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C53AF" w:rsidRDefault="005558C2" w:rsidP="00D77B2E">
      <w:pPr>
        <w:suppressAutoHyphens/>
        <w:ind w:right="201"/>
        <w:jc w:val="center"/>
        <w:rPr>
          <w:b/>
          <w:lang w:eastAsia="ar-SA"/>
        </w:rPr>
      </w:pPr>
      <w:r w:rsidRPr="00021009">
        <w:rPr>
          <w:b/>
        </w:rPr>
        <w:t xml:space="preserve">на право заключения договора на </w:t>
      </w:r>
      <w:r w:rsidR="00D77B2E">
        <w:rPr>
          <w:b/>
        </w:rPr>
        <w:t>п</w:t>
      </w:r>
      <w:r w:rsidR="00D77B2E" w:rsidRPr="00D77B2E">
        <w:rPr>
          <w:b/>
        </w:rPr>
        <w:t>риобретение комплекта для тематических игровых занятий на открытых площадках по ФГОС</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9C53AF">
        <w:rPr>
          <w:i/>
        </w:rPr>
        <w:t>Малинский центр развития ребенка-детский сад</w:t>
      </w:r>
      <w:r w:rsidR="00BA1123" w:rsidRPr="00BA1123">
        <w:rPr>
          <w:i/>
        </w:rPr>
        <w:t xml:space="preserve"> «</w:t>
      </w:r>
      <w:r w:rsidR="009C53AF">
        <w:rPr>
          <w:i/>
        </w:rPr>
        <w:t>Чайка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w:t>
      </w:r>
      <w:r w:rsidR="00B27CE7">
        <w:rPr>
          <w:color w:val="000000" w:themeColor="text1"/>
          <w:spacing w:val="-2"/>
          <w:kern w:val="28"/>
          <w:sz w:val="22"/>
          <w:szCs w:val="22"/>
        </w:rPr>
        <w:t xml:space="preserve"> </w:t>
      </w:r>
      <w:r w:rsidRPr="001539F2">
        <w:rPr>
          <w:color w:val="000000" w:themeColor="text1"/>
          <w:spacing w:val="-2"/>
          <w:kern w:val="28"/>
          <w:sz w:val="22"/>
          <w:szCs w:val="22"/>
        </w:rPr>
        <w:t>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Pr="00021009">
              <w:rPr>
                <w:color w:val="000000" w:themeColor="text1"/>
              </w:rPr>
              <w:t xml:space="preserve"> </w:t>
            </w:r>
            <w:r w:rsidR="00B27CE7" w:rsidRPr="00B27CE7">
              <w:rPr>
                <w:color w:val="000000" w:themeColor="text1"/>
              </w:rP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rsidR="00325313" w:rsidRDefault="00856004" w:rsidP="00550CEC">
            <w:pPr>
              <w:spacing w:line="312" w:lineRule="auto"/>
              <w:ind w:right="137"/>
              <w:rPr>
                <w:color w:val="000000" w:themeColor="text1"/>
              </w:rPr>
            </w:pPr>
            <w:r w:rsidRPr="00550CEC">
              <w:rPr>
                <w:b/>
                <w:color w:val="000000" w:themeColor="text1"/>
              </w:rPr>
              <w:t>Место нахождения:</w:t>
            </w:r>
            <w:r w:rsidRPr="00021009">
              <w:rPr>
                <w:color w:val="000000" w:themeColor="text1"/>
              </w:rPr>
              <w:t xml:space="preserve"> </w:t>
            </w:r>
            <w:r w:rsidR="00B27CE7">
              <w:rPr>
                <w:bCs/>
              </w:rPr>
              <w:t>142850</w:t>
            </w:r>
            <w:r w:rsidR="00550CEC" w:rsidRPr="00713977">
              <w:rPr>
                <w:bCs/>
              </w:rPr>
              <w:t xml:space="preserve"> Московская область, г.о. Ступино, </w:t>
            </w:r>
            <w:r w:rsidR="009C53AF">
              <w:rPr>
                <w:bCs/>
              </w:rPr>
              <w:t>поселок Малино</w:t>
            </w:r>
            <w:r w:rsidR="00550CEC" w:rsidRPr="00713977">
              <w:rPr>
                <w:bCs/>
              </w:rPr>
              <w:t xml:space="preserve">, улица </w:t>
            </w:r>
            <w:r w:rsidR="009C53AF">
              <w:rPr>
                <w:bCs/>
              </w:rPr>
              <w:t>Весенняя, владение</w:t>
            </w:r>
            <w:r w:rsidR="00550CEC" w:rsidRPr="00713977">
              <w:rPr>
                <w:bCs/>
              </w:rPr>
              <w:t xml:space="preserve"> </w:t>
            </w:r>
            <w:r w:rsidR="009C53AF">
              <w:rPr>
                <w:bCs/>
              </w:rPr>
              <w:t>6</w:t>
            </w:r>
            <w:r w:rsidR="00550CEC">
              <w:t>;</w:t>
            </w:r>
          </w:p>
          <w:p w:rsidR="00856004" w:rsidRPr="00A7356F" w:rsidRDefault="00856004" w:rsidP="00550CEC">
            <w:pPr>
              <w:spacing w:line="312" w:lineRule="auto"/>
              <w:ind w:right="137"/>
              <w:rPr>
                <w:color w:val="000000" w:themeColor="text1"/>
              </w:rPr>
            </w:pPr>
            <w:r w:rsidRPr="00550CEC">
              <w:rPr>
                <w:b/>
                <w:color w:val="000000" w:themeColor="text1"/>
              </w:rPr>
              <w:t>Почтовый адрес:</w:t>
            </w:r>
            <w:r w:rsidRPr="00021009">
              <w:rPr>
                <w:color w:val="000000" w:themeColor="text1"/>
              </w:rPr>
              <w:t xml:space="preserve"> </w:t>
            </w:r>
            <w:r w:rsidR="00B27CE7">
              <w:rPr>
                <w:bCs/>
              </w:rPr>
              <w:t>142850</w:t>
            </w:r>
            <w:r w:rsidR="009C53AF" w:rsidRPr="00A7356F">
              <w:rPr>
                <w:bCs/>
              </w:rPr>
              <w:t xml:space="preserve"> Московская область, г.о. Ступино, поселок Малино, улица Весенняя, владение 6</w:t>
            </w:r>
            <w:r w:rsidR="00550CEC" w:rsidRPr="00A7356F">
              <w:rPr>
                <w:bCs/>
              </w:rPr>
              <w:t>;</w:t>
            </w:r>
          </w:p>
          <w:p w:rsidR="00BA2DE6" w:rsidRPr="00021009" w:rsidRDefault="00325313" w:rsidP="00550CEC">
            <w:pPr>
              <w:spacing w:line="312" w:lineRule="auto"/>
              <w:ind w:right="137"/>
            </w:pPr>
            <w:r w:rsidRPr="00A7356F">
              <w:rPr>
                <w:b/>
                <w:color w:val="000000" w:themeColor="text1"/>
              </w:rPr>
              <w:t>Электронная почта:</w:t>
            </w:r>
            <w:r w:rsidR="00BA1123" w:rsidRPr="00A7356F">
              <w:rPr>
                <w:color w:val="000000" w:themeColor="text1"/>
              </w:rPr>
              <w:t xml:space="preserve"> </w:t>
            </w:r>
            <w:hyperlink r:id="rId8" w:history="1">
              <w:r w:rsidR="009C53AF" w:rsidRPr="00A7356F">
                <w:rPr>
                  <w:rStyle w:val="a5"/>
                  <w:u w:val="none"/>
                </w:rPr>
                <w:t>malino_chaika@mail.ru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C53AF" w:rsidP="009C53AF">
            <w:r w:rsidRPr="00A7356F">
              <w:t>+7 (496) 641-20-13</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542DD6"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D77B2E" w:rsidP="009C53AF">
            <w:pPr>
              <w:rPr>
                <w:i/>
              </w:rPr>
            </w:pPr>
            <w:r w:rsidRPr="00D77B2E">
              <w:t>Приобретение комплекта для тематических игровых занятий на открытых площадках по ФГОС</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9C53AF" w:rsidP="005C2C66">
            <w:pPr>
              <w:jc w:val="both"/>
              <w:rPr>
                <w:highlight w:val="green"/>
              </w:rPr>
            </w:pPr>
            <w:r>
              <w:rPr>
                <w:lang w:eastAsia="ar-SA"/>
              </w:rPr>
              <w:t>142850, Россия, Московская область, городской округ Ступино, рабочий поселок Малино, ул. Весенняя, владение 6.</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9C53AF" w:rsidP="004C3CF6">
            <w:pPr>
              <w:jc w:val="both"/>
              <w:rPr>
                <w:rFonts w:eastAsia="Arial" w:cs="Arial"/>
                <w:b/>
                <w:shd w:val="clear" w:color="auto" w:fill="FFFFFF"/>
                <w:lang w:eastAsia="ar-SA"/>
              </w:rPr>
            </w:pPr>
            <w:r>
              <w:rPr>
                <w:rFonts w:eastAsia="Arial" w:cs="Arial"/>
                <w:b/>
                <w:shd w:val="clear" w:color="auto" w:fill="FFFFFF"/>
                <w:lang w:eastAsia="ar-SA"/>
              </w:rPr>
              <w:t>1</w:t>
            </w:r>
            <w:r w:rsidR="00550CEC" w:rsidRPr="00550CEC">
              <w:rPr>
                <w:rFonts w:eastAsia="Arial" w:cs="Arial"/>
                <w:b/>
                <w:shd w:val="clear" w:color="auto" w:fill="FFFFFF"/>
                <w:lang w:eastAsia="ar-SA"/>
              </w:rPr>
              <w:t>50</w:t>
            </w:r>
            <w:r w:rsidR="00BA1123" w:rsidRPr="00550CEC">
              <w:rPr>
                <w:rFonts w:eastAsia="Arial" w:cs="Arial"/>
                <w:b/>
                <w:shd w:val="clear" w:color="auto" w:fill="FFFFFF"/>
                <w:lang w:eastAsia="ar-SA"/>
              </w:rPr>
              <w:t> </w:t>
            </w:r>
            <w:r w:rsidR="00325313" w:rsidRPr="00550CEC">
              <w:rPr>
                <w:rFonts w:eastAsia="Arial" w:cs="Arial"/>
                <w:b/>
                <w:shd w:val="clear" w:color="auto" w:fill="FFFFFF"/>
                <w:lang w:eastAsia="ar-SA"/>
              </w:rPr>
              <w:t>000</w:t>
            </w:r>
            <w:r w:rsidR="00BA1123" w:rsidRPr="00550CEC">
              <w:rPr>
                <w:rFonts w:eastAsia="Arial" w:cs="Arial"/>
                <w:b/>
                <w:shd w:val="clear" w:color="auto" w:fill="FFFFFF"/>
                <w:lang w:eastAsia="ar-SA"/>
              </w:rPr>
              <w:t xml:space="preserve"> </w:t>
            </w:r>
            <w:r w:rsidR="00856004" w:rsidRPr="00550CEC">
              <w:rPr>
                <w:rFonts w:eastAsia="Arial" w:cs="Arial"/>
                <w:b/>
                <w:i/>
                <w:shd w:val="clear" w:color="auto" w:fill="FFFFFF"/>
                <w:lang w:eastAsia="ar-SA"/>
              </w:rPr>
              <w:t>(</w:t>
            </w:r>
            <w:r>
              <w:rPr>
                <w:rFonts w:eastAsia="Arial" w:cs="Arial"/>
                <w:b/>
                <w:i/>
                <w:shd w:val="clear" w:color="auto" w:fill="FFFFFF"/>
                <w:lang w:eastAsia="ar-SA"/>
              </w:rPr>
              <w:t xml:space="preserve">Сто </w:t>
            </w:r>
            <w:r w:rsidR="00550CEC" w:rsidRPr="00550CEC">
              <w:rPr>
                <w:rFonts w:eastAsia="Arial" w:cs="Arial"/>
                <w:b/>
                <w:i/>
                <w:shd w:val="clear" w:color="auto" w:fill="FFFFFF"/>
                <w:lang w:eastAsia="ar-SA"/>
              </w:rPr>
              <w:t>пятьдесят тысяч</w:t>
            </w:r>
            <w:r w:rsidR="00856004" w:rsidRPr="00550CEC">
              <w:rPr>
                <w:rFonts w:eastAsia="Arial" w:cs="Arial"/>
                <w:b/>
                <w:i/>
                <w:shd w:val="clear" w:color="auto" w:fill="FFFFFF"/>
                <w:lang w:eastAsia="ar-SA"/>
              </w:rPr>
              <w:t>)</w:t>
            </w:r>
            <w:r w:rsidR="00856004" w:rsidRPr="00550CEC">
              <w:rPr>
                <w:rFonts w:eastAsia="Arial" w:cs="Arial"/>
                <w:b/>
                <w:shd w:val="clear" w:color="auto" w:fill="FFFFFF"/>
                <w:lang w:eastAsia="ar-SA"/>
              </w:rPr>
              <w:t xml:space="preserve"> 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D77B2E">
              <w:t xml:space="preserve">31» июля </w:t>
            </w:r>
            <w:r w:rsidRPr="00A7356F">
              <w:t>2020</w:t>
            </w:r>
            <w:r w:rsidR="004D45D7" w:rsidRPr="00A7356F">
              <w:t xml:space="preserve"> г. в </w:t>
            </w:r>
            <w:r w:rsidR="00D77B2E">
              <w:t>18</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FE6035">
            <w:r w:rsidRPr="00A7356F">
              <w:t>«</w:t>
            </w:r>
            <w:r w:rsidR="00D77B2E">
              <w:t>10</w:t>
            </w:r>
            <w:r w:rsidR="004D45D7" w:rsidRPr="00A7356F">
              <w:t xml:space="preserve">» </w:t>
            </w:r>
            <w:r w:rsidR="00D77B2E">
              <w:t>августа</w:t>
            </w:r>
            <w:r w:rsidRPr="00A7356F">
              <w:t xml:space="preserve"> 2020</w:t>
            </w:r>
            <w:r w:rsidR="004D45D7" w:rsidRPr="00A7356F">
              <w:t xml:space="preserve"> г в </w:t>
            </w:r>
            <w:r w:rsidR="00A7356F" w:rsidRPr="00A7356F">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 xml:space="preserve">Место, день и время рассмотрения заявок </w:t>
            </w:r>
            <w:r w:rsidRPr="00021009">
              <w:rPr>
                <w:b/>
              </w:rPr>
              <w:lastRenderedPageBreak/>
              <w:t>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021009" w:rsidRDefault="00970905" w:rsidP="00C73D6F">
            <w:pPr>
              <w:jc w:val="both"/>
              <w:rPr>
                <w:color w:val="000000"/>
              </w:rPr>
            </w:pPr>
            <w:r w:rsidRPr="00021009">
              <w:lastRenderedPageBreak/>
              <w:t>Рассмотрение заявок на участие в запросе котировок в электро</w:t>
            </w:r>
            <w:r w:rsidR="009D1A4A" w:rsidRPr="00021009">
              <w:t xml:space="preserve">нной форме состоится по адресу: </w:t>
            </w:r>
            <w:r w:rsidR="009C53AF">
              <w:rPr>
                <w:lang w:eastAsia="ar-SA"/>
              </w:rPr>
              <w:t xml:space="preserve">142850, Россия, </w:t>
            </w:r>
            <w:r w:rsidR="009C53AF">
              <w:rPr>
                <w:lang w:eastAsia="ar-SA"/>
              </w:rPr>
              <w:lastRenderedPageBreak/>
              <w:t>Московская область, городской округ Ступино, рабочий поселок Малино, ул. Весенняя, владение 6.</w:t>
            </w:r>
          </w:p>
          <w:p w:rsidR="00C73D6F" w:rsidRPr="001C5284" w:rsidRDefault="00BC2E31" w:rsidP="001C5284">
            <w:r w:rsidRPr="00A7356F">
              <w:t>«</w:t>
            </w:r>
            <w:r w:rsidR="00D77B2E">
              <w:t>10</w:t>
            </w:r>
            <w:r w:rsidR="004D45D7" w:rsidRPr="00A7356F">
              <w:t xml:space="preserve">» </w:t>
            </w:r>
            <w:r w:rsidR="00D77B2E">
              <w:t>августа</w:t>
            </w:r>
            <w:bookmarkStart w:id="25" w:name="_GoBack"/>
            <w:bookmarkEnd w:id="25"/>
            <w:r w:rsidRPr="00A7356F">
              <w:t xml:space="preserve"> 2020</w:t>
            </w:r>
            <w:r w:rsidR="004D45D7" w:rsidRPr="00A7356F">
              <w:t xml:space="preserve"> г. в</w:t>
            </w:r>
            <w:r w:rsidR="00A7356F" w:rsidRPr="00A7356F">
              <w:t>10</w:t>
            </w:r>
            <w:r w:rsidR="0034511D" w:rsidRPr="00A7356F">
              <w:t>:01</w:t>
            </w:r>
            <w:r w:rsidR="00C73D6F" w:rsidRPr="001C5284">
              <w:t xml:space="preserve"> «время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w:t>
            </w:r>
            <w:r w:rsidR="002A2BC2" w:rsidRPr="00021009">
              <w:rPr>
                <w:rFonts w:ascii="Times New Roman" w:hAnsi="Times New Roman" w:cs="Times New Roman"/>
                <w:i/>
                <w:sz w:val="24"/>
                <w:szCs w:val="24"/>
              </w:rPr>
              <w:lastRenderedPageBreak/>
              <w:t xml:space="preserve">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002A2BC2" w:rsidRPr="00021009">
              <w:rPr>
                <w:rFonts w:ascii="Times New Roman" w:hAnsi="Times New Roman" w:cs="Times New Roman"/>
                <w:i/>
                <w:sz w:val="24"/>
                <w:szCs w:val="24"/>
              </w:rPr>
              <w:lastRenderedPageBreak/>
              <w:t xml:space="preserve">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21009">
              <w:rPr>
                <w:rFonts w:ascii="Times New Roman" w:hAnsi="Times New Roman" w:cs="Times New Roman"/>
                <w:sz w:val="24"/>
                <w:szCs w:val="24"/>
              </w:rPr>
              <w:lastRenderedPageBreak/>
              <w:t>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w:t>
            </w:r>
            <w:r w:rsidRPr="00021009">
              <w:rPr>
                <w:rFonts w:ascii="Times New Roman" w:hAnsi="Times New Roman" w:cs="Times New Roman"/>
                <w:sz w:val="24"/>
                <w:szCs w:val="24"/>
              </w:rPr>
              <w:lastRenderedPageBreak/>
              <w:t>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021009">
              <w:rPr>
                <w:rFonts w:ascii="Times New Roman" w:hAnsi="Times New Roman" w:cs="Times New Roman"/>
                <w:sz w:val="24"/>
                <w:szCs w:val="24"/>
              </w:rPr>
              <w:lastRenderedPageBreak/>
              <w:t>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w:t>
            </w:r>
            <w:r w:rsidR="005B793D" w:rsidRPr="00021009">
              <w:lastRenderedPageBreak/>
              <w:t xml:space="preserve">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w:t>
            </w:r>
            <w:r w:rsidR="001D27FB" w:rsidRPr="00021009">
              <w:lastRenderedPageBreak/>
              <w:t xml:space="preserve">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w:t>
            </w:r>
            <w:r w:rsidR="001D27FB" w:rsidRPr="00021009">
              <w:lastRenderedPageBreak/>
              <w:t>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w:t>
            </w:r>
            <w:r w:rsidRPr="00021009">
              <w:rPr>
                <w:color w:val="000000"/>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021009">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w:t>
            </w:r>
            <w:r w:rsidR="00F46FD3" w:rsidRPr="00021009">
              <w:lastRenderedPageBreak/>
              <w:t xml:space="preserve">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w:t>
            </w:r>
            <w:r w:rsidRPr="00021009">
              <w:rPr>
                <w:spacing w:val="-1"/>
              </w:rPr>
              <w:lastRenderedPageBreak/>
              <w:t xml:space="preserve">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526650" w:rsidRPr="00526650">
        <w:rPr>
          <w:rFonts w:ascii="Times New Roman" w:hAnsi="Times New Roman" w:cs="Times New Roman"/>
          <w:i/>
          <w:sz w:val="24"/>
          <w:szCs w:val="24"/>
        </w:rPr>
        <w:t>МАДОУ Малинский ЦРР-Д/с «Чайка»</w:t>
      </w:r>
      <w:r w:rsidR="00526650">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r w:rsidR="00F627B9" w:rsidRPr="00021009">
        <w:rPr>
          <w:rFonts w:ascii="Times New Roman" w:hAnsi="Times New Roman" w:cs="Times New Roman"/>
          <w:sz w:val="24"/>
          <w:szCs w:val="24"/>
        </w:rPr>
        <w:lastRenderedPageBreak/>
        <w:t>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526650" w:rsidRPr="00526650">
        <w:rPr>
          <w:rFonts w:ascii="Times New Roman" w:hAnsi="Times New Roman" w:cs="Times New Roman"/>
          <w:i/>
          <w:sz w:val="24"/>
          <w:szCs w:val="24"/>
        </w:rPr>
        <w:t>МАДОУ Малинский ЦРР-Д/с «Чайка»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w:t>
      </w:r>
      <w:r w:rsidRPr="00021009">
        <w:lastRenderedPageBreak/>
        <w:t>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526650" w:rsidRPr="00526650">
        <w:rPr>
          <w:rFonts w:ascii="Times New Roman" w:hAnsi="Times New Roman" w:cs="Times New Roman"/>
          <w:i/>
          <w:sz w:val="24"/>
          <w:szCs w:val="24"/>
        </w:rPr>
        <w:t>МАДОУ Малинский ЦРР-Д/с «Чайка»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526650" w:rsidRPr="00526650">
        <w:rPr>
          <w:rFonts w:ascii="Times New Roman" w:hAnsi="Times New Roman" w:cs="Times New Roman"/>
          <w:i/>
          <w:sz w:val="24"/>
          <w:szCs w:val="24"/>
        </w:rPr>
        <w:t>МАДОУ Малинский ЦРР-Д/с «Чайка»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021009">
        <w:rPr>
          <w:rFonts w:ascii="Times New Roman" w:hAnsi="Times New Roman" w:cs="Times New Roman"/>
          <w:sz w:val="24"/>
          <w:szCs w:val="24"/>
        </w:rPr>
        <w:lastRenderedPageBreak/>
        <w:t xml:space="preserve">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lastRenderedPageBreak/>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26650" w:rsidRPr="00526650">
        <w:rPr>
          <w:rFonts w:ascii="Times New Roman" w:hAnsi="Times New Roman" w:cs="Times New Roman"/>
          <w:i/>
          <w:sz w:val="24"/>
          <w:szCs w:val="24"/>
        </w:rPr>
        <w:t>МАДОУ Малинский ЦРР-Д/с «Чайка»</w:t>
      </w:r>
      <w:r w:rsidR="00526650">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26650" w:rsidRPr="00526650">
        <w:rPr>
          <w:rFonts w:ascii="Times New Roman" w:hAnsi="Times New Roman" w:cs="Times New Roman"/>
          <w:i/>
          <w:sz w:val="24"/>
          <w:szCs w:val="24"/>
        </w:rPr>
        <w:t>МАДОУ Малинский ЦРР-Д/с «Чайка»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lastRenderedPageBreak/>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526650" w:rsidRPr="00526650">
        <w:rPr>
          <w:rFonts w:ascii="Times New Roman" w:hAnsi="Times New Roman" w:cs="Times New Roman"/>
          <w:i/>
          <w:sz w:val="24"/>
          <w:szCs w:val="24"/>
        </w:rPr>
        <w:t>МАДОУ Малинский ЦРР-Д/с «Чайка»</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526650" w:rsidRPr="00526650">
        <w:rPr>
          <w:rFonts w:ascii="Times New Roman" w:hAnsi="Times New Roman" w:cs="Times New Roman"/>
          <w:i/>
          <w:sz w:val="24"/>
          <w:szCs w:val="24"/>
        </w:rPr>
        <w:t>МАДОУ Малинский ЦРР-Д/с «Чайка»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lastRenderedPageBreak/>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lastRenderedPageBreak/>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021009">
        <w:rPr>
          <w:sz w:val="22"/>
          <w:szCs w:val="22"/>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526650" w:rsidRPr="00526650">
        <w:rPr>
          <w:rFonts w:ascii="Times New Roman" w:hAnsi="Times New Roman" w:cs="Times New Roman"/>
          <w:sz w:val="24"/>
          <w:szCs w:val="24"/>
        </w:rPr>
        <w:t>МАДОУ Малинский ЦРР-Д/с «Чайка»</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526650" w:rsidRPr="00526650">
        <w:rPr>
          <w:rFonts w:ascii="Times New Roman" w:hAnsi="Times New Roman" w:cs="Times New Roman"/>
          <w:sz w:val="24"/>
          <w:szCs w:val="24"/>
        </w:rPr>
        <w:t>МАДОУ Малинский ЦРР-Д/с «Чайка»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526650" w:rsidRPr="00526650">
        <w:rPr>
          <w:rFonts w:ascii="Times New Roman" w:hAnsi="Times New Roman" w:cs="Times New Roman"/>
          <w:sz w:val="24"/>
          <w:szCs w:val="24"/>
        </w:rPr>
        <w:t>МАДОУ Малинский ЦРР-Д/с «Чайка»</w:t>
      </w:r>
      <w:r w:rsidR="00296683"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526650" w:rsidRPr="00526650">
        <w:rPr>
          <w:rFonts w:ascii="Times New Roman" w:hAnsi="Times New Roman" w:cs="Times New Roman"/>
          <w:sz w:val="24"/>
          <w:szCs w:val="24"/>
        </w:rPr>
        <w:t>МАДОУ Малинский ЦРР-Д/с «Чайка».</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lastRenderedPageBreak/>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lastRenderedPageBreak/>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DD6" w:rsidRDefault="00542DD6" w:rsidP="00270664">
      <w:r>
        <w:separator/>
      </w:r>
    </w:p>
  </w:endnote>
  <w:endnote w:type="continuationSeparator" w:id="0">
    <w:p w:rsidR="00542DD6" w:rsidRDefault="00542DD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DD6" w:rsidRDefault="00542DD6" w:rsidP="00270664">
      <w:r>
        <w:separator/>
      </w:r>
    </w:p>
  </w:footnote>
  <w:footnote w:type="continuationSeparator" w:id="0">
    <w:p w:rsidR="00542DD6" w:rsidRDefault="00542DD6" w:rsidP="00270664">
      <w:r>
        <w:continuationSeparator/>
      </w:r>
    </w:p>
  </w:footnote>
  <w:footnote w:id="1">
    <w:p w:rsidR="00526650" w:rsidRPr="00C349BB" w:rsidRDefault="00526650"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26650"/>
    <w:rsid w:val="00532066"/>
    <w:rsid w:val="0053717C"/>
    <w:rsid w:val="0054259D"/>
    <w:rsid w:val="00542DD6"/>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7630D"/>
    <w:rsid w:val="009812BF"/>
    <w:rsid w:val="00984FCF"/>
    <w:rsid w:val="0098678C"/>
    <w:rsid w:val="00987EF5"/>
    <w:rsid w:val="00993373"/>
    <w:rsid w:val="0099545C"/>
    <w:rsid w:val="009A0A9F"/>
    <w:rsid w:val="009A0DE7"/>
    <w:rsid w:val="009A3599"/>
    <w:rsid w:val="009C53AF"/>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27CE7"/>
    <w:rsid w:val="00B3271D"/>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77B2E"/>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no_chaik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C9478-CCAC-499C-A1CF-35A588F1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14553</Words>
  <Characters>82957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59</cp:revision>
  <cp:lastPrinted>2018-11-29T11:27:00Z</cp:lastPrinted>
  <dcterms:created xsi:type="dcterms:W3CDTF">2020-01-29T16:13:00Z</dcterms:created>
  <dcterms:modified xsi:type="dcterms:W3CDTF">2020-07-27T09:52:00Z</dcterms:modified>
</cp:coreProperties>
</file>