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27" w:rsidRPr="00202190" w:rsidRDefault="00213327" w:rsidP="00672C70">
      <w:pPr>
        <w:tabs>
          <w:tab w:val="left" w:pos="9360"/>
        </w:tabs>
        <w:ind w:left="-720" w:right="-6"/>
        <w:jc w:val="center"/>
        <w:rPr>
          <w:b/>
          <w:bCs/>
          <w:sz w:val="22"/>
          <w:szCs w:val="22"/>
        </w:rPr>
      </w:pPr>
      <w:r w:rsidRPr="00202190">
        <w:rPr>
          <w:b/>
          <w:sz w:val="22"/>
          <w:szCs w:val="22"/>
        </w:rPr>
        <w:t>ТЕХНИЧЕСКОЕ ЗАДАНИЕ</w:t>
      </w:r>
    </w:p>
    <w:p w:rsidR="00213327" w:rsidRPr="00202190" w:rsidRDefault="00B57229" w:rsidP="00672C70">
      <w:pPr>
        <w:jc w:val="center"/>
        <w:rPr>
          <w:b/>
          <w:sz w:val="22"/>
          <w:szCs w:val="22"/>
          <w:lang w:eastAsia="en-US"/>
        </w:rPr>
      </w:pPr>
      <w:r w:rsidRPr="00202190">
        <w:rPr>
          <w:rStyle w:val="a5"/>
          <w:sz w:val="22"/>
          <w:szCs w:val="22"/>
        </w:rPr>
        <w:t>на</w:t>
      </w:r>
      <w:r w:rsidR="00213327" w:rsidRPr="00202190">
        <w:rPr>
          <w:b/>
          <w:sz w:val="22"/>
          <w:szCs w:val="22"/>
          <w:lang w:eastAsia="en-US"/>
        </w:rPr>
        <w:t xml:space="preserve"> поставк</w:t>
      </w:r>
      <w:r w:rsidRPr="00202190">
        <w:rPr>
          <w:b/>
          <w:sz w:val="22"/>
          <w:szCs w:val="22"/>
          <w:lang w:eastAsia="en-US"/>
        </w:rPr>
        <w:t>у</w:t>
      </w:r>
      <w:r w:rsidR="00213327" w:rsidRPr="00202190">
        <w:rPr>
          <w:b/>
          <w:sz w:val="22"/>
          <w:szCs w:val="22"/>
          <w:lang w:eastAsia="en-US"/>
        </w:rPr>
        <w:t xml:space="preserve"> нефтепродуктов</w:t>
      </w:r>
    </w:p>
    <w:p w:rsidR="00213327" w:rsidRPr="00202190" w:rsidRDefault="00213327" w:rsidP="00334645">
      <w:pPr>
        <w:jc w:val="both"/>
        <w:rPr>
          <w:b/>
          <w:sz w:val="22"/>
          <w:szCs w:val="22"/>
        </w:rPr>
      </w:pPr>
    </w:p>
    <w:p w:rsidR="00213327" w:rsidRPr="00202190" w:rsidRDefault="00213327" w:rsidP="00334645">
      <w:pPr>
        <w:ind w:firstLine="709"/>
        <w:jc w:val="both"/>
        <w:rPr>
          <w:sz w:val="22"/>
          <w:szCs w:val="22"/>
        </w:rPr>
      </w:pPr>
      <w:r w:rsidRPr="00202190">
        <w:rPr>
          <w:sz w:val="22"/>
          <w:szCs w:val="22"/>
        </w:rPr>
        <w:t>1.</w:t>
      </w:r>
      <w:r w:rsidR="00C47E6E" w:rsidRPr="00202190">
        <w:rPr>
          <w:color w:val="000000"/>
          <w:sz w:val="22"/>
          <w:szCs w:val="22"/>
        </w:rPr>
        <w:t xml:space="preserve">НАИМЕНОВАНИЕ ОКАЗЫВАЕМЫХ УСЛУГ - </w:t>
      </w:r>
      <w:r w:rsidRPr="00202190">
        <w:rPr>
          <w:sz w:val="22"/>
          <w:szCs w:val="22"/>
          <w:lang w:eastAsia="en-US"/>
        </w:rPr>
        <w:t>поставка нефтепродуктов</w:t>
      </w:r>
      <w:r w:rsidRPr="00202190">
        <w:rPr>
          <w:sz w:val="22"/>
          <w:szCs w:val="22"/>
        </w:rPr>
        <w:t>.</w:t>
      </w:r>
    </w:p>
    <w:p w:rsidR="00213327" w:rsidRPr="00202190" w:rsidRDefault="00213327" w:rsidP="00334645">
      <w:pPr>
        <w:ind w:firstLine="709"/>
        <w:jc w:val="both"/>
        <w:rPr>
          <w:sz w:val="22"/>
          <w:szCs w:val="22"/>
        </w:rPr>
      </w:pPr>
    </w:p>
    <w:p w:rsidR="00072A86" w:rsidRPr="00202190" w:rsidRDefault="00B33A54" w:rsidP="00072A86">
      <w:pPr>
        <w:pStyle w:val="a7"/>
        <w:rPr>
          <w:rStyle w:val="a6"/>
          <w:sz w:val="22"/>
          <w:szCs w:val="22"/>
        </w:rPr>
      </w:pPr>
      <w:r w:rsidRPr="00202190">
        <w:rPr>
          <w:sz w:val="22"/>
          <w:szCs w:val="22"/>
        </w:rPr>
        <w:t>2.</w:t>
      </w:r>
      <w:r w:rsidRPr="00202190">
        <w:rPr>
          <w:rStyle w:val="20"/>
          <w:b w:val="0"/>
        </w:rPr>
        <w:t>МЕСТО ПОСТАВКИ:</w:t>
      </w:r>
      <w:r w:rsidR="007D1B02" w:rsidRPr="00202190">
        <w:rPr>
          <w:rStyle w:val="20"/>
          <w:b w:val="0"/>
        </w:rPr>
        <w:t xml:space="preserve"> </w:t>
      </w:r>
      <w:bookmarkStart w:id="0" w:name="_GoBack"/>
      <w:r w:rsidR="00213327" w:rsidRPr="00202190">
        <w:rPr>
          <w:sz w:val="22"/>
          <w:szCs w:val="22"/>
        </w:rPr>
        <w:t xml:space="preserve">Автозаправочные станции Поставщика (далее - АЗС), </w:t>
      </w:r>
      <w:r w:rsidR="00B17C7D" w:rsidRPr="00202190">
        <w:rPr>
          <w:sz w:val="22"/>
          <w:szCs w:val="22"/>
        </w:rPr>
        <w:t xml:space="preserve">обязательное условие: наличие АЗС в </w:t>
      </w:r>
      <w:r w:rsidR="00742D24" w:rsidRPr="00202190">
        <w:rPr>
          <w:sz w:val="22"/>
          <w:szCs w:val="22"/>
        </w:rPr>
        <w:t xml:space="preserve">г. </w:t>
      </w:r>
      <w:r w:rsidR="00171784" w:rsidRPr="00202190">
        <w:rPr>
          <w:sz w:val="22"/>
          <w:szCs w:val="22"/>
        </w:rPr>
        <w:t>Ногинск</w:t>
      </w:r>
      <w:r w:rsidR="00742D24" w:rsidRPr="00202190">
        <w:rPr>
          <w:sz w:val="22"/>
          <w:szCs w:val="22"/>
        </w:rPr>
        <w:t xml:space="preserve"> и </w:t>
      </w:r>
      <w:r w:rsidR="00213327" w:rsidRPr="00202190">
        <w:rPr>
          <w:sz w:val="22"/>
          <w:szCs w:val="22"/>
        </w:rPr>
        <w:t>г.</w:t>
      </w:r>
      <w:r w:rsidR="00742D24" w:rsidRPr="00202190">
        <w:rPr>
          <w:sz w:val="22"/>
          <w:szCs w:val="22"/>
        </w:rPr>
        <w:t xml:space="preserve"> </w:t>
      </w:r>
      <w:r w:rsidR="00213327" w:rsidRPr="00202190">
        <w:rPr>
          <w:sz w:val="22"/>
          <w:szCs w:val="22"/>
        </w:rPr>
        <w:t>Электроугли Богородского городского округа</w:t>
      </w:r>
      <w:r w:rsidR="006F79E4" w:rsidRPr="00202190">
        <w:rPr>
          <w:sz w:val="22"/>
          <w:szCs w:val="22"/>
        </w:rPr>
        <w:t xml:space="preserve"> Московской области</w:t>
      </w:r>
      <w:r w:rsidR="00213327" w:rsidRPr="00202190">
        <w:rPr>
          <w:sz w:val="22"/>
          <w:szCs w:val="22"/>
        </w:rPr>
        <w:t xml:space="preserve">. </w:t>
      </w:r>
      <w:bookmarkEnd w:id="0"/>
      <w:r w:rsidR="00072A86" w:rsidRPr="00202190">
        <w:rPr>
          <w:sz w:val="22"/>
          <w:szCs w:val="22"/>
        </w:rPr>
        <w:t xml:space="preserve">Отпуск нефтепродуктов осуществляется посредством </w:t>
      </w:r>
      <w:r w:rsidR="00C47E6E" w:rsidRPr="00202190">
        <w:rPr>
          <w:sz w:val="22"/>
          <w:szCs w:val="22"/>
        </w:rPr>
        <w:t>смарт-</w:t>
      </w:r>
      <w:r w:rsidR="000F16DA" w:rsidRPr="00202190">
        <w:rPr>
          <w:sz w:val="22"/>
          <w:szCs w:val="22"/>
        </w:rPr>
        <w:t>карт</w:t>
      </w:r>
      <w:r w:rsidR="00072A86" w:rsidRPr="00202190">
        <w:rPr>
          <w:sz w:val="22"/>
          <w:szCs w:val="22"/>
        </w:rPr>
        <w:t>.</w:t>
      </w:r>
    </w:p>
    <w:p w:rsidR="00213327" w:rsidRPr="00202190" w:rsidRDefault="00072A86" w:rsidP="00072A86">
      <w:pPr>
        <w:pStyle w:val="a7"/>
        <w:rPr>
          <w:b/>
          <w:sz w:val="22"/>
          <w:szCs w:val="22"/>
        </w:rPr>
      </w:pPr>
      <w:r w:rsidRPr="00202190">
        <w:rPr>
          <w:b/>
          <w:sz w:val="22"/>
          <w:szCs w:val="22"/>
        </w:rPr>
        <w:t xml:space="preserve"> </w:t>
      </w:r>
    </w:p>
    <w:p w:rsidR="00213327" w:rsidRPr="00202190" w:rsidRDefault="00B33A54" w:rsidP="00334645">
      <w:pPr>
        <w:ind w:firstLine="709"/>
        <w:jc w:val="both"/>
        <w:rPr>
          <w:bCs/>
          <w:sz w:val="22"/>
          <w:szCs w:val="22"/>
        </w:rPr>
      </w:pPr>
      <w:r w:rsidRPr="00202190">
        <w:rPr>
          <w:bCs/>
          <w:sz w:val="22"/>
          <w:szCs w:val="22"/>
        </w:rPr>
        <w:t xml:space="preserve">3. ОБЪЕМ И НАИМЕНОВАНИЕ ТРЕБУЕМЫХ НЕФТЕПРОДУКТОВ.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37"/>
        <w:gridCol w:w="1842"/>
        <w:gridCol w:w="2838"/>
        <w:gridCol w:w="1790"/>
        <w:gridCol w:w="1042"/>
      </w:tblGrid>
      <w:tr w:rsidR="00213327" w:rsidRPr="00202190" w:rsidTr="00CA2046">
        <w:trPr>
          <w:trHeight w:hRule="exact" w:val="614"/>
        </w:trPr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327" w:rsidRPr="00202190" w:rsidRDefault="00213327" w:rsidP="00072A86">
            <w:pPr>
              <w:spacing w:line="220" w:lineRule="exact"/>
              <w:jc w:val="center"/>
              <w:rPr>
                <w:rStyle w:val="2"/>
              </w:rPr>
            </w:pPr>
            <w:r w:rsidRPr="00202190">
              <w:rPr>
                <w:rStyle w:val="2"/>
              </w:rPr>
              <w:t>Конкретные показатели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327" w:rsidRPr="00202190" w:rsidRDefault="00213327" w:rsidP="00334645">
            <w:pPr>
              <w:spacing w:after="120"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Единица</w:t>
            </w:r>
          </w:p>
          <w:p w:rsidR="00213327" w:rsidRPr="00202190" w:rsidRDefault="001D022D" w:rsidP="00334645">
            <w:pPr>
              <w:spacing w:before="120" w:line="22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измерения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327" w:rsidRPr="00202190" w:rsidRDefault="00213327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  <w:bCs/>
              </w:rPr>
              <w:t>Кол-во</w:t>
            </w:r>
          </w:p>
        </w:tc>
      </w:tr>
      <w:tr w:rsidR="00213327" w:rsidRPr="00202190" w:rsidTr="00467CDF">
        <w:trPr>
          <w:trHeight w:hRule="exact" w:val="62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327" w:rsidRPr="00202190" w:rsidRDefault="00213327" w:rsidP="00334645">
            <w:pPr>
              <w:spacing w:line="220" w:lineRule="exact"/>
              <w:ind w:left="300"/>
              <w:jc w:val="both"/>
              <w:rPr>
                <w:sz w:val="22"/>
                <w:szCs w:val="22"/>
              </w:rPr>
            </w:pPr>
            <w:r w:rsidRPr="00202190">
              <w:rPr>
                <w:rStyle w:val="2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327" w:rsidRPr="00202190" w:rsidRDefault="00213327" w:rsidP="00334645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202190">
              <w:rPr>
                <w:rStyle w:val="2"/>
              </w:rPr>
              <w:t>Марка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327" w:rsidRPr="00202190" w:rsidRDefault="00213327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Требования к качеству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327" w:rsidRPr="00202190" w:rsidRDefault="00213327" w:rsidP="00334645">
            <w:pPr>
              <w:jc w:val="both"/>
              <w:rPr>
                <w:rStyle w:val="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327" w:rsidRPr="00202190" w:rsidRDefault="00213327" w:rsidP="00334645">
            <w:pPr>
              <w:spacing w:line="220" w:lineRule="exact"/>
              <w:jc w:val="both"/>
              <w:rPr>
                <w:rStyle w:val="2"/>
              </w:rPr>
            </w:pPr>
          </w:p>
        </w:tc>
      </w:tr>
      <w:tr w:rsidR="00C54778" w:rsidRPr="00202190" w:rsidTr="00467CDF">
        <w:trPr>
          <w:trHeight w:hRule="exact" w:val="87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778" w:rsidRPr="00202190" w:rsidRDefault="00C54778" w:rsidP="00C54778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Неэтилированный автомобильный бензин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778" w:rsidRPr="00202190" w:rsidRDefault="00C54778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sz w:val="22"/>
                <w:szCs w:val="22"/>
              </w:rPr>
              <w:t>«Премиум-95»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778" w:rsidRPr="00202190" w:rsidRDefault="00C54778" w:rsidP="00C54778">
            <w:pPr>
              <w:spacing w:line="269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ГОСТ Р 32513-2013</w:t>
            </w:r>
          </w:p>
          <w:p w:rsidR="00C54778" w:rsidRPr="00202190" w:rsidRDefault="00C54778" w:rsidP="00C54778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ГОСТ Р 51105-1997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467CDF" w:rsidP="00334645">
            <w:pPr>
              <w:jc w:val="both"/>
              <w:rPr>
                <w:rStyle w:val="2"/>
              </w:rPr>
            </w:pPr>
          </w:p>
          <w:p w:rsidR="00C54778" w:rsidRPr="00202190" w:rsidRDefault="00467CDF" w:rsidP="00334645">
            <w:pPr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Литр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76219D" w:rsidP="00334645">
            <w:pPr>
              <w:spacing w:line="22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25200</w:t>
            </w:r>
          </w:p>
        </w:tc>
      </w:tr>
      <w:tr w:rsidR="00213327" w:rsidRPr="00202190" w:rsidTr="00CA2046">
        <w:trPr>
          <w:trHeight w:hRule="exact" w:val="92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327" w:rsidRPr="00202190" w:rsidRDefault="00213327" w:rsidP="00334645">
            <w:pPr>
              <w:spacing w:line="274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 xml:space="preserve">Неэтилированный автомобильный бензин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778" w:rsidRPr="00202190" w:rsidRDefault="00C54778" w:rsidP="00334645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  <w:p w:rsidR="00213327" w:rsidRPr="00202190" w:rsidRDefault="00C54778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sz w:val="22"/>
                <w:szCs w:val="22"/>
              </w:rPr>
              <w:t>«Регуляр-92»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327" w:rsidRPr="00202190" w:rsidRDefault="00213327" w:rsidP="00334645">
            <w:pPr>
              <w:spacing w:line="269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ГОСТ Р 32513-2013</w:t>
            </w:r>
          </w:p>
          <w:p w:rsidR="00213327" w:rsidRPr="00202190" w:rsidRDefault="00213327" w:rsidP="00334645">
            <w:pPr>
              <w:spacing w:line="269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ГОСТ Р 51105-1997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467CDF" w:rsidP="00334645">
            <w:pPr>
              <w:spacing w:line="220" w:lineRule="exact"/>
              <w:jc w:val="both"/>
              <w:rPr>
                <w:rStyle w:val="2"/>
              </w:rPr>
            </w:pPr>
          </w:p>
          <w:p w:rsidR="00213327" w:rsidRPr="00202190" w:rsidRDefault="00213327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Литр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467CDF" w:rsidP="00334645">
            <w:pPr>
              <w:jc w:val="both"/>
              <w:rPr>
                <w:rStyle w:val="2"/>
              </w:rPr>
            </w:pPr>
          </w:p>
          <w:p w:rsidR="00213327" w:rsidRPr="00202190" w:rsidRDefault="0076219D" w:rsidP="00334645">
            <w:pPr>
              <w:jc w:val="both"/>
              <w:rPr>
                <w:rStyle w:val="2"/>
              </w:rPr>
            </w:pPr>
            <w:r>
              <w:rPr>
                <w:rStyle w:val="2"/>
              </w:rPr>
              <w:t>13800</w:t>
            </w:r>
          </w:p>
        </w:tc>
      </w:tr>
      <w:tr w:rsidR="00213327" w:rsidRPr="00202190" w:rsidTr="00CA2046">
        <w:trPr>
          <w:trHeight w:hRule="exact" w:val="77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467CDF" w:rsidP="00334645">
            <w:pPr>
              <w:spacing w:line="220" w:lineRule="exact"/>
              <w:jc w:val="both"/>
              <w:rPr>
                <w:rStyle w:val="2"/>
              </w:rPr>
            </w:pPr>
          </w:p>
          <w:p w:rsidR="00213327" w:rsidRPr="00202190" w:rsidRDefault="00213327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Дизельное топливо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327" w:rsidRPr="00202190" w:rsidRDefault="00213327" w:rsidP="00334645">
            <w:pPr>
              <w:spacing w:after="120"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Дизельное</w:t>
            </w:r>
          </w:p>
          <w:p w:rsidR="00213327" w:rsidRPr="00202190" w:rsidRDefault="00213327" w:rsidP="00334645">
            <w:pPr>
              <w:spacing w:before="120"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топливо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327" w:rsidRPr="00202190" w:rsidRDefault="00213327" w:rsidP="00334645">
            <w:pPr>
              <w:spacing w:line="269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ГОСТ 32511-2013</w:t>
            </w:r>
          </w:p>
          <w:p w:rsidR="00213327" w:rsidRPr="00202190" w:rsidRDefault="00213327" w:rsidP="00334645">
            <w:pPr>
              <w:spacing w:line="269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ГОСТР52368-2005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467CDF" w:rsidP="00334645">
            <w:pPr>
              <w:spacing w:line="220" w:lineRule="exact"/>
              <w:jc w:val="both"/>
              <w:rPr>
                <w:rStyle w:val="2"/>
              </w:rPr>
            </w:pPr>
          </w:p>
          <w:p w:rsidR="00213327" w:rsidRPr="00202190" w:rsidRDefault="00213327" w:rsidP="00334645">
            <w:pPr>
              <w:spacing w:line="220" w:lineRule="exact"/>
              <w:jc w:val="both"/>
              <w:rPr>
                <w:rStyle w:val="2"/>
              </w:rPr>
            </w:pPr>
            <w:r w:rsidRPr="00202190">
              <w:rPr>
                <w:rStyle w:val="2"/>
              </w:rPr>
              <w:t>Литр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CDF" w:rsidRPr="00202190" w:rsidRDefault="00467CDF" w:rsidP="00334645">
            <w:pPr>
              <w:spacing w:line="210" w:lineRule="exact"/>
              <w:ind w:left="40"/>
              <w:jc w:val="both"/>
              <w:rPr>
                <w:rStyle w:val="2"/>
              </w:rPr>
            </w:pPr>
          </w:p>
          <w:p w:rsidR="00213327" w:rsidRPr="00202190" w:rsidRDefault="0076219D" w:rsidP="00334645">
            <w:pPr>
              <w:spacing w:line="210" w:lineRule="exact"/>
              <w:ind w:left="40"/>
              <w:jc w:val="both"/>
              <w:rPr>
                <w:rStyle w:val="2"/>
              </w:rPr>
            </w:pPr>
            <w:r>
              <w:rPr>
                <w:rStyle w:val="2"/>
              </w:rPr>
              <w:t>21000</w:t>
            </w:r>
          </w:p>
        </w:tc>
      </w:tr>
    </w:tbl>
    <w:p w:rsidR="00213327" w:rsidRPr="00202190" w:rsidRDefault="00213327" w:rsidP="00334645">
      <w:pPr>
        <w:jc w:val="both"/>
        <w:rPr>
          <w:sz w:val="22"/>
          <w:szCs w:val="22"/>
        </w:rPr>
      </w:pPr>
    </w:p>
    <w:p w:rsidR="00213327" w:rsidRPr="00202190" w:rsidRDefault="00213327" w:rsidP="00334645">
      <w:pPr>
        <w:jc w:val="both"/>
        <w:rPr>
          <w:color w:val="000000"/>
          <w:sz w:val="22"/>
          <w:szCs w:val="22"/>
        </w:rPr>
      </w:pP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4</w:t>
      </w:r>
      <w:r w:rsidR="00213327" w:rsidRPr="00202190">
        <w:rPr>
          <w:color w:val="000000"/>
          <w:sz w:val="22"/>
          <w:szCs w:val="22"/>
        </w:rPr>
        <w:t>.</w:t>
      </w:r>
      <w:r w:rsidR="005E5097" w:rsidRPr="00202190">
        <w:rPr>
          <w:color w:val="000000"/>
          <w:sz w:val="22"/>
          <w:szCs w:val="22"/>
        </w:rPr>
        <w:t xml:space="preserve"> СРОКИ (ПЕРИОДЫ) ОКАЗАНИЯ УСЛУГ </w:t>
      </w:r>
      <w:r w:rsidR="00825980">
        <w:rPr>
          <w:color w:val="000000"/>
          <w:sz w:val="22"/>
          <w:szCs w:val="22"/>
        </w:rPr>
        <w:t>–</w:t>
      </w:r>
      <w:r w:rsidR="005E5097" w:rsidRPr="00202190">
        <w:rPr>
          <w:color w:val="000000"/>
          <w:sz w:val="22"/>
          <w:szCs w:val="22"/>
        </w:rPr>
        <w:t xml:space="preserve"> </w:t>
      </w:r>
      <w:r w:rsidR="00825980">
        <w:rPr>
          <w:sz w:val="22"/>
          <w:szCs w:val="22"/>
        </w:rPr>
        <w:t>24.07.2021-23.07.2022гг.</w:t>
      </w:r>
    </w:p>
    <w:p w:rsidR="00213327" w:rsidRPr="00202190" w:rsidRDefault="00213327" w:rsidP="00334645">
      <w:pPr>
        <w:ind w:firstLine="851"/>
        <w:jc w:val="both"/>
        <w:rPr>
          <w:color w:val="000000"/>
          <w:sz w:val="22"/>
          <w:szCs w:val="22"/>
        </w:rPr>
      </w:pPr>
    </w:p>
    <w:p w:rsidR="00213327" w:rsidRPr="00202190" w:rsidRDefault="00213327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 ТРЕБОВАНИЯ ПО ПРАВИЛАМ СДАЧИ И ПРИЕМКИ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 Порядок сдачи и приемки:</w:t>
      </w:r>
    </w:p>
    <w:p w:rsidR="00467CDF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5.1.1. Поставщик должен иметь возможность отпускать топливо по безналичному расчёту по </w:t>
      </w:r>
      <w:r w:rsidR="000F16DA" w:rsidRPr="00202190">
        <w:rPr>
          <w:color w:val="000000"/>
          <w:sz w:val="22"/>
          <w:szCs w:val="22"/>
        </w:rPr>
        <w:t>смарт-к</w:t>
      </w:r>
      <w:r w:rsidRPr="00202190">
        <w:rPr>
          <w:color w:val="000000"/>
          <w:sz w:val="22"/>
          <w:szCs w:val="22"/>
        </w:rPr>
        <w:t>артам на</w:t>
      </w:r>
      <w:r w:rsidR="00101E26" w:rsidRPr="00202190">
        <w:rPr>
          <w:color w:val="000000"/>
          <w:sz w:val="22"/>
          <w:szCs w:val="22"/>
        </w:rPr>
        <w:t xml:space="preserve"> </w:t>
      </w:r>
      <w:r w:rsidR="007F447B" w:rsidRPr="00202190">
        <w:rPr>
          <w:color w:val="000000"/>
          <w:sz w:val="22"/>
          <w:szCs w:val="22"/>
        </w:rPr>
        <w:t>АЗС</w:t>
      </w:r>
      <w:r w:rsidR="00742D24" w:rsidRPr="00202190">
        <w:rPr>
          <w:color w:val="000000"/>
          <w:sz w:val="22"/>
          <w:szCs w:val="22"/>
        </w:rPr>
        <w:t>.</w:t>
      </w:r>
      <w:r w:rsidRPr="00202190">
        <w:rPr>
          <w:color w:val="000000"/>
          <w:sz w:val="22"/>
          <w:szCs w:val="22"/>
        </w:rPr>
        <w:t xml:space="preserve"> 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Основной регион деятельности Заказчика: Московская область, Богородский городской округ.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Список и адреса АЗС согласовываются в 2-х стороннем порядке при заключении договора.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5.1.2. Уведомление Заказчика о готовности нефтепродуктов к отгрузке дополнительно не составляется.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5.1.3. Поставка Товара осуществляется круглосуто</w:t>
      </w:r>
      <w:r w:rsidR="006F79E4" w:rsidRPr="00202190">
        <w:rPr>
          <w:color w:val="000000"/>
          <w:sz w:val="22"/>
          <w:szCs w:val="22"/>
        </w:rPr>
        <w:t>чно путем выборки (самовывоза) т</w:t>
      </w:r>
      <w:r w:rsidRPr="00202190">
        <w:rPr>
          <w:color w:val="000000"/>
          <w:sz w:val="22"/>
          <w:szCs w:val="22"/>
        </w:rPr>
        <w:t xml:space="preserve">овара Заказчиком с использованием </w:t>
      </w:r>
      <w:r w:rsidR="000F16DA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 только в торговых точках (АЗС).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5.1.4. Поставщик должен (без взимания дополнительной платы) выдать Заказчику не</w:t>
      </w:r>
      <w:r w:rsidR="000F16DA" w:rsidRPr="00202190">
        <w:rPr>
          <w:color w:val="000000"/>
          <w:sz w:val="22"/>
          <w:szCs w:val="22"/>
        </w:rPr>
        <w:t>обходимое количество смарт-</w:t>
      </w:r>
      <w:r w:rsidRPr="00202190">
        <w:rPr>
          <w:color w:val="000000"/>
          <w:sz w:val="22"/>
          <w:szCs w:val="22"/>
        </w:rPr>
        <w:t>карт</w:t>
      </w:r>
      <w:r w:rsidR="000F16DA" w:rsidRPr="00202190">
        <w:rPr>
          <w:color w:val="000000"/>
          <w:sz w:val="22"/>
          <w:szCs w:val="22"/>
        </w:rPr>
        <w:t xml:space="preserve"> (количество смарт-карт определяется Заказчиком)</w:t>
      </w:r>
      <w:r w:rsidRPr="00202190">
        <w:rPr>
          <w:color w:val="000000"/>
          <w:sz w:val="22"/>
          <w:szCs w:val="22"/>
        </w:rPr>
        <w:t xml:space="preserve"> со сроком действия</w:t>
      </w:r>
      <w:r w:rsidR="000F16DA" w:rsidRPr="00202190">
        <w:rPr>
          <w:color w:val="000000"/>
          <w:sz w:val="22"/>
          <w:szCs w:val="22"/>
        </w:rPr>
        <w:t>:</w:t>
      </w:r>
      <w:r w:rsidRPr="00202190">
        <w:rPr>
          <w:color w:val="000000"/>
          <w:sz w:val="22"/>
          <w:szCs w:val="22"/>
        </w:rPr>
        <w:t xml:space="preserve"> в течение одного года</w:t>
      </w:r>
      <w:r w:rsidR="000F16DA" w:rsidRPr="00202190">
        <w:rPr>
          <w:color w:val="000000"/>
          <w:sz w:val="22"/>
          <w:szCs w:val="22"/>
        </w:rPr>
        <w:t xml:space="preserve"> с момента заключения Договора</w:t>
      </w:r>
      <w:r w:rsidRPr="00202190">
        <w:rPr>
          <w:color w:val="000000"/>
          <w:sz w:val="22"/>
          <w:szCs w:val="22"/>
        </w:rPr>
        <w:t xml:space="preserve">. Выдача </w:t>
      </w:r>
      <w:r w:rsidR="000F16DA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 Заказчику производится по месту фактического нахождения Заказчика при заключении Договора.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5.1.5. Передача (отпуск) Товара производится в торговых точках (АЗС) после </w:t>
      </w:r>
      <w:r w:rsidR="000F16DA" w:rsidRPr="00202190">
        <w:rPr>
          <w:color w:val="000000"/>
          <w:sz w:val="22"/>
          <w:szCs w:val="22"/>
        </w:rPr>
        <w:t>считывания информации с предъявленной смарт-</w:t>
      </w:r>
      <w:r w:rsidRPr="00202190">
        <w:rPr>
          <w:color w:val="000000"/>
          <w:sz w:val="22"/>
          <w:szCs w:val="22"/>
        </w:rPr>
        <w:t>карт</w:t>
      </w:r>
      <w:r w:rsidR="000F16DA" w:rsidRPr="00202190">
        <w:rPr>
          <w:color w:val="000000"/>
          <w:sz w:val="22"/>
          <w:szCs w:val="22"/>
        </w:rPr>
        <w:t>ы терминалом АЗС</w:t>
      </w:r>
      <w:r w:rsidR="00172B4A" w:rsidRPr="00202190">
        <w:rPr>
          <w:color w:val="000000"/>
          <w:sz w:val="22"/>
          <w:szCs w:val="22"/>
        </w:rPr>
        <w:t xml:space="preserve"> и </w:t>
      </w:r>
      <w:r w:rsidR="00202190" w:rsidRPr="00202190">
        <w:rPr>
          <w:color w:val="000000"/>
          <w:sz w:val="22"/>
          <w:szCs w:val="22"/>
        </w:rPr>
        <w:t xml:space="preserve">при условии </w:t>
      </w:r>
      <w:r w:rsidR="00172B4A" w:rsidRPr="00202190">
        <w:rPr>
          <w:color w:val="000000"/>
          <w:sz w:val="22"/>
          <w:szCs w:val="22"/>
        </w:rPr>
        <w:t>наличи</w:t>
      </w:r>
      <w:r w:rsidR="00202190" w:rsidRPr="00202190">
        <w:rPr>
          <w:color w:val="000000"/>
          <w:sz w:val="22"/>
          <w:szCs w:val="22"/>
        </w:rPr>
        <w:t>я</w:t>
      </w:r>
      <w:r w:rsidR="009A5C1C" w:rsidRPr="00202190">
        <w:rPr>
          <w:color w:val="000000"/>
          <w:sz w:val="22"/>
          <w:szCs w:val="22"/>
        </w:rPr>
        <w:t xml:space="preserve"> остатка по лимиту топлива на смарт-карте</w:t>
      </w:r>
      <w:r w:rsidRPr="00202190">
        <w:rPr>
          <w:color w:val="000000"/>
          <w:sz w:val="22"/>
          <w:szCs w:val="22"/>
        </w:rPr>
        <w:t>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5.1.6. Представители Заказчика, непосредственно осуществляющие выборку Товара в торговых точках (АЗС), не обязаны предъявлять доверенности, либо иные документы, уполномочивающие их на получение Товара.</w:t>
      </w:r>
    </w:p>
    <w:p w:rsidR="009B25E3" w:rsidRPr="00202190" w:rsidRDefault="006F79E4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5.1.7. Для отпуска </w:t>
      </w:r>
      <w:r w:rsidR="000F16DA" w:rsidRPr="00202190">
        <w:rPr>
          <w:color w:val="000000"/>
          <w:sz w:val="22"/>
          <w:szCs w:val="22"/>
        </w:rPr>
        <w:t>Т</w:t>
      </w:r>
      <w:r w:rsidR="009B25E3" w:rsidRPr="00202190">
        <w:rPr>
          <w:color w:val="000000"/>
          <w:sz w:val="22"/>
          <w:szCs w:val="22"/>
        </w:rPr>
        <w:t xml:space="preserve">овара представители Заказчика обязаны предъявлять работникам торговой точки (АЗС) </w:t>
      </w:r>
      <w:r w:rsidR="000F16DA" w:rsidRPr="00202190">
        <w:rPr>
          <w:color w:val="000000"/>
          <w:sz w:val="22"/>
          <w:szCs w:val="22"/>
        </w:rPr>
        <w:t>смарт-</w:t>
      </w:r>
      <w:r w:rsidR="009B25E3" w:rsidRPr="00202190">
        <w:rPr>
          <w:color w:val="000000"/>
          <w:sz w:val="22"/>
          <w:szCs w:val="22"/>
        </w:rPr>
        <w:t>карт</w:t>
      </w:r>
      <w:r w:rsidR="00072A86" w:rsidRPr="00202190">
        <w:rPr>
          <w:color w:val="000000"/>
          <w:sz w:val="22"/>
          <w:szCs w:val="22"/>
        </w:rPr>
        <w:t>у</w:t>
      </w:r>
      <w:r w:rsidR="009B25E3" w:rsidRPr="00202190">
        <w:rPr>
          <w:color w:val="000000"/>
          <w:sz w:val="22"/>
          <w:szCs w:val="22"/>
        </w:rPr>
        <w:t>, ввес</w:t>
      </w:r>
      <w:r w:rsidRPr="00202190">
        <w:rPr>
          <w:color w:val="000000"/>
          <w:sz w:val="22"/>
          <w:szCs w:val="22"/>
        </w:rPr>
        <w:t>ти на о</w:t>
      </w:r>
      <w:r w:rsidR="009B25E3" w:rsidRPr="00202190">
        <w:rPr>
          <w:color w:val="000000"/>
          <w:sz w:val="22"/>
          <w:szCs w:val="22"/>
        </w:rPr>
        <w:t>борудовании необходимые коды доступа и пароли, произвести иные дейст</w:t>
      </w:r>
      <w:r w:rsidRPr="00202190">
        <w:rPr>
          <w:color w:val="000000"/>
          <w:sz w:val="22"/>
          <w:szCs w:val="22"/>
        </w:rPr>
        <w:t>вия, необходимые для получения т</w:t>
      </w:r>
      <w:r w:rsidR="009B25E3" w:rsidRPr="00202190">
        <w:rPr>
          <w:color w:val="000000"/>
          <w:sz w:val="22"/>
          <w:szCs w:val="22"/>
        </w:rPr>
        <w:t xml:space="preserve">овара с использованием </w:t>
      </w:r>
      <w:r w:rsidR="000F16DA" w:rsidRPr="00202190">
        <w:rPr>
          <w:color w:val="000000"/>
          <w:sz w:val="22"/>
          <w:szCs w:val="22"/>
        </w:rPr>
        <w:t>смарт-</w:t>
      </w:r>
      <w:r w:rsidR="009B25E3" w:rsidRPr="00202190">
        <w:rPr>
          <w:color w:val="000000"/>
          <w:sz w:val="22"/>
          <w:szCs w:val="22"/>
        </w:rPr>
        <w:t>карт.</w:t>
      </w:r>
    </w:p>
    <w:p w:rsidR="009B25E3" w:rsidRPr="00202190" w:rsidRDefault="006F79E4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5.1.8. Моментом выборки т</w:t>
      </w:r>
      <w:r w:rsidR="009B25E3" w:rsidRPr="00202190">
        <w:rPr>
          <w:color w:val="000000"/>
          <w:sz w:val="22"/>
          <w:szCs w:val="22"/>
        </w:rPr>
        <w:t>овара и, соотв</w:t>
      </w:r>
      <w:r w:rsidRPr="00202190">
        <w:rPr>
          <w:color w:val="000000"/>
          <w:sz w:val="22"/>
          <w:szCs w:val="22"/>
        </w:rPr>
        <w:t xml:space="preserve">етственно, моментом исполнения </w:t>
      </w:r>
      <w:r w:rsidR="003254E0" w:rsidRPr="00202190">
        <w:rPr>
          <w:color w:val="000000"/>
          <w:sz w:val="22"/>
          <w:szCs w:val="22"/>
        </w:rPr>
        <w:t>П</w:t>
      </w:r>
      <w:r w:rsidR="009B25E3" w:rsidRPr="00202190">
        <w:rPr>
          <w:color w:val="000000"/>
          <w:sz w:val="22"/>
          <w:szCs w:val="22"/>
        </w:rPr>
        <w:t>оставщиком обязательства по поставке Тов</w:t>
      </w:r>
      <w:r w:rsidR="00467CDF" w:rsidRPr="00202190">
        <w:rPr>
          <w:color w:val="000000"/>
          <w:sz w:val="22"/>
          <w:szCs w:val="22"/>
        </w:rPr>
        <w:t xml:space="preserve">ара считается момент передачи </w:t>
      </w:r>
      <w:r w:rsidR="003254E0" w:rsidRPr="00202190">
        <w:rPr>
          <w:color w:val="000000"/>
          <w:sz w:val="22"/>
          <w:szCs w:val="22"/>
        </w:rPr>
        <w:t>Т</w:t>
      </w:r>
      <w:r w:rsidR="009B25E3" w:rsidRPr="00202190">
        <w:rPr>
          <w:color w:val="000000"/>
          <w:sz w:val="22"/>
          <w:szCs w:val="22"/>
        </w:rPr>
        <w:t xml:space="preserve">овара в торговой точке (АЗС) представителю </w:t>
      </w:r>
      <w:r w:rsidR="003254E0" w:rsidRPr="00202190">
        <w:rPr>
          <w:color w:val="000000"/>
          <w:sz w:val="22"/>
          <w:szCs w:val="22"/>
        </w:rPr>
        <w:t>З</w:t>
      </w:r>
      <w:r w:rsidR="009B25E3" w:rsidRPr="00202190">
        <w:rPr>
          <w:color w:val="000000"/>
          <w:sz w:val="22"/>
          <w:szCs w:val="22"/>
        </w:rPr>
        <w:t>аказчика, после чего рис</w:t>
      </w:r>
      <w:r w:rsidRPr="00202190">
        <w:rPr>
          <w:color w:val="000000"/>
          <w:sz w:val="22"/>
          <w:szCs w:val="22"/>
        </w:rPr>
        <w:t xml:space="preserve">к случайной гибели и/или порчи </w:t>
      </w:r>
      <w:r w:rsidR="003254E0" w:rsidRPr="00202190">
        <w:rPr>
          <w:color w:val="000000"/>
          <w:sz w:val="22"/>
          <w:szCs w:val="22"/>
        </w:rPr>
        <w:t>Т</w:t>
      </w:r>
      <w:r w:rsidR="009B25E3" w:rsidRPr="00202190">
        <w:rPr>
          <w:color w:val="000000"/>
          <w:sz w:val="22"/>
          <w:szCs w:val="22"/>
        </w:rPr>
        <w:t>овара переходит Заказчик</w:t>
      </w:r>
      <w:r w:rsidR="003254E0" w:rsidRPr="00202190">
        <w:rPr>
          <w:color w:val="000000"/>
          <w:sz w:val="22"/>
          <w:szCs w:val="22"/>
        </w:rPr>
        <w:t>у</w:t>
      </w:r>
      <w:r w:rsidR="009B25E3" w:rsidRPr="00202190">
        <w:rPr>
          <w:color w:val="000000"/>
          <w:sz w:val="22"/>
          <w:szCs w:val="22"/>
        </w:rPr>
        <w:t>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5.1.9. Дата п</w:t>
      </w:r>
      <w:r w:rsidR="003254E0" w:rsidRPr="00202190">
        <w:rPr>
          <w:color w:val="000000"/>
          <w:sz w:val="22"/>
          <w:szCs w:val="22"/>
        </w:rPr>
        <w:t>ередачи (отпуска) Т</w:t>
      </w:r>
      <w:r w:rsidRPr="00202190">
        <w:rPr>
          <w:color w:val="000000"/>
          <w:sz w:val="22"/>
          <w:szCs w:val="22"/>
        </w:rPr>
        <w:t>овара, их количество и номенклатура оп</w:t>
      </w:r>
      <w:r w:rsidR="003254E0" w:rsidRPr="00202190">
        <w:rPr>
          <w:color w:val="000000"/>
          <w:sz w:val="22"/>
          <w:szCs w:val="22"/>
        </w:rPr>
        <w:t>ределяю</w:t>
      </w:r>
      <w:r w:rsidR="006F79E4" w:rsidRPr="00202190">
        <w:rPr>
          <w:color w:val="000000"/>
          <w:sz w:val="22"/>
          <w:szCs w:val="22"/>
        </w:rPr>
        <w:t xml:space="preserve">тся на основании данных чека </w:t>
      </w:r>
      <w:r w:rsidR="003254E0" w:rsidRPr="00202190">
        <w:rPr>
          <w:color w:val="000000"/>
          <w:sz w:val="22"/>
          <w:szCs w:val="22"/>
        </w:rPr>
        <w:t>Т</w:t>
      </w:r>
      <w:r w:rsidR="006F79E4" w:rsidRPr="00202190">
        <w:rPr>
          <w:color w:val="000000"/>
          <w:sz w:val="22"/>
          <w:szCs w:val="22"/>
        </w:rPr>
        <w:t xml:space="preserve">овара (второй экземпляр чека </w:t>
      </w:r>
      <w:r w:rsidR="003254E0" w:rsidRPr="00202190">
        <w:rPr>
          <w:color w:val="000000"/>
          <w:sz w:val="22"/>
          <w:szCs w:val="22"/>
        </w:rPr>
        <w:t>Т</w:t>
      </w:r>
      <w:r w:rsidR="006F79E4" w:rsidRPr="00202190">
        <w:rPr>
          <w:color w:val="000000"/>
          <w:sz w:val="22"/>
          <w:szCs w:val="22"/>
        </w:rPr>
        <w:t>овара остается</w:t>
      </w:r>
      <w:r w:rsidRPr="00202190">
        <w:rPr>
          <w:color w:val="000000"/>
          <w:sz w:val="22"/>
          <w:szCs w:val="22"/>
        </w:rPr>
        <w:t xml:space="preserve"> у Поставщика).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lastRenderedPageBreak/>
        <w:t>5.1.10</w:t>
      </w:r>
      <w:r w:rsidR="006F79E4" w:rsidRPr="00202190">
        <w:rPr>
          <w:color w:val="000000"/>
          <w:sz w:val="22"/>
          <w:szCs w:val="22"/>
        </w:rPr>
        <w:t>. Чек товара</w:t>
      </w:r>
      <w:r w:rsidRPr="00202190">
        <w:rPr>
          <w:color w:val="000000"/>
          <w:sz w:val="22"/>
          <w:szCs w:val="22"/>
        </w:rPr>
        <w:t xml:space="preserve"> должен содержать дату, время, номер </w:t>
      </w:r>
      <w:r w:rsidR="003254E0" w:rsidRPr="00202190">
        <w:rPr>
          <w:color w:val="000000"/>
          <w:sz w:val="22"/>
          <w:szCs w:val="22"/>
        </w:rPr>
        <w:t>смарт-к</w:t>
      </w:r>
      <w:r w:rsidRPr="00202190">
        <w:rPr>
          <w:color w:val="000000"/>
          <w:sz w:val="22"/>
          <w:szCs w:val="22"/>
        </w:rPr>
        <w:t>арты, вид и к</w:t>
      </w:r>
      <w:r w:rsidR="003254E0" w:rsidRPr="00202190">
        <w:rPr>
          <w:color w:val="000000"/>
          <w:sz w:val="22"/>
          <w:szCs w:val="22"/>
        </w:rPr>
        <w:t>оличество Т</w:t>
      </w:r>
      <w:r w:rsidR="006F79E4" w:rsidRPr="00202190">
        <w:rPr>
          <w:color w:val="000000"/>
          <w:sz w:val="22"/>
          <w:szCs w:val="22"/>
        </w:rPr>
        <w:t>овара, цену т</w:t>
      </w:r>
      <w:r w:rsidRPr="00202190">
        <w:rPr>
          <w:color w:val="000000"/>
          <w:sz w:val="22"/>
          <w:szCs w:val="22"/>
        </w:rPr>
        <w:t>овара за 1 (один) литр, общую стоимость</w:t>
      </w:r>
      <w:r w:rsidR="00991838" w:rsidRPr="00202190">
        <w:rPr>
          <w:color w:val="000000"/>
          <w:sz w:val="22"/>
          <w:szCs w:val="22"/>
        </w:rPr>
        <w:t xml:space="preserve"> и остаток лимита топлива на </w:t>
      </w:r>
      <w:r w:rsidR="003254E0" w:rsidRPr="00202190">
        <w:rPr>
          <w:color w:val="000000"/>
          <w:sz w:val="22"/>
          <w:szCs w:val="22"/>
        </w:rPr>
        <w:t>смарт-</w:t>
      </w:r>
      <w:r w:rsidR="00991838" w:rsidRPr="00202190">
        <w:rPr>
          <w:color w:val="000000"/>
          <w:sz w:val="22"/>
          <w:szCs w:val="22"/>
        </w:rPr>
        <w:t>карте.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5.1.11. Отчетным периодом является календарный месяц, в течение к</w:t>
      </w:r>
      <w:r w:rsidR="003254E0" w:rsidRPr="00202190">
        <w:rPr>
          <w:color w:val="000000"/>
          <w:sz w:val="22"/>
          <w:szCs w:val="22"/>
        </w:rPr>
        <w:t>оторого осуществлялась выборка Т</w:t>
      </w:r>
      <w:r w:rsidRPr="00202190">
        <w:rPr>
          <w:color w:val="000000"/>
          <w:sz w:val="22"/>
          <w:szCs w:val="22"/>
        </w:rPr>
        <w:t>овара.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5.2 Требования по передаче </w:t>
      </w:r>
      <w:r w:rsidR="003254E0" w:rsidRPr="00202190">
        <w:rPr>
          <w:color w:val="000000"/>
          <w:sz w:val="22"/>
          <w:szCs w:val="22"/>
        </w:rPr>
        <w:t>З</w:t>
      </w:r>
      <w:r w:rsidRPr="00202190">
        <w:rPr>
          <w:color w:val="000000"/>
          <w:sz w:val="22"/>
          <w:szCs w:val="22"/>
        </w:rPr>
        <w:t xml:space="preserve">аказчику технических </w:t>
      </w:r>
      <w:r w:rsidR="003254E0" w:rsidRPr="00202190">
        <w:rPr>
          <w:color w:val="000000"/>
          <w:sz w:val="22"/>
          <w:szCs w:val="22"/>
        </w:rPr>
        <w:t>и иных документов при поставке Т</w:t>
      </w:r>
      <w:r w:rsidRPr="00202190">
        <w:rPr>
          <w:color w:val="000000"/>
          <w:sz w:val="22"/>
          <w:szCs w:val="22"/>
        </w:rPr>
        <w:t>оваров:</w:t>
      </w:r>
    </w:p>
    <w:p w:rsidR="00202190" w:rsidRPr="00202190" w:rsidRDefault="00072A86" w:rsidP="00202190">
      <w:pPr>
        <w:pStyle w:val="a7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202190">
        <w:rPr>
          <w:color w:val="000000"/>
          <w:sz w:val="22"/>
          <w:szCs w:val="22"/>
        </w:rPr>
        <w:t>5.2.1.</w:t>
      </w:r>
      <w:r w:rsidR="00202190" w:rsidRPr="00202190">
        <w:rPr>
          <w:color w:val="000000"/>
          <w:sz w:val="22"/>
          <w:szCs w:val="22"/>
        </w:rPr>
        <w:t xml:space="preserve"> </w:t>
      </w:r>
      <w:r w:rsidR="00202190" w:rsidRPr="00202190">
        <w:rPr>
          <w:rFonts w:eastAsia="Calibri"/>
          <w:sz w:val="22"/>
          <w:szCs w:val="22"/>
          <w:lang w:eastAsia="en-US"/>
        </w:rPr>
        <w:t>Оплата осуществляется в безналичном порядке ежемесячно за фактически отпущенное на АЗС топливо на основании надлежащим образом оформленного и подписанного обеими Сторонами Акта приемки-передачи товара в течение 30 (Тридцати) дней с даты подписания Акта приемки-передачи товара.</w:t>
      </w:r>
    </w:p>
    <w:p w:rsidR="00202190" w:rsidRPr="00202190" w:rsidRDefault="00202190" w:rsidP="00202190">
      <w:pPr>
        <w:widowControl w:val="0"/>
        <w:numPr>
          <w:ilvl w:val="0"/>
          <w:numId w:val="3"/>
        </w:numPr>
        <w:tabs>
          <w:tab w:val="left" w:pos="-142"/>
          <w:tab w:val="num" w:pos="0"/>
        </w:tabs>
        <w:suppressAutoHyphens/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02190">
        <w:rPr>
          <w:rFonts w:eastAsia="Calibri"/>
          <w:sz w:val="22"/>
          <w:szCs w:val="22"/>
          <w:lang w:eastAsia="en-US"/>
        </w:rPr>
        <w:t xml:space="preserve">Аванс не предусмотрен. </w:t>
      </w:r>
    </w:p>
    <w:p w:rsidR="00202190" w:rsidRPr="00202190" w:rsidRDefault="00202190" w:rsidP="00072A86">
      <w:pPr>
        <w:pStyle w:val="a7"/>
        <w:ind w:firstLine="851"/>
        <w:jc w:val="both"/>
        <w:rPr>
          <w:color w:val="000000"/>
          <w:sz w:val="22"/>
          <w:szCs w:val="22"/>
        </w:rPr>
      </w:pPr>
    </w:p>
    <w:p w:rsidR="00213327" w:rsidRPr="00202190" w:rsidRDefault="00213327" w:rsidP="00334645">
      <w:pPr>
        <w:ind w:firstLine="851"/>
        <w:jc w:val="both"/>
        <w:rPr>
          <w:color w:val="000000"/>
          <w:sz w:val="22"/>
          <w:szCs w:val="22"/>
        </w:rPr>
      </w:pPr>
    </w:p>
    <w:p w:rsidR="00213327" w:rsidRPr="00202190" w:rsidRDefault="009B25E3" w:rsidP="00334645">
      <w:pPr>
        <w:ind w:firstLine="851"/>
        <w:jc w:val="center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6</w:t>
      </w:r>
      <w:r w:rsidR="00213327" w:rsidRPr="00202190">
        <w:rPr>
          <w:color w:val="000000"/>
          <w:sz w:val="22"/>
          <w:szCs w:val="22"/>
        </w:rPr>
        <w:t>. ТРЕБОВАНИЯ К ОБСЛУЖИВАНИЮ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6.1. Заказчику должна быть предоставлена возможность своевременного ознакомления с информацией о количестве, наименовании товара, времени, дате и месте заправки по каждой </w:t>
      </w:r>
      <w:r w:rsidR="003254E0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карте, возможность пополнени</w:t>
      </w:r>
      <w:r w:rsidR="003254E0" w:rsidRPr="00202190">
        <w:rPr>
          <w:color w:val="000000"/>
          <w:sz w:val="22"/>
          <w:szCs w:val="22"/>
        </w:rPr>
        <w:t>я</w:t>
      </w:r>
      <w:r w:rsidRPr="00202190">
        <w:rPr>
          <w:color w:val="000000"/>
          <w:sz w:val="22"/>
          <w:szCs w:val="22"/>
        </w:rPr>
        <w:t xml:space="preserve">, снятие остатков нефтепродуктов по каждой </w:t>
      </w:r>
      <w:r w:rsidR="003254E0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</w:t>
      </w:r>
      <w:r w:rsidR="003254E0" w:rsidRPr="00202190">
        <w:rPr>
          <w:color w:val="000000"/>
          <w:sz w:val="22"/>
          <w:szCs w:val="22"/>
        </w:rPr>
        <w:t>е</w:t>
      </w:r>
      <w:r w:rsidRPr="00202190">
        <w:rPr>
          <w:color w:val="000000"/>
          <w:sz w:val="22"/>
          <w:szCs w:val="22"/>
        </w:rPr>
        <w:t xml:space="preserve">, изменения секретного PIN–кода на удаленном доступе в онлайн режиме самим Заказчиком. Также по письменному запросу Заказчика должна быть предоставлена возможность установления на </w:t>
      </w:r>
      <w:r w:rsidR="003254E0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картах суточных или месячных лимитов по видам топлива.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6.2.</w:t>
      </w:r>
      <w:r w:rsidR="007D1B02" w:rsidRPr="00202190">
        <w:rPr>
          <w:color w:val="000000"/>
          <w:sz w:val="22"/>
          <w:szCs w:val="22"/>
        </w:rPr>
        <w:t xml:space="preserve"> </w:t>
      </w:r>
      <w:r w:rsidRPr="00202190">
        <w:rPr>
          <w:color w:val="000000"/>
          <w:sz w:val="22"/>
          <w:szCs w:val="22"/>
        </w:rPr>
        <w:t>Водителям автотранспортных средств и спецтехники Заказчика на АЗС обеспечивается выдача кассовых чеков, отражающих дату, время, наименова</w:t>
      </w:r>
      <w:r w:rsidR="001D4635" w:rsidRPr="00202190">
        <w:rPr>
          <w:color w:val="000000"/>
          <w:sz w:val="22"/>
          <w:szCs w:val="22"/>
        </w:rPr>
        <w:t>ние и количество поставленного Т</w:t>
      </w:r>
      <w:r w:rsidRPr="00202190">
        <w:rPr>
          <w:color w:val="000000"/>
          <w:sz w:val="22"/>
          <w:szCs w:val="22"/>
        </w:rPr>
        <w:t>овара.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6.3. Поставщик обеспечивает наличие дежурного диспетчера</w:t>
      </w:r>
      <w:r w:rsidR="00172B4A" w:rsidRPr="00202190">
        <w:rPr>
          <w:color w:val="000000"/>
          <w:sz w:val="22"/>
          <w:szCs w:val="22"/>
        </w:rPr>
        <w:t xml:space="preserve"> (круглосуточно)</w:t>
      </w:r>
      <w:r w:rsidRPr="00202190">
        <w:rPr>
          <w:color w:val="000000"/>
          <w:sz w:val="22"/>
          <w:szCs w:val="22"/>
        </w:rPr>
        <w:t xml:space="preserve"> для оперативного решения вопросов, связанных с непредвиденными обстоятельствами</w:t>
      </w:r>
      <w:r w:rsidR="001D4635" w:rsidRPr="00202190">
        <w:rPr>
          <w:color w:val="000000"/>
          <w:sz w:val="22"/>
          <w:szCs w:val="22"/>
        </w:rPr>
        <w:t>:</w:t>
      </w:r>
      <w:r w:rsidRPr="00202190">
        <w:rPr>
          <w:color w:val="000000"/>
          <w:sz w:val="22"/>
          <w:szCs w:val="22"/>
        </w:rPr>
        <w:t xml:space="preserve"> срочной блокировк</w:t>
      </w:r>
      <w:r w:rsidR="00172B4A" w:rsidRPr="00202190">
        <w:rPr>
          <w:color w:val="000000"/>
          <w:sz w:val="22"/>
          <w:szCs w:val="22"/>
        </w:rPr>
        <w:t>ой,</w:t>
      </w:r>
      <w:r w:rsidR="00CA2046" w:rsidRPr="00202190">
        <w:rPr>
          <w:color w:val="000000"/>
          <w:sz w:val="22"/>
          <w:szCs w:val="22"/>
        </w:rPr>
        <w:t xml:space="preserve"> разблокировк</w:t>
      </w:r>
      <w:r w:rsidR="00172B4A" w:rsidRPr="00202190">
        <w:rPr>
          <w:color w:val="000000"/>
          <w:sz w:val="22"/>
          <w:szCs w:val="22"/>
        </w:rPr>
        <w:t>ой</w:t>
      </w:r>
      <w:r w:rsidR="00CA2046" w:rsidRPr="00202190">
        <w:rPr>
          <w:color w:val="000000"/>
          <w:sz w:val="22"/>
          <w:szCs w:val="22"/>
        </w:rPr>
        <w:t>, изменению лимитов</w:t>
      </w:r>
      <w:r w:rsidRPr="00202190">
        <w:rPr>
          <w:color w:val="000000"/>
          <w:sz w:val="22"/>
          <w:szCs w:val="22"/>
        </w:rPr>
        <w:t xml:space="preserve"> </w:t>
      </w:r>
      <w:r w:rsidR="001D4635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</w:t>
      </w:r>
      <w:r w:rsidR="001D4635" w:rsidRPr="00202190">
        <w:rPr>
          <w:color w:val="000000"/>
          <w:sz w:val="22"/>
          <w:szCs w:val="22"/>
        </w:rPr>
        <w:t xml:space="preserve"> и иных вопросов</w:t>
      </w:r>
      <w:r w:rsidR="00172B4A" w:rsidRPr="00202190">
        <w:rPr>
          <w:color w:val="000000"/>
          <w:sz w:val="22"/>
          <w:szCs w:val="22"/>
        </w:rPr>
        <w:t>, связанных с предметом настоящего Договора</w:t>
      </w:r>
      <w:r w:rsidRPr="00202190">
        <w:rPr>
          <w:color w:val="000000"/>
          <w:sz w:val="22"/>
          <w:szCs w:val="22"/>
        </w:rPr>
        <w:t>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</w:p>
    <w:p w:rsidR="009B25E3" w:rsidRPr="00202190" w:rsidRDefault="009B25E3" w:rsidP="00334645">
      <w:pPr>
        <w:ind w:firstLine="851"/>
        <w:jc w:val="center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7. ЭКОЛОГИЧЕСКИЕ ТРЕБОВАНИЯ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7.1. С целью охраны атмосферного воздуха от загрязнений выбросами вредных веществ должен быть организован контроль за содержанием предельно допустимых выбросов в соответствии с ГОСТ 17.2.3.02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</w:p>
    <w:p w:rsidR="009B25E3" w:rsidRPr="00202190" w:rsidRDefault="009B25E3" w:rsidP="00334645">
      <w:pPr>
        <w:ind w:firstLine="851"/>
        <w:jc w:val="center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8. ТРЕБОВАНИЯ ПО БЕЗОПАСНОСТИ</w:t>
      </w:r>
    </w:p>
    <w:p w:rsidR="009B25E3" w:rsidRPr="00202190" w:rsidRDefault="009B25E3" w:rsidP="00334645">
      <w:pPr>
        <w:tabs>
          <w:tab w:val="left" w:pos="0"/>
          <w:tab w:val="center" w:pos="4677"/>
          <w:tab w:val="right" w:pos="9355"/>
        </w:tabs>
        <w:ind w:right="34"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8.1. Поставщик гарантирует Заказчику</w:t>
      </w:r>
      <w:r w:rsidR="006F79E4" w:rsidRPr="00202190">
        <w:rPr>
          <w:color w:val="000000"/>
          <w:sz w:val="22"/>
          <w:szCs w:val="22"/>
        </w:rPr>
        <w:t xml:space="preserve">, что приобретаемый им </w:t>
      </w:r>
      <w:r w:rsidR="001D4635" w:rsidRPr="00202190">
        <w:rPr>
          <w:color w:val="000000"/>
          <w:sz w:val="22"/>
          <w:szCs w:val="22"/>
        </w:rPr>
        <w:t>Т</w:t>
      </w:r>
      <w:r w:rsidRPr="00202190">
        <w:rPr>
          <w:color w:val="000000"/>
          <w:sz w:val="22"/>
          <w:szCs w:val="22"/>
        </w:rPr>
        <w:t>овар отвечает стандартам безопасности и качеству, в соответствии с законодательством РФ и соответствует техническим характеристикам Товара, заявленным заводом-изготовителем.</w:t>
      </w:r>
    </w:p>
    <w:p w:rsidR="009B25E3" w:rsidRPr="00202190" w:rsidRDefault="009B25E3" w:rsidP="00334645">
      <w:pPr>
        <w:tabs>
          <w:tab w:val="left" w:pos="0"/>
          <w:tab w:val="center" w:pos="4677"/>
          <w:tab w:val="right" w:pos="9355"/>
        </w:tabs>
        <w:ind w:right="34"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8.2. Заправка должна производиться с учетом всех требований безопасности оказываемых услуг.</w:t>
      </w:r>
    </w:p>
    <w:p w:rsidR="009B25E3" w:rsidRPr="00202190" w:rsidRDefault="009B25E3" w:rsidP="00334645">
      <w:pPr>
        <w:tabs>
          <w:tab w:val="left" w:pos="0"/>
          <w:tab w:val="center" w:pos="4677"/>
          <w:tab w:val="right" w:pos="9355"/>
        </w:tabs>
        <w:ind w:right="34" w:firstLine="851"/>
        <w:jc w:val="both"/>
        <w:rPr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8.3. </w:t>
      </w:r>
      <w:r w:rsidRPr="00202190">
        <w:rPr>
          <w:sz w:val="22"/>
          <w:szCs w:val="22"/>
        </w:rPr>
        <w:t>Безопасность поставляемого топлива должна соответствовать ГОСТ 12.1.007-76, а также ТР и ТС 013/2011. 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мазуту», Техническим регламентом «О требованиях к автомобильному и авиационному бензину, дизельному и судовому топливу, топливу для реактивных двигателей и топочному мазуту» (утв. Постановлением Правительства РФ от 27.02.2008 № 118).</w:t>
      </w:r>
    </w:p>
    <w:p w:rsidR="009B25E3" w:rsidRPr="00202190" w:rsidRDefault="009B25E3" w:rsidP="00334645">
      <w:pPr>
        <w:tabs>
          <w:tab w:val="left" w:pos="0"/>
        </w:tabs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8.4. Каждая </w:t>
      </w:r>
      <w:r w:rsidR="001D4635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карта должна иметь индивидуальный электронный номер</w:t>
      </w:r>
      <w:r w:rsidR="006F79E4" w:rsidRPr="00202190">
        <w:rPr>
          <w:color w:val="000000"/>
          <w:sz w:val="22"/>
          <w:szCs w:val="22"/>
        </w:rPr>
        <w:t>, привязана к каждому конкретному транспортному средству</w:t>
      </w:r>
      <w:r w:rsidRPr="00202190">
        <w:rPr>
          <w:color w:val="000000"/>
          <w:sz w:val="22"/>
          <w:szCs w:val="22"/>
        </w:rPr>
        <w:t xml:space="preserve"> и секретный код (PIN-код), защищающий </w:t>
      </w:r>
      <w:r w:rsidR="001D4635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карту от использования третьими лицами, не имеющими на это право.</w:t>
      </w:r>
    </w:p>
    <w:p w:rsidR="009B25E3" w:rsidRPr="00202190" w:rsidRDefault="009B25E3" w:rsidP="00334645">
      <w:pPr>
        <w:tabs>
          <w:tab w:val="left" w:pos="0"/>
        </w:tabs>
        <w:ind w:firstLine="851"/>
        <w:jc w:val="both"/>
        <w:rPr>
          <w:color w:val="000000"/>
          <w:sz w:val="22"/>
          <w:szCs w:val="22"/>
        </w:rPr>
      </w:pPr>
    </w:p>
    <w:p w:rsidR="009B25E3" w:rsidRPr="00202190" w:rsidRDefault="009B25E3" w:rsidP="00334645">
      <w:pPr>
        <w:tabs>
          <w:tab w:val="left" w:pos="0"/>
        </w:tabs>
        <w:ind w:firstLine="851"/>
        <w:jc w:val="center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9. ТРЕБОВАНИЯ К КАЧЕСТВУ</w:t>
      </w:r>
    </w:p>
    <w:p w:rsidR="009B25E3" w:rsidRPr="00202190" w:rsidRDefault="009B25E3" w:rsidP="00334645">
      <w:pPr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9.1. Товары по своему качеству должны соответствовать требованиям действующего законодательства Российской Федерации, ГОСТов, ТУ, в том числе:  Постановлению Правительства РФ от 29.12.2012 № 1474 «О применении некоторых актов Правительства Российской Федерации по вопросам технического регулирования и об органах государственного контроля (надзора) за соблюдением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топочному мазуту», требованиям экологической безопасности и санитарным нормам, техническим описаниям и другим нормативно-техническим документам, в том числе указанным в </w:t>
      </w:r>
      <w:r w:rsidRPr="00202190">
        <w:rPr>
          <w:color w:val="000000"/>
          <w:sz w:val="22"/>
          <w:szCs w:val="22"/>
        </w:rPr>
        <w:lastRenderedPageBreak/>
        <w:t>Разделе 1 данного Технического задания закрепляющим требования к качеству соответствующего вида продукции и подтверждаться при необходимости сертификатами завода-изготовителя и/или паспортами качества либо надлежащим образом заверенными копиями таких документов, находящимися на АЗС Поставщика и его Партнеров, которые предоставляются по требованию Заказчика.</w:t>
      </w:r>
    </w:p>
    <w:p w:rsidR="009B25E3" w:rsidRPr="00202190" w:rsidRDefault="009B25E3" w:rsidP="00334645">
      <w:pPr>
        <w:tabs>
          <w:tab w:val="left" w:pos="0"/>
        </w:tabs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Гарантия качества действует в течение сроков, указанных в ГОСТах, ТУ и сертификатах качества или паспорте качества.</w:t>
      </w:r>
    </w:p>
    <w:p w:rsidR="00B33A54" w:rsidRPr="00202190" w:rsidRDefault="00B33A54" w:rsidP="00334645">
      <w:pPr>
        <w:tabs>
          <w:tab w:val="left" w:pos="0"/>
        </w:tabs>
        <w:ind w:firstLine="851"/>
        <w:jc w:val="both"/>
        <w:rPr>
          <w:color w:val="000000"/>
          <w:sz w:val="22"/>
          <w:szCs w:val="22"/>
        </w:rPr>
      </w:pPr>
    </w:p>
    <w:p w:rsidR="00213327" w:rsidRPr="00202190" w:rsidRDefault="009B25E3" w:rsidP="00334645">
      <w:pPr>
        <w:ind w:firstLine="851"/>
        <w:jc w:val="center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10</w:t>
      </w:r>
      <w:r w:rsidR="00213327" w:rsidRPr="00202190">
        <w:rPr>
          <w:color w:val="000000"/>
          <w:sz w:val="22"/>
          <w:szCs w:val="22"/>
        </w:rPr>
        <w:t>. ДОПОЛНИТЕЛЬНЫЕ (ИНЫЕ) ТРЕБОВАНИЯ</w:t>
      </w:r>
    </w:p>
    <w:p w:rsidR="009B25E3" w:rsidRPr="00202190" w:rsidRDefault="009B25E3" w:rsidP="00334645">
      <w:pPr>
        <w:tabs>
          <w:tab w:val="left" w:pos="0"/>
          <w:tab w:val="center" w:pos="4677"/>
          <w:tab w:val="right" w:pos="9355"/>
        </w:tabs>
        <w:ind w:right="34"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10</w:t>
      </w:r>
      <w:r w:rsidR="001D4635" w:rsidRPr="00202190">
        <w:rPr>
          <w:color w:val="000000"/>
          <w:sz w:val="22"/>
          <w:szCs w:val="22"/>
        </w:rPr>
        <w:t>.1. Отпуск Товара</w:t>
      </w:r>
      <w:r w:rsidRPr="00202190">
        <w:rPr>
          <w:color w:val="000000"/>
          <w:sz w:val="22"/>
          <w:szCs w:val="22"/>
        </w:rPr>
        <w:t xml:space="preserve"> осуществляется по </w:t>
      </w:r>
      <w:r w:rsidR="001D4635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>карт</w:t>
      </w:r>
      <w:r w:rsidR="001D4635" w:rsidRPr="00202190">
        <w:rPr>
          <w:color w:val="000000"/>
          <w:sz w:val="22"/>
          <w:szCs w:val="22"/>
        </w:rPr>
        <w:t>ам</w:t>
      </w:r>
      <w:r w:rsidRPr="00202190">
        <w:rPr>
          <w:color w:val="000000"/>
          <w:sz w:val="22"/>
          <w:szCs w:val="22"/>
        </w:rPr>
        <w:t xml:space="preserve"> </w:t>
      </w:r>
      <w:r w:rsidR="001D4635" w:rsidRPr="00202190">
        <w:rPr>
          <w:color w:val="000000"/>
          <w:sz w:val="22"/>
          <w:szCs w:val="22"/>
        </w:rPr>
        <w:t>с установленным Заказчиком лимитом и видом топлива для каждой смарт-карты.</w:t>
      </w:r>
    </w:p>
    <w:p w:rsidR="009B25E3" w:rsidRPr="00202190" w:rsidRDefault="009B25E3" w:rsidP="00334645">
      <w:pPr>
        <w:tabs>
          <w:tab w:val="left" w:pos="0"/>
          <w:tab w:val="center" w:pos="4677"/>
          <w:tab w:val="right" w:pos="9355"/>
        </w:tabs>
        <w:ind w:right="34"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10.2. Установка и изменение лимитов (л/сутки) по </w:t>
      </w:r>
      <w:r w:rsidR="001D4635" w:rsidRPr="00202190">
        <w:rPr>
          <w:color w:val="000000"/>
          <w:sz w:val="22"/>
          <w:szCs w:val="22"/>
        </w:rPr>
        <w:t>смарт-</w:t>
      </w:r>
      <w:r w:rsidRPr="00202190">
        <w:rPr>
          <w:color w:val="000000"/>
          <w:sz w:val="22"/>
          <w:szCs w:val="22"/>
        </w:rPr>
        <w:t xml:space="preserve">картам </w:t>
      </w:r>
      <w:r w:rsidR="001D4635" w:rsidRPr="00202190">
        <w:rPr>
          <w:color w:val="000000"/>
          <w:sz w:val="22"/>
          <w:szCs w:val="22"/>
        </w:rPr>
        <w:t xml:space="preserve">определяется </w:t>
      </w:r>
      <w:r w:rsidRPr="00202190">
        <w:rPr>
          <w:color w:val="000000"/>
          <w:sz w:val="22"/>
          <w:szCs w:val="22"/>
        </w:rPr>
        <w:t>в зависимости от потребности Заказчика</w:t>
      </w:r>
      <w:r w:rsidR="001D4635" w:rsidRPr="00202190">
        <w:rPr>
          <w:color w:val="000000"/>
          <w:sz w:val="22"/>
          <w:szCs w:val="22"/>
        </w:rPr>
        <w:t>.</w:t>
      </w:r>
    </w:p>
    <w:p w:rsidR="009B25E3" w:rsidRPr="00202190" w:rsidRDefault="009B25E3" w:rsidP="00334645">
      <w:pPr>
        <w:tabs>
          <w:tab w:val="left" w:pos="0"/>
          <w:tab w:val="center" w:pos="4677"/>
          <w:tab w:val="right" w:pos="9355"/>
        </w:tabs>
        <w:ind w:right="34"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 xml:space="preserve">10.3. </w:t>
      </w:r>
      <w:r w:rsidRPr="00480C0C">
        <w:rPr>
          <w:color w:val="000000"/>
          <w:sz w:val="22"/>
          <w:szCs w:val="22"/>
        </w:rPr>
        <w:t xml:space="preserve">Возможность </w:t>
      </w:r>
      <w:r w:rsidR="00C530B2" w:rsidRPr="00480C0C">
        <w:rPr>
          <w:color w:val="000000"/>
          <w:sz w:val="22"/>
          <w:szCs w:val="22"/>
        </w:rPr>
        <w:t xml:space="preserve">предоставления </w:t>
      </w:r>
      <w:r w:rsidR="00CA2046" w:rsidRPr="00480C0C">
        <w:rPr>
          <w:color w:val="000000"/>
          <w:sz w:val="22"/>
          <w:szCs w:val="22"/>
        </w:rPr>
        <w:t xml:space="preserve">ежедневного </w:t>
      </w:r>
      <w:r w:rsidR="00480C0C" w:rsidRPr="00480C0C">
        <w:rPr>
          <w:color w:val="000000"/>
          <w:sz w:val="22"/>
          <w:szCs w:val="22"/>
        </w:rPr>
        <w:t>отчета</w:t>
      </w:r>
      <w:r w:rsidR="00480C0C">
        <w:rPr>
          <w:color w:val="000000"/>
          <w:sz w:val="22"/>
          <w:szCs w:val="22"/>
        </w:rPr>
        <w:t xml:space="preserve"> о количестве заправленного бензина (с разбивкой для 2 офисов Заказчика)</w:t>
      </w:r>
      <w:r w:rsidR="001D4635" w:rsidRPr="00480C0C">
        <w:rPr>
          <w:color w:val="000000"/>
          <w:sz w:val="22"/>
          <w:szCs w:val="22"/>
        </w:rPr>
        <w:t>.</w:t>
      </w:r>
    </w:p>
    <w:p w:rsidR="009B25E3" w:rsidRPr="00202190" w:rsidRDefault="009B25E3" w:rsidP="00334645">
      <w:pPr>
        <w:ind w:firstLine="851"/>
        <w:jc w:val="both"/>
        <w:rPr>
          <w:color w:val="000000"/>
          <w:sz w:val="22"/>
          <w:szCs w:val="22"/>
        </w:rPr>
      </w:pPr>
      <w:r w:rsidRPr="00202190">
        <w:rPr>
          <w:color w:val="000000"/>
          <w:sz w:val="22"/>
          <w:szCs w:val="22"/>
        </w:rPr>
        <w:t>10.4. Доставка оригиналов отчетных документов</w:t>
      </w:r>
      <w:r w:rsidR="00334645" w:rsidRPr="00202190">
        <w:rPr>
          <w:color w:val="000000"/>
          <w:sz w:val="22"/>
          <w:szCs w:val="22"/>
        </w:rPr>
        <w:t xml:space="preserve"> осуществляется</w:t>
      </w:r>
      <w:r w:rsidRPr="00202190">
        <w:rPr>
          <w:color w:val="000000"/>
          <w:sz w:val="22"/>
          <w:szCs w:val="22"/>
        </w:rPr>
        <w:t xml:space="preserve"> </w:t>
      </w:r>
      <w:r w:rsidR="00072A86" w:rsidRPr="00202190">
        <w:rPr>
          <w:color w:val="000000"/>
          <w:sz w:val="22"/>
          <w:szCs w:val="22"/>
        </w:rPr>
        <w:t>«Почтой России».</w:t>
      </w:r>
    </w:p>
    <w:p w:rsidR="005E5097" w:rsidRPr="00202190" w:rsidRDefault="005E5097" w:rsidP="00334645">
      <w:pPr>
        <w:ind w:firstLine="851"/>
        <w:jc w:val="both"/>
        <w:rPr>
          <w:color w:val="000000"/>
          <w:sz w:val="22"/>
          <w:szCs w:val="22"/>
        </w:rPr>
      </w:pPr>
    </w:p>
    <w:p w:rsidR="009B25E3" w:rsidRDefault="009B25E3" w:rsidP="00334645">
      <w:pPr>
        <w:ind w:firstLine="851"/>
        <w:jc w:val="both"/>
        <w:rPr>
          <w:color w:val="000000"/>
          <w:sz w:val="24"/>
          <w:szCs w:val="24"/>
        </w:rPr>
      </w:pPr>
    </w:p>
    <w:p w:rsidR="00213327" w:rsidRDefault="00213327" w:rsidP="00334645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3327" w:rsidRDefault="00213327" w:rsidP="00334645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3327" w:rsidRDefault="00213327" w:rsidP="00334645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3327" w:rsidRDefault="00213327" w:rsidP="00213327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13327" w:rsidRDefault="00213327" w:rsidP="00213327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13327" w:rsidRDefault="00213327" w:rsidP="00213327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13327" w:rsidRDefault="00213327" w:rsidP="00213327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13327" w:rsidRDefault="00213327" w:rsidP="00213327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13327" w:rsidRDefault="00213327" w:rsidP="00213327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</w:p>
    <w:p w:rsidR="00213327" w:rsidRDefault="00213327" w:rsidP="00467CDF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  <w:sectPr w:rsidR="00213327" w:rsidSect="005E5097">
          <w:pgSz w:w="11906" w:h="16838"/>
          <w:pgMar w:top="1134" w:right="851" w:bottom="1134" w:left="1276" w:header="709" w:footer="709" w:gutter="0"/>
          <w:cols w:space="708"/>
          <w:docGrid w:linePitch="381"/>
        </w:sectPr>
      </w:pPr>
    </w:p>
    <w:p w:rsidR="00213327" w:rsidRDefault="00213327" w:rsidP="00213327">
      <w:pPr>
        <w:tabs>
          <w:tab w:val="left" w:pos="993"/>
        </w:tabs>
        <w:ind w:firstLine="567"/>
        <w:contextualSpacing/>
        <w:jc w:val="center"/>
        <w:rPr>
          <w:rFonts w:eastAsia="Calibri"/>
          <w:b/>
          <w:sz w:val="24"/>
          <w:szCs w:val="24"/>
        </w:rPr>
      </w:pPr>
    </w:p>
    <w:p w:rsidR="003F5201" w:rsidRPr="00B33A54" w:rsidRDefault="003F5201" w:rsidP="003F5201">
      <w:pPr>
        <w:spacing w:line="276" w:lineRule="auto"/>
        <w:jc w:val="right"/>
        <w:rPr>
          <w:sz w:val="24"/>
          <w:szCs w:val="24"/>
        </w:rPr>
      </w:pPr>
      <w:r w:rsidRPr="00B33A54">
        <w:rPr>
          <w:sz w:val="24"/>
          <w:szCs w:val="24"/>
        </w:rPr>
        <w:t>Приложение к Техническому заданию</w:t>
      </w:r>
    </w:p>
    <w:p w:rsidR="003F5201" w:rsidRPr="00A810E9" w:rsidRDefault="003F5201" w:rsidP="003F5201">
      <w:pPr>
        <w:spacing w:line="276" w:lineRule="auto"/>
        <w:ind w:firstLine="567"/>
        <w:jc w:val="both"/>
      </w:pPr>
    </w:p>
    <w:p w:rsidR="003F5201" w:rsidRPr="00B33A54" w:rsidRDefault="003F5201" w:rsidP="003F5201">
      <w:pPr>
        <w:spacing w:line="276" w:lineRule="auto"/>
        <w:ind w:firstLine="567"/>
        <w:jc w:val="center"/>
        <w:rPr>
          <w:sz w:val="24"/>
          <w:szCs w:val="24"/>
        </w:rPr>
      </w:pPr>
      <w:r w:rsidRPr="00B33A54">
        <w:rPr>
          <w:sz w:val="24"/>
          <w:szCs w:val="24"/>
        </w:rPr>
        <w:t>СВЕДЕНИЯ О ФУНКЦИОНАЛЬНЫХ ХАРАКТЕРИСТИКАХ (ПОТРЕБИТЕЛЬСКИХ СВОЙСТВАХ) И КАЧЕСТВЕННЫХ ХАРАКТЕРИСТИКАХ ТОВАРА, ПРЕДСТАВЛЕНИЕ КОТОРЫХ ПРЕДУСМОТРЕНО ДОКУМЕНТАЦИЕЙ О ЗАПРОСЕ ПРЕДЛОЖЕНИЙ</w:t>
      </w: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3F5201" w:rsidRPr="003F5201" w:rsidTr="00CA2046">
        <w:trPr>
          <w:trHeight w:val="22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Минимальные значения показателей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Максимальные значения показателей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Значения показателей, которые не могут изменяться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Единица измерения</w:t>
            </w:r>
          </w:p>
        </w:tc>
      </w:tr>
      <w:tr w:rsidR="007954B7" w:rsidRPr="003F5201" w:rsidTr="00CA2046">
        <w:trPr>
          <w:trHeight w:val="36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Аи-95</w:t>
            </w:r>
            <w:r w:rsidRPr="003F5201">
              <w:rPr>
                <w:sz w:val="22"/>
                <w:szCs w:val="22"/>
              </w:rPr>
              <w:t xml:space="preserve">, </w:t>
            </w:r>
          </w:p>
          <w:p w:rsidR="007954B7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(Страна изготовитель)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Октановое число: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по исследовательскому методу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по моторному методу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Концентрация свинца,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Концентрация смол, промытых растворителем, бензина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50 (5)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  <w:r w:rsidRPr="003F5201">
              <w:rPr>
                <w:sz w:val="22"/>
                <w:szCs w:val="22"/>
              </w:rPr>
              <w:t xml:space="preserve"> (мг/100 см)</w:t>
            </w:r>
          </w:p>
        </w:tc>
      </w:tr>
      <w:tr w:rsidR="007954B7" w:rsidRPr="003F5201" w:rsidTr="00CA2046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Индукционный период бензина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мин</w:t>
            </w:r>
          </w:p>
        </w:tc>
      </w:tr>
      <w:tr w:rsidR="007954B7" w:rsidRPr="003F5201" w:rsidTr="00CA2046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мг/кг</w:t>
            </w:r>
          </w:p>
        </w:tc>
      </w:tr>
      <w:tr w:rsidR="007954B7" w:rsidRPr="003F5201" w:rsidTr="00CA2046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Объемная доля углеводородов: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3F5201">
              <w:rPr>
                <w:sz w:val="22"/>
                <w:szCs w:val="22"/>
              </w:rPr>
              <w:t>олефиновых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18,0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ароматических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35,0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кислорода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2,7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3F5201">
              <w:rPr>
                <w:sz w:val="22"/>
                <w:szCs w:val="22"/>
              </w:rPr>
              <w:t>оксигенатов</w:t>
            </w:r>
            <w:proofErr w:type="spellEnd"/>
            <w:r w:rsidRPr="003F5201">
              <w:rPr>
                <w:sz w:val="22"/>
                <w:szCs w:val="22"/>
              </w:rPr>
              <w:t>: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метанола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этанола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5,0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изопропилового спирта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1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i/>
                <w:iCs/>
                <w:sz w:val="22"/>
                <w:szCs w:val="22"/>
              </w:rPr>
            </w:pPr>
            <w:r w:rsidRPr="003F5201">
              <w:rPr>
                <w:i/>
                <w:iCs/>
                <w:sz w:val="22"/>
                <w:szCs w:val="22"/>
              </w:rPr>
              <w:t>трет</w:t>
            </w:r>
            <w:r w:rsidRPr="003F5201">
              <w:rPr>
                <w:sz w:val="22"/>
                <w:szCs w:val="22"/>
              </w:rPr>
              <w:t>-бутилового спирта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изобутилового спирта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tabs>
                <w:tab w:val="left" w:pos="221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эфиров (</w:t>
            </w:r>
            <w:r w:rsidR="00FF35DE" w:rsidRPr="00FF35DE">
              <w:rPr>
                <w:sz w:val="24"/>
                <w:szCs w:val="24"/>
              </w:rPr>
              <w:t>С</w:t>
            </w:r>
            <w:r w:rsidR="00FF35DE" w:rsidRPr="00FF35DE">
              <w:rPr>
                <w:sz w:val="16"/>
                <w:szCs w:val="16"/>
              </w:rPr>
              <w:t>5</w:t>
            </w:r>
            <w:r w:rsidR="00FF35DE">
              <w:rPr>
                <w:sz w:val="24"/>
                <w:szCs w:val="24"/>
              </w:rPr>
              <w:t xml:space="preserve"> </w:t>
            </w:r>
            <w:r w:rsidRPr="00FF35DE">
              <w:rPr>
                <w:sz w:val="24"/>
                <w:szCs w:val="24"/>
              </w:rPr>
              <w:t>и</w:t>
            </w:r>
            <w:r w:rsidRPr="003F5201">
              <w:rPr>
                <w:sz w:val="22"/>
                <w:szCs w:val="22"/>
              </w:rPr>
              <w:t xml:space="preserve"> выше)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15,0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tabs>
                <w:tab w:val="left" w:pos="221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других </w:t>
            </w:r>
            <w:proofErr w:type="spellStart"/>
            <w:r w:rsidRPr="003F5201">
              <w:rPr>
                <w:sz w:val="22"/>
                <w:szCs w:val="22"/>
              </w:rPr>
              <w:t>оксигенатов</w:t>
            </w:r>
            <w:proofErr w:type="spellEnd"/>
            <w:r w:rsidRPr="003F5201">
              <w:rPr>
                <w:sz w:val="22"/>
                <w:szCs w:val="22"/>
              </w:rPr>
              <w:t xml:space="preserve"> (с температурой конца кипения не выше 210 °С)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Испытание на медной пластинке (3 ч при 50 °С)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Класс 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Чистый, прозрачный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Плотность при 15 °С,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9993792" wp14:editId="65F5BA12">
                      <wp:extent cx="104775" cy="219075"/>
                      <wp:effectExtent l="0" t="3175" r="1270" b="0"/>
                      <wp:docPr id="8" name="Прямоугольник 8" descr="Описание: ГОСТ 32513-2013 Топлива моторные. Бензин неэтилированный. Технические услов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8FC91" id="Прямоугольник 8" o:spid="_x0000_s1026" alt="Описание: ГОСТ 32513-2013 Топлива моторные. Бензин неэтилированный. Технические услов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780,0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кг/м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Концентрация марганца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Концентрация железа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3F5201">
              <w:rPr>
                <w:sz w:val="22"/>
                <w:szCs w:val="22"/>
              </w:rPr>
              <w:t>монометиланилина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6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Аи</w:t>
            </w:r>
            <w:r w:rsidRPr="003F5201">
              <w:rPr>
                <w:sz w:val="22"/>
                <w:szCs w:val="22"/>
              </w:rPr>
              <w:t xml:space="preserve">-92, </w:t>
            </w:r>
          </w:p>
          <w:p w:rsidR="007954B7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(Страна изготовитель)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Октановое число: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по исследовательскому методу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по моторному методу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Концентрация свинца,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</w:p>
        </w:tc>
      </w:tr>
      <w:tr w:rsidR="007954B7" w:rsidRPr="003F5201" w:rsidTr="00CA204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Концентрация смол, промытых растворителем, бензина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50 (5)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  <w:r w:rsidRPr="003F5201">
              <w:rPr>
                <w:sz w:val="22"/>
                <w:szCs w:val="22"/>
              </w:rPr>
              <w:t xml:space="preserve"> (мг/100 см)</w:t>
            </w:r>
          </w:p>
        </w:tc>
      </w:tr>
      <w:tr w:rsidR="007954B7" w:rsidRPr="003F5201" w:rsidTr="00CA2046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Индукционный период бензина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360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мин</w:t>
            </w:r>
          </w:p>
        </w:tc>
      </w:tr>
      <w:tr w:rsidR="007954B7" w:rsidRPr="003F5201" w:rsidTr="00CA2046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мг/кг</w:t>
            </w:r>
          </w:p>
        </w:tc>
      </w:tr>
      <w:tr w:rsidR="007954B7" w:rsidRPr="003F5201" w:rsidTr="00CA2046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Объемная доля углеводородов: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3F5201">
              <w:rPr>
                <w:sz w:val="22"/>
                <w:szCs w:val="22"/>
              </w:rPr>
              <w:t>олефиновых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18,0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ароматических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35,0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кислорода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2,7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3F5201">
              <w:rPr>
                <w:sz w:val="22"/>
                <w:szCs w:val="22"/>
              </w:rPr>
              <w:t>оксигенатов</w:t>
            </w:r>
            <w:proofErr w:type="spellEnd"/>
            <w:r w:rsidRPr="003F5201">
              <w:rPr>
                <w:sz w:val="22"/>
                <w:szCs w:val="22"/>
              </w:rPr>
              <w:t>: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3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метанола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этанола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5,0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изопропилового спирта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1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i/>
                <w:iCs/>
                <w:sz w:val="22"/>
                <w:szCs w:val="22"/>
              </w:rPr>
            </w:pPr>
            <w:r w:rsidRPr="003F5201">
              <w:rPr>
                <w:i/>
                <w:iCs/>
                <w:sz w:val="22"/>
                <w:szCs w:val="22"/>
              </w:rPr>
              <w:t>трет</w:t>
            </w:r>
            <w:r w:rsidRPr="003F5201">
              <w:rPr>
                <w:sz w:val="22"/>
                <w:szCs w:val="22"/>
              </w:rPr>
              <w:t>-бутилового спирта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изобутилового спирта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tabs>
                <w:tab w:val="left" w:pos="221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эфиров (и выше)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15,0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tabs>
                <w:tab w:val="left" w:pos="221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других </w:t>
            </w:r>
            <w:proofErr w:type="spellStart"/>
            <w:r w:rsidRPr="003F5201">
              <w:rPr>
                <w:sz w:val="22"/>
                <w:szCs w:val="22"/>
              </w:rPr>
              <w:t>оксигенатов</w:t>
            </w:r>
            <w:proofErr w:type="spellEnd"/>
            <w:r w:rsidRPr="003F5201">
              <w:rPr>
                <w:sz w:val="22"/>
                <w:szCs w:val="22"/>
              </w:rPr>
              <w:t xml:space="preserve"> (с температурой конца кипения не выше 210 °С)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Испытание на медной пластинке (3 ч при 50 °С)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Класс 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Чистый, прозрачный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Плотность при 15 °С,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70AE1EB" wp14:editId="1789AAC6">
                      <wp:extent cx="104775" cy="219075"/>
                      <wp:effectExtent l="0" t="3175" r="1270" b="0"/>
                      <wp:docPr id="7" name="Прямоугольник 7" descr="Описание: ГОСТ 32513-2013 Топлива моторные. Бензин неэтилированный. Технические услов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98521" id="Прямоугольник 7" o:spid="_x0000_s1026" alt="Описание: ГОСТ 32513-2013 Топлива моторные. Бензин неэтилированный. Технические услов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J7iagNYAwAAagYAAA4AAAAAAAAA&#10;AAAAAAAALgIAAGRycy9lMm9Eb2MueG1sUEsBAi0AFAAGAAgAAAAhABK7BZvcAAAAAwEAAA8AAAAA&#10;AAAAAAAAAAAAsgUAAGRycy9kb3ducmV2LnhtbFBLBQYAAAAABAAEAPMAAAC7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725,0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780,0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кг/м</w:t>
            </w:r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Концентрация марганца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Концентрация железа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</w:t>
            </w:r>
            <w:proofErr w:type="spellStart"/>
            <w:r w:rsidRPr="003F5201">
              <w:rPr>
                <w:sz w:val="22"/>
                <w:szCs w:val="22"/>
              </w:rPr>
              <w:t>дм</w:t>
            </w:r>
            <w:proofErr w:type="spellEnd"/>
          </w:p>
        </w:tc>
      </w:tr>
      <w:tr w:rsidR="007954B7" w:rsidRPr="003F5201" w:rsidTr="00CA2046">
        <w:trPr>
          <w:trHeight w:val="555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4B7" w:rsidRPr="003F5201" w:rsidRDefault="007954B7" w:rsidP="007954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3F5201">
              <w:rPr>
                <w:sz w:val="22"/>
                <w:szCs w:val="22"/>
              </w:rPr>
              <w:t>монометиланилина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Отсутствие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4B7" w:rsidRPr="003F5201" w:rsidRDefault="007954B7" w:rsidP="007954B7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</w:tbl>
    <w:p w:rsidR="003F5201" w:rsidRPr="00A810E9" w:rsidRDefault="003F5201" w:rsidP="003F5201">
      <w:pPr>
        <w:rPr>
          <w:sz w:val="2"/>
          <w:szCs w:val="2"/>
        </w:rPr>
      </w:pPr>
    </w:p>
    <w:p w:rsidR="003F5201" w:rsidRPr="00A810E9" w:rsidRDefault="003F5201" w:rsidP="003F5201">
      <w:pPr>
        <w:rPr>
          <w:sz w:val="4"/>
          <w:szCs w:val="4"/>
        </w:rPr>
      </w:pPr>
    </w:p>
    <w:tbl>
      <w:tblPr>
        <w:tblW w:w="1509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3F5201" w:rsidRPr="003F5201" w:rsidTr="00CA2046">
        <w:trPr>
          <w:trHeight w:val="362"/>
        </w:trPr>
        <w:tc>
          <w:tcPr>
            <w:tcW w:w="676" w:type="dxa"/>
            <w:vMerge w:val="restart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</w:t>
            </w:r>
          </w:p>
        </w:tc>
        <w:tc>
          <w:tcPr>
            <w:tcW w:w="2457" w:type="dxa"/>
            <w:vMerge w:val="restart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Дизельное топливо</w:t>
            </w:r>
          </w:p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(Страна изготовитель)</w:t>
            </w: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proofErr w:type="spellStart"/>
            <w:r w:rsidRPr="003F5201">
              <w:rPr>
                <w:sz w:val="22"/>
                <w:szCs w:val="22"/>
              </w:rPr>
              <w:t>Цетановое</w:t>
            </w:r>
            <w:proofErr w:type="spellEnd"/>
            <w:r w:rsidRPr="003F5201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51,0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noWrap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</w:tr>
      <w:tr w:rsidR="003F5201" w:rsidRPr="003F5201" w:rsidTr="00CA2046">
        <w:trPr>
          <w:trHeight w:val="37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proofErr w:type="spellStart"/>
            <w:r w:rsidRPr="003F5201">
              <w:rPr>
                <w:sz w:val="22"/>
                <w:szCs w:val="22"/>
              </w:rPr>
              <w:t>Цетановый</w:t>
            </w:r>
            <w:proofErr w:type="spellEnd"/>
            <w:r w:rsidRPr="003F5201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46,0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</w:tr>
      <w:tr w:rsidR="003F5201" w:rsidRPr="003F5201" w:rsidTr="00CA2046">
        <w:trPr>
          <w:trHeight w:val="37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Плотность при 15 °С</w:t>
            </w:r>
            <w:r w:rsidR="00072A8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4445" b="2540"/>
                      <wp:docPr id="1" name="Прямоугольник 1" descr="Описание: ГОСТ 32511-2013 (EN 590:2009) Топливо дизельное ЕВРО. Технические условия (с Поправкой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17D21" id="Прямоугольник 1" o:spid="_x0000_s1026" alt="Описание: ГОСТ 32511-2013 (EN 590:2009) Топливо дизельное ЕВРО. Технические условия (с Поправкой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41" w:type="dxa"/>
            <w:noWrap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820,0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845,0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кг/м</w:t>
            </w:r>
          </w:p>
        </w:tc>
      </w:tr>
      <w:tr w:rsidR="003F5201" w:rsidRPr="003F5201" w:rsidTr="00CA2046">
        <w:trPr>
          <w:trHeight w:val="37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1741" w:type="dxa"/>
            <w:noWrap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8,0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  <w:tr w:rsidR="003F5201" w:rsidRPr="003F5201" w:rsidTr="00CA2046">
        <w:trPr>
          <w:trHeight w:val="37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10,0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мг/кг</w:t>
            </w:r>
          </w:p>
        </w:tc>
      </w:tr>
      <w:tr w:rsidR="003F5201" w:rsidRPr="003F5201" w:rsidTr="00CA2046">
        <w:trPr>
          <w:trHeight w:val="300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Температура вспышки, определяемая в закрытом тигле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55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°С</w:t>
            </w:r>
          </w:p>
        </w:tc>
      </w:tr>
      <w:tr w:rsidR="003F5201" w:rsidRPr="003F5201" w:rsidTr="00CA2046">
        <w:trPr>
          <w:trHeight w:val="420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Коксуемость 10%-</w:t>
            </w:r>
            <w:proofErr w:type="spellStart"/>
            <w:r w:rsidRPr="003F5201">
              <w:rPr>
                <w:sz w:val="22"/>
                <w:szCs w:val="22"/>
              </w:rPr>
              <w:t>ного</w:t>
            </w:r>
            <w:proofErr w:type="spellEnd"/>
            <w:r w:rsidRPr="003F5201">
              <w:rPr>
                <w:sz w:val="22"/>
                <w:szCs w:val="22"/>
              </w:rPr>
              <w:t xml:space="preserve"> остатка разгонки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0,3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 масс</w:t>
            </w:r>
          </w:p>
        </w:tc>
      </w:tr>
      <w:tr w:rsidR="003F5201" w:rsidRPr="003F5201" w:rsidTr="00CA2046">
        <w:trPr>
          <w:trHeight w:val="300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Зольность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0,01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 масс.</w:t>
            </w: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200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мг/кг</w:t>
            </w: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Общее загрязнение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24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мг/кг</w:t>
            </w: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Коррозия медной пластинки (3 ч при 50 °С), единицы по шкале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Класс 1</w:t>
            </w: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000000" w:fill="FFFFFF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Окислительная стабильность: общее количество осадка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25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000000" w:fill="FFFFFF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г/м</w:t>
            </w: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Окислительная стабильность: общее количество осадка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20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000000" w:fill="FFFFFF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час</w:t>
            </w: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Смазывающая способность: скорректированный диаметр пятна износа (</w:t>
            </w:r>
            <w:proofErr w:type="spellStart"/>
            <w:r w:rsidRPr="003F5201">
              <w:rPr>
                <w:sz w:val="22"/>
                <w:szCs w:val="22"/>
              </w:rPr>
              <w:t>wsd</w:t>
            </w:r>
            <w:proofErr w:type="spellEnd"/>
            <w:r w:rsidRPr="003F5201">
              <w:rPr>
                <w:sz w:val="22"/>
                <w:szCs w:val="22"/>
              </w:rPr>
              <w:t xml:space="preserve"> 1,4) при 60 °С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460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000000" w:fill="FFFFFF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мкм</w:t>
            </w:r>
          </w:p>
        </w:tc>
      </w:tr>
      <w:tr w:rsidR="003F5201" w:rsidRPr="003F5201" w:rsidTr="00CA2046">
        <w:trPr>
          <w:trHeight w:val="31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Кинематическая вязкость при 40 °С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2,000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4,500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000000" w:fill="FFFFFF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мм/с</w:t>
            </w:r>
          </w:p>
        </w:tc>
      </w:tr>
      <w:tr w:rsidR="003F5201" w:rsidRPr="003F5201" w:rsidTr="00CA2046">
        <w:trPr>
          <w:trHeight w:val="510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Фракционный состав: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</w:tr>
      <w:tr w:rsidR="003F5201" w:rsidRPr="003F5201" w:rsidTr="00CA2046">
        <w:trPr>
          <w:trHeight w:val="52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при температуре 250 °С перегоняется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65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noWrap/>
            <w:vAlign w:val="center"/>
          </w:tcPr>
          <w:p w:rsidR="003F5201" w:rsidRPr="003F5201" w:rsidRDefault="003F5201" w:rsidP="00CA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 об.</w:t>
            </w:r>
          </w:p>
        </w:tc>
      </w:tr>
      <w:tr w:rsidR="003F5201" w:rsidRPr="003F5201" w:rsidTr="00CA2046">
        <w:trPr>
          <w:trHeight w:val="55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при температуре 350 °С перегоняется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pStyle w:val="formattext"/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85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noWrap/>
            <w:vAlign w:val="center"/>
          </w:tcPr>
          <w:p w:rsidR="003F5201" w:rsidRPr="003F5201" w:rsidRDefault="003F5201" w:rsidP="00CA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 об.</w:t>
            </w:r>
          </w:p>
        </w:tc>
      </w:tr>
      <w:tr w:rsidR="003F5201" w:rsidRPr="003F5201" w:rsidTr="00CA2046">
        <w:trPr>
          <w:trHeight w:val="555"/>
        </w:trPr>
        <w:tc>
          <w:tcPr>
            <w:tcW w:w="676" w:type="dxa"/>
            <w:vMerge w:val="restart"/>
            <w:vAlign w:val="center"/>
          </w:tcPr>
          <w:p w:rsidR="003F5201" w:rsidRPr="003F5201" w:rsidRDefault="003F5201" w:rsidP="00CA2046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tabs>
                <w:tab w:val="left" w:pos="221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95% об. перегоняется при температуре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360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noWrap/>
            <w:vAlign w:val="center"/>
          </w:tcPr>
          <w:p w:rsidR="003F5201" w:rsidRPr="003F5201" w:rsidRDefault="003F5201" w:rsidP="00CA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°С</w:t>
            </w:r>
          </w:p>
        </w:tc>
      </w:tr>
      <w:tr w:rsidR="003F5201" w:rsidRPr="003F5201" w:rsidTr="00CA2046">
        <w:trPr>
          <w:trHeight w:val="555"/>
        </w:trPr>
        <w:tc>
          <w:tcPr>
            <w:tcW w:w="676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vAlign w:val="center"/>
          </w:tcPr>
          <w:p w:rsidR="003F5201" w:rsidRPr="003F5201" w:rsidRDefault="003F5201" w:rsidP="00CA204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F5201" w:rsidRPr="003F5201" w:rsidRDefault="003F5201" w:rsidP="00CA2046">
            <w:pPr>
              <w:pStyle w:val="formattext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Содержание метиловых эфиров жирных кислот</w:t>
            </w:r>
          </w:p>
        </w:tc>
        <w:tc>
          <w:tcPr>
            <w:tcW w:w="1741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7,0</w:t>
            </w:r>
          </w:p>
        </w:tc>
        <w:tc>
          <w:tcPr>
            <w:tcW w:w="2252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:rsidR="003F5201" w:rsidRPr="003F5201" w:rsidRDefault="003F5201" w:rsidP="00CA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noWrap/>
            <w:vAlign w:val="center"/>
          </w:tcPr>
          <w:p w:rsidR="003F5201" w:rsidRPr="003F5201" w:rsidRDefault="003F5201" w:rsidP="00CA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5201">
              <w:rPr>
                <w:sz w:val="22"/>
                <w:szCs w:val="22"/>
              </w:rPr>
              <w:t>%</w:t>
            </w:r>
          </w:p>
        </w:tc>
      </w:tr>
    </w:tbl>
    <w:p w:rsidR="003F5201" w:rsidRPr="00A810E9" w:rsidRDefault="003F5201" w:rsidP="003F5201"/>
    <w:p w:rsidR="003F5201" w:rsidRPr="00B33A54" w:rsidRDefault="003F5201" w:rsidP="003F5201">
      <w:pPr>
        <w:widowControl w:val="0"/>
        <w:suppressAutoHyphens/>
        <w:jc w:val="both"/>
        <w:textAlignment w:val="baseline"/>
        <w:rPr>
          <w:sz w:val="22"/>
          <w:szCs w:val="22"/>
        </w:rPr>
      </w:pPr>
      <w:r w:rsidRPr="00B33A54">
        <w:rPr>
          <w:sz w:val="22"/>
          <w:szCs w:val="22"/>
        </w:rPr>
        <w:t>За отсутствие принимают:</w:t>
      </w:r>
    </w:p>
    <w:p w:rsidR="003F5201" w:rsidRPr="00B33A54" w:rsidRDefault="003F5201" w:rsidP="003F5201">
      <w:pPr>
        <w:widowControl w:val="0"/>
        <w:suppressAutoHyphens/>
        <w:jc w:val="both"/>
        <w:textAlignment w:val="baseline"/>
        <w:rPr>
          <w:sz w:val="22"/>
          <w:szCs w:val="22"/>
        </w:rPr>
      </w:pPr>
      <w:r w:rsidRPr="00B33A54">
        <w:rPr>
          <w:sz w:val="22"/>
          <w:szCs w:val="22"/>
        </w:rPr>
        <w:t>- концентрацию свинца менее 2,5 мг/дм</w:t>
      </w:r>
      <w:r w:rsidRPr="00B33A54">
        <w:rPr>
          <w:sz w:val="22"/>
          <w:szCs w:val="22"/>
          <w:vertAlign w:val="superscript"/>
        </w:rPr>
        <w:t>3</w:t>
      </w:r>
      <w:r w:rsidRPr="00B33A54">
        <w:rPr>
          <w:sz w:val="22"/>
          <w:szCs w:val="22"/>
        </w:rPr>
        <w:t> - отсутствие свинца;</w:t>
      </w:r>
    </w:p>
    <w:p w:rsidR="003F5201" w:rsidRPr="00B33A54" w:rsidRDefault="003F5201" w:rsidP="003F5201">
      <w:pPr>
        <w:widowControl w:val="0"/>
        <w:suppressAutoHyphens/>
        <w:jc w:val="both"/>
        <w:textAlignment w:val="baseline"/>
        <w:rPr>
          <w:sz w:val="22"/>
          <w:szCs w:val="22"/>
        </w:rPr>
      </w:pPr>
      <w:r w:rsidRPr="00B33A54">
        <w:rPr>
          <w:sz w:val="22"/>
          <w:szCs w:val="22"/>
        </w:rPr>
        <w:t>- концентрацию железа менее 0,01 г/дм</w:t>
      </w:r>
      <w:r w:rsidRPr="00B33A54">
        <w:rPr>
          <w:sz w:val="22"/>
          <w:szCs w:val="22"/>
          <w:vertAlign w:val="superscript"/>
        </w:rPr>
        <w:t>3</w:t>
      </w:r>
      <w:r w:rsidRPr="00B33A54">
        <w:rPr>
          <w:sz w:val="22"/>
          <w:szCs w:val="22"/>
        </w:rPr>
        <w:t> - отсутствие железа;</w:t>
      </w:r>
    </w:p>
    <w:p w:rsidR="003F5201" w:rsidRPr="00B33A54" w:rsidRDefault="003F5201" w:rsidP="003F5201">
      <w:pPr>
        <w:widowControl w:val="0"/>
        <w:suppressAutoHyphens/>
        <w:jc w:val="both"/>
        <w:textAlignment w:val="baseline"/>
        <w:rPr>
          <w:sz w:val="22"/>
          <w:szCs w:val="22"/>
        </w:rPr>
      </w:pPr>
      <w:r w:rsidRPr="00B33A54">
        <w:rPr>
          <w:sz w:val="22"/>
          <w:szCs w:val="22"/>
        </w:rPr>
        <w:t>- концентрацию марганца менее 0,25 мг/дм</w:t>
      </w:r>
      <w:r w:rsidRPr="00B33A54">
        <w:rPr>
          <w:sz w:val="22"/>
          <w:szCs w:val="22"/>
          <w:vertAlign w:val="superscript"/>
        </w:rPr>
        <w:t>3</w:t>
      </w:r>
      <w:r w:rsidRPr="00B33A54">
        <w:rPr>
          <w:sz w:val="22"/>
          <w:szCs w:val="22"/>
        </w:rPr>
        <w:t>- отсутствие марганца;</w:t>
      </w:r>
    </w:p>
    <w:p w:rsidR="003F5201" w:rsidRPr="00B33A54" w:rsidRDefault="003F5201" w:rsidP="003F5201">
      <w:pPr>
        <w:widowControl w:val="0"/>
        <w:suppressAutoHyphens/>
        <w:jc w:val="both"/>
        <w:textAlignment w:val="baseline"/>
        <w:rPr>
          <w:sz w:val="22"/>
          <w:szCs w:val="22"/>
        </w:rPr>
      </w:pPr>
      <w:r w:rsidRPr="00B33A54">
        <w:rPr>
          <w:sz w:val="22"/>
          <w:szCs w:val="22"/>
        </w:rPr>
        <w:t>- концентрацию метанола менее 0,17% об. - отсутствие метанола. </w:t>
      </w:r>
    </w:p>
    <w:p w:rsidR="003F5201" w:rsidRPr="00B33A54" w:rsidRDefault="003F5201" w:rsidP="003F5201">
      <w:pPr>
        <w:widowControl w:val="0"/>
        <w:suppressAutoHyphens/>
        <w:jc w:val="both"/>
        <w:textAlignment w:val="baseline"/>
        <w:rPr>
          <w:sz w:val="22"/>
          <w:szCs w:val="22"/>
          <w:lang w:eastAsia="ar-SA"/>
        </w:rPr>
      </w:pPr>
    </w:p>
    <w:p w:rsidR="003F5201" w:rsidRPr="00B33A54" w:rsidRDefault="003F5201" w:rsidP="003F5201">
      <w:pPr>
        <w:jc w:val="center"/>
        <w:rPr>
          <w:sz w:val="22"/>
          <w:szCs w:val="22"/>
        </w:rPr>
      </w:pPr>
    </w:p>
    <w:tbl>
      <w:tblPr>
        <w:tblW w:w="0" w:type="auto"/>
        <w:tblInd w:w="3074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3F5201" w:rsidRPr="00B33A54" w:rsidTr="00CA2046">
        <w:trPr>
          <w:trHeight w:val="4394"/>
        </w:trPr>
        <w:tc>
          <w:tcPr>
            <w:tcW w:w="4785" w:type="dxa"/>
            <w:shd w:val="clear" w:color="auto" w:fill="auto"/>
          </w:tcPr>
          <w:p w:rsidR="003F5201" w:rsidRPr="00B33A54" w:rsidRDefault="003F5201" w:rsidP="00CA2046">
            <w:pPr>
              <w:jc w:val="center"/>
              <w:rPr>
                <w:b/>
                <w:sz w:val="22"/>
                <w:szCs w:val="22"/>
              </w:rPr>
            </w:pPr>
            <w:r w:rsidRPr="00B33A54">
              <w:rPr>
                <w:b/>
                <w:sz w:val="22"/>
                <w:szCs w:val="22"/>
              </w:rPr>
              <w:lastRenderedPageBreak/>
              <w:t>Поставщик:</w:t>
            </w:r>
          </w:p>
          <w:p w:rsidR="003F5201" w:rsidRPr="00B33A54" w:rsidRDefault="003F5201" w:rsidP="00CA2046">
            <w:pPr>
              <w:jc w:val="center"/>
              <w:rPr>
                <w:b/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b/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b/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b/>
                <w:sz w:val="22"/>
                <w:szCs w:val="22"/>
              </w:rPr>
              <w:t>______________________________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М.П.</w:t>
            </w:r>
          </w:p>
          <w:p w:rsidR="003F5201" w:rsidRPr="00B33A54" w:rsidRDefault="003F5201" w:rsidP="00CA2046">
            <w:pPr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F5201" w:rsidRPr="00B33A54" w:rsidRDefault="003F5201" w:rsidP="00CA2046">
            <w:pPr>
              <w:jc w:val="center"/>
              <w:rPr>
                <w:b/>
                <w:sz w:val="22"/>
                <w:szCs w:val="22"/>
              </w:rPr>
            </w:pPr>
            <w:r w:rsidRPr="00B33A54">
              <w:rPr>
                <w:b/>
                <w:sz w:val="22"/>
                <w:szCs w:val="22"/>
              </w:rPr>
              <w:t>Заказчик:</w:t>
            </w:r>
          </w:p>
          <w:p w:rsidR="003F5201" w:rsidRPr="00B33A54" w:rsidRDefault="003F5201" w:rsidP="00CA2046">
            <w:pPr>
              <w:jc w:val="center"/>
              <w:rPr>
                <w:b/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АО «Ногинсктрастинвест»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ИНН 5031066508 / КПП 503101001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Юридический адрес: 14240</w:t>
            </w:r>
            <w:r w:rsidR="00B33A54">
              <w:rPr>
                <w:sz w:val="22"/>
                <w:szCs w:val="22"/>
              </w:rPr>
              <w:t>6</w:t>
            </w:r>
            <w:r w:rsidRPr="00B33A54">
              <w:rPr>
                <w:sz w:val="22"/>
                <w:szCs w:val="22"/>
              </w:rPr>
              <w:t xml:space="preserve">, Московская обл., г. Ногинск, </w:t>
            </w:r>
            <w:r w:rsidR="00B33A54">
              <w:rPr>
                <w:sz w:val="22"/>
                <w:szCs w:val="22"/>
              </w:rPr>
              <w:t>Больничный пр., д.5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Банковские реквизиты:</w:t>
            </w:r>
          </w:p>
          <w:p w:rsidR="003F5201" w:rsidRPr="00B33A54" w:rsidRDefault="003F5201" w:rsidP="00CA2046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Р/с: 40702810740020006325 в ПАО «Сбербанк России»</w:t>
            </w:r>
          </w:p>
          <w:p w:rsidR="003F5201" w:rsidRPr="00B33A54" w:rsidRDefault="003F5201" w:rsidP="00CA2046">
            <w:pPr>
              <w:rPr>
                <w:spacing w:val="-1"/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К/с: 30101810400000000225</w:t>
            </w:r>
          </w:p>
          <w:p w:rsidR="003F5201" w:rsidRPr="00B33A54" w:rsidRDefault="003F5201" w:rsidP="00CA2046">
            <w:pPr>
              <w:rPr>
                <w:spacing w:val="-1"/>
                <w:sz w:val="22"/>
                <w:szCs w:val="22"/>
              </w:rPr>
            </w:pPr>
            <w:r w:rsidRPr="00B33A54">
              <w:rPr>
                <w:spacing w:val="-1"/>
                <w:sz w:val="22"/>
                <w:szCs w:val="22"/>
              </w:rPr>
              <w:t xml:space="preserve">БИК </w:t>
            </w:r>
            <w:r w:rsidRPr="00B33A54">
              <w:rPr>
                <w:sz w:val="22"/>
                <w:szCs w:val="22"/>
              </w:rPr>
              <w:t>044525225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Тел./факс: +7 (496) 51-9-50-00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>5195000@</w:t>
            </w:r>
            <w:proofErr w:type="spellStart"/>
            <w:r w:rsidRPr="00B33A54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B33A54">
              <w:rPr>
                <w:sz w:val="22"/>
                <w:szCs w:val="22"/>
              </w:rPr>
              <w:t>.</w:t>
            </w:r>
            <w:r w:rsidRPr="00B33A54">
              <w:rPr>
                <w:sz w:val="22"/>
                <w:szCs w:val="22"/>
                <w:lang w:val="en-US"/>
              </w:rPr>
              <w:t>com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</w:p>
          <w:p w:rsidR="003F5201" w:rsidRPr="00B33A54" w:rsidRDefault="003F5201" w:rsidP="00CA2046">
            <w:pPr>
              <w:rPr>
                <w:sz w:val="22"/>
                <w:szCs w:val="22"/>
                <w:u w:val="single"/>
              </w:rPr>
            </w:pPr>
            <w:r w:rsidRPr="00B33A54">
              <w:rPr>
                <w:b/>
                <w:sz w:val="22"/>
                <w:szCs w:val="22"/>
              </w:rPr>
              <w:t>______________________</w:t>
            </w:r>
            <w:r w:rsidRPr="00B33A54">
              <w:rPr>
                <w:sz w:val="22"/>
                <w:szCs w:val="22"/>
                <w:u w:val="single"/>
              </w:rPr>
              <w:t>Князева Н.Ю.</w:t>
            </w:r>
          </w:p>
          <w:p w:rsidR="003F5201" w:rsidRPr="00B33A54" w:rsidRDefault="003F5201" w:rsidP="00CA2046">
            <w:pPr>
              <w:rPr>
                <w:sz w:val="22"/>
                <w:szCs w:val="22"/>
              </w:rPr>
            </w:pPr>
            <w:r w:rsidRPr="00B33A54">
              <w:rPr>
                <w:sz w:val="22"/>
                <w:szCs w:val="22"/>
              </w:rPr>
              <w:t xml:space="preserve">     М.П.</w:t>
            </w:r>
          </w:p>
        </w:tc>
      </w:tr>
    </w:tbl>
    <w:p w:rsidR="00904319" w:rsidRDefault="00904319"/>
    <w:sectPr w:rsidR="00904319" w:rsidSect="00CA2046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4735F"/>
    <w:multiLevelType w:val="hybridMultilevel"/>
    <w:tmpl w:val="85C410B6"/>
    <w:lvl w:ilvl="0" w:tplc="DD30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B0C95"/>
    <w:multiLevelType w:val="multilevel"/>
    <w:tmpl w:val="AD1CA4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BA"/>
    <w:rsid w:val="00072A86"/>
    <w:rsid w:val="000C1FFE"/>
    <w:rsid w:val="000F16DA"/>
    <w:rsid w:val="00101E26"/>
    <w:rsid w:val="001132FC"/>
    <w:rsid w:val="00171784"/>
    <w:rsid w:val="0017254E"/>
    <w:rsid w:val="00172B4A"/>
    <w:rsid w:val="001B118F"/>
    <w:rsid w:val="001D022D"/>
    <w:rsid w:val="001D4635"/>
    <w:rsid w:val="00202190"/>
    <w:rsid w:val="00213327"/>
    <w:rsid w:val="002C3CD3"/>
    <w:rsid w:val="002C7C91"/>
    <w:rsid w:val="00300999"/>
    <w:rsid w:val="003254E0"/>
    <w:rsid w:val="00334645"/>
    <w:rsid w:val="00340A04"/>
    <w:rsid w:val="00361CBB"/>
    <w:rsid w:val="003F5201"/>
    <w:rsid w:val="0040178C"/>
    <w:rsid w:val="00467CDF"/>
    <w:rsid w:val="00480C0C"/>
    <w:rsid w:val="004B6673"/>
    <w:rsid w:val="004C5245"/>
    <w:rsid w:val="004F5FD7"/>
    <w:rsid w:val="005B3EBA"/>
    <w:rsid w:val="005C6D0B"/>
    <w:rsid w:val="005E5097"/>
    <w:rsid w:val="00672C70"/>
    <w:rsid w:val="006F79E4"/>
    <w:rsid w:val="00742D24"/>
    <w:rsid w:val="0076219D"/>
    <w:rsid w:val="00787096"/>
    <w:rsid w:val="007954B7"/>
    <w:rsid w:val="007D1B02"/>
    <w:rsid w:val="007F447B"/>
    <w:rsid w:val="00825980"/>
    <w:rsid w:val="00904319"/>
    <w:rsid w:val="00991838"/>
    <w:rsid w:val="009A5C1C"/>
    <w:rsid w:val="009B0827"/>
    <w:rsid w:val="009B25E3"/>
    <w:rsid w:val="00A61F5E"/>
    <w:rsid w:val="00A820A6"/>
    <w:rsid w:val="00B17C7D"/>
    <w:rsid w:val="00B33A54"/>
    <w:rsid w:val="00B57229"/>
    <w:rsid w:val="00C47E6E"/>
    <w:rsid w:val="00C530B2"/>
    <w:rsid w:val="00C54778"/>
    <w:rsid w:val="00C669FB"/>
    <w:rsid w:val="00CA2046"/>
    <w:rsid w:val="00DD5FBC"/>
    <w:rsid w:val="00E0728B"/>
    <w:rsid w:val="00E35BF8"/>
    <w:rsid w:val="00E363A1"/>
    <w:rsid w:val="00E57BBE"/>
    <w:rsid w:val="00E60948"/>
    <w:rsid w:val="00E8561D"/>
    <w:rsid w:val="00FC4D0E"/>
    <w:rsid w:val="00FE0FF2"/>
    <w:rsid w:val="00FF3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BEF2"/>
  <w15:docId w15:val="{C2364380-6F10-4089-A061-ED72C319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27"/>
    <w:pPr>
      <w:ind w:left="720"/>
      <w:contextualSpacing/>
    </w:pPr>
  </w:style>
  <w:style w:type="table" w:styleId="a4">
    <w:name w:val="Table Grid"/>
    <w:basedOn w:val="a1"/>
    <w:uiPriority w:val="39"/>
    <w:rsid w:val="0021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13327"/>
    <w:rPr>
      <w:b/>
      <w:bCs/>
    </w:rPr>
  </w:style>
  <w:style w:type="character" w:customStyle="1" w:styleId="BodytextArialNarrow">
    <w:name w:val="Body text + Arial Narrow"/>
    <w:aliases w:val="10,5 pt,Spacing 0 pt3,Основной текст (2) + 10"/>
    <w:basedOn w:val="a0"/>
    <w:rsid w:val="00213327"/>
    <w:rPr>
      <w:rFonts w:ascii="Arial Narrow" w:hAnsi="Arial Narrow" w:cs="Arial Narrow"/>
      <w:spacing w:val="10"/>
      <w:w w:val="100"/>
      <w:sz w:val="21"/>
      <w:szCs w:val="21"/>
      <w:lang w:bidi="ar-SA"/>
    </w:rPr>
  </w:style>
  <w:style w:type="character" w:customStyle="1" w:styleId="2">
    <w:name w:val="Основной текст (2)"/>
    <w:rsid w:val="002133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2133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rsid w:val="00213327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formattext">
    <w:name w:val="formattext"/>
    <w:basedOn w:val="a"/>
    <w:rsid w:val="003F520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132F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132F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13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32F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32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32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3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dcterms:created xsi:type="dcterms:W3CDTF">2020-06-04T13:33:00Z</dcterms:created>
  <dcterms:modified xsi:type="dcterms:W3CDTF">2021-06-25T08:21:00Z</dcterms:modified>
</cp:coreProperties>
</file>