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34" w:type="dxa"/>
        <w:tblLook w:val="04A0"/>
      </w:tblPr>
      <w:tblGrid>
        <w:gridCol w:w="15350"/>
      </w:tblGrid>
      <w:tr w:rsidR="007E794E" w:rsidTr="007E794E">
        <w:tc>
          <w:tcPr>
            <w:tcW w:w="15134" w:type="dxa"/>
          </w:tcPr>
          <w:tbl>
            <w:tblPr>
              <w:tblW w:w="15134" w:type="dxa"/>
              <w:tblLook w:val="04A0"/>
            </w:tblPr>
            <w:tblGrid>
              <w:gridCol w:w="15134"/>
            </w:tblGrid>
            <w:tr w:rsidR="00CD36AD" w:rsidRPr="00826721" w:rsidTr="005E6573">
              <w:tc>
                <w:tcPr>
                  <w:tcW w:w="15134" w:type="dxa"/>
                </w:tcPr>
                <w:p w:rsidR="00CD36AD" w:rsidRDefault="00CD36AD" w:rsidP="005E6573">
                  <w:pPr>
                    <w:jc w:val="right"/>
                    <w:rPr>
                      <w:color w:val="000000"/>
                    </w:rPr>
                  </w:pPr>
                  <w:r>
                    <w:rPr>
                      <w:color w:val="000000"/>
                    </w:rPr>
                    <w:t>УТВЕРЖДАЮ</w:t>
                  </w:r>
                </w:p>
                <w:p w:rsidR="00CD36AD" w:rsidRDefault="00CD36AD" w:rsidP="005E6573">
                  <w:pPr>
                    <w:jc w:val="right"/>
                    <w:rPr>
                      <w:color w:val="000000"/>
                    </w:rPr>
                  </w:pPr>
                  <w:r>
                    <w:rPr>
                      <w:color w:val="000000"/>
                    </w:rPr>
                    <w:t xml:space="preserve">Заведующий </w:t>
                  </w:r>
                </w:p>
                <w:p w:rsidR="00CD36AD" w:rsidRDefault="00CD36AD" w:rsidP="005E6573">
                  <w:pPr>
                    <w:jc w:val="right"/>
                    <w:rPr>
                      <w:color w:val="000000"/>
                    </w:rPr>
                  </w:pPr>
                  <w:r>
                    <w:rPr>
                      <w:color w:val="000000"/>
                    </w:rPr>
                    <w:t>МАДОУ Малинский ЦРР – д/с «Ивушка»</w:t>
                  </w:r>
                </w:p>
                <w:p w:rsidR="00CD36AD" w:rsidRDefault="00CD36AD" w:rsidP="005E6573">
                  <w:pPr>
                    <w:jc w:val="right"/>
                    <w:rPr>
                      <w:color w:val="000000"/>
                    </w:rPr>
                  </w:pPr>
                </w:p>
                <w:p w:rsidR="00CD36AD" w:rsidRPr="00826721" w:rsidRDefault="00CD36AD" w:rsidP="005E6573">
                  <w:pPr>
                    <w:jc w:val="right"/>
                    <w:rPr>
                      <w:color w:val="000000"/>
                    </w:rPr>
                  </w:pPr>
                  <w:r>
                    <w:rPr>
                      <w:color w:val="000000"/>
                    </w:rPr>
                    <w:t>____________________М.В. Щербакова</w:t>
                  </w:r>
                </w:p>
              </w:tc>
            </w:tr>
          </w:tbl>
          <w:p w:rsidR="007E794E" w:rsidRDefault="007E794E">
            <w:pPr>
              <w:spacing w:line="276" w:lineRule="auto"/>
              <w:jc w:val="right"/>
              <w:rPr>
                <w:color w:val="000000"/>
                <w:lang w:eastAsia="en-US"/>
              </w:rPr>
            </w:pPr>
          </w:p>
        </w:tc>
      </w:tr>
    </w:tbl>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jc w:val="center"/>
        <w:rPr>
          <w:b/>
          <w:bCs/>
          <w:sz w:val="22"/>
          <w:szCs w:val="22"/>
        </w:rPr>
      </w:pPr>
    </w:p>
    <w:p w:rsidR="007E794E" w:rsidRDefault="007E794E" w:rsidP="007E794E">
      <w:pPr>
        <w:widowControl w:val="0"/>
        <w:autoSpaceDE w:val="0"/>
        <w:autoSpaceDN w:val="0"/>
        <w:adjustRightInd w:val="0"/>
        <w:spacing w:after="0"/>
        <w:jc w:val="center"/>
        <w:rPr>
          <w:b/>
          <w:bCs/>
          <w:sz w:val="28"/>
          <w:szCs w:val="28"/>
        </w:rPr>
      </w:pPr>
      <w:r>
        <w:rPr>
          <w:b/>
          <w:bCs/>
          <w:sz w:val="28"/>
          <w:szCs w:val="28"/>
        </w:rPr>
        <w:t>ТЕХНИЧЕСКОЕ ЗАДАНИЕ</w:t>
      </w:r>
    </w:p>
    <w:p w:rsidR="007E794E" w:rsidRDefault="007E794E" w:rsidP="007E794E">
      <w:pPr>
        <w:widowControl w:val="0"/>
        <w:autoSpaceDE w:val="0"/>
        <w:autoSpaceDN w:val="0"/>
        <w:adjustRightInd w:val="0"/>
        <w:spacing w:after="0"/>
        <w:jc w:val="center"/>
        <w:rPr>
          <w:bCs/>
        </w:rPr>
      </w:pPr>
      <w:r>
        <w:rPr>
          <w:b/>
          <w:bCs/>
          <w:sz w:val="22"/>
          <w:szCs w:val="22"/>
        </w:rPr>
        <w:t>на поставку мяса и мясной продукции</w:t>
      </w:r>
    </w:p>
    <w:tbl>
      <w:tblPr>
        <w:tblW w:w="10314" w:type="dxa"/>
        <w:tblLook w:val="04A0"/>
      </w:tblPr>
      <w:tblGrid>
        <w:gridCol w:w="10314"/>
      </w:tblGrid>
      <w:tr w:rsidR="007E794E" w:rsidTr="007E794E">
        <w:tc>
          <w:tcPr>
            <w:tcW w:w="10314" w:type="dxa"/>
          </w:tcPr>
          <w:p w:rsidR="007E794E" w:rsidRDefault="007E794E">
            <w:pPr>
              <w:spacing w:line="276" w:lineRule="auto"/>
              <w:jc w:val="right"/>
              <w:rPr>
                <w:color w:val="000000"/>
                <w:lang w:eastAsia="en-US"/>
              </w:rPr>
            </w:pPr>
          </w:p>
        </w:tc>
      </w:tr>
    </w:tbl>
    <w:p w:rsidR="007E794E" w:rsidRDefault="007E794E" w:rsidP="007E794E">
      <w:pPr>
        <w:pStyle w:val="2"/>
        <w:spacing w:line="276" w:lineRule="auto"/>
        <w:ind w:left="567"/>
        <w:rPr>
          <w:bCs w:val="0"/>
          <w:sz w:val="24"/>
          <w:szCs w:val="24"/>
        </w:rPr>
      </w:pPr>
      <w:r>
        <w:rPr>
          <w:rStyle w:val="21"/>
          <w:rFonts w:eastAsiaTheme="minorEastAsia"/>
          <w:bCs w:val="0"/>
          <w:sz w:val="24"/>
          <w:szCs w:val="24"/>
        </w:rPr>
        <w:t xml:space="preserve">Срок поставки пищевых продуктов: с даты заключения договора по </w:t>
      </w:r>
      <w:r w:rsidR="00995A27">
        <w:rPr>
          <w:rStyle w:val="21"/>
          <w:rFonts w:eastAsiaTheme="minorEastAsia"/>
          <w:sz w:val="24"/>
          <w:szCs w:val="24"/>
        </w:rPr>
        <w:t>3</w:t>
      </w:r>
      <w:r w:rsidR="00C314D3">
        <w:rPr>
          <w:rStyle w:val="21"/>
          <w:rFonts w:eastAsiaTheme="minorEastAsia"/>
          <w:sz w:val="24"/>
          <w:szCs w:val="24"/>
        </w:rPr>
        <w:t>1</w:t>
      </w:r>
      <w:r w:rsidR="00995A27">
        <w:rPr>
          <w:rStyle w:val="21"/>
          <w:rFonts w:eastAsiaTheme="minorEastAsia"/>
          <w:sz w:val="24"/>
          <w:szCs w:val="24"/>
        </w:rPr>
        <w:t xml:space="preserve"> </w:t>
      </w:r>
      <w:r w:rsidR="00C314D3">
        <w:rPr>
          <w:rStyle w:val="21"/>
          <w:rFonts w:eastAsiaTheme="minorEastAsia"/>
          <w:sz w:val="24"/>
          <w:szCs w:val="24"/>
        </w:rPr>
        <w:t>декабр</w:t>
      </w:r>
      <w:r w:rsidR="00995A27">
        <w:rPr>
          <w:rStyle w:val="21"/>
          <w:rFonts w:eastAsiaTheme="minorEastAsia"/>
          <w:sz w:val="24"/>
          <w:szCs w:val="24"/>
        </w:rPr>
        <w:t>я 2021 г.</w:t>
      </w:r>
    </w:p>
    <w:p w:rsidR="007E794E" w:rsidRDefault="007E794E" w:rsidP="007E794E">
      <w:pPr>
        <w:pStyle w:val="11"/>
        <w:ind w:left="567" w:right="49"/>
        <w:jc w:val="both"/>
        <w:rPr>
          <w:rStyle w:val="a9"/>
          <w:rFonts w:eastAsiaTheme="minorEastAsia"/>
        </w:rPr>
      </w:pPr>
      <w:r>
        <w:rPr>
          <w:rStyle w:val="a9"/>
          <w:rFonts w:eastAsiaTheme="minorEastAsia"/>
        </w:rPr>
        <w:t xml:space="preserve">  Источник финансирования: Бюджет городского округа Ступино Московской области </w:t>
      </w:r>
    </w:p>
    <w:p w:rsidR="007E794E" w:rsidRDefault="007E794E" w:rsidP="007E794E">
      <w:pPr>
        <w:pStyle w:val="11"/>
        <w:spacing w:after="0"/>
        <w:ind w:left="567" w:right="-31"/>
        <w:jc w:val="both"/>
        <w:rPr>
          <w:rStyle w:val="a9"/>
          <w:rFonts w:eastAsiaTheme="minorEastAsia"/>
          <w:b w:val="0"/>
        </w:rPr>
      </w:pPr>
      <w:r>
        <w:rPr>
          <w:rStyle w:val="a9"/>
          <w:rFonts w:eastAsiaTheme="minorEastAsia"/>
        </w:rPr>
        <w:t xml:space="preserve">ОКПД2: </w:t>
      </w:r>
      <w:r>
        <w:rPr>
          <w:rStyle w:val="a9"/>
          <w:rFonts w:eastAsiaTheme="minorEastAsia"/>
          <w:b w:val="0"/>
        </w:rPr>
        <w:t>10.11.31.110 – говядина замороженная</w:t>
      </w:r>
    </w:p>
    <w:p w:rsidR="007E794E" w:rsidRDefault="007E794E" w:rsidP="007E794E">
      <w:pPr>
        <w:pStyle w:val="11"/>
        <w:spacing w:after="0"/>
        <w:ind w:left="567" w:right="-31"/>
        <w:jc w:val="both"/>
      </w:pPr>
      <w:r>
        <w:rPr>
          <w:rStyle w:val="a9"/>
          <w:rFonts w:eastAsiaTheme="minorEastAsia"/>
        </w:rPr>
        <w:t xml:space="preserve">                  </w:t>
      </w:r>
      <w:r w:rsidRPr="007E794E">
        <w:rPr>
          <w:rStyle w:val="a9"/>
          <w:rFonts w:eastAsiaTheme="minorEastAsia"/>
          <w:b w:val="0"/>
        </w:rPr>
        <w:t>01.</w:t>
      </w:r>
      <w:r>
        <w:t>47.11.600 – бройлеры;</w:t>
      </w:r>
    </w:p>
    <w:p w:rsidR="007E794E" w:rsidRPr="007E794E" w:rsidRDefault="007E794E" w:rsidP="007E794E">
      <w:pPr>
        <w:pStyle w:val="11"/>
        <w:spacing w:after="0"/>
        <w:ind w:left="567" w:right="-31"/>
        <w:jc w:val="both"/>
        <w:rPr>
          <w:b/>
        </w:rPr>
      </w:pPr>
      <w:r>
        <w:rPr>
          <w:rStyle w:val="a9"/>
          <w:rFonts w:eastAsiaTheme="minorEastAsia"/>
        </w:rPr>
        <w:t xml:space="preserve">                  </w:t>
      </w:r>
      <w:r w:rsidRPr="007E794E">
        <w:rPr>
          <w:rStyle w:val="a9"/>
          <w:rFonts w:eastAsiaTheme="minorEastAsia"/>
          <w:b w:val="0"/>
        </w:rPr>
        <w:t>10.11.31.140 – субпродукты пищевые крупного рогатого скота замороженные</w:t>
      </w:r>
      <w:r w:rsidR="005C599C">
        <w:rPr>
          <w:rStyle w:val="a9"/>
          <w:rFonts w:eastAsiaTheme="minorEastAsia"/>
          <w:b w:val="0"/>
        </w:rPr>
        <w:t>;</w:t>
      </w:r>
    </w:p>
    <w:p w:rsidR="007E794E" w:rsidRDefault="005C599C" w:rsidP="007E794E">
      <w:pPr>
        <w:pStyle w:val="11"/>
        <w:spacing w:after="0"/>
        <w:ind w:left="567" w:right="49"/>
        <w:jc w:val="both"/>
        <w:rPr>
          <w:rStyle w:val="a9"/>
          <w:rFonts w:eastAsiaTheme="minorEastAsia"/>
          <w:sz w:val="24"/>
          <w:szCs w:val="24"/>
        </w:rPr>
      </w:pPr>
      <w:r>
        <w:rPr>
          <w:color w:val="000000"/>
        </w:rPr>
        <w:t xml:space="preserve">                  10.11.31.140 - с</w:t>
      </w:r>
      <w:r w:rsidRPr="000F68FB">
        <w:rPr>
          <w:color w:val="000000"/>
        </w:rPr>
        <w:t>убпродукты пищевые крупного рогатого скота замороже</w:t>
      </w:r>
      <w:r w:rsidRPr="000F68FB">
        <w:rPr>
          <w:color w:val="000000"/>
        </w:rPr>
        <w:t>н</w:t>
      </w:r>
      <w:r w:rsidRPr="000F68FB">
        <w:rPr>
          <w:color w:val="000000"/>
        </w:rPr>
        <w:t>ные</w:t>
      </w:r>
      <w:r>
        <w:rPr>
          <w:color w:val="000000"/>
        </w:rPr>
        <w:t>.</w:t>
      </w:r>
    </w:p>
    <w:p w:rsidR="007E794E" w:rsidRP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КОЗ: </w:t>
      </w:r>
      <w:r>
        <w:rPr>
          <w:rStyle w:val="a9"/>
          <w:rFonts w:eastAsiaTheme="minorEastAsia"/>
          <w:b w:val="0"/>
          <w:sz w:val="24"/>
          <w:szCs w:val="24"/>
        </w:rPr>
        <w:t xml:space="preserve">01.13.05.01.01.02.01 – </w:t>
      </w:r>
      <w:proofErr w:type="gramStart"/>
      <w:r>
        <w:rPr>
          <w:rStyle w:val="a9"/>
          <w:rFonts w:eastAsiaTheme="minorEastAsia"/>
          <w:b w:val="0"/>
          <w:sz w:val="24"/>
          <w:szCs w:val="24"/>
        </w:rPr>
        <w:t>говядина</w:t>
      </w:r>
      <w:proofErr w:type="gramEnd"/>
      <w:r>
        <w:rPr>
          <w:rStyle w:val="a9"/>
          <w:rFonts w:eastAsiaTheme="minorEastAsia"/>
          <w:b w:val="0"/>
          <w:sz w:val="24"/>
          <w:szCs w:val="24"/>
        </w:rPr>
        <w:t xml:space="preserve"> замороженная первого сорта</w:t>
      </w:r>
    </w:p>
    <w:p w:rsidR="007E794E" w:rsidRDefault="007E794E" w:rsidP="007E794E">
      <w:pPr>
        <w:pStyle w:val="11"/>
        <w:spacing w:after="0"/>
        <w:ind w:left="567" w:right="49"/>
        <w:jc w:val="both"/>
        <w:rPr>
          <w:rStyle w:val="a9"/>
          <w:rFonts w:eastAsiaTheme="minorEastAsia"/>
          <w:b w:val="0"/>
          <w:sz w:val="24"/>
          <w:szCs w:val="24"/>
        </w:rPr>
      </w:pPr>
      <w:r>
        <w:rPr>
          <w:rStyle w:val="a9"/>
          <w:rFonts w:eastAsiaTheme="minorEastAsia"/>
          <w:sz w:val="24"/>
          <w:szCs w:val="24"/>
        </w:rPr>
        <w:t xml:space="preserve">            </w:t>
      </w:r>
      <w:r>
        <w:rPr>
          <w:rStyle w:val="a9"/>
          <w:rFonts w:eastAsiaTheme="minorEastAsia"/>
          <w:b w:val="0"/>
          <w:sz w:val="24"/>
          <w:szCs w:val="24"/>
        </w:rPr>
        <w:t>01.14.01.02.11 – цыпленок – бройлер мясных и мясояичных пород</w:t>
      </w:r>
      <w:r>
        <w:rPr>
          <w:rStyle w:val="a9"/>
          <w:rFonts w:eastAsiaTheme="minorEastAsia"/>
          <w:sz w:val="24"/>
          <w:szCs w:val="24"/>
        </w:rPr>
        <w:t>;</w:t>
      </w:r>
    </w:p>
    <w:p w:rsidR="007E794E" w:rsidRDefault="007E794E" w:rsidP="007E794E">
      <w:pPr>
        <w:pStyle w:val="11"/>
        <w:spacing w:after="0"/>
        <w:ind w:left="567" w:right="49"/>
        <w:jc w:val="both"/>
        <w:rPr>
          <w:rStyle w:val="a8"/>
          <w:rFonts w:eastAsiaTheme="minorEastAsia"/>
          <w:b/>
          <w:sz w:val="24"/>
          <w:szCs w:val="24"/>
        </w:rPr>
      </w:pPr>
      <w:r>
        <w:rPr>
          <w:rStyle w:val="a9"/>
          <w:rFonts w:eastAsiaTheme="minorEastAsia"/>
          <w:b w:val="0"/>
          <w:sz w:val="24"/>
          <w:szCs w:val="24"/>
        </w:rPr>
        <w:t xml:space="preserve">            01.13.05.01.01.03.05 – печень говяжья замороженная</w:t>
      </w:r>
      <w:r w:rsidR="005C599C">
        <w:rPr>
          <w:rStyle w:val="a9"/>
          <w:rFonts w:eastAsiaTheme="minorEastAsia"/>
          <w:b w:val="0"/>
          <w:sz w:val="24"/>
          <w:szCs w:val="24"/>
        </w:rPr>
        <w:t>;</w:t>
      </w:r>
    </w:p>
    <w:p w:rsidR="007E794E" w:rsidRPr="005C599C" w:rsidRDefault="005C599C" w:rsidP="005C599C">
      <w:pPr>
        <w:spacing w:after="0"/>
        <w:rPr>
          <w:rStyle w:val="a9"/>
          <w:b w:val="0"/>
          <w:color w:val="000000"/>
          <w:sz w:val="24"/>
        </w:rPr>
      </w:pPr>
      <w:r>
        <w:rPr>
          <w:color w:val="000000"/>
        </w:rPr>
        <w:t xml:space="preserve">                      </w:t>
      </w:r>
      <w:r w:rsidRPr="000F68FB">
        <w:rPr>
          <w:color w:val="000000"/>
        </w:rPr>
        <w:t>01.13.05.01.01.0</w:t>
      </w:r>
      <w:r>
        <w:rPr>
          <w:color w:val="000000"/>
        </w:rPr>
        <w:t>3.04.- сердце г</w:t>
      </w:r>
      <w:r>
        <w:rPr>
          <w:color w:val="000000"/>
        </w:rPr>
        <w:t>о</w:t>
      </w:r>
      <w:r>
        <w:rPr>
          <w:color w:val="000000"/>
        </w:rPr>
        <w:t>вяжье.</w:t>
      </w:r>
    </w:p>
    <w:p w:rsidR="007E794E" w:rsidRDefault="007E794E" w:rsidP="007E794E">
      <w:pPr>
        <w:pStyle w:val="11"/>
        <w:ind w:left="567" w:right="49"/>
        <w:jc w:val="both"/>
        <w:rPr>
          <w:bCs/>
        </w:rPr>
      </w:pPr>
      <w:r>
        <w:rPr>
          <w:rStyle w:val="a9"/>
          <w:rFonts w:eastAsiaTheme="minorEastAsia"/>
        </w:rPr>
        <w:t xml:space="preserve">Адрес поставки продуктов: </w:t>
      </w:r>
      <w:r>
        <w:rPr>
          <w:rStyle w:val="a8"/>
          <w:rFonts w:eastAsiaTheme="minorEastAsia"/>
          <w:sz w:val="24"/>
          <w:szCs w:val="24"/>
        </w:rPr>
        <w:t xml:space="preserve">142850, Российская Федерация, Московская область, </w:t>
      </w:r>
      <w:proofErr w:type="gramStart"/>
      <w:r>
        <w:rPr>
          <w:rStyle w:val="a8"/>
          <w:rFonts w:eastAsiaTheme="minorEastAsia"/>
          <w:sz w:val="24"/>
          <w:szCs w:val="24"/>
        </w:rPr>
        <w:t>г</w:t>
      </w:r>
      <w:proofErr w:type="gramEnd"/>
      <w:r>
        <w:rPr>
          <w:rStyle w:val="a8"/>
          <w:rFonts w:eastAsiaTheme="minorEastAsia"/>
          <w:sz w:val="24"/>
          <w:szCs w:val="24"/>
        </w:rPr>
        <w:t xml:space="preserve">.о. Ступино, рп. Малино, ул. </w:t>
      </w:r>
      <w:r w:rsidR="00CD36AD">
        <w:rPr>
          <w:rStyle w:val="a8"/>
          <w:rFonts w:eastAsiaTheme="minorEastAsia"/>
          <w:sz w:val="24"/>
          <w:szCs w:val="24"/>
        </w:rPr>
        <w:t>Победы, вл. 8</w:t>
      </w:r>
    </w:p>
    <w:p w:rsidR="007E794E" w:rsidRDefault="007E794E" w:rsidP="007E794E">
      <w:pPr>
        <w:pStyle w:val="a3"/>
        <w:ind w:left="567"/>
        <w:rPr>
          <w:color w:val="000000"/>
        </w:rPr>
      </w:pPr>
      <w:r>
        <w:rPr>
          <w:color w:val="000000"/>
        </w:rPr>
        <w:t>Цена договора включает расходы, связанные с поставкой товара (расходы на перевозку, разгрузку, доставку товара до пищеблока З</w:t>
      </w:r>
      <w:r>
        <w:rPr>
          <w:color w:val="000000"/>
        </w:rPr>
        <w:t>а</w:t>
      </w:r>
      <w:r>
        <w:rPr>
          <w:color w:val="000000"/>
        </w:rPr>
        <w:t>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w:t>
      </w:r>
      <w:r>
        <w:rPr>
          <w:color w:val="000000"/>
        </w:rPr>
        <w:t>ь</w:t>
      </w:r>
      <w:r>
        <w:rPr>
          <w:color w:val="000000"/>
        </w:rPr>
        <w:t xml:space="preserve">ные платежи, необходимые для выполнения Поставщиком всех обязательств по договору. </w:t>
      </w:r>
    </w:p>
    <w:p w:rsidR="007E794E" w:rsidRDefault="007E794E" w:rsidP="007E794E">
      <w:pPr>
        <w:widowControl w:val="0"/>
        <w:autoSpaceDE w:val="0"/>
        <w:autoSpaceDN w:val="0"/>
        <w:adjustRightInd w:val="0"/>
        <w:spacing w:after="0"/>
        <w:ind w:left="709" w:firstLine="540"/>
        <w:rPr>
          <w:b/>
          <w:bCs/>
          <w:i/>
          <w:iCs/>
          <w:sz w:val="22"/>
          <w:szCs w:val="22"/>
        </w:rPr>
      </w:pPr>
      <w:r>
        <w:rPr>
          <w:b/>
          <w:bCs/>
          <w:i/>
          <w:iCs/>
          <w:sz w:val="22"/>
          <w:szCs w:val="22"/>
        </w:rPr>
        <w:t xml:space="preserve"> </w:t>
      </w:r>
    </w:p>
    <w:p w:rsidR="007E794E" w:rsidRDefault="007E794E" w:rsidP="007E794E">
      <w:pPr>
        <w:widowControl w:val="0"/>
        <w:autoSpaceDE w:val="0"/>
        <w:autoSpaceDN w:val="0"/>
        <w:adjustRightInd w:val="0"/>
        <w:spacing w:after="0"/>
        <w:ind w:left="567"/>
        <w:rPr>
          <w:b/>
          <w:bCs/>
          <w:i/>
          <w:iCs/>
          <w:sz w:val="22"/>
          <w:szCs w:val="22"/>
        </w:rPr>
      </w:pPr>
      <w:r>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lastRenderedPageBreak/>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lastRenderedPageBreak/>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tbl>
      <w:tblPr>
        <w:tblW w:w="15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8221"/>
        <w:gridCol w:w="1700"/>
        <w:gridCol w:w="1134"/>
        <w:gridCol w:w="1276"/>
      </w:tblGrid>
      <w:tr w:rsidR="00FB7E2D" w:rsidTr="007E794E">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8221"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A6533D">
        <w:trPr>
          <w:trHeight w:val="132"/>
        </w:trPr>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Полуфабрикаты мя</w:t>
            </w:r>
            <w:r w:rsidRPr="007E794E">
              <w:rPr>
                <w:sz w:val="20"/>
                <w:szCs w:val="20"/>
                <w:lang w:eastAsia="en-US"/>
              </w:rPr>
              <w:t>с</w:t>
            </w:r>
            <w:r w:rsidRPr="007E794E">
              <w:rPr>
                <w:sz w:val="20"/>
                <w:szCs w:val="20"/>
                <w:lang w:eastAsia="en-US"/>
              </w:rPr>
              <w:t>ные крупнокусковые бескостные для детск</w:t>
            </w:r>
            <w:r w:rsidRPr="007E794E">
              <w:rPr>
                <w:sz w:val="20"/>
                <w:szCs w:val="20"/>
                <w:lang w:eastAsia="en-US"/>
              </w:rPr>
              <w:t>о</w:t>
            </w:r>
            <w:r w:rsidRPr="007E794E">
              <w:rPr>
                <w:sz w:val="20"/>
                <w:szCs w:val="20"/>
                <w:lang w:eastAsia="en-US"/>
              </w:rPr>
              <w:t>го питания из говядины охлажденные, замор</w:t>
            </w:r>
            <w:r w:rsidRPr="007E794E">
              <w:rPr>
                <w:sz w:val="20"/>
                <w:szCs w:val="20"/>
                <w:lang w:eastAsia="en-US"/>
              </w:rPr>
              <w:t>о</w:t>
            </w:r>
            <w:r w:rsidRPr="007E794E">
              <w:rPr>
                <w:sz w:val="20"/>
                <w:szCs w:val="20"/>
                <w:lang w:eastAsia="en-US"/>
              </w:rPr>
              <w:t>женные: вырезка, лоп</w:t>
            </w:r>
            <w:r w:rsidRPr="007E794E">
              <w:rPr>
                <w:sz w:val="20"/>
                <w:szCs w:val="20"/>
                <w:lang w:eastAsia="en-US"/>
              </w:rPr>
              <w:t>а</w:t>
            </w:r>
            <w:r w:rsidRPr="007E794E">
              <w:rPr>
                <w:sz w:val="20"/>
                <w:szCs w:val="20"/>
                <w:lang w:eastAsia="en-US"/>
              </w:rPr>
              <w:t xml:space="preserve">точная, тазобедренная и спинно-поясничная части (категории А), </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w:t>
            </w:r>
          </w:p>
          <w:p w:rsidR="00FB7E2D" w:rsidRPr="007E794E" w:rsidRDefault="00FB7E2D">
            <w:pPr>
              <w:spacing w:after="0" w:line="276" w:lineRule="auto"/>
              <w:rPr>
                <w:sz w:val="20"/>
                <w:szCs w:val="20"/>
                <w:lang w:eastAsia="en-US"/>
              </w:rPr>
            </w:pPr>
            <w:r w:rsidRPr="007E794E">
              <w:rPr>
                <w:sz w:val="20"/>
                <w:szCs w:val="20"/>
                <w:lang w:eastAsia="en-US"/>
              </w:rPr>
              <w:t xml:space="preserve"> При наличии Свид</w:t>
            </w:r>
            <w:r w:rsidRPr="007E794E">
              <w:rPr>
                <w:sz w:val="20"/>
                <w:szCs w:val="20"/>
                <w:lang w:eastAsia="en-US"/>
              </w:rPr>
              <w:t>е</w:t>
            </w:r>
            <w:r w:rsidRPr="007E794E">
              <w:rPr>
                <w:sz w:val="20"/>
                <w:szCs w:val="20"/>
                <w:lang w:eastAsia="en-US"/>
              </w:rPr>
              <w:t>тельства о государс</w:t>
            </w:r>
            <w:r w:rsidRPr="007E794E">
              <w:rPr>
                <w:sz w:val="20"/>
                <w:szCs w:val="20"/>
                <w:lang w:eastAsia="en-US"/>
              </w:rPr>
              <w:t>т</w:t>
            </w:r>
            <w:r w:rsidRPr="007E794E">
              <w:rPr>
                <w:sz w:val="20"/>
                <w:szCs w:val="20"/>
                <w:lang w:eastAsia="en-US"/>
              </w:rPr>
              <w:t xml:space="preserve">венной </w:t>
            </w:r>
          </w:p>
          <w:p w:rsidR="00FB7E2D" w:rsidRPr="007E794E" w:rsidRDefault="00FB7E2D">
            <w:pPr>
              <w:spacing w:after="0" w:line="276" w:lineRule="auto"/>
              <w:rPr>
                <w:sz w:val="20"/>
                <w:szCs w:val="20"/>
                <w:lang w:eastAsia="en-US"/>
              </w:rPr>
            </w:pPr>
            <w:r w:rsidRPr="007E794E">
              <w:rPr>
                <w:sz w:val="20"/>
                <w:szCs w:val="20"/>
                <w:lang w:eastAsia="en-US"/>
              </w:rPr>
              <w:t>регистрации продукции для детского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Полуфабрикаты мясные крупнокусковые бескостные для детского питания из говядины о</w:t>
            </w:r>
            <w:r w:rsidRPr="007E794E">
              <w:rPr>
                <w:sz w:val="20"/>
                <w:szCs w:val="20"/>
                <w:lang w:eastAsia="en-US"/>
              </w:rPr>
              <w:t>х</w:t>
            </w:r>
            <w:r w:rsidRPr="007E794E">
              <w:rPr>
                <w:sz w:val="20"/>
                <w:szCs w:val="20"/>
                <w:lang w:eastAsia="en-US"/>
              </w:rPr>
              <w:t>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w:t>
            </w:r>
            <w:r w:rsidRPr="007E794E">
              <w:rPr>
                <w:sz w:val="20"/>
                <w:szCs w:val="20"/>
                <w:lang w:eastAsia="en-US"/>
              </w:rPr>
              <w:t>а</w:t>
            </w:r>
            <w:r w:rsidRPr="007E794E">
              <w:rPr>
                <w:sz w:val="20"/>
                <w:szCs w:val="20"/>
                <w:lang w:eastAsia="en-US"/>
              </w:rPr>
              <w:t>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w:t>
            </w:r>
            <w:r w:rsidRPr="007E794E">
              <w:rPr>
                <w:sz w:val="20"/>
                <w:szCs w:val="20"/>
                <w:lang w:eastAsia="en-US"/>
              </w:rPr>
              <w:t>й</w:t>
            </w:r>
            <w:r w:rsidRPr="007E794E">
              <w:rPr>
                <w:sz w:val="20"/>
                <w:szCs w:val="20"/>
                <w:lang w:eastAsia="en-US"/>
              </w:rPr>
              <w:t>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w:t>
            </w:r>
            <w:r w:rsidRPr="007E794E">
              <w:rPr>
                <w:sz w:val="20"/>
                <w:szCs w:val="20"/>
                <w:lang w:eastAsia="en-US"/>
              </w:rPr>
              <w:t>л</w:t>
            </w:r>
            <w:r w:rsidRPr="007E794E">
              <w:rPr>
                <w:sz w:val="20"/>
                <w:szCs w:val="20"/>
                <w:lang w:eastAsia="en-US"/>
              </w:rPr>
              <w:t>жен быть мягкий, частично окрашен в ярко-красный цвет. Не допускается - мясо, замор</w:t>
            </w:r>
            <w:r w:rsidRPr="007E794E">
              <w:rPr>
                <w:sz w:val="20"/>
                <w:szCs w:val="20"/>
                <w:lang w:eastAsia="en-US"/>
              </w:rPr>
              <w:t>о</w:t>
            </w:r>
            <w:r w:rsidRPr="007E794E">
              <w:rPr>
                <w:sz w:val="20"/>
                <w:szCs w:val="20"/>
                <w:lang w:eastAsia="en-US"/>
              </w:rPr>
              <w:t>женное более 1 раза, сгустки крови, загрязнения. Не допускается наличие костей и их фра</w:t>
            </w:r>
            <w:r w:rsidRPr="007E794E">
              <w:rPr>
                <w:sz w:val="20"/>
                <w:szCs w:val="20"/>
                <w:lang w:eastAsia="en-US"/>
              </w:rPr>
              <w:t>г</w:t>
            </w:r>
            <w:r w:rsidRPr="007E794E">
              <w:rPr>
                <w:sz w:val="20"/>
                <w:szCs w:val="20"/>
                <w:lang w:eastAsia="en-US"/>
              </w:rPr>
              <w:t>ментов, механической деформации поверхности куска. Мясо должно храниться при темп</w:t>
            </w:r>
            <w:r w:rsidRPr="007E794E">
              <w:rPr>
                <w:sz w:val="20"/>
                <w:szCs w:val="20"/>
                <w:lang w:eastAsia="en-US"/>
              </w:rPr>
              <w:t>е</w:t>
            </w:r>
            <w:r w:rsidRPr="007E794E">
              <w:rPr>
                <w:sz w:val="20"/>
                <w:szCs w:val="20"/>
                <w:lang w:eastAsia="en-US"/>
              </w:rPr>
              <w:t xml:space="preserve">ратуре от -1 до -25 </w:t>
            </w:r>
            <w:r w:rsidRPr="007E794E">
              <w:rPr>
                <w:sz w:val="20"/>
                <w:szCs w:val="20"/>
                <w:vertAlign w:val="superscript"/>
                <w:lang w:eastAsia="en-US"/>
              </w:rPr>
              <w:t xml:space="preserve">0 </w:t>
            </w:r>
            <w:r w:rsidRPr="007E794E">
              <w:rPr>
                <w:sz w:val="20"/>
                <w:szCs w:val="20"/>
                <w:lang w:eastAsia="en-US"/>
              </w:rPr>
              <w:t>С и относительной влажности воздуха 85-98%. В каждую единицу транспортной тары должны быть упакованы отруба одного наименования, одного термич</w:t>
            </w:r>
            <w:r w:rsidRPr="007E794E">
              <w:rPr>
                <w:sz w:val="20"/>
                <w:szCs w:val="20"/>
                <w:lang w:eastAsia="en-US"/>
              </w:rPr>
              <w:t>е</w:t>
            </w:r>
            <w:r w:rsidRPr="007E794E">
              <w:rPr>
                <w:sz w:val="20"/>
                <w:szCs w:val="20"/>
                <w:lang w:eastAsia="en-US"/>
              </w:rPr>
              <w:t xml:space="preserve">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Pr="007E794E" w:rsidRDefault="00FB7E2D">
            <w:pPr>
              <w:spacing w:after="0" w:line="276" w:lineRule="auto"/>
              <w:rPr>
                <w:sz w:val="20"/>
                <w:szCs w:val="20"/>
                <w:lang w:eastAsia="en-US"/>
              </w:rPr>
            </w:pPr>
            <w:r w:rsidRPr="007E794E">
              <w:rPr>
                <w:sz w:val="20"/>
                <w:szCs w:val="20"/>
                <w:lang w:eastAsia="en-US"/>
              </w:rPr>
              <w:t>Массовая доля белка не менее 13%</w:t>
            </w:r>
          </w:p>
          <w:p w:rsidR="00FB7E2D" w:rsidRPr="007E794E" w:rsidRDefault="00FB7E2D" w:rsidP="00A6533D">
            <w:pPr>
              <w:spacing w:after="0" w:line="276" w:lineRule="auto"/>
              <w:rPr>
                <w:sz w:val="20"/>
                <w:szCs w:val="20"/>
                <w:lang w:eastAsia="en-US"/>
              </w:rPr>
            </w:pPr>
            <w:r w:rsidRPr="007E794E">
              <w:rPr>
                <w:sz w:val="20"/>
                <w:szCs w:val="20"/>
                <w:lang w:eastAsia="en-US"/>
              </w:rPr>
              <w:t>Массовая доля жира не более 15%</w:t>
            </w: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t xml:space="preserve"> Фасовка – в вакуумной упаковке до 5 кг, завоз и о</w:t>
            </w:r>
            <w:r>
              <w:rPr>
                <w:sz w:val="22"/>
                <w:szCs w:val="22"/>
                <w:lang w:eastAsia="en-US"/>
              </w:rPr>
              <w:t>т</w:t>
            </w:r>
            <w:r>
              <w:rPr>
                <w:sz w:val="22"/>
                <w:szCs w:val="22"/>
                <w:lang w:eastAsia="en-US"/>
              </w:rPr>
              <w:t>грузка силами Поставщика до пищеблока З</w:t>
            </w:r>
            <w:r>
              <w:rPr>
                <w:sz w:val="22"/>
                <w:szCs w:val="22"/>
                <w:lang w:eastAsia="en-US"/>
              </w:rPr>
              <w:t>а</w:t>
            </w:r>
            <w:r>
              <w:rPr>
                <w:sz w:val="22"/>
                <w:szCs w:val="22"/>
                <w:lang w:eastAsia="en-US"/>
              </w:rPr>
              <w:t>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5A27">
            <w:pPr>
              <w:spacing w:line="276" w:lineRule="auto"/>
              <w:jc w:val="center"/>
              <w:rPr>
                <w:lang w:eastAsia="en-US"/>
              </w:rPr>
            </w:pPr>
            <w:r>
              <w:t>6</w:t>
            </w:r>
            <w:r w:rsidR="005C599C">
              <w:t>30</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Субпродукты обраб</w:t>
            </w:r>
            <w:r w:rsidRPr="007E794E">
              <w:rPr>
                <w:sz w:val="20"/>
                <w:szCs w:val="20"/>
                <w:lang w:eastAsia="en-US"/>
              </w:rPr>
              <w:t>о</w:t>
            </w:r>
            <w:r w:rsidRPr="007E794E">
              <w:rPr>
                <w:sz w:val="20"/>
                <w:szCs w:val="20"/>
                <w:lang w:eastAsia="en-US"/>
              </w:rPr>
              <w:lastRenderedPageBreak/>
              <w:t>танные, замороженные в блоках, говяжьи (класс Б, группа 1), печень</w:t>
            </w:r>
          </w:p>
          <w:p w:rsidR="00FB7E2D" w:rsidRPr="007E794E" w:rsidRDefault="00FB7E2D">
            <w:pPr>
              <w:spacing w:after="0" w:line="276" w:lineRule="auto"/>
              <w:rPr>
                <w:sz w:val="20"/>
                <w:szCs w:val="20"/>
                <w:lang w:eastAsia="en-US"/>
              </w:rPr>
            </w:pPr>
            <w:r w:rsidRPr="007E794E">
              <w:rPr>
                <w:sz w:val="20"/>
                <w:szCs w:val="20"/>
                <w:lang w:eastAsia="en-US"/>
              </w:rPr>
              <w:t xml:space="preserve">ГОСТ 31799 – 2012, </w:t>
            </w:r>
          </w:p>
          <w:p w:rsidR="00FB7E2D" w:rsidRPr="007E794E" w:rsidRDefault="00FB7E2D">
            <w:pPr>
              <w:spacing w:after="0" w:line="276" w:lineRule="auto"/>
              <w:rPr>
                <w:sz w:val="20"/>
                <w:szCs w:val="20"/>
                <w:lang w:eastAsia="en-US"/>
              </w:rPr>
            </w:pPr>
            <w:r w:rsidRPr="007E794E">
              <w:rPr>
                <w:sz w:val="20"/>
                <w:szCs w:val="20"/>
                <w:lang w:eastAsia="en-US"/>
              </w:rPr>
              <w:t>ГОСТ 32244-2013</w:t>
            </w:r>
          </w:p>
          <w:p w:rsidR="00FB7E2D" w:rsidRPr="007E794E" w:rsidRDefault="00FB7E2D">
            <w:pPr>
              <w:spacing w:after="0" w:line="276" w:lineRule="auto"/>
              <w:rPr>
                <w:b/>
                <w:sz w:val="20"/>
                <w:szCs w:val="20"/>
                <w:u w:val="single"/>
                <w:lang w:eastAsia="en-US"/>
              </w:rPr>
            </w:pPr>
            <w:r w:rsidRPr="007E794E">
              <w:rPr>
                <w:b/>
                <w:sz w:val="20"/>
                <w:szCs w:val="20"/>
                <w:u w:val="single"/>
                <w:lang w:eastAsia="en-US"/>
              </w:rPr>
              <w:t xml:space="preserve"> </w:t>
            </w:r>
          </w:p>
          <w:p w:rsidR="00FB7E2D" w:rsidRPr="007E794E" w:rsidRDefault="00FB7E2D">
            <w:pPr>
              <w:spacing w:after="0" w:line="276" w:lineRule="auto"/>
              <w:rPr>
                <w:b/>
                <w:sz w:val="20"/>
                <w:szCs w:val="20"/>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lastRenderedPageBreak/>
              <w:t xml:space="preserve">Субпродукты мясные обработанные: печень говяжья (глубокой заморозки, без протоков, без </w:t>
            </w:r>
            <w:r w:rsidRPr="007E794E">
              <w:rPr>
                <w:sz w:val="20"/>
                <w:szCs w:val="20"/>
                <w:lang w:eastAsia="en-US"/>
              </w:rPr>
              <w:lastRenderedPageBreak/>
              <w:t>жировых включений), должны соответствовать требованиям</w:t>
            </w:r>
          </w:p>
          <w:p w:rsidR="00FB7E2D" w:rsidRPr="007E794E" w:rsidRDefault="00FB7E2D">
            <w:pPr>
              <w:spacing w:after="0" w:line="276" w:lineRule="auto"/>
              <w:rPr>
                <w:sz w:val="20"/>
                <w:szCs w:val="20"/>
                <w:lang w:eastAsia="en-US"/>
              </w:rPr>
            </w:pPr>
            <w:r w:rsidRPr="007E794E">
              <w:rPr>
                <w:sz w:val="20"/>
                <w:szCs w:val="20"/>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w:t>
            </w:r>
            <w:r w:rsidRPr="007E794E">
              <w:rPr>
                <w:sz w:val="20"/>
                <w:szCs w:val="20"/>
                <w:lang w:eastAsia="en-US"/>
              </w:rPr>
              <w:t>и</w:t>
            </w:r>
            <w:r w:rsidRPr="007E794E">
              <w:rPr>
                <w:sz w:val="20"/>
                <w:szCs w:val="20"/>
                <w:lang w:eastAsia="en-US"/>
              </w:rPr>
              <w:t>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w:t>
            </w:r>
            <w:r w:rsidRPr="007E794E">
              <w:rPr>
                <w:sz w:val="20"/>
                <w:szCs w:val="20"/>
                <w:lang w:eastAsia="en-US"/>
              </w:rPr>
              <w:t>о</w:t>
            </w:r>
            <w:r w:rsidRPr="007E794E">
              <w:rPr>
                <w:sz w:val="20"/>
                <w:szCs w:val="20"/>
                <w:lang w:eastAsia="en-US"/>
              </w:rPr>
              <w:t>ронних тканей, пятен от желчи, без видимых кровяных сгустков, лимфатических узлов, о</w:t>
            </w:r>
            <w:r w:rsidRPr="007E794E">
              <w:rPr>
                <w:sz w:val="20"/>
                <w:szCs w:val="20"/>
                <w:lang w:eastAsia="en-US"/>
              </w:rPr>
              <w:t>с</w:t>
            </w:r>
            <w:r w:rsidRPr="007E794E">
              <w:rPr>
                <w:sz w:val="20"/>
                <w:szCs w:val="20"/>
                <w:lang w:eastAsia="en-US"/>
              </w:rPr>
              <w:t>татков связок жира, без налетов цветом, не соответствующему данному виду продукта, п</w:t>
            </w:r>
            <w:r w:rsidRPr="007E794E">
              <w:rPr>
                <w:sz w:val="20"/>
                <w:szCs w:val="20"/>
                <w:lang w:eastAsia="en-US"/>
              </w:rPr>
              <w:t>а</w:t>
            </w:r>
            <w:r w:rsidRPr="007E794E">
              <w:rPr>
                <w:sz w:val="20"/>
                <w:szCs w:val="20"/>
                <w:lang w:eastAsia="en-US"/>
              </w:rPr>
              <w:t>тологических изменений и посторонних запахов. Запах должен быть специфический, сво</w:t>
            </w:r>
            <w:r w:rsidRPr="007E794E">
              <w:rPr>
                <w:sz w:val="20"/>
                <w:szCs w:val="20"/>
                <w:lang w:eastAsia="en-US"/>
              </w:rPr>
              <w:t>й</w:t>
            </w:r>
            <w:r w:rsidRPr="007E794E">
              <w:rPr>
                <w:sz w:val="20"/>
                <w:szCs w:val="20"/>
                <w:lang w:eastAsia="en-US"/>
              </w:rPr>
              <w:t>ственный запаху сырого продукта. Не допускаются к поставке субпродукты, инжектирова</w:t>
            </w:r>
            <w:r w:rsidRPr="007E794E">
              <w:rPr>
                <w:sz w:val="20"/>
                <w:szCs w:val="20"/>
                <w:lang w:eastAsia="en-US"/>
              </w:rPr>
              <w:t>н</w:t>
            </w:r>
            <w:r w:rsidRPr="007E794E">
              <w:rPr>
                <w:sz w:val="20"/>
                <w:szCs w:val="20"/>
                <w:lang w:eastAsia="en-US"/>
              </w:rPr>
              <w:t>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w:t>
            </w:r>
            <w:r w:rsidRPr="007E794E">
              <w:rPr>
                <w:sz w:val="20"/>
                <w:szCs w:val="20"/>
                <w:lang w:eastAsia="en-US"/>
              </w:rPr>
              <w:t>е</w:t>
            </w:r>
            <w:r w:rsidRPr="007E794E">
              <w:rPr>
                <w:sz w:val="20"/>
                <w:szCs w:val="20"/>
                <w:lang w:eastAsia="en-US"/>
              </w:rPr>
              <w:t>новые пакеты с термосварением.</w:t>
            </w:r>
          </w:p>
          <w:p w:rsidR="00FB7E2D" w:rsidRPr="007E794E" w:rsidRDefault="00FB7E2D">
            <w:pPr>
              <w:spacing w:after="0" w:line="276" w:lineRule="auto"/>
              <w:rPr>
                <w:sz w:val="20"/>
                <w:szCs w:val="20"/>
                <w:lang w:eastAsia="en-US"/>
              </w:rPr>
            </w:pPr>
            <w:r w:rsidRPr="007E794E">
              <w:rPr>
                <w:sz w:val="20"/>
                <w:szCs w:val="20"/>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Pr="007E794E" w:rsidRDefault="00FB7E2D">
            <w:pPr>
              <w:spacing w:after="0" w:line="276" w:lineRule="auto"/>
              <w:rPr>
                <w:sz w:val="20"/>
                <w:szCs w:val="20"/>
                <w:lang w:eastAsia="en-US"/>
              </w:rPr>
            </w:pPr>
            <w:r w:rsidRPr="007E794E">
              <w:rPr>
                <w:sz w:val="20"/>
                <w:szCs w:val="20"/>
                <w:lang w:eastAsia="en-US"/>
              </w:rPr>
              <w:t>Белки – 18 г</w:t>
            </w:r>
          </w:p>
          <w:p w:rsidR="00FB7E2D" w:rsidRPr="007E794E" w:rsidRDefault="00FB7E2D">
            <w:pPr>
              <w:spacing w:after="0" w:line="276" w:lineRule="auto"/>
              <w:rPr>
                <w:sz w:val="20"/>
                <w:szCs w:val="20"/>
                <w:lang w:eastAsia="en-US"/>
              </w:rPr>
            </w:pPr>
            <w:r w:rsidRPr="007E794E">
              <w:rPr>
                <w:sz w:val="20"/>
                <w:szCs w:val="20"/>
                <w:lang w:eastAsia="en-US"/>
              </w:rPr>
              <w:t>Жиры – 3,7 г</w:t>
            </w:r>
          </w:p>
          <w:p w:rsidR="00FB7E2D" w:rsidRPr="007E794E" w:rsidRDefault="00FB7E2D">
            <w:pPr>
              <w:spacing w:after="0" w:line="276" w:lineRule="auto"/>
              <w:rPr>
                <w:sz w:val="20"/>
                <w:szCs w:val="20"/>
                <w:lang w:eastAsia="en-US"/>
              </w:rPr>
            </w:pPr>
            <w:r w:rsidRPr="007E794E">
              <w:rPr>
                <w:sz w:val="20"/>
                <w:szCs w:val="20"/>
                <w:lang w:eastAsia="en-US"/>
              </w:rPr>
              <w:t>Калорийность – 105,3 ккал</w:t>
            </w:r>
          </w:p>
        </w:tc>
        <w:tc>
          <w:tcPr>
            <w:tcW w:w="1700"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lastRenderedPageBreak/>
              <w:t xml:space="preserve">Расфасована и </w:t>
            </w:r>
            <w:r>
              <w:rPr>
                <w:sz w:val="22"/>
                <w:szCs w:val="22"/>
                <w:lang w:eastAsia="en-US"/>
              </w:rPr>
              <w:lastRenderedPageBreak/>
              <w:t>упакована в пищевые п/этиленовые пакеты до 5 кг, завоз и отгру</w:t>
            </w:r>
            <w:r>
              <w:rPr>
                <w:sz w:val="22"/>
                <w:szCs w:val="22"/>
                <w:lang w:eastAsia="en-US"/>
              </w:rPr>
              <w:t>з</w:t>
            </w:r>
            <w:r>
              <w:rPr>
                <w:sz w:val="22"/>
                <w:szCs w:val="22"/>
                <w:lang w:eastAsia="en-US"/>
              </w:rPr>
              <w:t>ка силами П</w:t>
            </w:r>
            <w:r>
              <w:rPr>
                <w:sz w:val="22"/>
                <w:szCs w:val="22"/>
                <w:lang w:eastAsia="en-US"/>
              </w:rPr>
              <w:t>о</w:t>
            </w:r>
            <w:r>
              <w:rPr>
                <w:sz w:val="22"/>
                <w:szCs w:val="22"/>
                <w:lang w:eastAsia="en-US"/>
              </w:rPr>
              <w:t>ставщика до пищеблока З</w:t>
            </w:r>
            <w:r>
              <w:rPr>
                <w:sz w:val="22"/>
                <w:szCs w:val="22"/>
                <w:lang w:eastAsia="en-US"/>
              </w:rPr>
              <w:t>а</w:t>
            </w:r>
            <w:r>
              <w:rPr>
                <w:sz w:val="22"/>
                <w:szCs w:val="22"/>
                <w:lang w:eastAsia="en-US"/>
              </w:rPr>
              <w:t>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C314D3" w:rsidP="00CD36AD">
            <w:pPr>
              <w:spacing w:line="276" w:lineRule="auto"/>
              <w:jc w:val="center"/>
              <w:rPr>
                <w:lang w:eastAsia="en-US"/>
              </w:rPr>
            </w:pPr>
            <w:r>
              <w:lastRenderedPageBreak/>
              <w:t>85</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C314D3" w:rsidTr="007E794E">
        <w:tc>
          <w:tcPr>
            <w:tcW w:w="567" w:type="dxa"/>
            <w:tcBorders>
              <w:top w:val="single" w:sz="4" w:space="0" w:color="000000"/>
              <w:left w:val="single" w:sz="4" w:space="0" w:color="000000"/>
              <w:bottom w:val="single" w:sz="4" w:space="0" w:color="000000"/>
              <w:right w:val="single" w:sz="4" w:space="0" w:color="000000"/>
            </w:tcBorders>
          </w:tcPr>
          <w:p w:rsidR="00C314D3" w:rsidRDefault="00C314D3"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5C599C" w:rsidRDefault="005C599C" w:rsidP="005C599C">
            <w:pPr>
              <w:spacing w:after="0"/>
              <w:jc w:val="left"/>
              <w:rPr>
                <w:color w:val="000000"/>
              </w:rPr>
            </w:pPr>
            <w:r w:rsidRPr="000F68FB">
              <w:rPr>
                <w:color w:val="000000"/>
              </w:rPr>
              <w:t>Субпродукты</w:t>
            </w:r>
          </w:p>
          <w:p w:rsidR="00C314D3" w:rsidRPr="007E794E" w:rsidRDefault="005C599C" w:rsidP="005C599C">
            <w:pPr>
              <w:spacing w:after="0" w:line="276" w:lineRule="auto"/>
              <w:rPr>
                <w:sz w:val="20"/>
                <w:szCs w:val="20"/>
                <w:lang w:eastAsia="en-US"/>
              </w:rPr>
            </w:pPr>
            <w:r w:rsidRPr="000F68FB">
              <w:rPr>
                <w:color w:val="000000"/>
              </w:rPr>
              <w:t xml:space="preserve"> </w:t>
            </w:r>
            <w:proofErr w:type="gramStart"/>
            <w:r w:rsidRPr="000F68FB">
              <w:rPr>
                <w:color w:val="000000"/>
              </w:rPr>
              <w:t>обработанные</w:t>
            </w:r>
            <w:proofErr w:type="gramEnd"/>
            <w:r w:rsidRPr="000F68FB">
              <w:rPr>
                <w:color w:val="000000"/>
              </w:rPr>
              <w:t>, з</w:t>
            </w:r>
            <w:r w:rsidRPr="000F68FB">
              <w:rPr>
                <w:color w:val="000000"/>
              </w:rPr>
              <w:t>а</w:t>
            </w:r>
            <w:r w:rsidRPr="000F68FB">
              <w:rPr>
                <w:color w:val="000000"/>
              </w:rPr>
              <w:t>мороженные в бл</w:t>
            </w:r>
            <w:r w:rsidRPr="000F68FB">
              <w:rPr>
                <w:color w:val="000000"/>
              </w:rPr>
              <w:t>о</w:t>
            </w:r>
            <w:r w:rsidRPr="000F68FB">
              <w:rPr>
                <w:color w:val="000000"/>
              </w:rPr>
              <w:t>ках, говяжь</w:t>
            </w:r>
            <w:r>
              <w:rPr>
                <w:color w:val="000000"/>
              </w:rPr>
              <w:t>е сердце</w:t>
            </w:r>
            <w:r w:rsidRPr="000F68FB">
              <w:rPr>
                <w:color w:val="000000"/>
              </w:rPr>
              <w:br/>
              <w:t>ГОСТ 32244-2013</w:t>
            </w:r>
          </w:p>
        </w:tc>
        <w:tc>
          <w:tcPr>
            <w:tcW w:w="8221" w:type="dxa"/>
            <w:tcBorders>
              <w:top w:val="single" w:sz="4" w:space="0" w:color="000000"/>
              <w:left w:val="single" w:sz="4" w:space="0" w:color="000000"/>
              <w:bottom w:val="single" w:sz="4" w:space="0" w:color="000000"/>
              <w:right w:val="single" w:sz="4" w:space="0" w:color="000000"/>
            </w:tcBorders>
          </w:tcPr>
          <w:p w:rsidR="005C599C" w:rsidRPr="00E4771B" w:rsidRDefault="005C599C" w:rsidP="005C599C">
            <w:pPr>
              <w:spacing w:after="0"/>
              <w:jc w:val="left"/>
            </w:pPr>
            <w:r w:rsidRPr="00E4771B">
              <w:rPr>
                <w:color w:val="000000"/>
                <w:lang w:eastAsia="en-US"/>
              </w:rPr>
              <w:t>Субпродукты мясные обработанные: сердце говяжье ГОСТ</w:t>
            </w:r>
            <w:r>
              <w:rPr>
                <w:color w:val="000000"/>
                <w:lang w:eastAsia="en-US"/>
              </w:rPr>
              <w:t xml:space="preserve"> </w:t>
            </w:r>
            <w:r w:rsidRPr="00E4771B">
              <w:rPr>
                <w:color w:val="000000"/>
                <w:lang w:eastAsia="en-US"/>
              </w:rPr>
              <w:t xml:space="preserve">32244-2013 </w:t>
            </w:r>
          </w:p>
          <w:p w:rsidR="005C599C" w:rsidRPr="00E4771B" w:rsidRDefault="005C599C" w:rsidP="005C599C">
            <w:pPr>
              <w:spacing w:after="0"/>
              <w:jc w:val="left"/>
            </w:pPr>
            <w:r w:rsidRPr="00E4771B">
              <w:t>Внешний вид, без сердечной сумки и наружных кровеносных сосудов, с плотно прилегающим на внешней поверхности жиром; с продольными и п</w:t>
            </w:r>
            <w:r w:rsidRPr="00E4771B">
              <w:t>о</w:t>
            </w:r>
            <w:r w:rsidRPr="00E4771B">
              <w:t>перечными разрезами со стороны полостей; пром</w:t>
            </w:r>
            <w:r w:rsidRPr="00E4771B">
              <w:t>ы</w:t>
            </w:r>
            <w:r w:rsidRPr="00E4771B">
              <w:t>то от крови и</w:t>
            </w:r>
            <w:r>
              <w:t xml:space="preserve"> загрязнений.</w:t>
            </w:r>
          </w:p>
          <w:p w:rsidR="005C599C" w:rsidRPr="00E4771B" w:rsidRDefault="005C599C" w:rsidP="005C599C">
            <w:pPr>
              <w:spacing w:after="0"/>
              <w:jc w:val="left"/>
            </w:pPr>
            <w:r w:rsidRPr="00E4771B">
              <w:t xml:space="preserve"> Допускается остаток аорты, сросшейся с мышечной тканью, длиной не более 1,5 см.</w:t>
            </w:r>
          </w:p>
          <w:p w:rsidR="005C599C" w:rsidRPr="00E4771B" w:rsidRDefault="005C599C" w:rsidP="005C599C">
            <w:pPr>
              <w:spacing w:after="0"/>
              <w:jc w:val="left"/>
            </w:pPr>
            <w:r w:rsidRPr="00E4771B">
              <w:t xml:space="preserve">Цвет – от красного </w:t>
            </w:r>
            <w:proofErr w:type="gramStart"/>
            <w:r w:rsidRPr="00E4771B">
              <w:t>до</w:t>
            </w:r>
            <w:proofErr w:type="gramEnd"/>
            <w:r w:rsidRPr="00E4771B">
              <w:t xml:space="preserve"> темно-красного.</w:t>
            </w:r>
          </w:p>
          <w:p w:rsidR="005C599C" w:rsidRPr="00E4771B" w:rsidRDefault="005C599C" w:rsidP="005C599C">
            <w:pPr>
              <w:spacing w:after="0"/>
            </w:pPr>
            <w:r w:rsidRPr="00E4771B">
              <w:t>Запах – свойственный доброкачественным субпр</w:t>
            </w:r>
            <w:r w:rsidRPr="00E4771B">
              <w:t>о</w:t>
            </w:r>
            <w:r w:rsidRPr="00E4771B">
              <w:t>дуктам, характерный для конкретного наименов</w:t>
            </w:r>
            <w:r w:rsidRPr="00E4771B">
              <w:t>а</w:t>
            </w:r>
            <w:r w:rsidRPr="00E4771B">
              <w:t>ния.</w:t>
            </w:r>
          </w:p>
          <w:p w:rsidR="005C599C" w:rsidRPr="00E4771B" w:rsidRDefault="005C599C" w:rsidP="005C599C">
            <w:pPr>
              <w:spacing w:after="0"/>
              <w:jc w:val="left"/>
            </w:pPr>
            <w:r w:rsidRPr="00E4771B">
              <w:t>По микробиологическим показателям, содержанию токсичных элементов, антибиотиков, пестицидов и радионуклидов субпродукты должны соответс</w:t>
            </w:r>
            <w:r w:rsidRPr="00E4771B">
              <w:t>т</w:t>
            </w:r>
            <w:r w:rsidRPr="00E4771B">
              <w:t>вовать   нормативным правовым актам, действующим на территории гос</w:t>
            </w:r>
            <w:r w:rsidRPr="00E4771B">
              <w:t>у</w:t>
            </w:r>
            <w:r w:rsidRPr="00E4771B">
              <w:t xml:space="preserve">дарства, принявшего стандарт. </w:t>
            </w:r>
          </w:p>
          <w:p w:rsidR="005C599C" w:rsidRPr="00E4771B" w:rsidRDefault="005C599C" w:rsidP="005C599C">
            <w:pPr>
              <w:spacing w:after="0"/>
              <w:jc w:val="left"/>
            </w:pPr>
            <w:r w:rsidRPr="00E4771B">
              <w:t>Не допускаются для реализации субпродукты:</w:t>
            </w:r>
          </w:p>
          <w:p w:rsidR="005C599C" w:rsidRPr="00E4771B" w:rsidRDefault="005C599C" w:rsidP="005C599C">
            <w:pPr>
              <w:spacing w:after="0"/>
              <w:jc w:val="left"/>
            </w:pPr>
            <w:r w:rsidRPr="00E4771B">
              <w:t xml:space="preserve">- </w:t>
            </w:r>
            <w:proofErr w:type="gramStart"/>
            <w:r w:rsidRPr="00E4771B">
              <w:t>изменившие</w:t>
            </w:r>
            <w:proofErr w:type="gramEnd"/>
            <w:r w:rsidRPr="00E4771B">
              <w:t xml:space="preserve"> цвет (потемневшие), дважды замор</w:t>
            </w:r>
            <w:r w:rsidRPr="00E4771B">
              <w:t>о</w:t>
            </w:r>
            <w:r w:rsidRPr="00E4771B">
              <w:t>женные;</w:t>
            </w:r>
          </w:p>
          <w:p w:rsidR="005C599C" w:rsidRPr="00E4771B" w:rsidRDefault="005C599C" w:rsidP="005C599C">
            <w:pPr>
              <w:spacing w:after="0"/>
              <w:jc w:val="left"/>
            </w:pPr>
            <w:r w:rsidRPr="00E4771B">
              <w:t>- слизистые субпродукты с темными пигментными пятнами.</w:t>
            </w:r>
          </w:p>
          <w:p w:rsidR="005C599C" w:rsidRPr="00E4771B" w:rsidRDefault="005C599C" w:rsidP="005C599C">
            <w:pPr>
              <w:spacing w:after="0"/>
              <w:jc w:val="left"/>
            </w:pPr>
            <w:r w:rsidRPr="00E4771B">
              <w:t>Пищевая ценность: жиры – не более 4,0 г, белки – не менее 16,0 г; калори</w:t>
            </w:r>
            <w:r w:rsidRPr="00E4771B">
              <w:t>й</w:t>
            </w:r>
            <w:r w:rsidRPr="00E4771B">
              <w:t>ность – не более 100 ккал на 100 г</w:t>
            </w:r>
          </w:p>
          <w:p w:rsidR="005C599C" w:rsidRPr="00E4771B" w:rsidRDefault="005C599C" w:rsidP="005C599C">
            <w:pPr>
              <w:spacing w:after="0" w:line="276" w:lineRule="auto"/>
              <w:rPr>
                <w:color w:val="000000"/>
                <w:lang w:eastAsia="en-US"/>
              </w:rPr>
            </w:pPr>
            <w:r w:rsidRPr="00E4771B">
              <w:t>Упаковочные материалы и скрепляющие средства должны соответствовать требованиям   нормати</w:t>
            </w:r>
            <w:r w:rsidRPr="00E4771B">
              <w:t>в</w:t>
            </w:r>
            <w:r w:rsidRPr="00E4771B">
              <w:t xml:space="preserve">ных правовых актов, действующих на территории </w:t>
            </w:r>
            <w:r w:rsidRPr="00E4771B">
              <w:lastRenderedPageBreak/>
              <w:t>государства, принявшего стандарт, обеспечивать сохранность и товарный вид субпродуктов при транспортировании и хранении в течение всего ср</w:t>
            </w:r>
            <w:r w:rsidRPr="00E4771B">
              <w:t>о</w:t>
            </w:r>
            <w:r w:rsidRPr="00E4771B">
              <w:t>ка годности. Транспортная упаковка и упаковочные материалы должны быть чистыми, сухими</w:t>
            </w:r>
            <w:r>
              <w:t>.</w:t>
            </w:r>
          </w:p>
          <w:p w:rsidR="00C314D3" w:rsidRPr="007E794E" w:rsidRDefault="00C314D3">
            <w:pPr>
              <w:spacing w:after="0" w:line="276" w:lineRule="auto"/>
              <w:rPr>
                <w:sz w:val="20"/>
                <w:szCs w:val="20"/>
                <w:lang w:eastAsia="en-US"/>
              </w:rPr>
            </w:pPr>
          </w:p>
        </w:tc>
        <w:tc>
          <w:tcPr>
            <w:tcW w:w="1700" w:type="dxa"/>
            <w:tcBorders>
              <w:top w:val="single" w:sz="4" w:space="0" w:color="000000"/>
              <w:left w:val="single" w:sz="4" w:space="0" w:color="000000"/>
              <w:bottom w:val="single" w:sz="4" w:space="0" w:color="000000"/>
              <w:right w:val="single" w:sz="4" w:space="0" w:color="auto"/>
            </w:tcBorders>
          </w:tcPr>
          <w:p w:rsidR="00C314D3" w:rsidRDefault="005C599C">
            <w:pPr>
              <w:spacing w:after="0" w:line="276" w:lineRule="auto"/>
              <w:rPr>
                <w:lang w:eastAsia="en-US"/>
              </w:rPr>
            </w:pPr>
            <w:r w:rsidRPr="000F68FB">
              <w:rPr>
                <w:color w:val="000000"/>
              </w:rPr>
              <w:lastRenderedPageBreak/>
              <w:t>Расфасована и упакована в пищевые п/этиленовые пакеты до 5 кг, завоз и о</w:t>
            </w:r>
            <w:r w:rsidRPr="000F68FB">
              <w:rPr>
                <w:color w:val="000000"/>
              </w:rPr>
              <w:t>т</w:t>
            </w:r>
            <w:r w:rsidRPr="000F68FB">
              <w:rPr>
                <w:color w:val="000000"/>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rsidR="00C314D3" w:rsidRDefault="00C314D3" w:rsidP="00CD36AD">
            <w:pPr>
              <w:spacing w:line="276" w:lineRule="auto"/>
              <w:jc w:val="center"/>
            </w:pPr>
            <w:r>
              <w:t>75,00</w:t>
            </w:r>
          </w:p>
        </w:tc>
        <w:tc>
          <w:tcPr>
            <w:tcW w:w="1276" w:type="dxa"/>
            <w:tcBorders>
              <w:top w:val="single" w:sz="4" w:space="0" w:color="000000"/>
              <w:left w:val="single" w:sz="4" w:space="0" w:color="auto"/>
              <w:bottom w:val="single" w:sz="4" w:space="0" w:color="000000"/>
              <w:right w:val="single" w:sz="4" w:space="0" w:color="000000"/>
            </w:tcBorders>
          </w:tcPr>
          <w:p w:rsidR="00C314D3" w:rsidRDefault="00C314D3">
            <w:pPr>
              <w:spacing w:line="276" w:lineRule="auto"/>
              <w:jc w:val="center"/>
              <w:rPr>
                <w:lang w:eastAsia="en-US"/>
              </w:rPr>
            </w:pPr>
            <w:r>
              <w:rPr>
                <w:sz w:val="22"/>
                <w:szCs w:val="22"/>
                <w:lang w:eastAsia="en-US"/>
              </w:rPr>
              <w:t>кг</w:t>
            </w:r>
          </w:p>
        </w:tc>
      </w:tr>
      <w:tr w:rsidR="00FB7E2D" w:rsidTr="007E794E">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Pr="007E794E" w:rsidRDefault="00FB7E2D">
            <w:pPr>
              <w:spacing w:after="0" w:line="276" w:lineRule="auto"/>
              <w:rPr>
                <w:sz w:val="20"/>
                <w:szCs w:val="20"/>
                <w:lang w:eastAsia="en-US"/>
              </w:rPr>
            </w:pPr>
            <w:r w:rsidRPr="007E794E">
              <w:rPr>
                <w:sz w:val="20"/>
                <w:szCs w:val="20"/>
                <w:lang w:eastAsia="en-US"/>
              </w:rPr>
              <w:t xml:space="preserve">                                                                                                                                                                                                                                                                                                                                                                                                                                                                                                                                                          </w:t>
            </w:r>
            <w:r w:rsidR="00A6533D">
              <w:rPr>
                <w:sz w:val="20"/>
                <w:szCs w:val="20"/>
                <w:lang w:eastAsia="en-US"/>
              </w:rPr>
              <w:t xml:space="preserve">      </w:t>
            </w:r>
            <w:r w:rsidRPr="007E794E">
              <w:rPr>
                <w:sz w:val="20"/>
                <w:szCs w:val="20"/>
                <w:lang w:eastAsia="en-US"/>
              </w:rPr>
              <w:t>Тушки цыплят-бройлеров потроше</w:t>
            </w:r>
            <w:r w:rsidRPr="007E794E">
              <w:rPr>
                <w:sz w:val="20"/>
                <w:szCs w:val="20"/>
                <w:lang w:eastAsia="en-US"/>
              </w:rPr>
              <w:t>н</w:t>
            </w:r>
            <w:r w:rsidRPr="007E794E">
              <w:rPr>
                <w:sz w:val="20"/>
                <w:szCs w:val="20"/>
                <w:lang w:eastAsia="en-US"/>
              </w:rPr>
              <w:t>ные охлажденные, з</w:t>
            </w:r>
            <w:r w:rsidRPr="007E794E">
              <w:rPr>
                <w:sz w:val="20"/>
                <w:szCs w:val="20"/>
                <w:lang w:eastAsia="en-US"/>
              </w:rPr>
              <w:t>а</w:t>
            </w:r>
            <w:r w:rsidRPr="007E794E">
              <w:rPr>
                <w:sz w:val="20"/>
                <w:szCs w:val="20"/>
                <w:lang w:eastAsia="en-US"/>
              </w:rPr>
              <w:t>мороженные</w:t>
            </w:r>
          </w:p>
          <w:p w:rsidR="00FB7E2D" w:rsidRPr="007E794E" w:rsidRDefault="00FB7E2D">
            <w:pPr>
              <w:spacing w:after="0" w:line="276" w:lineRule="auto"/>
              <w:rPr>
                <w:sz w:val="20"/>
                <w:szCs w:val="20"/>
                <w:lang w:eastAsia="en-US"/>
              </w:rPr>
            </w:pPr>
            <w:r w:rsidRPr="007E794E">
              <w:rPr>
                <w:sz w:val="20"/>
                <w:szCs w:val="20"/>
                <w:lang w:eastAsia="en-US"/>
              </w:rPr>
              <w:t>ГОСТ  32737-2014</w:t>
            </w:r>
          </w:p>
          <w:p w:rsidR="00FB7E2D" w:rsidRPr="007E794E" w:rsidRDefault="00FB7E2D">
            <w:pPr>
              <w:spacing w:after="0" w:line="276" w:lineRule="auto"/>
              <w:rPr>
                <w:sz w:val="20"/>
                <w:szCs w:val="20"/>
                <w:lang w:eastAsia="en-US"/>
              </w:rPr>
            </w:pPr>
            <w:r w:rsidRPr="007E794E">
              <w:rPr>
                <w:sz w:val="20"/>
                <w:szCs w:val="20"/>
                <w:lang w:eastAsia="en-US"/>
              </w:rPr>
              <w:t>При наличии Свид</w:t>
            </w:r>
            <w:r w:rsidRPr="007E794E">
              <w:rPr>
                <w:sz w:val="20"/>
                <w:szCs w:val="20"/>
                <w:lang w:eastAsia="en-US"/>
              </w:rPr>
              <w:t>е</w:t>
            </w:r>
            <w:r w:rsidRPr="007E794E">
              <w:rPr>
                <w:sz w:val="20"/>
                <w:szCs w:val="20"/>
                <w:lang w:eastAsia="en-US"/>
              </w:rPr>
              <w:t>тельства о государс</w:t>
            </w:r>
            <w:r w:rsidRPr="007E794E">
              <w:rPr>
                <w:sz w:val="20"/>
                <w:szCs w:val="20"/>
                <w:lang w:eastAsia="en-US"/>
              </w:rPr>
              <w:t>т</w:t>
            </w:r>
            <w:r w:rsidRPr="007E794E">
              <w:rPr>
                <w:sz w:val="20"/>
                <w:szCs w:val="20"/>
                <w:lang w:eastAsia="en-US"/>
              </w:rPr>
              <w:t>венной регистрации продукции для детск</w:t>
            </w:r>
            <w:r w:rsidRPr="007E794E">
              <w:rPr>
                <w:sz w:val="20"/>
                <w:szCs w:val="20"/>
                <w:lang w:eastAsia="en-US"/>
              </w:rPr>
              <w:t>о</w:t>
            </w:r>
            <w:r w:rsidRPr="007E794E">
              <w:rPr>
                <w:sz w:val="20"/>
                <w:szCs w:val="20"/>
                <w:lang w:eastAsia="en-US"/>
              </w:rPr>
              <w:t>го питания</w:t>
            </w:r>
          </w:p>
        </w:tc>
        <w:tc>
          <w:tcPr>
            <w:tcW w:w="8221" w:type="dxa"/>
            <w:tcBorders>
              <w:top w:val="single" w:sz="4" w:space="0" w:color="000000"/>
              <w:left w:val="single" w:sz="4" w:space="0" w:color="000000"/>
              <w:bottom w:val="single" w:sz="4" w:space="0" w:color="000000"/>
              <w:right w:val="single" w:sz="4" w:space="0" w:color="000000"/>
            </w:tcBorders>
          </w:tcPr>
          <w:p w:rsidR="00FB7E2D" w:rsidRPr="007E794E" w:rsidRDefault="00FB7E2D">
            <w:pPr>
              <w:spacing w:after="0" w:line="276" w:lineRule="auto"/>
              <w:rPr>
                <w:sz w:val="20"/>
                <w:szCs w:val="20"/>
                <w:lang w:eastAsia="en-US"/>
              </w:rPr>
            </w:pPr>
            <w:r w:rsidRPr="007E794E">
              <w:rPr>
                <w:sz w:val="20"/>
                <w:szCs w:val="20"/>
                <w:lang w:eastAsia="en-US"/>
              </w:rPr>
              <w:t>Тушки  цыплят-бройлеров, по показателям качества и безопасности продукция должна соо</w:t>
            </w:r>
            <w:r w:rsidRPr="007E794E">
              <w:rPr>
                <w:sz w:val="20"/>
                <w:szCs w:val="20"/>
                <w:lang w:eastAsia="en-US"/>
              </w:rPr>
              <w:t>т</w:t>
            </w:r>
            <w:r w:rsidRPr="007E794E">
              <w:rPr>
                <w:sz w:val="20"/>
                <w:szCs w:val="20"/>
                <w:lang w:eastAsia="en-US"/>
              </w:rPr>
              <w:t>ветствовать требованиям ГОСТ 31962-2013, Технического регламента Таможенного союза (</w:t>
            </w:r>
            <w:proofErr w:type="gramStart"/>
            <w:r w:rsidRPr="007E794E">
              <w:rPr>
                <w:sz w:val="20"/>
                <w:szCs w:val="20"/>
                <w:lang w:eastAsia="en-US"/>
              </w:rPr>
              <w:t>ТР</w:t>
            </w:r>
            <w:proofErr w:type="gramEnd"/>
            <w:r w:rsidRPr="007E794E">
              <w:rPr>
                <w:sz w:val="20"/>
                <w:szCs w:val="20"/>
                <w:lang w:eastAsia="en-US"/>
              </w:rPr>
              <w:t xml:space="preserve"> ТС 021/2011) «О безопасности пищевой продукции», СанПиН 2.3.2.1078-01 «Гигиенич</w:t>
            </w:r>
            <w:r w:rsidRPr="007E794E">
              <w:rPr>
                <w:sz w:val="20"/>
                <w:szCs w:val="20"/>
                <w:lang w:eastAsia="en-US"/>
              </w:rPr>
              <w:t>е</w:t>
            </w:r>
            <w:r w:rsidRPr="007E794E">
              <w:rPr>
                <w:sz w:val="20"/>
                <w:szCs w:val="20"/>
                <w:lang w:eastAsia="en-US"/>
              </w:rPr>
              <w:t>ские требования безопасности и пищевой ценности пищевых продуктов». При наличии Св</w:t>
            </w:r>
            <w:r w:rsidRPr="007E794E">
              <w:rPr>
                <w:sz w:val="20"/>
                <w:szCs w:val="20"/>
                <w:lang w:eastAsia="en-US"/>
              </w:rPr>
              <w:t>и</w:t>
            </w:r>
            <w:r w:rsidRPr="007E794E">
              <w:rPr>
                <w:sz w:val="20"/>
                <w:szCs w:val="20"/>
                <w:lang w:eastAsia="en-US"/>
              </w:rPr>
              <w:t>детельства о государственной регистрации продукции для детского питания.</w:t>
            </w:r>
          </w:p>
          <w:p w:rsidR="00FB7E2D" w:rsidRPr="007E794E" w:rsidRDefault="00FB7E2D">
            <w:pPr>
              <w:spacing w:after="0" w:line="276" w:lineRule="auto"/>
              <w:rPr>
                <w:sz w:val="20"/>
                <w:szCs w:val="20"/>
                <w:lang w:eastAsia="en-US"/>
              </w:rPr>
            </w:pPr>
            <w:r w:rsidRPr="007E794E">
              <w:rPr>
                <w:sz w:val="20"/>
                <w:szCs w:val="20"/>
                <w:lang w:eastAsia="en-US"/>
              </w:rPr>
              <w:t xml:space="preserve">  Тушки должны быть не ниже первого сорта, потрошеные. По термическому состоянию продукция должна быть замороженной.  </w:t>
            </w:r>
            <w:proofErr w:type="gramStart"/>
            <w:r w:rsidRPr="007E794E">
              <w:rPr>
                <w:sz w:val="20"/>
                <w:szCs w:val="20"/>
                <w:lang w:eastAsia="en-US"/>
              </w:rPr>
              <w:t>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w:t>
            </w:r>
            <w:r w:rsidRPr="007E794E">
              <w:rPr>
                <w:sz w:val="20"/>
                <w:szCs w:val="20"/>
                <w:lang w:eastAsia="en-US"/>
              </w:rPr>
              <w:t>с</w:t>
            </w:r>
            <w:r w:rsidRPr="007E794E">
              <w:rPr>
                <w:sz w:val="20"/>
                <w:szCs w:val="20"/>
                <w:lang w:eastAsia="en-US"/>
              </w:rPr>
              <w:t>татков кишечника и клоаки, трахеи, пищевода, зрелых репродуктивных органов, без хол</w:t>
            </w:r>
            <w:r w:rsidRPr="007E794E">
              <w:rPr>
                <w:sz w:val="20"/>
                <w:szCs w:val="20"/>
                <w:lang w:eastAsia="en-US"/>
              </w:rPr>
              <w:t>о</w:t>
            </w:r>
            <w:r w:rsidRPr="007E794E">
              <w:rPr>
                <w:sz w:val="20"/>
                <w:szCs w:val="20"/>
                <w:lang w:eastAsia="en-US"/>
              </w:rPr>
              <w:t>дильных ожогов, пятен разлитой желчи.</w:t>
            </w:r>
            <w:proofErr w:type="gramEnd"/>
            <w:r w:rsidRPr="007E794E">
              <w:rPr>
                <w:sz w:val="20"/>
                <w:szCs w:val="20"/>
                <w:lang w:eastAsia="en-US"/>
              </w:rPr>
              <w:t xml:space="preserve">  Тушка потрошеная включает в себя грудку, бедра, голени, крылья, спинку и абдоминальный жир, должны быть  удалены голова (между вт</w:t>
            </w:r>
            <w:r w:rsidRPr="007E794E">
              <w:rPr>
                <w:sz w:val="20"/>
                <w:szCs w:val="20"/>
                <w:lang w:eastAsia="en-US"/>
              </w:rPr>
              <w:t>о</w:t>
            </w:r>
            <w:r w:rsidRPr="007E794E">
              <w:rPr>
                <w:sz w:val="20"/>
                <w:szCs w:val="20"/>
                <w:lang w:eastAsia="en-US"/>
              </w:rPr>
              <w:t>рым и третьим шейными позвонками), шея (без кожи) на уровне плечевых суставов, все внутренние органы (мышечный желудок, сердце, печень и прочее), ноги по заплюсневый сустав или ниже его, но [не более чем на 20 мм]. Оперение у тушек цыплят-бройлеров дол</w:t>
            </w:r>
            <w:r w:rsidRPr="007E794E">
              <w:rPr>
                <w:sz w:val="20"/>
                <w:szCs w:val="20"/>
                <w:lang w:eastAsia="en-US"/>
              </w:rPr>
              <w:t>ж</w:t>
            </w:r>
            <w:r w:rsidRPr="007E794E">
              <w:rPr>
                <w:sz w:val="20"/>
                <w:szCs w:val="20"/>
                <w:lang w:eastAsia="en-US"/>
              </w:rPr>
              <w:t>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w:t>
            </w:r>
            <w:r w:rsidRPr="007E794E">
              <w:rPr>
                <w:sz w:val="20"/>
                <w:szCs w:val="20"/>
                <w:lang w:eastAsia="en-US"/>
              </w:rPr>
              <w:t>а</w:t>
            </w:r>
            <w:r w:rsidRPr="007E794E">
              <w:rPr>
                <w:sz w:val="20"/>
                <w:szCs w:val="20"/>
                <w:lang w:eastAsia="en-US"/>
              </w:rPr>
              <w:t>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Потребительская и транспортная тара, упак</w:t>
            </w:r>
            <w:r w:rsidRPr="007E794E">
              <w:rPr>
                <w:sz w:val="20"/>
                <w:szCs w:val="20"/>
                <w:lang w:eastAsia="en-US"/>
              </w:rPr>
              <w:t>о</w:t>
            </w:r>
            <w:r w:rsidRPr="007E794E">
              <w:rPr>
                <w:sz w:val="20"/>
                <w:szCs w:val="20"/>
                <w:lang w:eastAsia="en-US"/>
              </w:rPr>
              <w:t>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w:t>
            </w:r>
            <w:r w:rsidRPr="007E794E">
              <w:rPr>
                <w:sz w:val="20"/>
                <w:szCs w:val="20"/>
                <w:lang w:eastAsia="en-US"/>
              </w:rPr>
              <w:t>а</w:t>
            </w:r>
            <w:r w:rsidRPr="007E794E">
              <w:rPr>
                <w:sz w:val="20"/>
                <w:szCs w:val="20"/>
                <w:lang w:eastAsia="en-US"/>
              </w:rPr>
              <w:t xml:space="preserve">ми. </w:t>
            </w:r>
          </w:p>
          <w:p w:rsidR="00FB7E2D" w:rsidRPr="007E794E" w:rsidRDefault="00FB7E2D">
            <w:pPr>
              <w:spacing w:after="0" w:line="276" w:lineRule="auto"/>
              <w:rPr>
                <w:sz w:val="20"/>
                <w:szCs w:val="20"/>
                <w:lang w:eastAsia="en-US"/>
              </w:rPr>
            </w:pPr>
            <w:r w:rsidRPr="007E794E">
              <w:rPr>
                <w:sz w:val="20"/>
                <w:szCs w:val="20"/>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w:t>
            </w:r>
            <w:r w:rsidRPr="007E794E">
              <w:rPr>
                <w:sz w:val="20"/>
                <w:szCs w:val="20"/>
                <w:lang w:eastAsia="en-US"/>
              </w:rPr>
              <w:lastRenderedPageBreak/>
              <w:t>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w:t>
            </w:r>
            <w:r w:rsidRPr="007E794E">
              <w:rPr>
                <w:sz w:val="20"/>
                <w:szCs w:val="20"/>
                <w:lang w:eastAsia="en-US"/>
              </w:rPr>
              <w:t>о</w:t>
            </w:r>
            <w:r w:rsidRPr="007E794E">
              <w:rPr>
                <w:sz w:val="20"/>
                <w:szCs w:val="20"/>
                <w:lang w:eastAsia="en-US"/>
              </w:rPr>
              <w:t>выми актами РФ и национальными стандартам, определяющими данные требования. К п</w:t>
            </w:r>
            <w:r w:rsidRPr="007E794E">
              <w:rPr>
                <w:sz w:val="20"/>
                <w:szCs w:val="20"/>
                <w:lang w:eastAsia="en-US"/>
              </w:rPr>
              <w:t>о</w:t>
            </w:r>
            <w:r w:rsidRPr="007E794E">
              <w:rPr>
                <w:sz w:val="20"/>
                <w:szCs w:val="20"/>
                <w:lang w:eastAsia="en-US"/>
              </w:rPr>
              <w:t>ставке не допускается продукция с нанесением нечеткой маркировки и в поврежденной таре.</w:t>
            </w:r>
          </w:p>
          <w:p w:rsidR="00FB7E2D" w:rsidRPr="007E794E" w:rsidRDefault="00FB7E2D">
            <w:pPr>
              <w:spacing w:after="0" w:line="276" w:lineRule="auto"/>
              <w:rPr>
                <w:sz w:val="20"/>
                <w:szCs w:val="20"/>
                <w:lang w:eastAsia="en-US"/>
              </w:rPr>
            </w:pPr>
            <w:r w:rsidRPr="007E794E">
              <w:rPr>
                <w:sz w:val="20"/>
                <w:szCs w:val="20"/>
                <w:lang w:eastAsia="en-US"/>
              </w:rPr>
              <w:t>Масса тушки – не менее 950 г</w:t>
            </w:r>
          </w:p>
          <w:p w:rsidR="00FB7E2D" w:rsidRPr="007E794E" w:rsidRDefault="00FB7E2D">
            <w:pPr>
              <w:spacing w:after="0" w:line="276" w:lineRule="auto"/>
              <w:rPr>
                <w:sz w:val="20"/>
                <w:szCs w:val="20"/>
                <w:lang w:eastAsia="en-US"/>
              </w:rPr>
            </w:pPr>
            <w:r w:rsidRPr="007E794E">
              <w:rPr>
                <w:sz w:val="20"/>
                <w:szCs w:val="20"/>
                <w:lang w:eastAsia="en-US"/>
              </w:rPr>
              <w:t>Массовая доля жира – не более 20%</w:t>
            </w:r>
          </w:p>
          <w:p w:rsidR="00FB7E2D" w:rsidRPr="007E794E" w:rsidRDefault="00FB7E2D">
            <w:pPr>
              <w:spacing w:after="0" w:line="276" w:lineRule="auto"/>
              <w:rPr>
                <w:sz w:val="20"/>
                <w:szCs w:val="20"/>
                <w:lang w:eastAsia="en-US"/>
              </w:rPr>
            </w:pPr>
          </w:p>
        </w:tc>
        <w:tc>
          <w:tcPr>
            <w:tcW w:w="1700"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отгрузка с</w:t>
            </w:r>
            <w:r>
              <w:rPr>
                <w:sz w:val="22"/>
                <w:szCs w:val="22"/>
                <w:lang w:eastAsia="en-US"/>
              </w:rPr>
              <w:t>и</w:t>
            </w:r>
            <w:r>
              <w:rPr>
                <w:sz w:val="22"/>
                <w:szCs w:val="22"/>
                <w:lang w:eastAsia="en-US"/>
              </w:rPr>
              <w:t>лами Поста</w:t>
            </w:r>
            <w:r>
              <w:rPr>
                <w:sz w:val="22"/>
                <w:szCs w:val="22"/>
                <w:lang w:eastAsia="en-US"/>
              </w:rPr>
              <w:t>в</w:t>
            </w:r>
            <w:r>
              <w:rPr>
                <w:sz w:val="22"/>
                <w:szCs w:val="22"/>
                <w:lang w:eastAsia="en-US"/>
              </w:rPr>
              <w:t>щика до пищ</w:t>
            </w:r>
            <w:r>
              <w:rPr>
                <w:sz w:val="22"/>
                <w:szCs w:val="22"/>
                <w:lang w:eastAsia="en-US"/>
              </w:rPr>
              <w:t>е</w:t>
            </w:r>
            <w:r>
              <w:rPr>
                <w:sz w:val="22"/>
                <w:szCs w:val="22"/>
                <w:lang w:eastAsia="en-US"/>
              </w:rPr>
              <w:t>блока Заказч</w:t>
            </w:r>
            <w:r>
              <w:rPr>
                <w:sz w:val="22"/>
                <w:szCs w:val="22"/>
                <w:lang w:eastAsia="en-US"/>
              </w:rPr>
              <w:t>и</w:t>
            </w:r>
            <w:r>
              <w:rPr>
                <w:sz w:val="22"/>
                <w:szCs w:val="22"/>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995A27">
            <w:pPr>
              <w:spacing w:line="276" w:lineRule="auto"/>
              <w:jc w:val="center"/>
              <w:rPr>
                <w:lang w:eastAsia="en-US"/>
              </w:rPr>
            </w:pPr>
            <w:r>
              <w:t>2</w:t>
            </w:r>
            <w:r w:rsidR="00C314D3">
              <w:t>75</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4F4"/>
    <w:rsid w:val="000E034D"/>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378BC"/>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599C"/>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7E794E"/>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95A27"/>
    <w:rsid w:val="009B4FC2"/>
    <w:rsid w:val="009C5B2A"/>
    <w:rsid w:val="009E03BA"/>
    <w:rsid w:val="009F34FF"/>
    <w:rsid w:val="009F4EE8"/>
    <w:rsid w:val="00A17EA8"/>
    <w:rsid w:val="00A26F17"/>
    <w:rsid w:val="00A3364D"/>
    <w:rsid w:val="00A5498B"/>
    <w:rsid w:val="00A642BA"/>
    <w:rsid w:val="00A6533D"/>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314D3"/>
    <w:rsid w:val="00C46235"/>
    <w:rsid w:val="00C7578B"/>
    <w:rsid w:val="00C86CAC"/>
    <w:rsid w:val="00CD36AD"/>
    <w:rsid w:val="00CE0131"/>
    <w:rsid w:val="00CF797F"/>
    <w:rsid w:val="00D53B04"/>
    <w:rsid w:val="00D65C82"/>
    <w:rsid w:val="00D9369E"/>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 w:type="paragraph" w:customStyle="1" w:styleId="11">
    <w:name w:val="11"/>
    <w:uiPriority w:val="99"/>
    <w:rsid w:val="007E794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
    <w:name w:val="(2)"/>
    <w:uiPriority w:val="99"/>
    <w:rsid w:val="007E794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
    <w:name w:val="(2)1"/>
    <w:uiPriority w:val="99"/>
    <w:rsid w:val="007E794E"/>
    <w:rPr>
      <w:rFonts w:ascii="Times New Roman" w:eastAsia="Times New Roman" w:hAnsi="Times New Roman" w:cs="Times New Roman" w:hint="default"/>
      <w:b/>
      <w:bCs w:val="0"/>
      <w:sz w:val="22"/>
      <w:u w:val="single" w:color="000000"/>
    </w:rPr>
  </w:style>
  <w:style w:type="character" w:customStyle="1" w:styleId="a8">
    <w:name w:val="_"/>
    <w:basedOn w:val="a0"/>
    <w:uiPriority w:val="99"/>
    <w:rsid w:val="007E794E"/>
    <w:rPr>
      <w:rFonts w:ascii="Times New Roman" w:eastAsia="Times New Roman" w:hAnsi="Times New Roman" w:cs="Times New Roman" w:hint="default"/>
      <w:sz w:val="22"/>
      <w:szCs w:val="22"/>
    </w:rPr>
  </w:style>
  <w:style w:type="character" w:customStyle="1" w:styleId="a9">
    <w:name w:val="+"/>
    <w:uiPriority w:val="99"/>
    <w:rsid w:val="007E794E"/>
    <w:rPr>
      <w:rFonts w:ascii="Times New Roman" w:eastAsia="Times New Roman" w:hAnsi="Times New Roman" w:cs="Times New Roman" w:hint="default"/>
      <w:b/>
      <w:bCs w:val="0"/>
      <w:sz w:val="22"/>
    </w:r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28499468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962A28-EF0F-4050-833D-B67D05B3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3167</Words>
  <Characters>18056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Ивушка</cp:lastModifiedBy>
  <cp:revision>3</cp:revision>
  <cp:lastPrinted>2021-05-24T13:39:00Z</cp:lastPrinted>
  <dcterms:created xsi:type="dcterms:W3CDTF">2021-05-23T18:09:00Z</dcterms:created>
  <dcterms:modified xsi:type="dcterms:W3CDTF">2021-05-24T13:40:00Z</dcterms:modified>
</cp:coreProperties>
</file>