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trPr>
              <w:tblHeader/>
            </w:trPr>
            <w:tc>
              <w:tcPr>
                <w:tcW w:w="2269" w:type="dxa"/>
                <w:shd w:val="clear" w:color="auto" w:fill="auto"/>
              </w:tcPr>
              <w:p w:rsidR="00B94160" w:rsidRDefault="00380501">
                <w:pPr>
                  <w:pStyle w:val="aff2"/>
                </w:p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sdtContent>
                            </w:sdt>
                          </w:sdtContent>
                        </w:sdt>
                      </w:sdtContent>
                    </w:sdt>
                  </w:sdtContent>
                </w:sdt>
              </w:p>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80501">
                    <w:pPr>
                      <w:pStyle w:val="aff2"/>
                    </w:pPr>
                    <w:sdt>
                      <w:sdtPr>
                        <w:alias w:val="Simple"/>
                        <w:tag w:val="Simple"/>
                        <w:id w:val="66692504"/>
                        <w:placeholder>
                          <w:docPart w:val="2A4A7ED1897A48E7B626E55D24435E8D"/>
                        </w:placeholder>
                        <w:text/>
                      </w:sdtPr>
                      <w:sdtEndPr/>
                      <w:sdtContent>
                        <w:r w:rsidR="00C40026">
                          <w:t>03.12.02.08</w:t>
                        </w:r>
                      </w:sdtContent>
                    </w:sdt>
                    <w:r w:rsidR="00C40026">
                      <w:rPr>
                        <w:b/>
                      </w:rPr>
                      <w:t xml:space="preserve"> / </w:t>
                    </w:r>
                    <w:sdt>
                      <w:sdtPr>
                        <w:alias w:val="Simple"/>
                        <w:tag w:val="Simple"/>
                        <w:id w:val="267122475"/>
                        <w:placeholder>
                          <w:docPart w:val="4BC6E3ED1F0A407FBE83D7240089C50C"/>
                        </w:placeholder>
                        <w:text/>
                      </w:sdtPr>
                      <w:sdtEndPr/>
                      <w:sdtContent>
                        <w:r w:rsidR="00C40026">
                          <w:t>42.11.20.000</w:t>
                        </w:r>
                      </w:sdtContent>
                    </w:sdt>
                  </w:p>
                </w:sdtContent>
              </w:sdt>
              <w:p w:rsidR="00B94160" w:rsidRDefault="00B94160">
                <w:pPr>
                  <w:pStyle w:val="aff2"/>
                  <w:rPr>
                    <w:lang w:val="en-US"/>
                  </w:rPr>
                </w:pPr>
              </w:p>
            </w:tc>
            <w:tc>
              <w:tcPr>
                <w:tcW w:w="3003" w:type="dxa"/>
                <w:shd w:val="clear" w:color="auto" w:fill="auto"/>
              </w:tcPr>
              <w:p w:rsidR="00B94160" w:rsidRDefault="00380501">
                <w:pPr>
                  <w:pStyle w:val="aff2"/>
                </w:pPr>
                <w:sdt>
                  <w:sdtPr>
                    <w:alias w:val="Simple"/>
                    <w:tag w:val="Simple"/>
                    <w:id w:val="-1416777913"/>
                    <w:placeholder>
                      <w:docPart w:val="81ED5522BA58489497BB98976A486607"/>
                    </w:placeholder>
                    <w:text/>
                  </w:sdtPr>
                  <w:sdtEndPr/>
                  <w:sdtContent>
                    <w:r w:rsidR="00C40026">
                      <w:t>Выполнение работ по устройству искусственных дорожных неровностей</w:t>
                    </w:r>
                  </w:sdtContent>
                </w:sdt>
              </w:p>
            </w:tc>
            <w:tc>
              <w:tcPr>
                <w:tcW w:w="2430" w:type="dxa"/>
              </w:tcPr>
              <w:p w:rsidR="00B94160" w:rsidRDefault="00380501">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80501">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pPr>
                  <w:pStyle w:val="aff2"/>
                </w:pPr>
              </w:p>
            </w:tc>
            <w:tc>
              <w:tcPr>
                <w:tcW w:w="1559" w:type="dxa"/>
                <w:shd w:val="clear" w:color="auto" w:fill="auto"/>
              </w:tcPr>
              <w:p w:rsidR="00B94160" w:rsidRDefault="00380501">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pPr>
                  <w:pStyle w:val="aff2"/>
                </w:pPr>
              </w:p>
            </w:tc>
            <w:tc>
              <w:tcPr>
                <w:tcW w:w="3828" w:type="dxa"/>
                <w:shd w:val="clear" w:color="auto" w:fill="auto"/>
              </w:tcPr>
              <w:p w:rsidR="00B94160" w:rsidRDefault="00380501">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380501">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80501">
                  <w:pPr>
                    <w:pStyle w:val="aff2"/>
                  </w:pPr>
                </w:p>
              </w:sdtContent>
            </w:sdt>
          </w:sdtContent>
        </w:sdt>
      </w:sdtContent>
    </w:sdt>
    <w:p w:rsidR="001D424F" w:rsidRDefault="001D424F">
      <w:pPr>
        <w:ind w:firstLine="0"/>
        <w:rPr>
          <w:lang w:val="en-US"/>
        </w:rPr>
      </w:pPr>
    </w:p>
    <w:p w:rsidR="001D424F" w:rsidRDefault="001D424F">
      <w:pPr>
        <w:ind w:firstLine="0"/>
        <w:rPr>
          <w:lang w:val="en-US"/>
        </w:rPr>
      </w:pPr>
    </w:p>
    <w:p w:rsidR="001D424F" w:rsidRDefault="001D424F">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Pr="00380501"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380501">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380501">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380501">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80501">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380501">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380501" w:rsidRDefault="00380501">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80501">
                  <w:rPr>
                    <w:u w:val="single"/>
                  </w:rPr>
                  <w:t>АО "НОГИНСКТРАСТИНВЕСТ"</w:t>
                </w:r>
              </w:sdtContent>
            </w:sdt>
            <w:r w:rsidR="00C40026" w:rsidRPr="00380501">
              <w:rPr>
                <w:rFonts w:ascii="&amp;quot" w:hAnsi="&amp;quot"/>
              </w:rPr>
              <w:t>__________</w:t>
            </w:r>
            <w:r w:rsidR="00C40026" w:rsidRPr="00380501">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80501">
                  <w:rPr>
                    <w:rFonts w:eastAsia="Times New Roman"/>
                    <w:u w:val="single"/>
                  </w:rPr>
                  <w:t>Н. Ю. Князева</w:t>
                </w:r>
              </w:sdtContent>
            </w:sdt>
            <w:r w:rsidR="00C40026" w:rsidRPr="0038050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380501">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Pr="00380501" w:rsidRDefault="00380501">
                    <w:pPr>
                      <w:ind w:firstLine="52"/>
                    </w:pPr>
                    <w:sdt>
                      <w:sdtPr>
                        <w:alias w:val="Simple"/>
                        <w:tag w:val="Simple"/>
                        <w:id w:val="-1037272348"/>
                        <w:placeholder>
                          <w:docPart w:val="2CF82D9B8DA042B1BF8DEA6D12A3951C"/>
                        </w:placeholder>
                        <w:text/>
                      </w:sdtPr>
                      <w:sdtEndPr/>
                      <w:sdtContent>
                        <w:r w:rsidR="00C40026" w:rsidRPr="00380501">
                          <w:t>Выполнение работ по устройству искусственных дорожных неровностей</w:t>
                        </w:r>
                      </w:sdtContent>
                    </w:sdt>
                  </w:p>
                </w:tc>
                <w:tc>
                  <w:tcPr>
                    <w:tcW w:w="662" w:type="pct"/>
                    <w:tcBorders>
                      <w:bottom w:val="single" w:sz="4" w:space="0" w:color="auto"/>
                    </w:tcBorders>
                  </w:tcPr>
                  <w:p w:rsidR="00B94160" w:rsidRDefault="00380501">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rsidR="00B94160" w:rsidRDefault="00380501">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sz="4" w:space="0" w:color="auto"/>
                    </w:tcBorders>
                  </w:tcPr>
                  <w:p w:rsidR="00B94160" w:rsidRDefault="00380501">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RPr="00380501" w:rsidRDefault="00380501" w:rsidP="00E97647">
                            <w:pPr>
                              <w:pStyle w:val="aff1"/>
                              <w:numPr>
                                <w:ilvl w:val="0"/>
                                <w:numId w:val="5"/>
                              </w:numPr>
                            </w:pPr>
                            <w:sdt>
                              <w:sdtPr>
                                <w:alias w:val="Simple"/>
                                <w:tag w:val="Simple"/>
                                <w:id w:val="829870139"/>
                                <w:placeholder>
                                  <w:docPart w:val="0E8132EE60A145C8890FD871DAECD42D"/>
                                </w:placeholder>
                                <w:text/>
                              </w:sdtPr>
                              <w:sdtEndPr/>
                              <w:sdtContent>
                                <w:r w:rsidR="00E97647" w:rsidRPr="00380501">
                                  <w:t>Выполнение работ по устройству искусственных дорожных неровностей</w:t>
                                </w:r>
                              </w:sdtContent>
                            </w:sdt>
                            <w:r w:rsidR="00E97647" w:rsidRPr="00380501">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alias w:val="Simple"/>
                                    <w:tag w:val="Simple"/>
                                    <w:id w:val="-480616311"/>
                                    <w:placeholder>
                                      <w:docPart w:val="8C6FE2BE94794BD6B071918280555F8E"/>
                                    </w:placeholder>
                                    <w:text/>
                                  </w:sdtPr>
                                  <w:sdtEndPr/>
                                  <w:sdtContent>
                                    <w:r w:rsidR="00E97647" w:rsidRPr="00380501">
                                      <w:t>1,00</w:t>
                                    </w:r>
                                  </w:sdtContent>
                                </w:sdt>
                                <w:r w:rsidR="00E97647">
                                  <w:rPr>
                                    <w:lang w:val="en-US"/>
                                  </w:rPr>
                                  <w:t xml:space="preserve">; </w:t>
                                </w:r>
                                <w:sdt>
                                  <w:sdtPr>
                                    <w:alias w:val="Simple"/>
                                    <w:tag w:val="Simple"/>
                                    <w:id w:val="-1295514267"/>
                                    <w:placeholder>
                                      <w:docPart w:val="D14B026CB1EC406BA6F143664330F599"/>
                                    </w:placeholder>
                                    <w:text/>
                                  </w:sdtPr>
                                  <w:sdtEndPr/>
                                  <w:sdtContent>
                                    <w:r w:rsidR="00E97647" w:rsidRPr="00380501">
                                      <w:t>Условная единица</w:t>
                                    </w:r>
                                  </w:sdtContent>
                                </w:sdt>
                                <w:r w:rsidR="00E97647">
                                  <w:rPr>
                                    <w:lang w:val="en-US"/>
                                  </w:rPr>
                                  <w:t>;</w:t>
                                </w:r>
                              </w:sdtContent>
                            </w:sdt>
                          </w:p>
                        </w:sdtContent>
                      </w:sdt>
                    </w:sdtContent>
                  </w:sdt>
                  <w:sdt>
                    <w:sdtPr>
                      <w:rPr>
                        <w:lang w:val="en-US"/>
                      </w:rPr>
                      <w:alias w:val="!obligationProductSpecifications.isEmpty()"/>
                      <w:tag w:val="If"/>
                      <w:id w:val="1111169491"/>
                      <w:placeholder>
                        <w:docPart w:val="7BE8881AF8124710A75D2820D5793E6B"/>
                      </w:placeholder>
                      <w:docPartList>
                        <w:docPartGallery w:val="Quick Parts"/>
                      </w:docPartList>
                    </w:sdtPr>
                    <w:sdtEndPr/>
                    <w:sdtContent>
                      <w:p w:rsidR="007E6397" w:rsidRDefault="00380501"/>
                    </w:sdtContent>
                  </w:sdt>
                </w:tc>
              </w:tr>
              <w:tr w:rsidR="00B94160" w:rsidRPr="00C10CB8">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B94160">
                    <w:pPr>
                      <w:ind w:firstLine="0"/>
                      <w:rPr>
                        <w:lang w:val="en-US"/>
                      </w:rPr>
                    </w:pPr>
                  </w:p>
                  <w:p w:rsidR="00B94160" w:rsidRPr="00380501" w:rsidRDefault="00380501">
                    <w:pPr>
                      <w:ind w:firstLine="0"/>
                    </w:pPr>
                    <w:sdt>
                      <w:sdtPr>
                        <w:alias w:val="Simple"/>
                        <w:tag w:val="Simple"/>
                        <w:id w:val="1384901151"/>
                        <w:placeholder>
                          <w:docPart w:val="9C096BAF63B54C39A50C5D1B0ADC7C6D"/>
                        </w:placeholder>
                        <w:text/>
                      </w:sdtPr>
                      <w:sdtEndPr/>
                      <w:sdtContent>
                        <w:r w:rsidR="00C40026" w:rsidRPr="0038050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80501">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80501">
                      <w:t>;</w:t>
                    </w:r>
                  </w:p>
                  <w:p w:rsidR="00B94160" w:rsidRPr="00380501" w:rsidRDefault="00380501">
                    <w:pPr>
                      <w:ind w:firstLine="0"/>
                    </w:pPr>
                    <w:sdt>
                      <w:sdtPr>
                        <w:alias w:val="Simple"/>
                        <w:tag w:val="Simple"/>
                        <w:id w:val="665063385"/>
                        <w:placeholder>
                          <w:docPart w:val="059DC95ACFE84AA1BDFD0D85C4D23CEC"/>
                        </w:placeholder>
                        <w:text/>
                      </w:sdtPr>
                      <w:sdtEndPr/>
                      <w:sdtContent>
                        <w:r w:rsidR="00C40026" w:rsidRPr="0038050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80501">
                          <w:t>10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80501">
                      <w:t>;</w:t>
                    </w:r>
                  </w:p>
                </w:tc>
              </w:tr>
            </w:tbl>
            <w:p w:rsidR="00B94160" w:rsidRDefault="00380501">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380501">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rsidR="00B94160" w:rsidRDefault="00380501">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rsidR="00B94160" w:rsidRDefault="0038050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380501"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380501">
                    <w:pPr>
                      <w:pStyle w:val="aff2"/>
                      <w:rPr>
                        <w:lang w:val="en-US"/>
                      </w:rPr>
                    </w:pPr>
                    <w:sdt>
                      <w:sdtPr>
                        <w:rPr>
                          <w:b/>
                        </w:rPr>
                        <w:alias w:val="Simple"/>
                        <w:tag w:val="Simple"/>
                        <w:id w:val="-216284760"/>
                        <w:placeholder>
                          <w:docPart w:val="83AACECFED6748A1B8021C4E35D0928E"/>
                        </w:placeholder>
                        <w:text/>
                      </w:sdtPr>
                      <w:sdtEndPr/>
                      <w:sdtContent>
                        <w:r w:rsidR="00C40026" w:rsidRPr="0038050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80501">
                          <w:t>10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80501">
                          <w:t>«Акт о выполнении работ (оказании услуг), унифицированный формат, приказ ФНС России от 30.11.2015 г. № ММВ-7-10/552@» (Выполнение работ по устройству искусственных дорожных неровностей)</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rsidR="00B94160" w:rsidRPr="000D685C" w:rsidRDefault="00380501">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8050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80501">
              <w:pPr>
                <w:pStyle w:val="Standard"/>
                <w:jc w:val="both"/>
                <w:rPr>
                  <w:sz w:val="24"/>
                  <w:szCs w:val="24"/>
                </w:rPr>
              </w:pPr>
            </w:p>
          </w:sdtContent>
        </w:sdt>
        <w:p w:rsidR="00B94160" w:rsidRDefault="00380501">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380501">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380501">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380501">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80501">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380501">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380501" w:rsidRDefault="00380501">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80501">
                  <w:rPr>
                    <w:u w:val="single"/>
                  </w:rPr>
                  <w:t>АО "НОГИНСКТРАСТИНВЕСТ"</w:t>
                </w:r>
              </w:sdtContent>
            </w:sdt>
            <w:r w:rsidR="00C40026" w:rsidRPr="00380501">
              <w:rPr>
                <w:rFonts w:ascii="&amp;quot" w:hAnsi="&amp;quot"/>
              </w:rPr>
              <w:t>__________</w:t>
            </w:r>
            <w:r w:rsidR="00C40026" w:rsidRPr="00380501">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80501">
                  <w:rPr>
                    <w:rFonts w:eastAsia="Times New Roman"/>
                    <w:u w:val="single"/>
                  </w:rPr>
                  <w:t>Н. Ю. Князева</w:t>
                </w:r>
              </w:sdtContent>
            </w:sdt>
            <w:r w:rsidR="00C40026" w:rsidRPr="0038050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устройству искусственных дорожных неровностей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211824887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077631181"/>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87379325"/>
                        <w:placeholder>
                          <w:docPart w:val="E2657C10A11F4975A59156FCE919792B"/>
                        </w:placeholder>
                        <w:text/>
                      </w:sdtPr>
                      <w:sdtEndPr/>
                      <w:sdtContent>
                        <w:r w:rsidR="00C40026">
                          <w:t>Заказчик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2027831060"/>
                        <w:placeholder>
                          <w:docPart w:val="DC5F2C1DF34948FE94DD7915B612B7A8"/>
                        </w:placeholder>
                        <w:docPartList>
                          <w:docPartGallery w:val="Quick Parts"/>
                        </w:docPartList>
                      </w:sdtPr>
                      <w:sdtEndPr/>
                      <w:sdtContent>
                        <w:sdt>
                          <w:sdtPr>
                            <w:alias w:val="Simple"/>
                            <w:tag w:val="Simple"/>
                            <w:id w:val="3412871"/>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16882452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760106961"/>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509483667"/>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08857939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760835215"/>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065482363"/>
                        <w:placeholder>
                          <w:docPart w:val="E2657C10A11F4975A59156FCE919792B"/>
                        </w:placeholder>
                        <w:text/>
                      </w:sdtPr>
                      <w:sdtEndPr/>
                      <w:sdtContent>
                        <w:r w:rsidR="00C40026">
                          <w:t>Заказчик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266937215"/>
                        <w:placeholder>
                          <w:docPart w:val="DC5F2C1DF34948FE94DD7915B612B7A8"/>
                        </w:placeholder>
                        <w:docPartList>
                          <w:docPartGallery w:val="Quick Parts"/>
                        </w:docPartList>
                      </w:sdtPr>
                      <w:sdtEndPr/>
                      <w:sdtContent>
                        <w:sdt>
                          <w:sdtPr>
                            <w:alias w:val="Simple"/>
                            <w:tag w:val="Simple"/>
                            <w:id w:val="-1209729621"/>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27446859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157300630"/>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430663859"/>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2050021568"/>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414618552"/>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295119104"/>
                        <w:placeholder>
                          <w:docPart w:val="E2657C10A11F4975A59156FCE919792B"/>
                        </w:placeholder>
                        <w:text/>
                      </w:sdtPr>
                      <w:sdtEndPr/>
                      <w:sdtContent>
                        <w:r w:rsidR="00C40026">
                          <w:t>Заказчик</w:t>
                        </w:r>
                      </w:sdtContent>
                    </w:sdt>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Obligation"/>
                        <w:tag w:val="If"/>
                        <w:id w:val="-770466966"/>
                        <w:placeholder>
                          <w:docPart w:val="478E2CABB92B44AA935B8831D280E537"/>
                        </w:placeholder>
                        <w:docPartList>
                          <w:docPartGallery w:val="Quick Parts"/>
                        </w:docPartList>
                      </w:sdtPr>
                      <w:sdtEndPr/>
                      <w:sdtContent>
                        <w:sdt>
                          <w:sdtPr>
                            <w:alias w:val="Simple"/>
                            <w:tag w:val="Simple"/>
                            <w:id w:val="1153189356"/>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1437487725"/>
                        <w:placeholder>
                          <w:docPart w:val="DC5F2C1DF34948FE94DD7915B612B7A8"/>
                        </w:placeholder>
                        <w:docPartList>
                          <w:docPartGallery w:val="Quick Parts"/>
                        </w:docPartList>
                      </w:sdtPr>
                      <w:sdtEndPr/>
                      <w:sdtContent>
                        <w:sdt>
                          <w:sdtPr>
                            <w:alias w:val="Simple"/>
                            <w:tag w:val="Simple"/>
                            <w:id w:val="-2082977126"/>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208964797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598158080"/>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272045533"/>
                        <w:placeholder>
                          <w:docPart w:val="E2657C10A11F4975A59156FCE919792B"/>
                        </w:placeholder>
                        <w:text/>
                      </w:sdtPr>
                      <w:sdtEndPr/>
                      <w:sdtContent>
                        <w:r w:rsidR="00C40026">
                          <w:t>Заказчик</w:t>
                        </w:r>
                      </w:sdtContent>
                    </w:sdt>
                  </w:p>
                </w:tc>
              </w:tr>
            </w:tbl>
            <w:p w:rsidR="00B94160" w:rsidRDefault="00380501">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устройству искусственных дорожных неровностей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2059533596"/>
                        <w:placeholder>
                          <w:docPart w:val="B40D2F67A3794FB189B1EA324F597B2F"/>
                        </w:placeholder>
                        <w:text/>
                      </w:sdtPr>
                      <w:sdtEnd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96754940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325005769"/>
                        <w:placeholder>
                          <w:docPart w:val="D17E8D974F8E4636AC32C31AB219CE01"/>
                        </w:placeholder>
                        <w:text/>
                      </w:sdtPr>
                      <w:sdtEndPr/>
                      <w:sdtContent>
                        <w:r w:rsidR="00C40026">
                          <w:t>Заказчик</w:t>
                        </w:r>
                      </w:sdtContent>
                    </w:sdt>
                  </w:p>
                </w:tc>
              </w:tr>
            </w:tbl>
            <w:p w:rsidR="00B94160" w:rsidRDefault="00380501">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333145362"/>
                        <w:placeholder>
                          <w:docPart w:val="982F448E8D6949E6B2CF3228558C32A4"/>
                        </w:placeholder>
                        <w:text/>
                      </w:sdtPr>
                      <w:sdtEndPr/>
                      <w:sdtContent>
                        <w:r w:rsidR="00C40026">
                          <w:t>Выполнение работ по устройству искусственных дорожных неровностей</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380501">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pPr>
                      <w:pStyle w:val="aff2"/>
                      <w:rPr>
                        <w:lang w:val="en-US"/>
                      </w:rPr>
                    </w:pPr>
                  </w:p>
                </w:tc>
              </w:tr>
            </w:tbl>
            <w:p w:rsidR="00B94160" w:rsidRDefault="00380501">
              <w:pPr>
                <w:rPr>
                  <w:lang w:val="en-US"/>
                </w:rPr>
              </w:pPr>
            </w:p>
          </w:sdtContent>
        </w:sdt>
      </w:sdtContent>
    </w:sdt>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380501">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380501">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380501">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80501">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380501">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380501" w:rsidRDefault="00380501">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80501">
                  <w:rPr>
                    <w:u w:val="single"/>
                  </w:rPr>
                  <w:t>АО "НОГИНСКТРАСТИНВЕСТ"</w:t>
                </w:r>
              </w:sdtContent>
            </w:sdt>
            <w:r w:rsidR="00C40026" w:rsidRPr="00380501">
              <w:rPr>
                <w:rFonts w:ascii="&amp;quot" w:hAnsi="&amp;quot"/>
              </w:rPr>
              <w:t>__________</w:t>
            </w:r>
            <w:r w:rsidR="00C40026" w:rsidRPr="00380501">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80501">
                  <w:rPr>
                    <w:rFonts w:eastAsia="Times New Roman"/>
                    <w:u w:val="single"/>
                  </w:rPr>
                  <w:t>Н. Ю. Князева</w:t>
                </w:r>
              </w:sdtContent>
            </w:sdt>
            <w:r w:rsidR="00C40026" w:rsidRPr="0038050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pPr>
            <w:jc w:val="right"/>
            <w:rPr>
              <w:lang w:val="en-US"/>
            </w:rPr>
          </w:pPr>
        </w:p>
        <w:p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rsidR="00380501">
              <w:rPr>
                <w:noProof/>
              </w:rPr>
              <w:t>1</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380501">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380501">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380501">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80501">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380501">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80501">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380501">
          <w:pPr>
            <w:suppressAutoHyphens w:val="0"/>
            <w:ind w:firstLine="0"/>
          </w:pPr>
        </w:p>
      </w:sdtContent>
    </w:sdt>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3E" w:rsidRDefault="00200C3E">
      <w:r>
        <w:separator/>
      </w:r>
    </w:p>
  </w:endnote>
  <w:endnote w:type="continuationSeparator" w:id="0">
    <w:p w:rsidR="00200C3E" w:rsidRDefault="0020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4F" w:rsidRDefault="001D424F">
    <w:pPr>
      <w:pStyle w:val="af3"/>
    </w:pPr>
    <w:r>
      <w:fldChar w:fldCharType="begin"/>
    </w:r>
    <w:r>
      <w:instrText>PAGE   \* MERGEFORMAT</w:instrText>
    </w:r>
    <w:r>
      <w:fldChar w:fldCharType="separate"/>
    </w:r>
    <w:r w:rsidR="00380501">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070423-21</w:t>
            </w:r>
          </w:sdtContent>
        </w:sdt>
      </w:sdtContent>
    </w:sdt>
  </w:p>
  <w:p w:rsidR="001D424F" w:rsidRDefault="001D42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4F" w:rsidRDefault="001D424F">
    <w:pPr>
      <w:pStyle w:val="af3"/>
    </w:pPr>
    <w:r>
      <w:fldChar w:fldCharType="begin"/>
    </w:r>
    <w:r>
      <w:instrText>PAGE   \* MERGEFORMAT</w:instrText>
    </w:r>
    <w:r>
      <w:fldChar w:fldCharType="separate"/>
    </w:r>
    <w:r>
      <w:t>1</w:t>
    </w:r>
    <w:r>
      <w:fldChar w:fldCharType="end"/>
    </w:r>
  </w:p>
  <w:p w:rsidR="001D424F" w:rsidRDefault="001D42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3E" w:rsidRDefault="00200C3E">
      <w:r>
        <w:separator/>
      </w:r>
    </w:p>
  </w:footnote>
  <w:footnote w:type="continuationSeparator" w:id="0">
    <w:p w:rsidR="00200C3E" w:rsidRDefault="0020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05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397"/>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7053E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7053E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7053E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7053E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7053E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7053E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7053E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7053E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7053E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7053E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7053E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7053E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7053E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7053E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7053E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7053E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7053E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7053E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7053E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7053E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7053E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7053E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7053E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7053E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7053E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7053E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7053E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7053E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7053E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7053E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7053E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7053E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7053E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7053E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7053E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7053E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7053E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7053EF" w:rsidP="007053EF">
          <w:pPr>
            <w:pStyle w:val="45C618681E7E47DBBF1A648A659E7EB612"/>
          </w:pPr>
          <w:r>
            <w:rPr>
              <w:lang w:val="en-US"/>
            </w:rPr>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7053EF" w:rsidP="007053EF">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7053E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7053EF" w:rsidP="007053EF">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2F" w:rsidRDefault="00DE452F">
      <w:pPr>
        <w:spacing w:line="240" w:lineRule="auto"/>
      </w:pPr>
      <w:r>
        <w:separator/>
      </w:r>
    </w:p>
  </w:endnote>
  <w:endnote w:type="continuationSeparator" w:id="0">
    <w:p w:rsidR="00DE452F" w:rsidRDefault="00DE452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2F" w:rsidRDefault="00DE452F">
      <w:pPr>
        <w:spacing w:after="0" w:line="240" w:lineRule="auto"/>
      </w:pPr>
      <w:r>
        <w:separator/>
      </w:r>
    </w:p>
  </w:footnote>
  <w:footnote w:type="continuationSeparator" w:id="0">
    <w:p w:rsidR="00DE452F" w:rsidRDefault="00DE452F">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053EF"/>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53E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D7CB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D7CB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7053E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2">
    <w:name w:val="162319D8650D4BB4803BF7E2C06A254312"/>
    <w:rsid w:val="007053EF"/>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12">
    <w:name w:val="8EF58B16E0D64AA5BF4ED88CB20D5A9D12"/>
    <w:rsid w:val="007053E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585F3-F60D-421F-B8D4-68B905DB7DF3}">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2825</Words>
  <Characters>16107</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2021-05-13T09:00:00Z</dcterms:created>
  <dcterms:modified xsi:type="dcterms:W3CDTF">2021-05-13T09:00:00Z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