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23" w:rsidRDefault="00CC0023">
      <w:pPr>
        <w:pStyle w:val="20"/>
        <w:spacing w:after="400"/>
        <w:rPr>
          <w:sz w:val="28"/>
          <w:szCs w:val="28"/>
        </w:rPr>
      </w:pPr>
    </w:p>
    <w:p w:rsidR="00787939" w:rsidRPr="00991805" w:rsidRDefault="000659B4">
      <w:pPr>
        <w:pStyle w:val="20"/>
        <w:spacing w:after="400"/>
        <w:rPr>
          <w:sz w:val="28"/>
          <w:szCs w:val="28"/>
        </w:rPr>
      </w:pPr>
      <w:r w:rsidRPr="00991805">
        <w:rPr>
          <w:sz w:val="28"/>
          <w:szCs w:val="28"/>
        </w:rPr>
        <w:t>ТЕХНИЧЕСКОЕ ЗАДАНИЕ</w:t>
      </w:r>
      <w:r w:rsidRPr="00991805">
        <w:rPr>
          <w:sz w:val="28"/>
          <w:szCs w:val="28"/>
        </w:rPr>
        <w:br/>
        <w:t>на проведение конкурса</w:t>
      </w:r>
      <w:r w:rsidR="007F617E" w:rsidRPr="00991805">
        <w:rPr>
          <w:sz w:val="28"/>
          <w:szCs w:val="28"/>
        </w:rPr>
        <w:t xml:space="preserve"> в электронной форме</w:t>
      </w:r>
      <w:r w:rsidRPr="00991805">
        <w:rPr>
          <w:sz w:val="28"/>
          <w:szCs w:val="28"/>
        </w:rPr>
        <w:t xml:space="preserve"> по работам:</w:t>
      </w:r>
      <w:r w:rsidR="009D2338" w:rsidRPr="00991805">
        <w:rPr>
          <w:sz w:val="28"/>
          <w:szCs w:val="28"/>
        </w:rPr>
        <w:t xml:space="preserve"> </w:t>
      </w:r>
    </w:p>
    <w:p w:rsidR="009D2338" w:rsidRPr="00991805" w:rsidRDefault="002166E8" w:rsidP="00315346">
      <w:pPr>
        <w:pStyle w:val="20"/>
        <w:spacing w:after="400"/>
        <w:rPr>
          <w:sz w:val="28"/>
          <w:szCs w:val="28"/>
        </w:rPr>
      </w:pPr>
      <w:r w:rsidRPr="00991805">
        <w:rPr>
          <w:sz w:val="28"/>
          <w:szCs w:val="28"/>
        </w:rPr>
        <w:t>«</w:t>
      </w:r>
      <w:r w:rsidR="007F617E" w:rsidRPr="00991805">
        <w:rPr>
          <w:sz w:val="28"/>
          <w:szCs w:val="28"/>
        </w:rPr>
        <w:t>Модернизация (в</w:t>
      </w:r>
      <w:r w:rsidRPr="00991805">
        <w:rPr>
          <w:sz w:val="28"/>
          <w:szCs w:val="28"/>
        </w:rPr>
        <w:t>осстановление</w:t>
      </w:r>
      <w:r w:rsidR="00315346">
        <w:rPr>
          <w:sz w:val="28"/>
          <w:szCs w:val="28"/>
        </w:rPr>
        <w:t>) артезианской</w:t>
      </w:r>
      <w:r w:rsidR="007F617E" w:rsidRPr="00991805">
        <w:rPr>
          <w:sz w:val="28"/>
          <w:szCs w:val="28"/>
        </w:rPr>
        <w:t xml:space="preserve"> скважин</w:t>
      </w:r>
      <w:r w:rsidR="00315346">
        <w:rPr>
          <w:sz w:val="28"/>
          <w:szCs w:val="28"/>
        </w:rPr>
        <w:t>ы</w:t>
      </w:r>
      <w:r w:rsidRPr="00991805">
        <w:rPr>
          <w:sz w:val="28"/>
          <w:szCs w:val="28"/>
        </w:rPr>
        <w:t xml:space="preserve"> </w:t>
      </w:r>
      <w:r w:rsidR="007F617E" w:rsidRPr="00991805">
        <w:rPr>
          <w:sz w:val="28"/>
          <w:szCs w:val="28"/>
        </w:rPr>
        <w:t xml:space="preserve"> д. Терново</w:t>
      </w:r>
      <w:r w:rsidR="00315346">
        <w:rPr>
          <w:sz w:val="28"/>
          <w:szCs w:val="28"/>
        </w:rPr>
        <w:t>-2</w:t>
      </w:r>
      <w:r w:rsidR="007F617E" w:rsidRPr="00991805">
        <w:rPr>
          <w:sz w:val="28"/>
          <w:szCs w:val="28"/>
        </w:rPr>
        <w:t>г.о. Кашира</w:t>
      </w:r>
      <w:r w:rsidRPr="00991805">
        <w:rPr>
          <w:sz w:val="28"/>
          <w:szCs w:val="28"/>
        </w:rPr>
        <w:t>»</w:t>
      </w:r>
    </w:p>
    <w:tbl>
      <w:tblPr>
        <w:tblOverlap w:val="never"/>
        <w:tblW w:w="10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019"/>
        <w:gridCol w:w="8017"/>
      </w:tblGrid>
      <w:tr w:rsidR="00787939" w:rsidTr="000962E0">
        <w:trPr>
          <w:trHeight w:hRule="exact" w:val="131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939" w:rsidRDefault="000659B4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939" w:rsidRDefault="000659B4">
            <w:pPr>
              <w:pStyle w:val="a5"/>
              <w:jc w:val="center"/>
            </w:pPr>
            <w:r>
              <w:rPr>
                <w:b/>
                <w:bCs/>
              </w:rPr>
              <w:t>Перечень основных данных и требований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7939" w:rsidRDefault="000659B4">
            <w:pPr>
              <w:pStyle w:val="a5"/>
              <w:jc w:val="center"/>
            </w:pPr>
            <w:r>
              <w:rPr>
                <w:b/>
                <w:bCs/>
              </w:rPr>
              <w:t>Основные данные и требования</w:t>
            </w:r>
          </w:p>
        </w:tc>
      </w:tr>
      <w:tr w:rsidR="00787939" w:rsidTr="000962E0">
        <w:trPr>
          <w:trHeight w:hRule="exact" w:val="33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939" w:rsidRDefault="000659B4">
            <w:pPr>
              <w:pStyle w:val="a5"/>
              <w:ind w:firstLine="200"/>
            </w:pPr>
            <w:r>
              <w:rPr>
                <w:b/>
                <w:bCs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939" w:rsidRDefault="000659B4">
            <w:pPr>
              <w:pStyle w:val="a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939" w:rsidRDefault="000659B4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787939" w:rsidTr="000962E0">
        <w:trPr>
          <w:trHeight w:hRule="exact" w:val="467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ind w:firstLine="200"/>
            </w:pPr>
            <w: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</w:pPr>
            <w:r>
              <w:t>Наименование работы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338" w:rsidRDefault="009D2338" w:rsidP="00667B91">
            <w:pPr>
              <w:pStyle w:val="1"/>
              <w:numPr>
                <w:ilvl w:val="0"/>
                <w:numId w:val="3"/>
              </w:numPr>
              <w:spacing w:after="760"/>
              <w:jc w:val="both"/>
            </w:pPr>
            <w:r>
              <w:t>Обследование водозаборн</w:t>
            </w:r>
            <w:r w:rsidR="00222E47">
              <w:t>ого узла</w:t>
            </w:r>
            <w:r w:rsidR="006B194F">
              <w:t xml:space="preserve"> (ВЗУ)</w:t>
            </w:r>
            <w:r>
              <w:t xml:space="preserve"> в </w:t>
            </w:r>
            <w:r w:rsidR="0023685D">
              <w:t>д. Терново</w:t>
            </w:r>
            <w:r w:rsidR="0058584A">
              <w:t>-2</w:t>
            </w:r>
            <w:r>
              <w:t xml:space="preserve"> г.о. Кашира с целью определения возможностей обеспечения подземными водами питьевого и хозяйственного водоснабжения  жителей и инфраст</w:t>
            </w:r>
            <w:r w:rsidR="00222E47">
              <w:t>р</w:t>
            </w:r>
            <w:r>
              <w:t>уктуры деревни.</w:t>
            </w:r>
          </w:p>
          <w:p w:rsidR="009D2338" w:rsidRDefault="009D2338" w:rsidP="00667B91">
            <w:pPr>
              <w:pStyle w:val="1"/>
              <w:numPr>
                <w:ilvl w:val="0"/>
                <w:numId w:val="3"/>
              </w:numPr>
              <w:spacing w:after="760"/>
              <w:jc w:val="both"/>
            </w:pPr>
            <w:r>
              <w:t xml:space="preserve">По результатам обследования выбор точки, конструкции и желаемой производительности для </w:t>
            </w:r>
            <w:r w:rsidR="0023685D">
              <w:t>проведения буровых работ по модернизации (восстановлению)</w:t>
            </w:r>
            <w:r>
              <w:t xml:space="preserve"> </w:t>
            </w:r>
            <w:r w:rsidR="0023685D">
              <w:t>артезианск</w:t>
            </w:r>
            <w:r w:rsidR="00222E47">
              <w:t>ой</w:t>
            </w:r>
            <w:r>
              <w:t xml:space="preserve"> скважины в </w:t>
            </w:r>
            <w:r w:rsidR="00222E47">
              <w:t>д.</w:t>
            </w:r>
            <w:r w:rsidR="0023685D">
              <w:t xml:space="preserve"> Терново</w:t>
            </w:r>
            <w:r w:rsidR="0058584A">
              <w:t>-2</w:t>
            </w:r>
            <w:r w:rsidR="0023685D">
              <w:t xml:space="preserve"> г.о. Кашира</w:t>
            </w:r>
          </w:p>
          <w:p w:rsidR="00787939" w:rsidRDefault="00787939">
            <w:pPr>
              <w:pStyle w:val="a5"/>
              <w:ind w:firstLine="660"/>
            </w:pPr>
          </w:p>
        </w:tc>
      </w:tr>
      <w:tr w:rsidR="00787939" w:rsidTr="000962E0">
        <w:trPr>
          <w:trHeight w:hRule="exact" w:val="5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ind w:firstLine="200"/>
            </w:pPr>
            <w: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</w:pPr>
            <w:r>
              <w:t>Заказчик</w:t>
            </w:r>
          </w:p>
          <w:p w:rsidR="00611EF4" w:rsidRDefault="00611EF4">
            <w:pPr>
              <w:pStyle w:val="a5"/>
            </w:pPr>
          </w:p>
          <w:p w:rsidR="00611EF4" w:rsidRDefault="00611EF4">
            <w:pPr>
              <w:pStyle w:val="a5"/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939" w:rsidRDefault="002166E8" w:rsidP="002166E8">
            <w:pPr>
              <w:pStyle w:val="a5"/>
              <w:tabs>
                <w:tab w:val="left" w:pos="6348"/>
              </w:tabs>
            </w:pPr>
            <w:r>
              <w:t xml:space="preserve">          </w:t>
            </w:r>
            <w:r w:rsidR="000659B4">
              <w:t>МУ</w:t>
            </w:r>
            <w:r>
              <w:t>П</w:t>
            </w:r>
            <w:r w:rsidR="000659B4">
              <w:t xml:space="preserve"> «</w:t>
            </w:r>
            <w:r>
              <w:t>Водоканал» городского округа Кашира</w:t>
            </w:r>
          </w:p>
        </w:tc>
      </w:tr>
      <w:tr w:rsidR="00787939" w:rsidTr="000962E0">
        <w:trPr>
          <w:trHeight w:hRule="exact" w:val="7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ind w:firstLine="200"/>
            </w:pPr>
            <w: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</w:pPr>
            <w:r>
              <w:t>Место оказания услуг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939" w:rsidRPr="00CC0023" w:rsidRDefault="00145839" w:rsidP="006B194F">
            <w:pPr>
              <w:pStyle w:val="a5"/>
              <w:tabs>
                <w:tab w:val="left" w:pos="458"/>
              </w:tabs>
              <w:ind w:left="300"/>
            </w:pPr>
            <w:r>
              <w:t>ВЗУ д. Терново</w:t>
            </w:r>
            <w:r w:rsidR="0058584A">
              <w:t>-2</w:t>
            </w:r>
            <w:r>
              <w:t xml:space="preserve"> г.о. Кашира</w:t>
            </w:r>
          </w:p>
        </w:tc>
      </w:tr>
      <w:tr w:rsidR="00787939" w:rsidTr="000962E0">
        <w:trPr>
          <w:trHeight w:hRule="exact" w:val="397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ind w:firstLine="200"/>
            </w:pPr>
            <w: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</w:pPr>
            <w:r>
              <w:t>Исходная документация, предоставляема я Заказчиком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spacing w:after="320"/>
            </w:pPr>
            <w:r>
              <w:t>Проектная документация:</w:t>
            </w:r>
          </w:p>
          <w:p w:rsidR="00787939" w:rsidRDefault="002166E8" w:rsidP="002166E8">
            <w:pPr>
              <w:pStyle w:val="a5"/>
              <w:numPr>
                <w:ilvl w:val="0"/>
                <w:numId w:val="4"/>
              </w:numPr>
              <w:spacing w:after="320"/>
            </w:pPr>
            <w:r>
              <w:t>Паспорта имеющихся и затампонированных скважин.</w:t>
            </w:r>
          </w:p>
          <w:p w:rsidR="002166E8" w:rsidRDefault="002166E8" w:rsidP="002166E8">
            <w:pPr>
              <w:pStyle w:val="a5"/>
              <w:numPr>
                <w:ilvl w:val="0"/>
                <w:numId w:val="4"/>
              </w:numPr>
              <w:spacing w:after="320"/>
            </w:pPr>
            <w:r>
              <w:t>Результаты геофизических обследований</w:t>
            </w:r>
          </w:p>
          <w:p w:rsidR="002166E8" w:rsidRDefault="002166E8" w:rsidP="002166E8">
            <w:pPr>
              <w:pStyle w:val="a5"/>
              <w:numPr>
                <w:ilvl w:val="0"/>
                <w:numId w:val="4"/>
              </w:numPr>
              <w:spacing w:after="320"/>
            </w:pPr>
            <w:r>
              <w:t>Проекты тампонажа</w:t>
            </w:r>
          </w:p>
          <w:p w:rsidR="00787939" w:rsidRDefault="000659B4" w:rsidP="002166E8">
            <w:pPr>
              <w:pStyle w:val="a5"/>
              <w:numPr>
                <w:ilvl w:val="0"/>
                <w:numId w:val="4"/>
              </w:numPr>
              <w:spacing w:after="320"/>
            </w:pPr>
            <w:r>
              <w:t>Сведения об инженерном оборудовании, о сетях инженерно-технического обеспечения, перечень инженерно</w:t>
            </w:r>
            <w:r>
              <w:softHyphen/>
            </w:r>
            <w:r w:rsidR="00F41517">
              <w:t>-</w:t>
            </w:r>
            <w:r>
              <w:t>технических мероприятий, содержание технологических решений.</w:t>
            </w:r>
          </w:p>
          <w:p w:rsidR="00CC0023" w:rsidRDefault="00CC0023" w:rsidP="00CC0023">
            <w:pPr>
              <w:pStyle w:val="a5"/>
              <w:spacing w:after="320"/>
            </w:pPr>
          </w:p>
          <w:p w:rsidR="00CC0023" w:rsidRDefault="00CC0023" w:rsidP="00CC0023">
            <w:pPr>
              <w:pStyle w:val="a5"/>
              <w:spacing w:after="320"/>
            </w:pPr>
          </w:p>
          <w:p w:rsidR="00CC0023" w:rsidRDefault="00CC0023" w:rsidP="00CC0023">
            <w:pPr>
              <w:pStyle w:val="a5"/>
              <w:spacing w:after="320"/>
            </w:pPr>
          </w:p>
          <w:p w:rsidR="00CC0023" w:rsidRDefault="00CC0023" w:rsidP="00CC0023">
            <w:pPr>
              <w:pStyle w:val="a5"/>
              <w:spacing w:after="320"/>
            </w:pPr>
          </w:p>
          <w:p w:rsidR="00CC0023" w:rsidRDefault="00CC0023" w:rsidP="00CC0023">
            <w:pPr>
              <w:pStyle w:val="a5"/>
              <w:spacing w:after="320"/>
            </w:pPr>
          </w:p>
        </w:tc>
      </w:tr>
      <w:tr w:rsidR="00787939" w:rsidTr="000962E0">
        <w:trPr>
          <w:trHeight w:hRule="exact" w:val="539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939" w:rsidRDefault="000659B4">
            <w:pPr>
              <w:pStyle w:val="a5"/>
              <w:ind w:firstLine="200"/>
            </w:pPr>
            <w:r>
              <w:lastRenderedPageBreak/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2E0" w:rsidRDefault="00077A03">
            <w:pPr>
              <w:pStyle w:val="a5"/>
            </w:pPr>
            <w:r>
              <w:rPr>
                <w:noProof/>
                <w:lang w:bidi="ar-SA"/>
              </w:rPr>
              <w:pict>
                <v:rect id="_x0000_s1026" style="position:absolute;margin-left:6.25pt;margin-top:-209.85pt;width:91.85pt;height:71.25pt;z-index:251658240;mso-position-horizontal:absolute;mso-position-horizontal-relative:text;mso-position-vertical-relative:text" strokecolor="white [3212]">
                  <v:textbox style="mso-next-textbox:#_x0000_s1026">
                    <w:txbxContent>
                      <w:p w:rsidR="000C6A17" w:rsidRPr="000C6A17" w:rsidRDefault="000C6A17" w:rsidP="000C6A17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0C6A17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Перечень оказываемых</w:t>
                        </w:r>
                      </w:p>
                      <w:p w:rsidR="000C6A17" w:rsidRPr="000C6A17" w:rsidRDefault="000C6A17" w:rsidP="000C6A17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0C6A17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услуг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939" w:rsidRDefault="000659B4" w:rsidP="00CC0023">
            <w:pPr>
              <w:pStyle w:val="a5"/>
              <w:ind w:left="400"/>
              <w:jc w:val="both"/>
            </w:pPr>
            <w:r>
              <w:t xml:space="preserve">I Этап. Проведение работ по обследованию </w:t>
            </w:r>
            <w:r w:rsidR="002166E8">
              <w:t>ВЗУ</w:t>
            </w:r>
            <w:r w:rsidR="00CC0023" w:rsidRPr="00CC0023">
              <w:t xml:space="preserve"> (</w:t>
            </w:r>
            <w:r w:rsidR="00F41517">
              <w:t>водозаборного узла</w:t>
            </w:r>
            <w:r w:rsidR="00CC0023">
              <w:t>)</w:t>
            </w:r>
            <w:r>
              <w:t xml:space="preserve"> на </w:t>
            </w:r>
            <w:r w:rsidR="00F41517">
              <w:t>объекте</w:t>
            </w:r>
            <w:r w:rsidR="00CC0023">
              <w:t xml:space="preserve"> д.Терново</w:t>
            </w:r>
            <w:r w:rsidR="0058584A">
              <w:t>-2</w:t>
            </w:r>
            <w:bookmarkStart w:id="0" w:name="_GoBack"/>
            <w:bookmarkEnd w:id="0"/>
            <w:r w:rsidR="00CC0023">
              <w:t xml:space="preserve"> г.о. Кашира</w:t>
            </w:r>
          </w:p>
          <w:p w:rsidR="000962E0" w:rsidRDefault="008013AE" w:rsidP="000962E0">
            <w:pPr>
              <w:pStyle w:val="a5"/>
              <w:ind w:left="400"/>
              <w:jc w:val="both"/>
            </w:pPr>
            <w:r>
              <w:t>II</w:t>
            </w:r>
            <w:r>
              <w:tab/>
              <w:t>Этап.</w:t>
            </w:r>
            <w:r>
              <w:tab/>
              <w:t>Составление проект</w:t>
            </w:r>
            <w:r w:rsidR="00F41517">
              <w:t>а</w:t>
            </w:r>
            <w:r>
              <w:t xml:space="preserve"> про</w:t>
            </w:r>
            <w:r w:rsidR="000962E0">
              <w:t>ведения буровых работ по модернизации (восстановлению) скважин</w:t>
            </w:r>
            <w:r w:rsidR="00F41517">
              <w:t>ы</w:t>
            </w:r>
            <w:r w:rsidR="000962E0">
              <w:t>, включая проектный геолого – технический наряд с ожидаемой литологической колонкой и учетом диаметра обсадных колонн.</w:t>
            </w:r>
          </w:p>
          <w:p w:rsidR="000962E0" w:rsidRDefault="000962E0" w:rsidP="000962E0">
            <w:pPr>
              <w:pStyle w:val="a5"/>
              <w:ind w:left="400"/>
              <w:jc w:val="both"/>
            </w:pPr>
            <w:r>
              <w:t>III Этап проведение буровых работ по модернизации (восстановлению) скважины с поинтервальным опробованием всех водоносных горизонтов и выбором наиболее продуктивного из них, пригодного для эксплуатации и позволяющего получение дебета скважины не менее 10 м.куб/час.</w:t>
            </w:r>
          </w:p>
          <w:p w:rsidR="000962E0" w:rsidRDefault="000962E0" w:rsidP="000962E0">
            <w:pPr>
              <w:pStyle w:val="a5"/>
              <w:ind w:left="400"/>
              <w:jc w:val="both"/>
            </w:pPr>
            <w:r>
              <w:t>IV Этап. Проведение параллельно с буровыми р</w:t>
            </w:r>
            <w:r w:rsidR="008013AE">
              <w:t>аботами по модернизации скважин</w:t>
            </w:r>
            <w:r w:rsidR="000405F2">
              <w:t>ы,</w:t>
            </w:r>
            <w:r>
              <w:t xml:space="preserve"> геофизических и геохимических об</w:t>
            </w:r>
            <w:r w:rsidR="008013AE">
              <w:t>с</w:t>
            </w:r>
            <w:r w:rsidR="000405F2">
              <w:t>ледований. Составление паспорта</w:t>
            </w:r>
            <w:r w:rsidR="008013AE">
              <w:t xml:space="preserve"> скважин</w:t>
            </w:r>
            <w:r w:rsidR="000405F2">
              <w:t>ы</w:t>
            </w:r>
            <w:r w:rsidR="008013AE">
              <w:t>.</w:t>
            </w:r>
          </w:p>
        </w:tc>
      </w:tr>
    </w:tbl>
    <w:tbl>
      <w:tblPr>
        <w:tblpPr w:leftFromText="180" w:rightFromText="180" w:vertAnchor="text" w:horzAnchor="margin" w:tblpX="-132" w:tblpY="14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089"/>
        <w:gridCol w:w="7976"/>
      </w:tblGrid>
      <w:tr w:rsidR="000962E0" w:rsidTr="000962E0">
        <w:trPr>
          <w:trHeight w:hRule="exact" w:val="3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2E0" w:rsidRDefault="000962E0" w:rsidP="000962E0">
            <w:pPr>
              <w:pStyle w:val="a5"/>
              <w:jc w:val="center"/>
            </w:pPr>
            <w: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2E0" w:rsidRDefault="000962E0" w:rsidP="000962E0">
            <w:pPr>
              <w:pStyle w:val="a5"/>
            </w:pPr>
            <w:r>
              <w:t>Требования к результату оказываемых услуг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E0" w:rsidRDefault="000962E0" w:rsidP="000962E0">
            <w:pPr>
              <w:pStyle w:val="a5"/>
              <w:ind w:firstLine="280"/>
              <w:jc w:val="both"/>
            </w:pPr>
            <w:r>
              <w:t>Исполнитель в результате оказываемых услуг обязан подготовить Заказчику следующие документы:</w:t>
            </w:r>
          </w:p>
          <w:p w:rsidR="000962E0" w:rsidRDefault="000962E0" w:rsidP="000962E0">
            <w:pPr>
              <w:pStyle w:val="a5"/>
              <w:numPr>
                <w:ilvl w:val="0"/>
                <w:numId w:val="5"/>
              </w:numPr>
              <w:tabs>
                <w:tab w:val="left" w:pos="765"/>
              </w:tabs>
              <w:jc w:val="both"/>
            </w:pPr>
            <w:r>
              <w:t>Отчет по результатам обследования ВЗУ с рекомендациями</w:t>
            </w:r>
          </w:p>
          <w:p w:rsidR="000962E0" w:rsidRDefault="000962E0" w:rsidP="000962E0">
            <w:pPr>
              <w:pStyle w:val="a5"/>
              <w:numPr>
                <w:ilvl w:val="0"/>
                <w:numId w:val="5"/>
              </w:numPr>
              <w:tabs>
                <w:tab w:val="left" w:pos="765"/>
              </w:tabs>
              <w:jc w:val="both"/>
            </w:pPr>
            <w:r>
              <w:t>Проект буровых работ по модернизации (восстановлению) скважин</w:t>
            </w:r>
            <w:r w:rsidR="000405F2">
              <w:t>ы</w:t>
            </w:r>
            <w:r>
              <w:t xml:space="preserve"> </w:t>
            </w:r>
          </w:p>
          <w:p w:rsidR="000962E0" w:rsidRDefault="000962E0" w:rsidP="000962E0">
            <w:pPr>
              <w:pStyle w:val="a5"/>
              <w:numPr>
                <w:ilvl w:val="0"/>
                <w:numId w:val="5"/>
              </w:numPr>
              <w:tabs>
                <w:tab w:val="left" w:pos="765"/>
              </w:tabs>
              <w:jc w:val="both"/>
            </w:pPr>
            <w:r>
              <w:t>Результаты геофизических и геохимических обследований</w:t>
            </w:r>
          </w:p>
          <w:p w:rsidR="000962E0" w:rsidRDefault="000962E0" w:rsidP="000405F2">
            <w:pPr>
              <w:pStyle w:val="a5"/>
              <w:numPr>
                <w:ilvl w:val="0"/>
                <w:numId w:val="5"/>
              </w:numPr>
              <w:tabs>
                <w:tab w:val="left" w:pos="765"/>
              </w:tabs>
              <w:jc w:val="both"/>
            </w:pPr>
            <w:r>
              <w:t>Паспорт скважин</w:t>
            </w:r>
            <w:r w:rsidR="000405F2">
              <w:t>ы</w:t>
            </w:r>
            <w:r>
              <w:t xml:space="preserve"> с результатами опытных откачек</w:t>
            </w:r>
          </w:p>
          <w:p w:rsidR="000405F2" w:rsidRDefault="000405F2" w:rsidP="000405F2">
            <w:pPr>
              <w:pStyle w:val="a5"/>
              <w:numPr>
                <w:ilvl w:val="0"/>
                <w:numId w:val="5"/>
              </w:numPr>
              <w:tabs>
                <w:tab w:val="left" w:pos="765"/>
              </w:tabs>
              <w:jc w:val="both"/>
            </w:pPr>
            <w:r>
              <w:t>Геологический разрез и конструкция скважины</w:t>
            </w:r>
          </w:p>
        </w:tc>
      </w:tr>
      <w:tr w:rsidR="000962E0" w:rsidTr="000962E0">
        <w:trPr>
          <w:trHeight w:hRule="exact"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2E0" w:rsidRDefault="000962E0" w:rsidP="000962E0">
            <w:pPr>
              <w:pStyle w:val="a5"/>
              <w:jc w:val="center"/>
            </w:pPr>
            <w: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2E0" w:rsidRDefault="000962E0" w:rsidP="000962E0">
            <w:pPr>
              <w:pStyle w:val="a5"/>
            </w:pPr>
            <w:r>
              <w:t>Срок выполнения работы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E0" w:rsidRPr="003874E1" w:rsidRDefault="000962E0" w:rsidP="000405F2">
            <w:pPr>
              <w:pStyle w:val="a5"/>
              <w:ind w:firstLine="400"/>
              <w:jc w:val="both"/>
              <w:rPr>
                <w:color w:val="auto"/>
              </w:rPr>
            </w:pPr>
            <w:r>
              <w:t xml:space="preserve">С момента заключения договора до </w:t>
            </w:r>
            <w:r>
              <w:rPr>
                <w:color w:val="auto"/>
              </w:rPr>
              <w:t>1</w:t>
            </w:r>
            <w:r w:rsidR="000405F2">
              <w:rPr>
                <w:color w:val="auto"/>
              </w:rPr>
              <w:t>1.10</w:t>
            </w:r>
            <w:r>
              <w:rPr>
                <w:color w:val="auto"/>
              </w:rPr>
              <w:t>.2021г</w:t>
            </w:r>
          </w:p>
        </w:tc>
      </w:tr>
    </w:tbl>
    <w:p w:rsidR="008051B9" w:rsidRPr="000C6A17" w:rsidRDefault="000962E0" w:rsidP="000C6A17">
      <w:pPr>
        <w:spacing w:line="1" w:lineRule="exact"/>
        <w:rPr>
          <w:sz w:val="2"/>
          <w:szCs w:val="2"/>
        </w:rPr>
      </w:pPr>
      <w:r>
        <w:t xml:space="preserve"> </w:t>
      </w:r>
    </w:p>
    <w:p w:rsidR="008051B9" w:rsidRDefault="008051B9" w:rsidP="005247D0"/>
    <w:p w:rsidR="008051B9" w:rsidRDefault="008051B9" w:rsidP="005247D0">
      <w:pPr>
        <w:rPr>
          <w:rFonts w:ascii="Times New Roman" w:hAnsi="Times New Roman" w:cs="Times New Roman"/>
          <w:b/>
          <w:sz w:val="32"/>
          <w:szCs w:val="32"/>
        </w:rPr>
      </w:pPr>
    </w:p>
    <w:p w:rsidR="000C6A17" w:rsidRDefault="000C6A17" w:rsidP="005247D0">
      <w:pPr>
        <w:rPr>
          <w:rFonts w:ascii="Times New Roman" w:hAnsi="Times New Roman" w:cs="Times New Roman"/>
          <w:b/>
          <w:sz w:val="32"/>
          <w:szCs w:val="32"/>
        </w:rPr>
      </w:pPr>
    </w:p>
    <w:p w:rsidR="000C6A17" w:rsidRDefault="000C6A17" w:rsidP="005247D0">
      <w:pPr>
        <w:rPr>
          <w:rFonts w:ascii="Times New Roman" w:hAnsi="Times New Roman" w:cs="Times New Roman"/>
          <w:b/>
          <w:sz w:val="32"/>
          <w:szCs w:val="32"/>
        </w:rPr>
      </w:pPr>
    </w:p>
    <w:p w:rsidR="000C6A17" w:rsidRDefault="000C6A17" w:rsidP="005247D0">
      <w:pPr>
        <w:rPr>
          <w:rFonts w:ascii="Times New Roman" w:hAnsi="Times New Roman" w:cs="Times New Roman"/>
          <w:b/>
          <w:sz w:val="32"/>
          <w:szCs w:val="32"/>
        </w:rPr>
      </w:pPr>
    </w:p>
    <w:p w:rsidR="000C6A17" w:rsidRPr="005843F8" w:rsidRDefault="000C6A17" w:rsidP="005247D0">
      <w:pPr>
        <w:rPr>
          <w:rFonts w:ascii="Times New Roman" w:hAnsi="Times New Roman" w:cs="Times New Roman"/>
          <w:b/>
          <w:sz w:val="32"/>
          <w:szCs w:val="32"/>
        </w:rPr>
      </w:pPr>
    </w:p>
    <w:p w:rsidR="005843F8" w:rsidRDefault="005247D0" w:rsidP="005247D0">
      <w:pPr>
        <w:rPr>
          <w:rFonts w:ascii="Times New Roman" w:hAnsi="Times New Roman" w:cs="Times New Roman"/>
          <w:b/>
          <w:sz w:val="32"/>
          <w:szCs w:val="32"/>
        </w:rPr>
      </w:pPr>
      <w:r w:rsidRPr="005843F8">
        <w:rPr>
          <w:rFonts w:ascii="Times New Roman" w:hAnsi="Times New Roman" w:cs="Times New Roman"/>
          <w:b/>
          <w:sz w:val="32"/>
          <w:szCs w:val="32"/>
        </w:rPr>
        <w:t>Директор МУП «Водоканал»</w:t>
      </w:r>
    </w:p>
    <w:p w:rsidR="005247D0" w:rsidRPr="005843F8" w:rsidRDefault="005247D0" w:rsidP="005247D0">
      <w:pPr>
        <w:rPr>
          <w:rFonts w:ascii="Times New Roman" w:hAnsi="Times New Roman" w:cs="Times New Roman"/>
          <w:b/>
          <w:sz w:val="32"/>
          <w:szCs w:val="32"/>
        </w:rPr>
      </w:pPr>
      <w:r w:rsidRPr="005843F8">
        <w:rPr>
          <w:rFonts w:ascii="Times New Roman" w:hAnsi="Times New Roman" w:cs="Times New Roman"/>
          <w:b/>
          <w:sz w:val="32"/>
          <w:szCs w:val="32"/>
        </w:rPr>
        <w:t xml:space="preserve"> г.о. Кашира</w:t>
      </w:r>
      <w:r w:rsidR="008051B9" w:rsidRPr="005843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51B9" w:rsidRPr="005843F8">
        <w:rPr>
          <w:rFonts w:ascii="Times New Roman" w:hAnsi="Times New Roman" w:cs="Times New Roman"/>
          <w:b/>
          <w:sz w:val="32"/>
          <w:szCs w:val="32"/>
        </w:rPr>
        <w:tab/>
      </w:r>
      <w:r w:rsidR="008051B9" w:rsidRPr="005843F8">
        <w:rPr>
          <w:rFonts w:ascii="Times New Roman" w:hAnsi="Times New Roman" w:cs="Times New Roman"/>
          <w:b/>
          <w:sz w:val="32"/>
          <w:szCs w:val="32"/>
        </w:rPr>
        <w:tab/>
      </w:r>
      <w:r w:rsidR="005843F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8051B9" w:rsidRPr="005843F8">
        <w:rPr>
          <w:rFonts w:ascii="Times New Roman" w:hAnsi="Times New Roman" w:cs="Times New Roman"/>
          <w:b/>
          <w:sz w:val="32"/>
          <w:szCs w:val="32"/>
        </w:rPr>
        <w:tab/>
        <w:t>Шалагин А.В.</w:t>
      </w:r>
    </w:p>
    <w:p w:rsidR="008051B9" w:rsidRDefault="008051B9" w:rsidP="005247D0">
      <w:pPr>
        <w:rPr>
          <w:sz w:val="22"/>
          <w:szCs w:val="22"/>
        </w:rPr>
      </w:pPr>
    </w:p>
    <w:p w:rsidR="008051B9" w:rsidRDefault="008051B9" w:rsidP="005247D0">
      <w:pPr>
        <w:rPr>
          <w:sz w:val="22"/>
          <w:szCs w:val="22"/>
        </w:rPr>
      </w:pPr>
    </w:p>
    <w:p w:rsidR="008051B9" w:rsidRPr="008051B9" w:rsidRDefault="008051B9" w:rsidP="008051B9">
      <w:pPr>
        <w:pStyle w:val="a8"/>
        <w:rPr>
          <w:sz w:val="22"/>
          <w:szCs w:val="22"/>
        </w:rPr>
      </w:pPr>
    </w:p>
    <w:p w:rsidR="008051B9" w:rsidRDefault="008051B9" w:rsidP="005247D0"/>
    <w:p w:rsidR="005247D0" w:rsidRDefault="005247D0">
      <w:pPr>
        <w:jc w:val="center"/>
        <w:rPr>
          <w:sz w:val="2"/>
          <w:szCs w:val="2"/>
        </w:rPr>
      </w:pPr>
    </w:p>
    <w:sectPr w:rsidR="005247D0" w:rsidSect="00787939">
      <w:pgSz w:w="11900" w:h="16840"/>
      <w:pgMar w:top="896" w:right="833" w:bottom="1258" w:left="867" w:header="468" w:footer="8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03" w:rsidRDefault="00077A03" w:rsidP="00787939">
      <w:r>
        <w:separator/>
      </w:r>
    </w:p>
  </w:endnote>
  <w:endnote w:type="continuationSeparator" w:id="0">
    <w:p w:rsidR="00077A03" w:rsidRDefault="00077A03" w:rsidP="0078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03" w:rsidRDefault="00077A03"/>
  </w:footnote>
  <w:footnote w:type="continuationSeparator" w:id="0">
    <w:p w:rsidR="00077A03" w:rsidRDefault="00077A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AC7"/>
    <w:multiLevelType w:val="hybridMultilevel"/>
    <w:tmpl w:val="407E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F06E6"/>
    <w:multiLevelType w:val="hybridMultilevel"/>
    <w:tmpl w:val="C2EEDD26"/>
    <w:lvl w:ilvl="0" w:tplc="55F4D25C">
      <w:start w:val="1"/>
      <w:numFmt w:val="decimal"/>
      <w:lvlText w:val="%1."/>
      <w:lvlJc w:val="left"/>
      <w:pPr>
        <w:ind w:left="7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372128CE"/>
    <w:multiLevelType w:val="hybridMultilevel"/>
    <w:tmpl w:val="34CE1538"/>
    <w:lvl w:ilvl="0" w:tplc="15CA4276">
      <w:start w:val="1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4008F"/>
    <w:multiLevelType w:val="multilevel"/>
    <w:tmpl w:val="8E6AE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C7E5F"/>
    <w:multiLevelType w:val="hybridMultilevel"/>
    <w:tmpl w:val="1D22E1D6"/>
    <w:lvl w:ilvl="0" w:tplc="EDF8E32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714065F"/>
    <w:multiLevelType w:val="multilevel"/>
    <w:tmpl w:val="30F81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87939"/>
    <w:rsid w:val="00013783"/>
    <w:rsid w:val="000405F2"/>
    <w:rsid w:val="000659B4"/>
    <w:rsid w:val="00077A03"/>
    <w:rsid w:val="000962E0"/>
    <w:rsid w:val="000C6A17"/>
    <w:rsid w:val="00145839"/>
    <w:rsid w:val="002166E8"/>
    <w:rsid w:val="00222E47"/>
    <w:rsid w:val="0023685D"/>
    <w:rsid w:val="00315346"/>
    <w:rsid w:val="003874E1"/>
    <w:rsid w:val="00515D2E"/>
    <w:rsid w:val="005247D0"/>
    <w:rsid w:val="00542D48"/>
    <w:rsid w:val="005843F8"/>
    <w:rsid w:val="0058584A"/>
    <w:rsid w:val="00611EF4"/>
    <w:rsid w:val="00667B91"/>
    <w:rsid w:val="006B194F"/>
    <w:rsid w:val="00787939"/>
    <w:rsid w:val="00792C03"/>
    <w:rsid w:val="007E37B5"/>
    <w:rsid w:val="007F617E"/>
    <w:rsid w:val="008013AE"/>
    <w:rsid w:val="008051B9"/>
    <w:rsid w:val="00991805"/>
    <w:rsid w:val="009D2338"/>
    <w:rsid w:val="00CC0023"/>
    <w:rsid w:val="00E15C61"/>
    <w:rsid w:val="00E458D8"/>
    <w:rsid w:val="00F41517"/>
    <w:rsid w:val="00F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30938A-987A-46E1-8DC5-45AF6E1C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9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7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787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787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87939"/>
    <w:pPr>
      <w:spacing w:after="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sid w:val="00787939"/>
    <w:pPr>
      <w:spacing w:after="6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78793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16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6E8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80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</dc:creator>
  <cp:keywords/>
  <cp:lastModifiedBy>Татьяна</cp:lastModifiedBy>
  <cp:revision>23</cp:revision>
  <dcterms:created xsi:type="dcterms:W3CDTF">2021-08-25T12:24:00Z</dcterms:created>
  <dcterms:modified xsi:type="dcterms:W3CDTF">2021-08-31T08:10:00Z</dcterms:modified>
</cp:coreProperties>
</file>