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8EB47B" w14:textId="77777777" w:rsidR="002052D7" w:rsidRPr="002052D7" w:rsidRDefault="002052D7" w:rsidP="002052D7">
      <w:pPr>
        <w:pStyle w:val="a4"/>
        <w:jc w:val="center"/>
        <w:rPr>
          <w:rFonts w:ascii="Times New Roman" w:hAnsi="Times New Roman"/>
        </w:rPr>
      </w:pPr>
      <w:r w:rsidRPr="002052D7">
        <w:rPr>
          <w:rFonts w:ascii="Times New Roman" w:hAnsi="Times New Roman"/>
        </w:rPr>
        <w:t xml:space="preserve">Государственное автономное стационарное учреждение </w:t>
      </w:r>
      <w:proofErr w:type="gramStart"/>
      <w:r w:rsidRPr="002052D7">
        <w:rPr>
          <w:rFonts w:ascii="Times New Roman" w:hAnsi="Times New Roman"/>
        </w:rPr>
        <w:t>социального</w:t>
      </w:r>
      <w:proofErr w:type="gramEnd"/>
    </w:p>
    <w:p w14:paraId="3103BB1A" w14:textId="6EEBAAFE" w:rsidR="002052D7" w:rsidRDefault="002052D7" w:rsidP="002052D7">
      <w:pPr>
        <w:pStyle w:val="a4"/>
        <w:jc w:val="center"/>
        <w:rPr>
          <w:rFonts w:ascii="Times New Roman" w:hAnsi="Times New Roman"/>
        </w:rPr>
      </w:pPr>
      <w:r w:rsidRPr="002052D7">
        <w:rPr>
          <w:rFonts w:ascii="Times New Roman" w:hAnsi="Times New Roman"/>
        </w:rPr>
        <w:t>обслуживания  Свердловской области</w:t>
      </w:r>
    </w:p>
    <w:p w14:paraId="44AECD1E" w14:textId="620BBB2C" w:rsidR="002052D7" w:rsidRPr="002052D7" w:rsidRDefault="002052D7" w:rsidP="002052D7">
      <w:pPr>
        <w:pStyle w:val="a4"/>
        <w:pBdr>
          <w:bottom w:val="single" w:sz="4" w:space="1" w:color="auto"/>
        </w:pBdr>
        <w:jc w:val="center"/>
        <w:rPr>
          <w:rFonts w:ascii="Times New Roman" w:hAnsi="Times New Roman"/>
          <w:sz w:val="40"/>
          <w:szCs w:val="40"/>
        </w:rPr>
      </w:pPr>
      <w:r w:rsidRPr="002052D7">
        <w:rPr>
          <w:rFonts w:ascii="Times New Roman" w:hAnsi="Times New Roman"/>
          <w:b/>
        </w:rPr>
        <w:t>«</w:t>
      </w:r>
      <w:r w:rsidRPr="002052D7">
        <w:rPr>
          <w:rFonts w:ascii="Times New Roman" w:hAnsi="Times New Roman"/>
          <w:sz w:val="36"/>
          <w:szCs w:val="36"/>
        </w:rPr>
        <w:t>Алтынайский специальный дом - интернат для престарелых и инвалидов»</w:t>
      </w:r>
    </w:p>
    <w:p w14:paraId="390DF77C" w14:textId="00FFCA19" w:rsidR="006B7687" w:rsidRPr="006B7687" w:rsidRDefault="006B7687" w:rsidP="006B7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B76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3C532BC" w14:textId="77777777" w:rsidR="006B7687" w:rsidRPr="006B7687" w:rsidRDefault="006B7687" w:rsidP="002052D7">
      <w:pPr>
        <w:tabs>
          <w:tab w:val="left" w:pos="6045"/>
        </w:tabs>
        <w:spacing w:after="0" w:line="276" w:lineRule="auto"/>
        <w:rPr>
          <w:rFonts w:ascii="Calibri" w:eastAsia="Times New Roman" w:hAnsi="Calibri" w:cs="Calibri"/>
          <w:sz w:val="20"/>
          <w:szCs w:val="20"/>
          <w:lang w:eastAsia="ru-RU"/>
        </w:rPr>
      </w:pPr>
    </w:p>
    <w:p w14:paraId="4439F593" w14:textId="77186C36" w:rsidR="003F09A9" w:rsidRDefault="000E1B6F" w:rsidP="002052D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ВНЕСЕНИЕ ИЗМЕНЕНИЙ В ИЗВЕЩЕНИЕ О</w:t>
      </w:r>
      <w:r w:rsidR="006B7687">
        <w:rPr>
          <w:rFonts w:ascii="Times New Roman" w:hAnsi="Times New Roman" w:cs="Times New Roman"/>
          <w:b/>
          <w:bCs/>
          <w:sz w:val="24"/>
          <w:szCs w:val="24"/>
        </w:rPr>
        <w:t xml:space="preserve"> ПРОВЕДЕНИ</w:t>
      </w:r>
      <w:r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6B7687">
        <w:rPr>
          <w:rFonts w:ascii="Times New Roman" w:hAnsi="Times New Roman" w:cs="Times New Roman"/>
          <w:b/>
          <w:bCs/>
          <w:sz w:val="24"/>
          <w:szCs w:val="24"/>
        </w:rPr>
        <w:t xml:space="preserve"> ЗАПРОСА КОТИРОВОК В ЭЛЕКТРОННОЙ ФОРМЕ</w:t>
      </w:r>
    </w:p>
    <w:p w14:paraId="14101D54" w14:textId="77777777" w:rsidR="006B7687" w:rsidRDefault="006B7687" w:rsidP="006B768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3681"/>
        <w:gridCol w:w="5812"/>
      </w:tblGrid>
      <w:tr w:rsidR="006B7687" w14:paraId="52C81FFF" w14:textId="77777777" w:rsidTr="00E93A59">
        <w:trPr>
          <w:trHeight w:val="387"/>
        </w:trPr>
        <w:tc>
          <w:tcPr>
            <w:tcW w:w="9493" w:type="dxa"/>
            <w:gridSpan w:val="2"/>
          </w:tcPr>
          <w:p w14:paraId="7FB1604B" w14:textId="05A2A92E" w:rsidR="006B7687" w:rsidRDefault="006B7687" w:rsidP="006B76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Заказчике</w:t>
            </w:r>
          </w:p>
        </w:tc>
      </w:tr>
      <w:tr w:rsidR="006B7687" w14:paraId="5349B7A1" w14:textId="77777777" w:rsidTr="006D7BF8">
        <w:tc>
          <w:tcPr>
            <w:tcW w:w="3681" w:type="dxa"/>
          </w:tcPr>
          <w:p w14:paraId="62805220" w14:textId="2355C854" w:rsidR="006B7687" w:rsidRPr="006B7687" w:rsidRDefault="006B7687" w:rsidP="006B7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Заказчика</w:t>
            </w:r>
          </w:p>
        </w:tc>
        <w:tc>
          <w:tcPr>
            <w:tcW w:w="5812" w:type="dxa"/>
          </w:tcPr>
          <w:p w14:paraId="6FDB8351" w14:textId="65720A10" w:rsidR="006D7BF8" w:rsidRPr="002052D7" w:rsidRDefault="002052D7" w:rsidP="002052D7">
            <w:pPr>
              <w:pStyle w:val="a4"/>
              <w:jc w:val="both"/>
              <w:rPr>
                <w:rFonts w:ascii="Times New Roman" w:hAnsi="Times New Roman"/>
                <w:spacing w:val="18"/>
                <w:sz w:val="24"/>
                <w:szCs w:val="24"/>
                <w:lang w:eastAsia="ru-RU"/>
              </w:rPr>
            </w:pPr>
            <w:r w:rsidRPr="008C29E7"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Государственное автономное стационарное учреждение социального обслуживания Свердловской области «Алтынайский специальный дом – интернат для престарелых и инвалидов»</w:t>
            </w:r>
            <w:r w:rsidRPr="008C29E7">
              <w:rPr>
                <w:rFonts w:ascii="Times New Roman" w:hAnsi="Times New Roman"/>
                <w:spacing w:val="18"/>
                <w:sz w:val="24"/>
                <w:szCs w:val="24"/>
                <w:lang w:eastAsia="ru-RU"/>
              </w:rPr>
              <w:t xml:space="preserve"> </w:t>
            </w:r>
            <w:r w:rsidRPr="008C29E7">
              <w:rPr>
                <w:rFonts w:ascii="Times New Roman" w:hAnsi="Times New Roman"/>
                <w:sz w:val="24"/>
                <w:szCs w:val="24"/>
                <w:lang w:eastAsia="ru-RU"/>
              </w:rPr>
              <w:t>(ГАУ «Алтынайский СДИ»)</w:t>
            </w:r>
          </w:p>
        </w:tc>
      </w:tr>
      <w:tr w:rsidR="006B7687" w14:paraId="59788A86" w14:textId="77777777" w:rsidTr="006D7BF8">
        <w:tc>
          <w:tcPr>
            <w:tcW w:w="3681" w:type="dxa"/>
          </w:tcPr>
          <w:p w14:paraId="4E168968" w14:textId="0E5A3D83" w:rsidR="006B7687" w:rsidRPr="006B7687" w:rsidRDefault="006B7687" w:rsidP="006B7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687">
              <w:rPr>
                <w:rFonts w:ascii="Times New Roman" w:hAnsi="Times New Roman" w:cs="Times New Roman"/>
                <w:sz w:val="24"/>
                <w:szCs w:val="24"/>
              </w:rPr>
              <w:t>Адрес местонахождения Заказчика</w:t>
            </w:r>
          </w:p>
        </w:tc>
        <w:tc>
          <w:tcPr>
            <w:tcW w:w="5812" w:type="dxa"/>
          </w:tcPr>
          <w:p w14:paraId="51A24687" w14:textId="6592FFEA" w:rsidR="006B7687" w:rsidRPr="006D7BF8" w:rsidRDefault="002052D7" w:rsidP="002052D7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29E7">
              <w:rPr>
                <w:rFonts w:ascii="Times New Roman" w:hAnsi="Times New Roman"/>
                <w:sz w:val="24"/>
                <w:szCs w:val="24"/>
              </w:rPr>
              <w:t>624825, Свердловская область, Сухоложский р-н, п. Алтынай, ул. Вокзальная, 33</w:t>
            </w:r>
          </w:p>
        </w:tc>
      </w:tr>
      <w:tr w:rsidR="006B7687" w14:paraId="04764EB4" w14:textId="77777777" w:rsidTr="006D7BF8">
        <w:tc>
          <w:tcPr>
            <w:tcW w:w="3681" w:type="dxa"/>
          </w:tcPr>
          <w:p w14:paraId="00671C96" w14:textId="118A89DC" w:rsidR="006B7687" w:rsidRPr="006B7687" w:rsidRDefault="006B7687" w:rsidP="006B7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687"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5812" w:type="dxa"/>
          </w:tcPr>
          <w:p w14:paraId="0EC05B2C" w14:textId="7140BF64" w:rsidR="006B7687" w:rsidRPr="006D7BF8" w:rsidRDefault="002052D7" w:rsidP="002052D7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29E7">
              <w:rPr>
                <w:rFonts w:ascii="Times New Roman" w:hAnsi="Times New Roman"/>
                <w:sz w:val="24"/>
                <w:szCs w:val="24"/>
              </w:rPr>
              <w:t>624825, Свердловская область, Сухоложский р-н, п. Алтынай, ул. Вокзальная, 33</w:t>
            </w:r>
          </w:p>
        </w:tc>
      </w:tr>
      <w:tr w:rsidR="006B7687" w14:paraId="0DDBD0A1" w14:textId="77777777" w:rsidTr="006D7BF8">
        <w:tc>
          <w:tcPr>
            <w:tcW w:w="3681" w:type="dxa"/>
          </w:tcPr>
          <w:p w14:paraId="49B5F536" w14:textId="29414E28" w:rsidR="006B7687" w:rsidRPr="006B7687" w:rsidRDefault="006B7687" w:rsidP="006B7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687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5812" w:type="dxa"/>
          </w:tcPr>
          <w:p w14:paraId="648CEFE3" w14:textId="0D15390F" w:rsidR="006B7687" w:rsidRPr="006D7BF8" w:rsidRDefault="006D7BF8" w:rsidP="00205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7BF8">
              <w:rPr>
                <w:rFonts w:ascii="Times New Roman" w:hAnsi="Times New Roman" w:cs="Times New Roman"/>
                <w:sz w:val="24"/>
                <w:szCs w:val="24"/>
              </w:rPr>
              <w:t>8(</w:t>
            </w:r>
            <w:r w:rsidR="002052D7">
              <w:rPr>
                <w:rFonts w:ascii="Times New Roman" w:hAnsi="Times New Roman" w:cs="Times New Roman"/>
                <w:sz w:val="24"/>
                <w:szCs w:val="24"/>
              </w:rPr>
              <w:t>34373)93-288</w:t>
            </w:r>
          </w:p>
        </w:tc>
      </w:tr>
      <w:tr w:rsidR="006B7687" w14:paraId="6BE196E1" w14:textId="77777777" w:rsidTr="006D7BF8">
        <w:tc>
          <w:tcPr>
            <w:tcW w:w="3681" w:type="dxa"/>
          </w:tcPr>
          <w:p w14:paraId="44DF58F3" w14:textId="1454EBA5" w:rsidR="006B7687" w:rsidRPr="006B7687" w:rsidRDefault="006B7687" w:rsidP="006B7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687">
              <w:rPr>
                <w:rFonts w:ascii="Times New Roman" w:hAnsi="Times New Roman" w:cs="Times New Roman"/>
                <w:sz w:val="24"/>
                <w:szCs w:val="24"/>
              </w:rPr>
              <w:t>Факс</w:t>
            </w:r>
          </w:p>
        </w:tc>
        <w:tc>
          <w:tcPr>
            <w:tcW w:w="5812" w:type="dxa"/>
          </w:tcPr>
          <w:p w14:paraId="47643F6A" w14:textId="5BFB654C" w:rsidR="006B7687" w:rsidRPr="006D7BF8" w:rsidRDefault="006B7687" w:rsidP="006D7B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7687" w14:paraId="43C1594C" w14:textId="77777777" w:rsidTr="006D7BF8">
        <w:tc>
          <w:tcPr>
            <w:tcW w:w="3681" w:type="dxa"/>
          </w:tcPr>
          <w:p w14:paraId="4866199E" w14:textId="0DAB9A46" w:rsidR="006B7687" w:rsidRPr="006B7687" w:rsidRDefault="006B7687" w:rsidP="006B7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687">
              <w:rPr>
                <w:rFonts w:ascii="Times New Roman" w:hAnsi="Times New Roman" w:cs="Times New Roman"/>
                <w:sz w:val="24"/>
                <w:szCs w:val="24"/>
              </w:rPr>
              <w:t>Адрес электронной формы</w:t>
            </w:r>
          </w:p>
        </w:tc>
        <w:tc>
          <w:tcPr>
            <w:tcW w:w="5812" w:type="dxa"/>
          </w:tcPr>
          <w:p w14:paraId="0FF1A130" w14:textId="701C8A01" w:rsidR="006B7687" w:rsidRPr="006D7BF8" w:rsidRDefault="00DF68EF" w:rsidP="006D7B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5" w:history="1">
              <w:r w:rsidR="002052D7" w:rsidRPr="008C29E7">
                <w:rPr>
                  <w:rStyle w:val="a6"/>
                  <w:rFonts w:ascii="Times New Roman" w:hAnsi="Times New Roman"/>
                  <w:sz w:val="24"/>
                  <w:szCs w:val="24"/>
                  <w:lang w:val="en-US"/>
                </w:rPr>
                <w:t>alt</w:t>
              </w:r>
              <w:r w:rsidR="002052D7" w:rsidRPr="008C29E7">
                <w:rPr>
                  <w:rStyle w:val="a6"/>
                  <w:rFonts w:ascii="Times New Roman" w:hAnsi="Times New Roman"/>
                  <w:sz w:val="24"/>
                  <w:szCs w:val="24"/>
                </w:rPr>
                <w:t>-</w:t>
              </w:r>
              <w:r w:rsidR="002052D7" w:rsidRPr="008C29E7">
                <w:rPr>
                  <w:rStyle w:val="a6"/>
                  <w:rFonts w:ascii="Times New Roman" w:hAnsi="Times New Roman"/>
                  <w:sz w:val="24"/>
                  <w:szCs w:val="24"/>
                  <w:lang w:val="en-US"/>
                </w:rPr>
                <w:t>sdi</w:t>
              </w:r>
              <w:r w:rsidR="002052D7" w:rsidRPr="008C29E7">
                <w:rPr>
                  <w:rStyle w:val="a6"/>
                  <w:rFonts w:ascii="Times New Roman" w:hAnsi="Times New Roman"/>
                  <w:sz w:val="24"/>
                  <w:szCs w:val="24"/>
                </w:rPr>
                <w:t>@</w:t>
              </w:r>
              <w:r w:rsidR="002052D7" w:rsidRPr="008C29E7">
                <w:rPr>
                  <w:rStyle w:val="a6"/>
                  <w:rFonts w:ascii="Times New Roman" w:hAnsi="Times New Roman"/>
                  <w:sz w:val="24"/>
                  <w:szCs w:val="24"/>
                  <w:lang w:val="en-US"/>
                </w:rPr>
                <w:t>mail</w:t>
              </w:r>
              <w:r w:rsidR="002052D7" w:rsidRPr="008C29E7">
                <w:rPr>
                  <w:rStyle w:val="a6"/>
                  <w:rFonts w:ascii="Times New Roman" w:hAnsi="Times New Roman"/>
                  <w:sz w:val="24"/>
                  <w:szCs w:val="24"/>
                </w:rPr>
                <w:t>.</w:t>
              </w:r>
              <w:r w:rsidR="002052D7" w:rsidRPr="008C29E7">
                <w:rPr>
                  <w:rStyle w:val="a6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6B7687" w14:paraId="6E08EE00" w14:textId="77777777" w:rsidTr="006D7BF8">
        <w:tc>
          <w:tcPr>
            <w:tcW w:w="3681" w:type="dxa"/>
          </w:tcPr>
          <w:p w14:paraId="6B8B8E8D" w14:textId="31C1C65E" w:rsidR="006B7687" w:rsidRPr="006B7687" w:rsidRDefault="006B7687" w:rsidP="006B7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687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5812" w:type="dxa"/>
          </w:tcPr>
          <w:p w14:paraId="63E89E2C" w14:textId="6E50F172" w:rsidR="006B7687" w:rsidRPr="006D7BF8" w:rsidRDefault="002052D7" w:rsidP="006D7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Нестерова Алена Николаевна </w:t>
            </w:r>
          </w:p>
        </w:tc>
      </w:tr>
      <w:tr w:rsidR="006B7687" w14:paraId="3EAA8C97" w14:textId="77777777" w:rsidTr="00E93A59">
        <w:trPr>
          <w:trHeight w:val="420"/>
        </w:trPr>
        <w:tc>
          <w:tcPr>
            <w:tcW w:w="9493" w:type="dxa"/>
            <w:gridSpan w:val="2"/>
          </w:tcPr>
          <w:p w14:paraId="439ED051" w14:textId="114F4DD5" w:rsidR="006B7687" w:rsidRDefault="006B7687" w:rsidP="006B76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закупке</w:t>
            </w:r>
          </w:p>
        </w:tc>
      </w:tr>
      <w:tr w:rsidR="006B7687" w14:paraId="5D9E52CC" w14:textId="77777777" w:rsidTr="006D7BF8">
        <w:tc>
          <w:tcPr>
            <w:tcW w:w="3681" w:type="dxa"/>
          </w:tcPr>
          <w:p w14:paraId="4F3C4C1A" w14:textId="62DD42D3" w:rsidR="006B7687" w:rsidRPr="006B7687" w:rsidRDefault="006B7687" w:rsidP="006B7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687">
              <w:rPr>
                <w:rFonts w:ascii="Times New Roman" w:hAnsi="Times New Roman" w:cs="Times New Roman"/>
                <w:sz w:val="24"/>
                <w:szCs w:val="24"/>
              </w:rPr>
              <w:t>Предмет договора</w:t>
            </w:r>
          </w:p>
        </w:tc>
        <w:tc>
          <w:tcPr>
            <w:tcW w:w="5812" w:type="dxa"/>
          </w:tcPr>
          <w:p w14:paraId="57406CE4" w14:textId="50B755D9" w:rsidR="006B7687" w:rsidRPr="006D7BF8" w:rsidRDefault="006D7BF8" w:rsidP="00DF6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BF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E1B6F">
              <w:rPr>
                <w:rFonts w:ascii="Times New Roman" w:hAnsi="Times New Roman" w:cs="Times New Roman"/>
                <w:sz w:val="24"/>
                <w:szCs w:val="24"/>
              </w:rPr>
              <w:t xml:space="preserve">оставка </w:t>
            </w:r>
            <w:r w:rsidR="00DF68EF">
              <w:rPr>
                <w:rFonts w:ascii="Times New Roman" w:hAnsi="Times New Roman" w:cs="Times New Roman"/>
                <w:sz w:val="24"/>
                <w:szCs w:val="24"/>
              </w:rPr>
              <w:t>угля каменного</w:t>
            </w:r>
          </w:p>
        </w:tc>
      </w:tr>
      <w:tr w:rsidR="006B7687" w14:paraId="1040BDAE" w14:textId="77777777" w:rsidTr="006D7BF8">
        <w:tc>
          <w:tcPr>
            <w:tcW w:w="3681" w:type="dxa"/>
          </w:tcPr>
          <w:p w14:paraId="3BDEE803" w14:textId="7D62C78D" w:rsidR="006B7687" w:rsidRPr="006B7687" w:rsidRDefault="006B7687" w:rsidP="006B7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687">
              <w:rPr>
                <w:rFonts w:ascii="Times New Roman" w:hAnsi="Times New Roman" w:cs="Times New Roman"/>
                <w:sz w:val="24"/>
                <w:szCs w:val="24"/>
              </w:rPr>
              <w:t>Сведения о начальной (максимальной</w:t>
            </w:r>
            <w:proofErr w:type="gramStart"/>
            <w:r w:rsidRPr="006B7687">
              <w:rPr>
                <w:rFonts w:ascii="Times New Roman" w:hAnsi="Times New Roman" w:cs="Times New Roman"/>
                <w:sz w:val="24"/>
                <w:szCs w:val="24"/>
              </w:rPr>
              <w:t>)ц</w:t>
            </w:r>
            <w:proofErr w:type="gramEnd"/>
            <w:r w:rsidRPr="006B7687">
              <w:rPr>
                <w:rFonts w:ascii="Times New Roman" w:hAnsi="Times New Roman" w:cs="Times New Roman"/>
                <w:sz w:val="24"/>
                <w:szCs w:val="24"/>
              </w:rPr>
              <w:t>ене договора</w:t>
            </w:r>
          </w:p>
        </w:tc>
        <w:tc>
          <w:tcPr>
            <w:tcW w:w="5812" w:type="dxa"/>
          </w:tcPr>
          <w:p w14:paraId="71777E9A" w14:textId="2844626E" w:rsidR="006B7687" w:rsidRPr="006D7BF8" w:rsidRDefault="00DF68EF" w:rsidP="00DF68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638</w:t>
            </w:r>
            <w:r w:rsidR="002052D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2052D7">
              <w:rPr>
                <w:rFonts w:ascii="Times New Roman" w:hAnsi="Times New Roman"/>
                <w:sz w:val="24"/>
                <w:szCs w:val="24"/>
              </w:rPr>
              <w:t>00 рублей 00 копеек.</w:t>
            </w:r>
          </w:p>
        </w:tc>
      </w:tr>
      <w:tr w:rsidR="006B7687" w14:paraId="0443591C" w14:textId="77777777" w:rsidTr="006D7BF8">
        <w:tc>
          <w:tcPr>
            <w:tcW w:w="3681" w:type="dxa"/>
          </w:tcPr>
          <w:p w14:paraId="70308B2E" w14:textId="035BDA96" w:rsidR="006B7687" w:rsidRPr="006B7687" w:rsidRDefault="006B7687" w:rsidP="006B7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687">
              <w:rPr>
                <w:rFonts w:ascii="Times New Roman" w:hAnsi="Times New Roman" w:cs="Times New Roman"/>
                <w:sz w:val="24"/>
                <w:szCs w:val="24"/>
              </w:rPr>
              <w:t>Способ закупки</w:t>
            </w:r>
          </w:p>
        </w:tc>
        <w:tc>
          <w:tcPr>
            <w:tcW w:w="5812" w:type="dxa"/>
          </w:tcPr>
          <w:p w14:paraId="115851B5" w14:textId="043DA286" w:rsidR="006B7687" w:rsidRPr="006D7BF8" w:rsidRDefault="00DF68EF" w:rsidP="006D7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Открытый аукцион</w:t>
            </w:r>
            <w:r w:rsidR="006D7BF8">
              <w:rPr>
                <w:rFonts w:ascii="Times New Roman" w:hAnsi="Times New Roman" w:cs="Times New Roman"/>
                <w:sz w:val="24"/>
                <w:szCs w:val="24"/>
              </w:rPr>
              <w:t xml:space="preserve"> в электронной форме</w:t>
            </w:r>
          </w:p>
        </w:tc>
      </w:tr>
      <w:tr w:rsidR="006B7687" w14:paraId="3A8284A4" w14:textId="77777777" w:rsidTr="006D7BF8">
        <w:tc>
          <w:tcPr>
            <w:tcW w:w="3681" w:type="dxa"/>
          </w:tcPr>
          <w:p w14:paraId="71449811" w14:textId="5F545698" w:rsidR="006B7687" w:rsidRPr="006B7687" w:rsidRDefault="006B7687" w:rsidP="006B7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687">
              <w:rPr>
                <w:rFonts w:ascii="Times New Roman" w:hAnsi="Times New Roman" w:cs="Times New Roman"/>
                <w:sz w:val="24"/>
                <w:szCs w:val="24"/>
              </w:rPr>
              <w:t>Наименование оператора электронной торговой площадки</w:t>
            </w:r>
          </w:p>
        </w:tc>
        <w:tc>
          <w:tcPr>
            <w:tcW w:w="5812" w:type="dxa"/>
          </w:tcPr>
          <w:p w14:paraId="1F4123D9" w14:textId="77777777" w:rsidR="00DF68EF" w:rsidRPr="00630B73" w:rsidRDefault="00DF68EF" w:rsidP="00DF68EF">
            <w:pPr>
              <w:pStyle w:val="a4"/>
              <w:jc w:val="both"/>
              <w:rPr>
                <w:rFonts w:ascii="Times New Roman" w:hAnsi="Times New Roman"/>
                <w:kern w:val="3"/>
                <w:sz w:val="24"/>
                <w:szCs w:val="24"/>
                <w:lang w:bidi="hi-IN"/>
              </w:rPr>
            </w:pPr>
            <w:r w:rsidRPr="00630B73">
              <w:rPr>
                <w:rFonts w:ascii="Times New Roman" w:hAnsi="Times New Roman"/>
                <w:kern w:val="3"/>
                <w:sz w:val="24"/>
                <w:szCs w:val="24"/>
                <w:lang w:bidi="hi-IN"/>
              </w:rPr>
              <w:t xml:space="preserve">Универсальная электронная торговая площадка </w:t>
            </w:r>
          </w:p>
          <w:p w14:paraId="6F8ACA5F" w14:textId="0D57936D" w:rsidR="006B7687" w:rsidRPr="00DF68EF" w:rsidRDefault="00DF68EF" w:rsidP="00DF68EF">
            <w:pPr>
              <w:pStyle w:val="a4"/>
              <w:jc w:val="both"/>
              <w:rPr>
                <w:rFonts w:ascii="Times New Roman" w:hAnsi="Times New Roman"/>
                <w:kern w:val="3"/>
                <w:sz w:val="24"/>
                <w:szCs w:val="24"/>
                <w:lang w:bidi="hi-IN"/>
              </w:rPr>
            </w:pPr>
            <w:r w:rsidRPr="006874E8">
              <w:rPr>
                <w:rFonts w:ascii="Times New Roman" w:hAnsi="Times New Roman"/>
                <w:kern w:val="3"/>
                <w:sz w:val="24"/>
                <w:szCs w:val="24"/>
                <w:lang w:bidi="hi-IN"/>
              </w:rPr>
              <w:t>Общество с ограниченной ответственностью «Единая система торговых процедур» (ООО «ЕСТП»)</w:t>
            </w:r>
            <w:r w:rsidRPr="00630B73">
              <w:rPr>
                <w:rFonts w:ascii="Times New Roman" w:hAnsi="Times New Roman"/>
                <w:kern w:val="3"/>
                <w:sz w:val="24"/>
                <w:szCs w:val="24"/>
                <w:lang w:bidi="hi-IN"/>
              </w:rPr>
              <w:t xml:space="preserve"> </w:t>
            </w:r>
            <w:r>
              <w:rPr>
                <w:kern w:val="3"/>
                <w:lang w:bidi="hi-IN"/>
              </w:rPr>
              <w:t xml:space="preserve"> </w:t>
            </w:r>
          </w:p>
        </w:tc>
      </w:tr>
      <w:tr w:rsidR="006B7687" w14:paraId="67D72C59" w14:textId="77777777" w:rsidTr="006D7BF8">
        <w:tc>
          <w:tcPr>
            <w:tcW w:w="3681" w:type="dxa"/>
          </w:tcPr>
          <w:p w14:paraId="5E17B080" w14:textId="431A4396" w:rsidR="006B7687" w:rsidRPr="006B7687" w:rsidRDefault="006B7687" w:rsidP="006B7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687">
              <w:rPr>
                <w:rFonts w:ascii="Times New Roman" w:hAnsi="Times New Roman" w:cs="Times New Roman"/>
                <w:sz w:val="24"/>
                <w:szCs w:val="24"/>
              </w:rPr>
              <w:t>Адрес электронной торговой площадки в сети Интернет</w:t>
            </w:r>
          </w:p>
        </w:tc>
        <w:tc>
          <w:tcPr>
            <w:tcW w:w="5812" w:type="dxa"/>
          </w:tcPr>
          <w:p w14:paraId="4DDB0EE4" w14:textId="19591EA2" w:rsidR="006B7687" w:rsidRPr="006D7BF8" w:rsidRDefault="00DF68EF" w:rsidP="006D7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630B73">
                <w:rPr>
                  <w:rStyle w:val="a6"/>
                  <w:kern w:val="3"/>
                  <w:lang w:val="en-US" w:bidi="hi-IN"/>
                </w:rPr>
                <w:t>support@estp.ru</w:t>
              </w:r>
            </w:hyperlink>
          </w:p>
        </w:tc>
      </w:tr>
      <w:tr w:rsidR="006B7687" w14:paraId="4094E74F" w14:textId="77777777" w:rsidTr="006D7BF8">
        <w:tc>
          <w:tcPr>
            <w:tcW w:w="3681" w:type="dxa"/>
          </w:tcPr>
          <w:p w14:paraId="738148CA" w14:textId="010B440B" w:rsidR="006B7687" w:rsidRPr="006B7687" w:rsidRDefault="006B7687" w:rsidP="006B7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Сайт, на котором размещена котировочная документация</w:t>
            </w:r>
          </w:p>
        </w:tc>
        <w:tc>
          <w:tcPr>
            <w:tcW w:w="5812" w:type="dxa"/>
          </w:tcPr>
          <w:p w14:paraId="41D26C63" w14:textId="632C7217" w:rsidR="006B7687" w:rsidRPr="00E93A59" w:rsidRDefault="00DF68EF" w:rsidP="006D7B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7" w:history="1">
              <w:r w:rsidRPr="00FA7452">
                <w:rPr>
                  <w:rStyle w:val="a6"/>
                  <w:kern w:val="3"/>
                  <w:lang w:val="en-US" w:bidi="hi-IN"/>
                </w:rPr>
                <w:t>http</w:t>
              </w:r>
              <w:r w:rsidRPr="00F27496">
                <w:rPr>
                  <w:rStyle w:val="a6"/>
                  <w:kern w:val="3"/>
                  <w:lang w:val="en-US" w:bidi="hi-IN"/>
                </w:rPr>
                <w:t>://</w:t>
              </w:r>
              <w:r w:rsidRPr="00FA7452">
                <w:rPr>
                  <w:rStyle w:val="a6"/>
                  <w:kern w:val="3"/>
                  <w:lang w:val="en-US" w:bidi="hi-IN"/>
                </w:rPr>
                <w:t>estp</w:t>
              </w:r>
              <w:r w:rsidRPr="00F27496">
                <w:rPr>
                  <w:rStyle w:val="a6"/>
                  <w:kern w:val="3"/>
                  <w:lang w:val="en-US" w:bidi="hi-IN"/>
                </w:rPr>
                <w:t>.</w:t>
              </w:r>
              <w:r w:rsidRPr="00FA7452">
                <w:rPr>
                  <w:rStyle w:val="a6"/>
                  <w:kern w:val="3"/>
                  <w:lang w:val="en-US" w:bidi="hi-IN"/>
                </w:rPr>
                <w:t>ru/</w:t>
              </w:r>
            </w:hyperlink>
            <w:r>
              <w:rPr>
                <w:kern w:val="3"/>
                <w:lang w:val="en-US" w:bidi="hi-IN"/>
              </w:rPr>
              <w:t xml:space="preserve"> </w:t>
            </w:r>
            <w:r w:rsidRPr="00F27496">
              <w:rPr>
                <w:kern w:val="3"/>
                <w:lang w:val="en-US" w:bidi="hi-IN"/>
              </w:rPr>
              <w:t xml:space="preserve"> </w:t>
            </w:r>
            <w:r>
              <w:rPr>
                <w:kern w:val="3"/>
                <w:lang w:bidi="hi-IN"/>
              </w:rPr>
              <w:t xml:space="preserve"> </w:t>
            </w:r>
          </w:p>
        </w:tc>
      </w:tr>
      <w:tr w:rsidR="006B7687" w14:paraId="2071DC55" w14:textId="77777777" w:rsidTr="006D7BF8">
        <w:tc>
          <w:tcPr>
            <w:tcW w:w="3681" w:type="dxa"/>
          </w:tcPr>
          <w:p w14:paraId="2E35FA76" w14:textId="194E92E5" w:rsidR="006B7687" w:rsidRPr="006B7687" w:rsidRDefault="00B17587" w:rsidP="006B7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Право </w:t>
            </w:r>
            <w:r w:rsidR="001D0439">
              <w:rPr>
                <w:rFonts w:ascii="Times New Roman" w:hAnsi="Times New Roman" w:cs="Times New Roman"/>
                <w:sz w:val="24"/>
                <w:szCs w:val="24"/>
              </w:rPr>
              <w:t>Заказчика вносить изменения в извещение</w:t>
            </w:r>
            <w:r w:rsidR="002052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812" w:type="dxa"/>
          </w:tcPr>
          <w:p w14:paraId="39207BEB" w14:textId="7666199B" w:rsidR="001D0439" w:rsidRPr="001D0439" w:rsidRDefault="001D0439" w:rsidP="001D04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439">
              <w:rPr>
                <w:rFonts w:ascii="Times New Roman" w:hAnsi="Times New Roman" w:cs="Times New Roman"/>
                <w:sz w:val="24"/>
                <w:szCs w:val="24"/>
              </w:rPr>
              <w:t>Заказчик вправе принять решение о внесении изменений в извещение о проведении запроса котировок в электронной форме.</w:t>
            </w:r>
          </w:p>
          <w:p w14:paraId="0B52724C" w14:textId="45F134E9" w:rsidR="006B7687" w:rsidRDefault="001D0439" w:rsidP="001D0439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439">
              <w:rPr>
                <w:rFonts w:ascii="Times New Roman" w:hAnsi="Times New Roman" w:cs="Times New Roman"/>
                <w:sz w:val="24"/>
                <w:szCs w:val="24"/>
              </w:rPr>
              <w:t>Изменения, вносимые в извещение о проведении запроса котировок в электронной форме, размещаются Заказчиком в Единой информационной системе.</w:t>
            </w:r>
          </w:p>
          <w:p w14:paraId="67D639BC" w14:textId="2F1ABDD4" w:rsidR="001D0439" w:rsidRPr="00B17587" w:rsidRDefault="001D0439" w:rsidP="001D0439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439">
              <w:rPr>
                <w:rFonts w:ascii="Times New Roman" w:hAnsi="Times New Roman" w:cs="Times New Roman"/>
                <w:sz w:val="24"/>
                <w:szCs w:val="24"/>
              </w:rPr>
              <w:t>Изменение предмета закупки, увеличение размера обеспечения заявок на участие в запросе котировок в электронной форме не допускается.</w:t>
            </w:r>
          </w:p>
        </w:tc>
      </w:tr>
      <w:tr w:rsidR="006B7687" w14:paraId="49D3AFF6" w14:textId="77777777" w:rsidTr="006D7BF8">
        <w:tc>
          <w:tcPr>
            <w:tcW w:w="3681" w:type="dxa"/>
          </w:tcPr>
          <w:p w14:paraId="6981051B" w14:textId="597B9085" w:rsidR="006B7687" w:rsidRPr="006B7687" w:rsidRDefault="00B17587" w:rsidP="006B7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Причина </w:t>
            </w:r>
            <w:r w:rsidR="001D0439">
              <w:rPr>
                <w:rFonts w:ascii="Times New Roman" w:hAnsi="Times New Roman" w:cs="Times New Roman"/>
                <w:sz w:val="24"/>
                <w:szCs w:val="24"/>
              </w:rPr>
              <w:t>внесения изменений в извещение</w:t>
            </w:r>
          </w:p>
        </w:tc>
        <w:tc>
          <w:tcPr>
            <w:tcW w:w="5812" w:type="dxa"/>
          </w:tcPr>
          <w:p w14:paraId="15ADDBBD" w14:textId="13270FF9" w:rsidR="006B7687" w:rsidRPr="00E93A59" w:rsidRDefault="00DF68EF" w:rsidP="00260A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Внесение изменений в раздел 3 Документации о закупке</w:t>
            </w:r>
            <w:bookmarkStart w:id="0" w:name="_GoBack"/>
            <w:bookmarkEnd w:id="0"/>
          </w:p>
        </w:tc>
      </w:tr>
    </w:tbl>
    <w:p w14:paraId="2600E3E2" w14:textId="2CD97E1E" w:rsidR="006B7687" w:rsidRDefault="006B7687" w:rsidP="006B768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C81A9E" w14:textId="4DB1F172" w:rsidR="00E904EA" w:rsidRDefault="00E904EA" w:rsidP="006B768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887848" w14:textId="147B4224" w:rsidR="00E904EA" w:rsidRDefault="00E904EA" w:rsidP="006B768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A52CB4" w14:textId="76B0D61F" w:rsidR="00E904EA" w:rsidRDefault="00E904EA" w:rsidP="006B768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A5F71B" w14:textId="77777777" w:rsidR="00E904EA" w:rsidRPr="00E904EA" w:rsidRDefault="00E904EA" w:rsidP="00E904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vertAlign w:val="superscript"/>
          <w:lang w:eastAsia="ru-RU"/>
        </w:rPr>
      </w:pPr>
    </w:p>
    <w:sectPr w:rsidR="00E904EA" w:rsidRPr="00E904EA" w:rsidSect="00E93A59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95B"/>
    <w:rsid w:val="00073E9C"/>
    <w:rsid w:val="000E1B6F"/>
    <w:rsid w:val="001D0439"/>
    <w:rsid w:val="002052D7"/>
    <w:rsid w:val="00260A29"/>
    <w:rsid w:val="003F09A9"/>
    <w:rsid w:val="005254CF"/>
    <w:rsid w:val="005A050B"/>
    <w:rsid w:val="006B7687"/>
    <w:rsid w:val="006D7BF8"/>
    <w:rsid w:val="00767A4A"/>
    <w:rsid w:val="008068B1"/>
    <w:rsid w:val="008D495B"/>
    <w:rsid w:val="00A7051E"/>
    <w:rsid w:val="00B17587"/>
    <w:rsid w:val="00DF68EF"/>
    <w:rsid w:val="00E904EA"/>
    <w:rsid w:val="00E9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E223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DF68E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76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2052D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2052D7"/>
    <w:rPr>
      <w:rFonts w:ascii="Calibri" w:eastAsia="Calibri" w:hAnsi="Calibri" w:cs="Times New Roman"/>
    </w:rPr>
  </w:style>
  <w:style w:type="character" w:styleId="a6">
    <w:name w:val="Hyperlink"/>
    <w:uiPriority w:val="99"/>
    <w:rsid w:val="002052D7"/>
    <w:rPr>
      <w:color w:val="0000FF"/>
      <w:u w:val="single"/>
      <w:lang w:val="ru-RU"/>
    </w:rPr>
  </w:style>
  <w:style w:type="character" w:customStyle="1" w:styleId="20">
    <w:name w:val="Заголовок 2 Знак"/>
    <w:basedOn w:val="a0"/>
    <w:link w:val="2"/>
    <w:rsid w:val="00DF68EF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DF68E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76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2052D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2052D7"/>
    <w:rPr>
      <w:rFonts w:ascii="Calibri" w:eastAsia="Calibri" w:hAnsi="Calibri" w:cs="Times New Roman"/>
    </w:rPr>
  </w:style>
  <w:style w:type="character" w:styleId="a6">
    <w:name w:val="Hyperlink"/>
    <w:uiPriority w:val="99"/>
    <w:rsid w:val="002052D7"/>
    <w:rPr>
      <w:color w:val="0000FF"/>
      <w:u w:val="single"/>
      <w:lang w:val="ru-RU"/>
    </w:rPr>
  </w:style>
  <w:style w:type="character" w:customStyle="1" w:styleId="20">
    <w:name w:val="Заголовок 2 Знак"/>
    <w:basedOn w:val="a0"/>
    <w:link w:val="2"/>
    <w:rsid w:val="00DF68EF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stp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upport@estp.ru" TargetMode="External"/><Relationship Id="rId5" Type="http://schemas.openxmlformats.org/officeDocument/2006/relationships/hyperlink" Target="mailto:alt-sdi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Иванов</dc:creator>
  <cp:lastModifiedBy>Kadr1</cp:lastModifiedBy>
  <cp:revision>6</cp:revision>
  <cp:lastPrinted>2020-07-14T03:43:00Z</cp:lastPrinted>
  <dcterms:created xsi:type="dcterms:W3CDTF">2020-05-13T10:30:00Z</dcterms:created>
  <dcterms:modified xsi:type="dcterms:W3CDTF">2020-09-28T07:24:00Z</dcterms:modified>
</cp:coreProperties>
</file>