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272FE" w14:textId="77777777" w:rsidR="00334C60" w:rsidRPr="0030685B" w:rsidRDefault="00334C60" w:rsidP="00334C60">
      <w:pPr>
        <w:widowControl w:val="0"/>
        <w:autoSpaceDE w:val="0"/>
        <w:autoSpaceDN w:val="0"/>
        <w:adjustRightInd w:val="0"/>
        <w:ind w:firstLine="540"/>
        <w:jc w:val="center"/>
      </w:pPr>
    </w:p>
    <w:p w14:paraId="40427382" w14:textId="77777777" w:rsidR="00334C60" w:rsidRPr="004C7F31" w:rsidRDefault="00334C60" w:rsidP="00334C60">
      <w:pPr>
        <w:jc w:val="center"/>
        <w:rPr>
          <w:b/>
          <w:color w:val="000000"/>
        </w:rPr>
      </w:pPr>
      <w:r w:rsidRPr="004C7F31">
        <w:rPr>
          <w:b/>
          <w:color w:val="000000"/>
        </w:rPr>
        <w:t>ТЕХНИЧЕСКОЕ ЗАДАНИЕ</w:t>
      </w:r>
    </w:p>
    <w:p w14:paraId="5056182B" w14:textId="77777777" w:rsidR="00334C60" w:rsidRPr="004C7F31" w:rsidRDefault="00334C60" w:rsidP="00334C60">
      <w:pPr>
        <w:jc w:val="center"/>
        <w:rPr>
          <w:b/>
          <w:color w:val="000000"/>
        </w:rPr>
      </w:pPr>
    </w:p>
    <w:p w14:paraId="11EA1093" w14:textId="4456763B" w:rsidR="00334C60" w:rsidRPr="009D7CA3" w:rsidRDefault="00334C60" w:rsidP="00334C60">
      <w:pPr>
        <w:jc w:val="center"/>
        <w:rPr>
          <w:rFonts w:eastAsia="Calibri"/>
          <w:b/>
          <w:bCs/>
          <w:kern w:val="3"/>
        </w:rPr>
      </w:pPr>
      <w:r w:rsidRPr="004C7F31">
        <w:rPr>
          <w:rFonts w:eastAsia="Calibri"/>
          <w:b/>
          <w:bCs/>
          <w:kern w:val="3"/>
        </w:rPr>
        <w:t xml:space="preserve">на </w:t>
      </w:r>
      <w:r>
        <w:rPr>
          <w:rFonts w:eastAsia="Calibri"/>
          <w:b/>
          <w:bCs/>
          <w:kern w:val="3"/>
        </w:rPr>
        <w:t xml:space="preserve">поставку </w:t>
      </w:r>
      <w:r w:rsidR="008C7924" w:rsidRPr="008C7924">
        <w:rPr>
          <w:rFonts w:eastAsia="Calibri"/>
          <w:b/>
          <w:bCs/>
          <w:kern w:val="3"/>
        </w:rPr>
        <w:t>овощей и фруктов в ассортименте</w:t>
      </w:r>
      <w:r w:rsidR="008C7924">
        <w:rPr>
          <w:rFonts w:eastAsia="Calibri"/>
          <w:b/>
          <w:bCs/>
          <w:kern w:val="3"/>
        </w:rPr>
        <w:t xml:space="preserve"> </w:t>
      </w:r>
      <w:r>
        <w:rPr>
          <w:rFonts w:eastAsia="Calibri"/>
          <w:b/>
          <w:bCs/>
          <w:kern w:val="3"/>
        </w:rPr>
        <w:t>питания</w:t>
      </w:r>
      <w:r w:rsidRPr="004C7F31">
        <w:rPr>
          <w:rFonts w:eastAsia="Calibri"/>
          <w:b/>
          <w:bCs/>
          <w:kern w:val="3"/>
        </w:rPr>
        <w:t xml:space="preserve"> для нужд Муниципального автономного дошкольного образовательного учреждения детского сада комбинированного вида «Росинка» городского округа Пущино Московской области.</w:t>
      </w:r>
    </w:p>
    <w:p w14:paraId="2978D5AF" w14:textId="77777777" w:rsidR="00334C60" w:rsidRPr="004C7F31" w:rsidRDefault="00334C60" w:rsidP="00334C60">
      <w:pPr>
        <w:ind w:firstLine="709"/>
        <w:jc w:val="both"/>
      </w:pPr>
      <w:r w:rsidRPr="004C7F31">
        <w:rPr>
          <w:b/>
        </w:rPr>
        <w:t>Требования к маркировке продукции и условиям транспортировки</w:t>
      </w:r>
      <w:r w:rsidRPr="004C7F31">
        <w:t>: Товар не должен быть арестованным, без содержания ГМО.</w:t>
      </w:r>
    </w:p>
    <w:p w14:paraId="1BAA6DBF" w14:textId="77777777" w:rsidR="00334C60" w:rsidRPr="004C7F31" w:rsidRDefault="00334C60" w:rsidP="00334C60">
      <w:pPr>
        <w:ind w:firstLine="709"/>
        <w:jc w:val="both"/>
      </w:pPr>
    </w:p>
    <w:p w14:paraId="744103B0" w14:textId="77777777" w:rsidR="00334C60" w:rsidRPr="004C7F31" w:rsidRDefault="00334C60" w:rsidP="00334C60">
      <w:pPr>
        <w:ind w:firstLine="540"/>
        <w:jc w:val="both"/>
      </w:pPr>
      <w:r w:rsidRPr="004C7F31">
        <w:t xml:space="preserve">1. Требования к сроку и (или) объему предоставления гарантий качества товара, работ, услуг, к обслуживанию товара, к расходам на эксплуатацию товара: </w:t>
      </w:r>
    </w:p>
    <w:p w14:paraId="7D3765D4" w14:textId="77777777" w:rsidR="00334C60" w:rsidRPr="004C7F31" w:rsidRDefault="00334C60" w:rsidP="00334C60">
      <w:pPr>
        <w:ind w:firstLine="540"/>
        <w:jc w:val="both"/>
      </w:pPr>
      <w:r w:rsidRPr="004C7F31">
        <w:t>Качество поставляемого Товара, маркировка, тара и индивидуальная упаковка Товара должны соответствовать требованиям соответствующих государственных стандартов, технических условий и регламентов, сертификатов качества, удостоверений качества и безопасности, деклараций соответствия и иным требованиям, установленным законодательством Российской Федерации для данного вида Товара.</w:t>
      </w:r>
    </w:p>
    <w:p w14:paraId="514A6FA0" w14:textId="77777777" w:rsidR="00334C60" w:rsidRPr="004C7F31" w:rsidRDefault="00334C60" w:rsidP="00334C60">
      <w:pPr>
        <w:ind w:firstLine="540"/>
        <w:jc w:val="both"/>
      </w:pPr>
      <w:r w:rsidRPr="004C7F31">
        <w:t>Остаточный срок годности (хранения) передаваемого Заказчику Товара должен составлять на день поставки не менее семидесяти процентов, на момент поставки.</w:t>
      </w:r>
    </w:p>
    <w:p w14:paraId="2FA91F79" w14:textId="77777777" w:rsidR="00334C60" w:rsidRPr="004C7F31" w:rsidRDefault="00334C60" w:rsidP="00334C60">
      <w:pPr>
        <w:ind w:firstLine="540"/>
        <w:jc w:val="both"/>
      </w:pPr>
      <w:r w:rsidRPr="004C7F31">
        <w:t>2. Требования к месту, условиям и срокам (периодам) поставки товара, выполнения работ, оказания услуг:</w:t>
      </w:r>
    </w:p>
    <w:p w14:paraId="06293057" w14:textId="77777777" w:rsidR="00334C60" w:rsidRPr="004C7F31" w:rsidRDefault="00334C60" w:rsidP="00334C60">
      <w:pPr>
        <w:ind w:firstLine="540"/>
        <w:jc w:val="both"/>
      </w:pPr>
      <w:r w:rsidRPr="004C7F31">
        <w:t xml:space="preserve">Требования к месту поставки товара, выполнения работ, оказания услуг: </w:t>
      </w:r>
    </w:p>
    <w:p w14:paraId="753022BD" w14:textId="77777777" w:rsidR="00334C60" w:rsidRPr="004C7F31" w:rsidRDefault="00334C60" w:rsidP="00334C60">
      <w:pPr>
        <w:ind w:firstLine="540"/>
        <w:jc w:val="both"/>
      </w:pPr>
      <w:r w:rsidRPr="004C7F31">
        <w:t>Осуществлять поставку товара в соответствии с требованиями законодательства Российской Федерации, действующих норм и правил и ГОСТов.</w:t>
      </w:r>
    </w:p>
    <w:p w14:paraId="3BD4C4AE" w14:textId="77777777" w:rsidR="00334C60" w:rsidRDefault="00334C60" w:rsidP="00334C60">
      <w:pPr>
        <w:ind w:firstLine="540"/>
        <w:jc w:val="both"/>
      </w:pPr>
      <w:r w:rsidRPr="004C7F31">
        <w:t xml:space="preserve">Осуществлять доставку Товара автотранспортом Поставщика за свой счет путем отгрузки (передачи) силами Поставщика Товара Заказчику </w:t>
      </w:r>
      <w:r>
        <w:t>по адресам:</w:t>
      </w:r>
    </w:p>
    <w:p w14:paraId="52B1A226" w14:textId="046BF5B9" w:rsidR="00334C60" w:rsidRDefault="00334C60" w:rsidP="00334C60">
      <w:pPr>
        <w:pStyle w:val="a4"/>
        <w:numPr>
          <w:ilvl w:val="0"/>
          <w:numId w:val="1"/>
        </w:numPr>
        <w:jc w:val="both"/>
      </w:pPr>
      <w:r w:rsidRPr="004C7F31">
        <w:t xml:space="preserve">Московская область, г. Пущино, ул. Южная, </w:t>
      </w:r>
      <w:r>
        <w:t>здание</w:t>
      </w:r>
      <w:r w:rsidRPr="004C7F31">
        <w:t xml:space="preserve"> 1.</w:t>
      </w:r>
    </w:p>
    <w:p w14:paraId="7DD9B5A5" w14:textId="018CC2E5" w:rsidR="00334C60" w:rsidRPr="004C7F31" w:rsidRDefault="00334C60" w:rsidP="00334C60">
      <w:pPr>
        <w:pStyle w:val="a4"/>
        <w:numPr>
          <w:ilvl w:val="0"/>
          <w:numId w:val="1"/>
        </w:numPr>
        <w:jc w:val="both"/>
      </w:pPr>
      <w:r w:rsidRPr="004C7F31">
        <w:t>Московская область, г. Пущино</w:t>
      </w:r>
      <w:r>
        <w:t>, мкр «Д», дом 6А</w:t>
      </w:r>
    </w:p>
    <w:p w14:paraId="03A65E74" w14:textId="77777777" w:rsidR="00334C60" w:rsidRPr="004C7F31" w:rsidRDefault="00334C60" w:rsidP="00334C60">
      <w:pPr>
        <w:ind w:firstLine="540"/>
        <w:jc w:val="both"/>
      </w:pPr>
      <w:r w:rsidRPr="004C7F31">
        <w:t>Поставка товара Заказчику осуществляется автотранспортом Поставщика, согласованный Сторонами по наименованию, количеству, ассортименту, товар должен быть доставлен и передан Заказчику в течение 24 часов после получения Поставщиком заявки Заказчика, по рабочим дням с 08</w:t>
      </w:r>
      <w:r w:rsidRPr="004C7F31">
        <w:rPr>
          <w:u w:val="single"/>
          <w:vertAlign w:val="superscript"/>
        </w:rPr>
        <w:t>00</w:t>
      </w:r>
      <w:r w:rsidRPr="004C7F31">
        <w:t>часов до 10</w:t>
      </w:r>
      <w:r w:rsidRPr="004C7F31">
        <w:rPr>
          <w:u w:val="single"/>
          <w:vertAlign w:val="superscript"/>
        </w:rPr>
        <w:t>00</w:t>
      </w:r>
      <w:r w:rsidRPr="004C7F31">
        <w:t xml:space="preserve"> часов, если иное время и срок доставки не указаны в заявке Заказчика.</w:t>
      </w:r>
    </w:p>
    <w:p w14:paraId="20824908" w14:textId="77777777" w:rsidR="00334C60" w:rsidRPr="004C7F31" w:rsidRDefault="00334C60" w:rsidP="00334C60">
      <w:pPr>
        <w:ind w:firstLine="540"/>
        <w:jc w:val="both"/>
      </w:pPr>
      <w:r w:rsidRPr="004C7F31">
        <w:lastRenderedPageBreak/>
        <w:t xml:space="preserve">Транспортировка (перевозка) Товара должна осуществляться в соответствии с требованиями раздела 7 СанПиН 2.3.6.1079-01 от 06.11.2001 и статьи 19 Федерального закона от 02.01.2000 № 29-ФЗ «О качестве и безопасности пищевых продуктов». </w:t>
      </w:r>
    </w:p>
    <w:p w14:paraId="413876EC" w14:textId="77777777" w:rsidR="00334C60" w:rsidRPr="004C7F31" w:rsidRDefault="00334C60" w:rsidP="00334C60">
      <w:pPr>
        <w:ind w:firstLine="540"/>
        <w:jc w:val="both"/>
      </w:pPr>
      <w:r w:rsidRPr="004C7F31">
        <w:t>Обязательства Поставщика по отпуску и отгрузке Товара считаются выполненными с даты подписания товарной (товарно-транспортной) накладной уполномоченными представителями Поставщика и Заказчика.</w:t>
      </w:r>
    </w:p>
    <w:p w14:paraId="2E370C5C" w14:textId="77777777" w:rsidR="00334C60" w:rsidRPr="004C7F31" w:rsidRDefault="00334C60" w:rsidP="00334C60">
      <w:pPr>
        <w:ind w:firstLine="540"/>
        <w:jc w:val="both"/>
      </w:pPr>
      <w:r w:rsidRPr="004C7F31">
        <w:t>Приемка Товара по ассортименту, количеству и качеству осуществляется на складе Заказчика с участием представителя Поставщика, о чем делается отметка в товарной (товарно-транспортной) накладной.</w:t>
      </w:r>
    </w:p>
    <w:p w14:paraId="10E1E9FC" w14:textId="77777777" w:rsidR="00334C60" w:rsidRPr="004C7F31" w:rsidRDefault="00334C60" w:rsidP="00334C60">
      <w:pPr>
        <w:ind w:firstLine="540"/>
        <w:jc w:val="both"/>
      </w:pPr>
      <w:r w:rsidRPr="004C7F31">
        <w:t>При приемке Товара Заказчик проверяет Товар на соответствие требованиям, указанным в Спецификации, в транспортных и сопроводительных документах по наименованию, количеству, качеству, таре и упаковке, цене и срокам поставки Товара, а также иным требованиям, предъявляемым к Товарам данного вида.</w:t>
      </w:r>
    </w:p>
    <w:p w14:paraId="45DA23BD" w14:textId="77777777" w:rsidR="00334C60" w:rsidRPr="004C7F31" w:rsidRDefault="00334C60" w:rsidP="00334C60">
      <w:pPr>
        <w:ind w:firstLine="540"/>
        <w:jc w:val="both"/>
      </w:pPr>
      <w:r w:rsidRPr="004C7F31">
        <w:t>Передавать Заказчику Товар в таре и/или упаковке, соответствующим обязательным требованиям для данного вида Товара, обеспечивающим сохранность Товара при обычных условиях хранения и транспортировки.</w:t>
      </w:r>
    </w:p>
    <w:p w14:paraId="5C99F688" w14:textId="77777777" w:rsidR="00334C60" w:rsidRPr="004C7F31" w:rsidRDefault="00334C60" w:rsidP="00334C60">
      <w:pPr>
        <w:ind w:firstLine="540"/>
        <w:jc w:val="both"/>
      </w:pPr>
      <w:r w:rsidRPr="004C7F31">
        <w:t xml:space="preserve">Требования к срокам (периодам) поставки товара, выполнения работ, оказания услуг: </w:t>
      </w:r>
    </w:p>
    <w:p w14:paraId="19939653" w14:textId="48414ACB" w:rsidR="00334C60" w:rsidRPr="004C7F31" w:rsidRDefault="00334C60" w:rsidP="00334C60">
      <w:pPr>
        <w:ind w:firstLine="540"/>
        <w:jc w:val="both"/>
      </w:pPr>
      <w:r w:rsidRPr="004C7F31">
        <w:t xml:space="preserve">погрузка-разгрузка товара осуществляется силами поставщика </w:t>
      </w:r>
      <w:r w:rsidRPr="004C7F31">
        <w:rPr>
          <w:spacing w:val="-7"/>
        </w:rPr>
        <w:t xml:space="preserve">с </w:t>
      </w:r>
      <w:r>
        <w:rPr>
          <w:spacing w:val="-7"/>
        </w:rPr>
        <w:t>01</w:t>
      </w:r>
      <w:r w:rsidRPr="004C7F31">
        <w:rPr>
          <w:spacing w:val="-7"/>
        </w:rPr>
        <w:t>.</w:t>
      </w:r>
      <w:r>
        <w:rPr>
          <w:spacing w:val="-7"/>
        </w:rPr>
        <w:t>01</w:t>
      </w:r>
      <w:r w:rsidRPr="004C7F31">
        <w:rPr>
          <w:spacing w:val="-7"/>
        </w:rPr>
        <w:t>.20</w:t>
      </w:r>
      <w:r>
        <w:rPr>
          <w:spacing w:val="-7"/>
        </w:rPr>
        <w:t>22</w:t>
      </w:r>
      <w:r w:rsidRPr="004C7F31">
        <w:rPr>
          <w:spacing w:val="-7"/>
        </w:rPr>
        <w:t xml:space="preserve"> г.</w:t>
      </w:r>
      <w:r w:rsidRPr="004C7F31">
        <w:t xml:space="preserve"> по </w:t>
      </w:r>
      <w:r>
        <w:t>28</w:t>
      </w:r>
      <w:r w:rsidRPr="004C7F31">
        <w:t>.</w:t>
      </w:r>
      <w:r>
        <w:t>02</w:t>
      </w:r>
      <w:r w:rsidRPr="004C7F31">
        <w:t>.20</w:t>
      </w:r>
      <w:r>
        <w:t>2</w:t>
      </w:r>
      <w:r w:rsidR="000E744A">
        <w:t>2</w:t>
      </w:r>
      <w:r w:rsidRPr="004C7F31">
        <w:t xml:space="preserve"> года, включительно.</w:t>
      </w:r>
    </w:p>
    <w:p w14:paraId="4DFABC9A" w14:textId="77777777" w:rsidR="00334C60" w:rsidRPr="004C7F31" w:rsidRDefault="00334C60" w:rsidP="00334C60">
      <w:pPr>
        <w:ind w:firstLine="540"/>
        <w:jc w:val="both"/>
      </w:pPr>
      <w:r w:rsidRPr="004C7F31">
        <w:t xml:space="preserve">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w:t>
      </w:r>
    </w:p>
    <w:p w14:paraId="2722409B" w14:textId="77777777" w:rsidR="00334C60" w:rsidRPr="004C7F31" w:rsidRDefault="00334C60" w:rsidP="00334C60">
      <w:pPr>
        <w:ind w:firstLine="540"/>
        <w:jc w:val="both"/>
      </w:pPr>
      <w:r w:rsidRPr="004C7F31">
        <w:t>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утраты товарного вида при его перевозке с учетом возможных перегрузок в пути и длительного хранения.</w:t>
      </w:r>
    </w:p>
    <w:p w14:paraId="681539EC" w14:textId="77777777" w:rsidR="00334C60" w:rsidRPr="004C7F31" w:rsidRDefault="00334C60" w:rsidP="00334C60">
      <w:pPr>
        <w:ind w:firstLine="540"/>
        <w:jc w:val="both"/>
      </w:pPr>
      <w:r w:rsidRPr="004C7F31">
        <w:t>Упаковка (тара) товара должна отвечать требованиям безопасности жизни, здоровья и охраны окружающей среды.</w:t>
      </w:r>
    </w:p>
    <w:p w14:paraId="115BF4BE" w14:textId="77777777" w:rsidR="00334C60" w:rsidRPr="004C7F31" w:rsidRDefault="00334C60" w:rsidP="00334C60">
      <w:pPr>
        <w:ind w:firstLine="540"/>
        <w:jc w:val="both"/>
      </w:pPr>
      <w:r w:rsidRPr="004C7F31">
        <w:t xml:space="preserve">Поставляемый товар должен быть в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 и простоту учета, наименование на упаковке товара должно соответствовать наименованию, указанному в заявке, на упаковке в обязательном порядке должны указываться температурные условия хранения для скоропортящихся товаров и срок годности товара. </w:t>
      </w:r>
    </w:p>
    <w:p w14:paraId="0FC8E6FB" w14:textId="77777777" w:rsidR="00334C60" w:rsidRPr="004C7F31" w:rsidRDefault="00334C60" w:rsidP="00334C60">
      <w:pPr>
        <w:ind w:firstLine="540"/>
        <w:jc w:val="both"/>
      </w:pPr>
      <w:r w:rsidRPr="004C7F31">
        <w:t xml:space="preserve">Наименование и маркировка на упаковке поставляемого товара должна соответствовать действующим стандартам и требованиям, указанным в спецификации, а так же сопроводительным документам, товар должен поставляться раздельно, согласно совместимости продуктов. На упаковке должна </w:t>
      </w:r>
      <w:r w:rsidRPr="004C7F31">
        <w:lastRenderedPageBreak/>
        <w:t>быть защищенная наклейка. Маркировка должна быть легко читаемой. Упаковка не должна содержать вскрытий, вмятин, порезов. Товар должен хранить при температуре, установленной заводом изготовителем.</w:t>
      </w:r>
    </w:p>
    <w:p w14:paraId="2951E960" w14:textId="77777777" w:rsidR="00334C60" w:rsidRDefault="00334C60" w:rsidP="00334C60">
      <w:pPr>
        <w:ind w:firstLine="540"/>
        <w:jc w:val="both"/>
      </w:pPr>
      <w:r w:rsidRPr="004C7F31">
        <w:t>Выделяемый для перевозки продуктов транспорт должен иметь санитарный паспорт.</w:t>
      </w:r>
      <w:r>
        <w:t xml:space="preserve"> </w:t>
      </w:r>
      <w:r w:rsidRPr="004C7F31">
        <w:t>Лица, сопровождающие продовольственное сырье и пищевые продукты в пути следования и выполняющие их погрузку и выгрузку пользуются санитарной одеждой, имеют личную медицинскую книжку установленного образца с отметками о прохождении медицинских осмотров.</w:t>
      </w:r>
    </w:p>
    <w:p w14:paraId="4672D893" w14:textId="77777777" w:rsidR="00334C60" w:rsidRDefault="00334C60" w:rsidP="00334C60">
      <w:pPr>
        <w:ind w:firstLine="540"/>
        <w:jc w:val="both"/>
      </w:pPr>
    </w:p>
    <w:p w14:paraId="2185D831" w14:textId="77777777" w:rsidR="00334C60" w:rsidRDefault="00334C60" w:rsidP="00334C60">
      <w:pPr>
        <w:pStyle w:val="a6"/>
        <w:widowControl w:val="0"/>
        <w:outlineLvl w:val="0"/>
        <w:rPr>
          <w:b/>
          <w:sz w:val="22"/>
          <w:lang w:val="en-US"/>
        </w:rPr>
      </w:pPr>
      <w:r w:rsidRPr="00D6042A">
        <w:rPr>
          <w:b/>
          <w:sz w:val="22"/>
        </w:rPr>
        <w:t>СПЕЦИФИКАЦИЯ</w:t>
      </w:r>
    </w:p>
    <w:p w14:paraId="3EEB4AEE" w14:textId="77777777" w:rsidR="00334C60" w:rsidRDefault="00334C60" w:rsidP="00334C60">
      <w:pPr>
        <w:ind w:firstLine="540"/>
        <w:jc w:val="both"/>
      </w:pPr>
    </w:p>
    <w:p w14:paraId="14E888CD" w14:textId="37D4DC7E" w:rsidR="00334C60" w:rsidRDefault="00334C60"/>
    <w:tbl>
      <w:tblPr>
        <w:tblW w:w="13285" w:type="dxa"/>
        <w:tblLayout w:type="fixed"/>
        <w:tblLook w:val="04A0" w:firstRow="1" w:lastRow="0" w:firstColumn="1" w:lastColumn="0" w:noHBand="0" w:noVBand="1"/>
      </w:tblPr>
      <w:tblGrid>
        <w:gridCol w:w="2268"/>
        <w:gridCol w:w="1418"/>
        <w:gridCol w:w="8080"/>
        <w:gridCol w:w="1283"/>
        <w:gridCol w:w="236"/>
      </w:tblGrid>
      <w:tr w:rsidR="00334C60" w:rsidRPr="00334C60" w14:paraId="1F9A0CCA" w14:textId="77777777" w:rsidTr="00CA4B4C">
        <w:trPr>
          <w:gridAfter w:val="1"/>
          <w:wAfter w:w="236" w:type="dxa"/>
          <w:trHeight w:val="1365"/>
        </w:trPr>
        <w:tc>
          <w:tcPr>
            <w:tcW w:w="2268" w:type="dxa"/>
            <w:vMerge w:val="restart"/>
            <w:tcBorders>
              <w:top w:val="nil"/>
              <w:left w:val="nil"/>
              <w:bottom w:val="nil"/>
              <w:right w:val="nil"/>
            </w:tcBorders>
            <w:shd w:val="clear" w:color="auto" w:fill="auto"/>
            <w:vAlign w:val="center"/>
            <w:hideMark/>
          </w:tcPr>
          <w:p w14:paraId="49118534" w14:textId="77777777" w:rsidR="00334C60" w:rsidRPr="00334C60" w:rsidRDefault="00334C60" w:rsidP="00CA4B4C">
            <w:pPr>
              <w:spacing w:after="0" w:line="240" w:lineRule="auto"/>
              <w:jc w:val="center"/>
              <w:rPr>
                <w:rFonts w:ascii="Calibri" w:eastAsia="Times New Roman" w:hAnsi="Calibri" w:cs="Calibri"/>
                <w:b/>
                <w:bCs/>
                <w:color w:val="000000"/>
                <w:lang w:eastAsia="ru-RU"/>
              </w:rPr>
            </w:pPr>
            <w:r w:rsidRPr="00334C60">
              <w:rPr>
                <w:rFonts w:ascii="Calibri" w:eastAsia="Times New Roman" w:hAnsi="Calibri" w:cs="Calibri"/>
                <w:b/>
                <w:bCs/>
                <w:color w:val="000000"/>
                <w:lang w:eastAsia="ru-RU"/>
              </w:rPr>
              <w:t>Наименование поставляемого товара</w:t>
            </w:r>
          </w:p>
        </w:tc>
        <w:tc>
          <w:tcPr>
            <w:tcW w:w="1418" w:type="dxa"/>
            <w:vMerge w:val="restart"/>
            <w:tcBorders>
              <w:top w:val="nil"/>
              <w:left w:val="nil"/>
              <w:bottom w:val="nil"/>
              <w:right w:val="nil"/>
            </w:tcBorders>
            <w:shd w:val="clear" w:color="auto" w:fill="auto"/>
            <w:vAlign w:val="center"/>
            <w:hideMark/>
          </w:tcPr>
          <w:p w14:paraId="402FEE89" w14:textId="77777777" w:rsidR="00334C60" w:rsidRPr="00334C60" w:rsidRDefault="00334C60" w:rsidP="00CA4B4C">
            <w:pPr>
              <w:spacing w:after="0" w:line="240" w:lineRule="auto"/>
              <w:jc w:val="center"/>
              <w:rPr>
                <w:rFonts w:ascii="Calibri" w:eastAsia="Times New Roman" w:hAnsi="Calibri" w:cs="Calibri"/>
                <w:b/>
                <w:bCs/>
                <w:color w:val="000000"/>
                <w:lang w:eastAsia="ru-RU"/>
              </w:rPr>
            </w:pPr>
            <w:r w:rsidRPr="00334C60">
              <w:rPr>
                <w:rFonts w:ascii="Calibri" w:eastAsia="Times New Roman" w:hAnsi="Calibri" w:cs="Calibri"/>
                <w:b/>
                <w:bCs/>
                <w:color w:val="000000"/>
                <w:lang w:eastAsia="ru-RU"/>
              </w:rPr>
              <w:t>Ед. изм.</w:t>
            </w:r>
          </w:p>
        </w:tc>
        <w:tc>
          <w:tcPr>
            <w:tcW w:w="8080" w:type="dxa"/>
            <w:vMerge w:val="restart"/>
            <w:tcBorders>
              <w:top w:val="nil"/>
              <w:left w:val="nil"/>
              <w:bottom w:val="nil"/>
              <w:right w:val="nil"/>
            </w:tcBorders>
            <w:shd w:val="clear" w:color="auto" w:fill="auto"/>
            <w:hideMark/>
          </w:tcPr>
          <w:p w14:paraId="09DEE506" w14:textId="77777777" w:rsidR="00334C60" w:rsidRPr="00334C60" w:rsidRDefault="00334C60" w:rsidP="00CA4B4C">
            <w:pPr>
              <w:spacing w:after="0" w:line="240" w:lineRule="auto"/>
              <w:rPr>
                <w:rFonts w:ascii="Calibri" w:eastAsia="Times New Roman" w:hAnsi="Calibri" w:cs="Calibri"/>
                <w:b/>
                <w:bCs/>
                <w:color w:val="000000"/>
                <w:sz w:val="20"/>
                <w:szCs w:val="20"/>
                <w:lang w:eastAsia="ru-RU"/>
              </w:rPr>
            </w:pPr>
            <w:r w:rsidRPr="00334C60">
              <w:rPr>
                <w:rFonts w:ascii="Calibri" w:eastAsia="Times New Roman" w:hAnsi="Calibri" w:cs="Calibri"/>
                <w:b/>
                <w:bCs/>
                <w:color w:val="000000"/>
                <w:sz w:val="20"/>
                <w:szCs w:val="20"/>
                <w:lang w:eastAsia="ru-RU"/>
              </w:rPr>
              <w:t>Функциональные характеристики (потребительские свойства), качественные характеристики товара</w:t>
            </w:r>
          </w:p>
        </w:tc>
        <w:tc>
          <w:tcPr>
            <w:tcW w:w="1283" w:type="dxa"/>
            <w:vMerge w:val="restart"/>
            <w:tcBorders>
              <w:top w:val="nil"/>
              <w:left w:val="nil"/>
              <w:bottom w:val="nil"/>
              <w:right w:val="nil"/>
            </w:tcBorders>
            <w:shd w:val="clear" w:color="auto" w:fill="auto"/>
            <w:vAlign w:val="center"/>
            <w:hideMark/>
          </w:tcPr>
          <w:p w14:paraId="4704D632" w14:textId="77777777" w:rsidR="00334C60" w:rsidRPr="00334C60" w:rsidRDefault="00334C60" w:rsidP="00CA4B4C">
            <w:pPr>
              <w:spacing w:after="0" w:line="240" w:lineRule="auto"/>
              <w:jc w:val="center"/>
              <w:rPr>
                <w:rFonts w:ascii="Calibri Light" w:eastAsia="Times New Roman" w:hAnsi="Calibri Light" w:cs="Calibri Light"/>
                <w:b/>
                <w:bCs/>
                <w:color w:val="000000"/>
                <w:lang w:eastAsia="ru-RU"/>
              </w:rPr>
            </w:pPr>
            <w:r w:rsidRPr="00334C60">
              <w:rPr>
                <w:rFonts w:ascii="Calibri Light" w:eastAsia="Times New Roman" w:hAnsi="Calibri Light" w:cs="Calibri Light"/>
                <w:b/>
                <w:bCs/>
                <w:color w:val="000000"/>
                <w:lang w:eastAsia="ru-RU"/>
              </w:rPr>
              <w:t>Количество</w:t>
            </w:r>
          </w:p>
        </w:tc>
      </w:tr>
      <w:tr w:rsidR="00334C60" w:rsidRPr="00334C60" w14:paraId="11EB0B7F" w14:textId="77777777" w:rsidTr="00CA4B4C">
        <w:trPr>
          <w:trHeight w:val="300"/>
        </w:trPr>
        <w:tc>
          <w:tcPr>
            <w:tcW w:w="2268" w:type="dxa"/>
            <w:vMerge/>
            <w:tcBorders>
              <w:top w:val="nil"/>
              <w:left w:val="nil"/>
              <w:bottom w:val="nil"/>
              <w:right w:val="nil"/>
            </w:tcBorders>
            <w:vAlign w:val="center"/>
            <w:hideMark/>
          </w:tcPr>
          <w:p w14:paraId="73E965F0" w14:textId="77777777" w:rsidR="00334C60" w:rsidRPr="00334C60" w:rsidRDefault="00334C60" w:rsidP="00CA4B4C">
            <w:pPr>
              <w:spacing w:after="0" w:line="240" w:lineRule="auto"/>
              <w:rPr>
                <w:rFonts w:ascii="Calibri" w:eastAsia="Times New Roman" w:hAnsi="Calibri" w:cs="Calibri"/>
                <w:b/>
                <w:bCs/>
                <w:color w:val="000000"/>
                <w:lang w:eastAsia="ru-RU"/>
              </w:rPr>
            </w:pPr>
          </w:p>
        </w:tc>
        <w:tc>
          <w:tcPr>
            <w:tcW w:w="1418" w:type="dxa"/>
            <w:vMerge/>
            <w:tcBorders>
              <w:top w:val="nil"/>
              <w:left w:val="nil"/>
              <w:bottom w:val="nil"/>
              <w:right w:val="nil"/>
            </w:tcBorders>
            <w:vAlign w:val="center"/>
            <w:hideMark/>
          </w:tcPr>
          <w:p w14:paraId="5BF8B01B" w14:textId="77777777" w:rsidR="00334C60" w:rsidRPr="00334C60" w:rsidRDefault="00334C60" w:rsidP="00CA4B4C">
            <w:pPr>
              <w:spacing w:after="0" w:line="240" w:lineRule="auto"/>
              <w:rPr>
                <w:rFonts w:ascii="Calibri" w:eastAsia="Times New Roman" w:hAnsi="Calibri" w:cs="Calibri"/>
                <w:b/>
                <w:bCs/>
                <w:color w:val="000000"/>
                <w:lang w:eastAsia="ru-RU"/>
              </w:rPr>
            </w:pPr>
          </w:p>
        </w:tc>
        <w:tc>
          <w:tcPr>
            <w:tcW w:w="8080" w:type="dxa"/>
            <w:vMerge/>
            <w:tcBorders>
              <w:top w:val="nil"/>
              <w:left w:val="nil"/>
              <w:bottom w:val="nil"/>
              <w:right w:val="nil"/>
            </w:tcBorders>
            <w:vAlign w:val="center"/>
            <w:hideMark/>
          </w:tcPr>
          <w:p w14:paraId="6E88E8D4" w14:textId="77777777" w:rsidR="00334C60" w:rsidRPr="00334C60" w:rsidRDefault="00334C60" w:rsidP="00CA4B4C">
            <w:pPr>
              <w:spacing w:after="0" w:line="240" w:lineRule="auto"/>
              <w:rPr>
                <w:rFonts w:ascii="Calibri" w:eastAsia="Times New Roman" w:hAnsi="Calibri" w:cs="Calibri"/>
                <w:b/>
                <w:bCs/>
                <w:color w:val="000000"/>
                <w:sz w:val="20"/>
                <w:szCs w:val="20"/>
                <w:lang w:eastAsia="ru-RU"/>
              </w:rPr>
            </w:pPr>
          </w:p>
        </w:tc>
        <w:tc>
          <w:tcPr>
            <w:tcW w:w="1283" w:type="dxa"/>
            <w:vMerge/>
            <w:tcBorders>
              <w:top w:val="nil"/>
              <w:left w:val="nil"/>
              <w:bottom w:val="nil"/>
              <w:right w:val="nil"/>
            </w:tcBorders>
            <w:vAlign w:val="center"/>
            <w:hideMark/>
          </w:tcPr>
          <w:p w14:paraId="1558F1DF" w14:textId="77777777" w:rsidR="00334C60" w:rsidRPr="00334C60" w:rsidRDefault="00334C60" w:rsidP="00CA4B4C">
            <w:pPr>
              <w:spacing w:after="0" w:line="240" w:lineRule="auto"/>
              <w:rPr>
                <w:rFonts w:ascii="Calibri Light" w:eastAsia="Times New Roman" w:hAnsi="Calibri Light" w:cs="Calibri Light"/>
                <w:b/>
                <w:bCs/>
                <w:color w:val="000000"/>
                <w:lang w:eastAsia="ru-RU"/>
              </w:rPr>
            </w:pPr>
          </w:p>
        </w:tc>
        <w:tc>
          <w:tcPr>
            <w:tcW w:w="236" w:type="dxa"/>
            <w:tcBorders>
              <w:top w:val="nil"/>
              <w:left w:val="nil"/>
              <w:bottom w:val="nil"/>
              <w:right w:val="nil"/>
            </w:tcBorders>
            <w:shd w:val="clear" w:color="auto" w:fill="auto"/>
            <w:noWrap/>
            <w:vAlign w:val="bottom"/>
            <w:hideMark/>
          </w:tcPr>
          <w:p w14:paraId="1043BE5F" w14:textId="77777777" w:rsidR="00334C60" w:rsidRPr="00334C60" w:rsidRDefault="00334C60" w:rsidP="00CA4B4C">
            <w:pPr>
              <w:spacing w:after="0" w:line="240" w:lineRule="auto"/>
              <w:jc w:val="center"/>
              <w:rPr>
                <w:rFonts w:ascii="Calibri Light" w:eastAsia="Times New Roman" w:hAnsi="Calibri Light" w:cs="Calibri Light"/>
                <w:b/>
                <w:bCs/>
                <w:color w:val="000000"/>
                <w:lang w:eastAsia="ru-RU"/>
              </w:rPr>
            </w:pPr>
          </w:p>
        </w:tc>
      </w:tr>
      <w:tr w:rsidR="00334C60" w:rsidRPr="00334C60" w14:paraId="776740A1" w14:textId="77777777" w:rsidTr="00CA4B4C">
        <w:trPr>
          <w:trHeight w:val="765"/>
        </w:trPr>
        <w:tc>
          <w:tcPr>
            <w:tcW w:w="2268" w:type="dxa"/>
            <w:vMerge w:val="restart"/>
            <w:tcBorders>
              <w:top w:val="nil"/>
              <w:left w:val="nil"/>
              <w:bottom w:val="nil"/>
              <w:right w:val="nil"/>
            </w:tcBorders>
            <w:shd w:val="clear" w:color="auto" w:fill="auto"/>
            <w:vAlign w:val="center"/>
            <w:hideMark/>
          </w:tcPr>
          <w:p w14:paraId="164D9445"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Капуста свежая</w:t>
            </w:r>
          </w:p>
        </w:tc>
        <w:tc>
          <w:tcPr>
            <w:tcW w:w="1418" w:type="dxa"/>
            <w:vMerge w:val="restart"/>
            <w:tcBorders>
              <w:top w:val="nil"/>
              <w:left w:val="nil"/>
              <w:bottom w:val="nil"/>
              <w:right w:val="nil"/>
            </w:tcBorders>
            <w:shd w:val="clear" w:color="auto" w:fill="auto"/>
            <w:vAlign w:val="center"/>
            <w:hideMark/>
          </w:tcPr>
          <w:p w14:paraId="393DCBFF"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кг</w:t>
            </w:r>
          </w:p>
        </w:tc>
        <w:tc>
          <w:tcPr>
            <w:tcW w:w="8080" w:type="dxa"/>
            <w:tcBorders>
              <w:top w:val="nil"/>
              <w:left w:val="nil"/>
              <w:bottom w:val="nil"/>
              <w:right w:val="nil"/>
            </w:tcBorders>
            <w:shd w:val="clear" w:color="auto" w:fill="auto"/>
            <w:hideMark/>
          </w:tcPr>
          <w:p w14:paraId="12C7C091"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свежая белокочанная, кочаны сформировавшиеся, свежие, целые, без заболеваний, не проросшие, чистые, одного ботанического сорта, без повреждений вредителями; без признаков надрезов, плесени, гнили; упаковывают в сетки;  тара крепкая, сухая, чистая, без постороннего запаха</w:t>
            </w:r>
          </w:p>
        </w:tc>
        <w:tc>
          <w:tcPr>
            <w:tcW w:w="1283" w:type="dxa"/>
            <w:vMerge w:val="restart"/>
            <w:tcBorders>
              <w:top w:val="nil"/>
              <w:left w:val="nil"/>
              <w:bottom w:val="nil"/>
              <w:right w:val="nil"/>
            </w:tcBorders>
            <w:shd w:val="clear" w:color="auto" w:fill="auto"/>
            <w:vAlign w:val="center"/>
            <w:hideMark/>
          </w:tcPr>
          <w:p w14:paraId="143346BB" w14:textId="77777777" w:rsidR="00334C60" w:rsidRPr="00334C60" w:rsidRDefault="00334C60" w:rsidP="00CA4B4C">
            <w:pPr>
              <w:spacing w:after="0" w:line="240" w:lineRule="auto"/>
              <w:jc w:val="center"/>
              <w:rPr>
                <w:rFonts w:ascii="Calibri Light" w:eastAsia="Times New Roman" w:hAnsi="Calibri Light" w:cs="Calibri Light"/>
                <w:color w:val="000000"/>
                <w:lang w:eastAsia="ru-RU"/>
              </w:rPr>
            </w:pPr>
            <w:r w:rsidRPr="00334C60">
              <w:rPr>
                <w:rFonts w:ascii="Calibri Light" w:eastAsia="Times New Roman" w:hAnsi="Calibri Light" w:cs="Calibri Light"/>
                <w:color w:val="000000"/>
                <w:lang w:eastAsia="ru-RU"/>
              </w:rPr>
              <w:t>420</w:t>
            </w:r>
          </w:p>
        </w:tc>
        <w:tc>
          <w:tcPr>
            <w:tcW w:w="236" w:type="dxa"/>
            <w:vAlign w:val="center"/>
            <w:hideMark/>
          </w:tcPr>
          <w:p w14:paraId="0E2D356D"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4CC120A4" w14:textId="77777777" w:rsidTr="00CA4B4C">
        <w:trPr>
          <w:trHeight w:val="255"/>
        </w:trPr>
        <w:tc>
          <w:tcPr>
            <w:tcW w:w="2268" w:type="dxa"/>
            <w:vMerge/>
            <w:tcBorders>
              <w:top w:val="nil"/>
              <w:left w:val="nil"/>
              <w:bottom w:val="nil"/>
              <w:right w:val="nil"/>
            </w:tcBorders>
            <w:vAlign w:val="center"/>
            <w:hideMark/>
          </w:tcPr>
          <w:p w14:paraId="4F275CDE"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1418" w:type="dxa"/>
            <w:vMerge/>
            <w:tcBorders>
              <w:top w:val="nil"/>
              <w:left w:val="nil"/>
              <w:bottom w:val="nil"/>
              <w:right w:val="nil"/>
            </w:tcBorders>
            <w:vAlign w:val="center"/>
            <w:hideMark/>
          </w:tcPr>
          <w:p w14:paraId="34229E92"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8080" w:type="dxa"/>
            <w:tcBorders>
              <w:top w:val="nil"/>
              <w:left w:val="nil"/>
              <w:bottom w:val="nil"/>
              <w:right w:val="nil"/>
            </w:tcBorders>
            <w:shd w:val="clear" w:color="auto" w:fill="auto"/>
            <w:hideMark/>
          </w:tcPr>
          <w:p w14:paraId="2F2A0C6D"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ГОСТ 51809-2001</w:t>
            </w:r>
          </w:p>
        </w:tc>
        <w:tc>
          <w:tcPr>
            <w:tcW w:w="1283" w:type="dxa"/>
            <w:vMerge/>
            <w:tcBorders>
              <w:top w:val="nil"/>
              <w:left w:val="nil"/>
              <w:bottom w:val="nil"/>
              <w:right w:val="nil"/>
            </w:tcBorders>
            <w:vAlign w:val="center"/>
            <w:hideMark/>
          </w:tcPr>
          <w:p w14:paraId="7B2B6CB6" w14:textId="77777777" w:rsidR="00334C60" w:rsidRPr="00334C60" w:rsidRDefault="00334C60" w:rsidP="00CA4B4C">
            <w:pPr>
              <w:spacing w:after="0" w:line="240" w:lineRule="auto"/>
              <w:rPr>
                <w:rFonts w:ascii="Calibri Light" w:eastAsia="Times New Roman" w:hAnsi="Calibri Light" w:cs="Calibri Light"/>
                <w:color w:val="000000"/>
                <w:lang w:eastAsia="ru-RU"/>
              </w:rPr>
            </w:pPr>
          </w:p>
        </w:tc>
        <w:tc>
          <w:tcPr>
            <w:tcW w:w="236" w:type="dxa"/>
            <w:vAlign w:val="center"/>
            <w:hideMark/>
          </w:tcPr>
          <w:p w14:paraId="4BF68E62"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273BECC1" w14:textId="77777777" w:rsidTr="00CA4B4C">
        <w:trPr>
          <w:trHeight w:val="510"/>
        </w:trPr>
        <w:tc>
          <w:tcPr>
            <w:tcW w:w="2268" w:type="dxa"/>
            <w:vMerge w:val="restart"/>
            <w:tcBorders>
              <w:top w:val="nil"/>
              <w:left w:val="nil"/>
              <w:bottom w:val="nil"/>
              <w:right w:val="nil"/>
            </w:tcBorders>
            <w:shd w:val="clear" w:color="auto" w:fill="auto"/>
            <w:vAlign w:val="center"/>
            <w:hideMark/>
          </w:tcPr>
          <w:p w14:paraId="280E01A8"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Картофель свежий</w:t>
            </w:r>
          </w:p>
        </w:tc>
        <w:tc>
          <w:tcPr>
            <w:tcW w:w="1418" w:type="dxa"/>
            <w:vMerge w:val="restart"/>
            <w:tcBorders>
              <w:top w:val="nil"/>
              <w:left w:val="nil"/>
              <w:bottom w:val="nil"/>
              <w:right w:val="nil"/>
            </w:tcBorders>
            <w:shd w:val="clear" w:color="auto" w:fill="auto"/>
            <w:vAlign w:val="center"/>
            <w:hideMark/>
          </w:tcPr>
          <w:p w14:paraId="3C6247D9"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кг</w:t>
            </w:r>
          </w:p>
        </w:tc>
        <w:tc>
          <w:tcPr>
            <w:tcW w:w="8080" w:type="dxa"/>
            <w:tcBorders>
              <w:top w:val="nil"/>
              <w:left w:val="nil"/>
              <w:bottom w:val="nil"/>
              <w:right w:val="nil"/>
            </w:tcBorders>
            <w:shd w:val="clear" w:color="auto" w:fill="auto"/>
            <w:hideMark/>
          </w:tcPr>
          <w:p w14:paraId="216B240E"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целый, без повреждений и заболеваний, сухой, правильной и типичной для ботанического сорта формы; без признаков надрезов, плесени, гнили; упаковывают в сетки;  тара крепкая, сухая, чистая, без постороннего запаха</w:t>
            </w:r>
          </w:p>
        </w:tc>
        <w:tc>
          <w:tcPr>
            <w:tcW w:w="1283" w:type="dxa"/>
            <w:vMerge w:val="restart"/>
            <w:tcBorders>
              <w:top w:val="nil"/>
              <w:left w:val="nil"/>
              <w:bottom w:val="nil"/>
              <w:right w:val="nil"/>
            </w:tcBorders>
            <w:shd w:val="clear" w:color="auto" w:fill="auto"/>
            <w:vAlign w:val="center"/>
            <w:hideMark/>
          </w:tcPr>
          <w:p w14:paraId="2652E6DC" w14:textId="77777777" w:rsidR="00334C60" w:rsidRPr="00334C60" w:rsidRDefault="00334C60" w:rsidP="00CA4B4C">
            <w:pPr>
              <w:spacing w:after="0" w:line="240" w:lineRule="auto"/>
              <w:jc w:val="center"/>
              <w:rPr>
                <w:rFonts w:ascii="Calibri Light" w:eastAsia="Times New Roman" w:hAnsi="Calibri Light" w:cs="Calibri Light"/>
                <w:color w:val="000000"/>
                <w:lang w:eastAsia="ru-RU"/>
              </w:rPr>
            </w:pPr>
            <w:r w:rsidRPr="00334C60">
              <w:rPr>
                <w:rFonts w:ascii="Calibri Light" w:eastAsia="Times New Roman" w:hAnsi="Calibri Light" w:cs="Calibri Light"/>
                <w:color w:val="000000"/>
                <w:lang w:eastAsia="ru-RU"/>
              </w:rPr>
              <w:t>1750</w:t>
            </w:r>
          </w:p>
        </w:tc>
        <w:tc>
          <w:tcPr>
            <w:tcW w:w="236" w:type="dxa"/>
            <w:vAlign w:val="center"/>
            <w:hideMark/>
          </w:tcPr>
          <w:p w14:paraId="556F3B1F"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762EE600" w14:textId="77777777" w:rsidTr="00CA4B4C">
        <w:trPr>
          <w:trHeight w:val="255"/>
        </w:trPr>
        <w:tc>
          <w:tcPr>
            <w:tcW w:w="2268" w:type="dxa"/>
            <w:vMerge/>
            <w:tcBorders>
              <w:top w:val="nil"/>
              <w:left w:val="nil"/>
              <w:bottom w:val="nil"/>
              <w:right w:val="nil"/>
            </w:tcBorders>
            <w:vAlign w:val="center"/>
            <w:hideMark/>
          </w:tcPr>
          <w:p w14:paraId="40F66F72"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1418" w:type="dxa"/>
            <w:vMerge/>
            <w:tcBorders>
              <w:top w:val="nil"/>
              <w:left w:val="nil"/>
              <w:bottom w:val="nil"/>
              <w:right w:val="nil"/>
            </w:tcBorders>
            <w:vAlign w:val="center"/>
            <w:hideMark/>
          </w:tcPr>
          <w:p w14:paraId="491E3F41"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8080" w:type="dxa"/>
            <w:tcBorders>
              <w:top w:val="nil"/>
              <w:left w:val="nil"/>
              <w:bottom w:val="nil"/>
              <w:right w:val="nil"/>
            </w:tcBorders>
            <w:shd w:val="clear" w:color="auto" w:fill="auto"/>
            <w:hideMark/>
          </w:tcPr>
          <w:p w14:paraId="286D8E76"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ГОСТ Р 7176-2017</w:t>
            </w:r>
          </w:p>
        </w:tc>
        <w:tc>
          <w:tcPr>
            <w:tcW w:w="1283" w:type="dxa"/>
            <w:vMerge/>
            <w:tcBorders>
              <w:top w:val="nil"/>
              <w:left w:val="nil"/>
              <w:bottom w:val="nil"/>
              <w:right w:val="nil"/>
            </w:tcBorders>
            <w:vAlign w:val="center"/>
            <w:hideMark/>
          </w:tcPr>
          <w:p w14:paraId="0DFF0349" w14:textId="77777777" w:rsidR="00334C60" w:rsidRPr="00334C60" w:rsidRDefault="00334C60" w:rsidP="00CA4B4C">
            <w:pPr>
              <w:spacing w:after="0" w:line="240" w:lineRule="auto"/>
              <w:rPr>
                <w:rFonts w:ascii="Calibri Light" w:eastAsia="Times New Roman" w:hAnsi="Calibri Light" w:cs="Calibri Light"/>
                <w:color w:val="000000"/>
                <w:lang w:eastAsia="ru-RU"/>
              </w:rPr>
            </w:pPr>
          </w:p>
        </w:tc>
        <w:tc>
          <w:tcPr>
            <w:tcW w:w="236" w:type="dxa"/>
            <w:vAlign w:val="center"/>
            <w:hideMark/>
          </w:tcPr>
          <w:p w14:paraId="0B2DC6C3"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02963BDF" w14:textId="77777777" w:rsidTr="00CA4B4C">
        <w:trPr>
          <w:trHeight w:val="510"/>
        </w:trPr>
        <w:tc>
          <w:tcPr>
            <w:tcW w:w="2268" w:type="dxa"/>
            <w:vMerge w:val="restart"/>
            <w:tcBorders>
              <w:top w:val="nil"/>
              <w:left w:val="nil"/>
              <w:bottom w:val="nil"/>
              <w:right w:val="nil"/>
            </w:tcBorders>
            <w:shd w:val="clear" w:color="auto" w:fill="auto"/>
            <w:vAlign w:val="center"/>
            <w:hideMark/>
          </w:tcPr>
          <w:p w14:paraId="003A92ED"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Лук репчатый</w:t>
            </w:r>
          </w:p>
        </w:tc>
        <w:tc>
          <w:tcPr>
            <w:tcW w:w="1418" w:type="dxa"/>
            <w:vMerge w:val="restart"/>
            <w:tcBorders>
              <w:top w:val="nil"/>
              <w:left w:val="nil"/>
              <w:bottom w:val="nil"/>
              <w:right w:val="nil"/>
            </w:tcBorders>
            <w:shd w:val="clear" w:color="auto" w:fill="auto"/>
            <w:vAlign w:val="center"/>
            <w:hideMark/>
          </w:tcPr>
          <w:p w14:paraId="62234A90"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кг</w:t>
            </w:r>
          </w:p>
        </w:tc>
        <w:tc>
          <w:tcPr>
            <w:tcW w:w="8080" w:type="dxa"/>
            <w:tcBorders>
              <w:top w:val="nil"/>
              <w:left w:val="nil"/>
              <w:bottom w:val="nil"/>
              <w:right w:val="nil"/>
            </w:tcBorders>
            <w:shd w:val="clear" w:color="auto" w:fill="auto"/>
            <w:hideMark/>
          </w:tcPr>
          <w:p w14:paraId="7EF0668E"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луковицы вызревшие, сухие, чистые, здоровые, цельные, с хорошо подсушенными верхними чешуями (рубашкой) и высушенной шейкой; упаковывают в сетки; тара крепкая, сухая, чистая, без постороннего запаха</w:t>
            </w:r>
          </w:p>
        </w:tc>
        <w:tc>
          <w:tcPr>
            <w:tcW w:w="1283" w:type="dxa"/>
            <w:vMerge w:val="restart"/>
            <w:tcBorders>
              <w:top w:val="nil"/>
              <w:left w:val="nil"/>
              <w:bottom w:val="nil"/>
              <w:right w:val="nil"/>
            </w:tcBorders>
            <w:shd w:val="clear" w:color="auto" w:fill="auto"/>
            <w:vAlign w:val="center"/>
            <w:hideMark/>
          </w:tcPr>
          <w:p w14:paraId="679B418E" w14:textId="77777777" w:rsidR="00334C60" w:rsidRPr="00334C60" w:rsidRDefault="00334C60" w:rsidP="00CA4B4C">
            <w:pPr>
              <w:spacing w:after="0" w:line="240" w:lineRule="auto"/>
              <w:jc w:val="center"/>
              <w:rPr>
                <w:rFonts w:ascii="Calibri Light" w:eastAsia="Times New Roman" w:hAnsi="Calibri Light" w:cs="Calibri Light"/>
                <w:color w:val="000000"/>
                <w:lang w:eastAsia="ru-RU"/>
              </w:rPr>
            </w:pPr>
            <w:r w:rsidRPr="00334C60">
              <w:rPr>
                <w:rFonts w:ascii="Calibri Light" w:eastAsia="Times New Roman" w:hAnsi="Calibri Light" w:cs="Calibri Light"/>
                <w:color w:val="000000"/>
                <w:lang w:eastAsia="ru-RU"/>
              </w:rPr>
              <w:t>160</w:t>
            </w:r>
          </w:p>
        </w:tc>
        <w:tc>
          <w:tcPr>
            <w:tcW w:w="236" w:type="dxa"/>
            <w:vAlign w:val="center"/>
            <w:hideMark/>
          </w:tcPr>
          <w:p w14:paraId="4A2EDB0C"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7DF1A638" w14:textId="77777777" w:rsidTr="00CA4B4C">
        <w:trPr>
          <w:trHeight w:val="255"/>
        </w:trPr>
        <w:tc>
          <w:tcPr>
            <w:tcW w:w="2268" w:type="dxa"/>
            <w:vMerge/>
            <w:tcBorders>
              <w:top w:val="nil"/>
              <w:left w:val="nil"/>
              <w:bottom w:val="nil"/>
              <w:right w:val="nil"/>
            </w:tcBorders>
            <w:vAlign w:val="center"/>
            <w:hideMark/>
          </w:tcPr>
          <w:p w14:paraId="58838BB0"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1418" w:type="dxa"/>
            <w:vMerge/>
            <w:tcBorders>
              <w:top w:val="nil"/>
              <w:left w:val="nil"/>
              <w:bottom w:val="nil"/>
              <w:right w:val="nil"/>
            </w:tcBorders>
            <w:vAlign w:val="center"/>
            <w:hideMark/>
          </w:tcPr>
          <w:p w14:paraId="4992C930"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8080" w:type="dxa"/>
            <w:tcBorders>
              <w:top w:val="nil"/>
              <w:left w:val="nil"/>
              <w:bottom w:val="nil"/>
              <w:right w:val="nil"/>
            </w:tcBorders>
            <w:shd w:val="clear" w:color="auto" w:fill="auto"/>
            <w:hideMark/>
          </w:tcPr>
          <w:p w14:paraId="1F3D16A6"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ГОСТ 34306-2017</w:t>
            </w:r>
          </w:p>
        </w:tc>
        <w:tc>
          <w:tcPr>
            <w:tcW w:w="1283" w:type="dxa"/>
            <w:vMerge/>
            <w:tcBorders>
              <w:top w:val="nil"/>
              <w:left w:val="nil"/>
              <w:bottom w:val="nil"/>
              <w:right w:val="nil"/>
            </w:tcBorders>
            <w:vAlign w:val="center"/>
            <w:hideMark/>
          </w:tcPr>
          <w:p w14:paraId="059A9A7A" w14:textId="77777777" w:rsidR="00334C60" w:rsidRPr="00334C60" w:rsidRDefault="00334C60" w:rsidP="00CA4B4C">
            <w:pPr>
              <w:spacing w:after="0" w:line="240" w:lineRule="auto"/>
              <w:rPr>
                <w:rFonts w:ascii="Calibri Light" w:eastAsia="Times New Roman" w:hAnsi="Calibri Light" w:cs="Calibri Light"/>
                <w:color w:val="000000"/>
                <w:lang w:eastAsia="ru-RU"/>
              </w:rPr>
            </w:pPr>
          </w:p>
        </w:tc>
        <w:tc>
          <w:tcPr>
            <w:tcW w:w="236" w:type="dxa"/>
            <w:vAlign w:val="center"/>
            <w:hideMark/>
          </w:tcPr>
          <w:p w14:paraId="1724E854"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4FE153C1" w14:textId="77777777" w:rsidTr="00CA4B4C">
        <w:trPr>
          <w:trHeight w:val="765"/>
        </w:trPr>
        <w:tc>
          <w:tcPr>
            <w:tcW w:w="2268" w:type="dxa"/>
            <w:vMerge w:val="restart"/>
            <w:tcBorders>
              <w:top w:val="nil"/>
              <w:left w:val="nil"/>
              <w:bottom w:val="nil"/>
              <w:right w:val="nil"/>
            </w:tcBorders>
            <w:shd w:val="clear" w:color="auto" w:fill="auto"/>
            <w:vAlign w:val="center"/>
            <w:hideMark/>
          </w:tcPr>
          <w:p w14:paraId="3A82AC07"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Морковь свежая</w:t>
            </w:r>
          </w:p>
        </w:tc>
        <w:tc>
          <w:tcPr>
            <w:tcW w:w="1418" w:type="dxa"/>
            <w:vMerge w:val="restart"/>
            <w:tcBorders>
              <w:top w:val="nil"/>
              <w:left w:val="nil"/>
              <w:bottom w:val="nil"/>
              <w:right w:val="nil"/>
            </w:tcBorders>
            <w:shd w:val="clear" w:color="auto" w:fill="auto"/>
            <w:vAlign w:val="center"/>
            <w:hideMark/>
          </w:tcPr>
          <w:p w14:paraId="420E61C8"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кг</w:t>
            </w:r>
          </w:p>
        </w:tc>
        <w:tc>
          <w:tcPr>
            <w:tcW w:w="8080" w:type="dxa"/>
            <w:tcBorders>
              <w:top w:val="nil"/>
              <w:left w:val="nil"/>
              <w:bottom w:val="nil"/>
              <w:right w:val="nil"/>
            </w:tcBorders>
            <w:shd w:val="clear" w:color="auto" w:fill="auto"/>
            <w:hideMark/>
          </w:tcPr>
          <w:p w14:paraId="3CCA1C4F"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целая, без повреждений и заболеваний, сухая, правильной и типичной для ботанического сорта формы оранжевого оттенка; без признаков надрезов, плесени, гнили; упаковывают в сетки;  тара крепкая, сухая, чистая, без постороннего запаха</w:t>
            </w:r>
          </w:p>
        </w:tc>
        <w:tc>
          <w:tcPr>
            <w:tcW w:w="1283" w:type="dxa"/>
            <w:vMerge w:val="restart"/>
            <w:tcBorders>
              <w:top w:val="nil"/>
              <w:left w:val="nil"/>
              <w:bottom w:val="nil"/>
              <w:right w:val="nil"/>
            </w:tcBorders>
            <w:shd w:val="clear" w:color="auto" w:fill="auto"/>
            <w:vAlign w:val="center"/>
            <w:hideMark/>
          </w:tcPr>
          <w:p w14:paraId="30ACD6B2" w14:textId="77777777" w:rsidR="00334C60" w:rsidRPr="00334C60" w:rsidRDefault="00334C60" w:rsidP="00CA4B4C">
            <w:pPr>
              <w:spacing w:after="0" w:line="240" w:lineRule="auto"/>
              <w:jc w:val="center"/>
              <w:rPr>
                <w:rFonts w:ascii="Calibri Light" w:eastAsia="Times New Roman" w:hAnsi="Calibri Light" w:cs="Calibri Light"/>
                <w:color w:val="000000"/>
                <w:lang w:eastAsia="ru-RU"/>
              </w:rPr>
            </w:pPr>
            <w:r w:rsidRPr="00334C60">
              <w:rPr>
                <w:rFonts w:ascii="Calibri Light" w:eastAsia="Times New Roman" w:hAnsi="Calibri Light" w:cs="Calibri Light"/>
                <w:color w:val="000000"/>
                <w:lang w:eastAsia="ru-RU"/>
              </w:rPr>
              <w:t>340</w:t>
            </w:r>
          </w:p>
        </w:tc>
        <w:tc>
          <w:tcPr>
            <w:tcW w:w="236" w:type="dxa"/>
            <w:vAlign w:val="center"/>
            <w:hideMark/>
          </w:tcPr>
          <w:p w14:paraId="71B535E4"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22E825F7" w14:textId="77777777" w:rsidTr="00CA4B4C">
        <w:trPr>
          <w:trHeight w:val="255"/>
        </w:trPr>
        <w:tc>
          <w:tcPr>
            <w:tcW w:w="2268" w:type="dxa"/>
            <w:vMerge/>
            <w:tcBorders>
              <w:top w:val="nil"/>
              <w:left w:val="nil"/>
              <w:bottom w:val="nil"/>
              <w:right w:val="nil"/>
            </w:tcBorders>
            <w:vAlign w:val="center"/>
            <w:hideMark/>
          </w:tcPr>
          <w:p w14:paraId="1256EA8F"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1418" w:type="dxa"/>
            <w:vMerge/>
            <w:tcBorders>
              <w:top w:val="nil"/>
              <w:left w:val="nil"/>
              <w:bottom w:val="nil"/>
              <w:right w:val="nil"/>
            </w:tcBorders>
            <w:vAlign w:val="center"/>
            <w:hideMark/>
          </w:tcPr>
          <w:p w14:paraId="2B712274"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8080" w:type="dxa"/>
            <w:tcBorders>
              <w:top w:val="nil"/>
              <w:left w:val="nil"/>
              <w:bottom w:val="nil"/>
              <w:right w:val="nil"/>
            </w:tcBorders>
            <w:shd w:val="clear" w:color="auto" w:fill="auto"/>
            <w:hideMark/>
          </w:tcPr>
          <w:p w14:paraId="2E437FF4"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ГОСТ 32284-2013</w:t>
            </w:r>
          </w:p>
        </w:tc>
        <w:tc>
          <w:tcPr>
            <w:tcW w:w="1283" w:type="dxa"/>
            <w:vMerge/>
            <w:tcBorders>
              <w:top w:val="nil"/>
              <w:left w:val="nil"/>
              <w:bottom w:val="nil"/>
              <w:right w:val="nil"/>
            </w:tcBorders>
            <w:vAlign w:val="center"/>
            <w:hideMark/>
          </w:tcPr>
          <w:p w14:paraId="6E9075E0" w14:textId="77777777" w:rsidR="00334C60" w:rsidRPr="00334C60" w:rsidRDefault="00334C60" w:rsidP="00CA4B4C">
            <w:pPr>
              <w:spacing w:after="0" w:line="240" w:lineRule="auto"/>
              <w:rPr>
                <w:rFonts w:ascii="Calibri Light" w:eastAsia="Times New Roman" w:hAnsi="Calibri Light" w:cs="Calibri Light"/>
                <w:color w:val="000000"/>
                <w:lang w:eastAsia="ru-RU"/>
              </w:rPr>
            </w:pPr>
          </w:p>
        </w:tc>
        <w:tc>
          <w:tcPr>
            <w:tcW w:w="236" w:type="dxa"/>
            <w:vAlign w:val="center"/>
            <w:hideMark/>
          </w:tcPr>
          <w:p w14:paraId="37070218"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03DC849F" w14:textId="77777777" w:rsidTr="00CA4B4C">
        <w:trPr>
          <w:trHeight w:val="765"/>
        </w:trPr>
        <w:tc>
          <w:tcPr>
            <w:tcW w:w="2268" w:type="dxa"/>
            <w:vMerge w:val="restart"/>
            <w:tcBorders>
              <w:top w:val="nil"/>
              <w:left w:val="nil"/>
              <w:bottom w:val="nil"/>
              <w:right w:val="nil"/>
            </w:tcBorders>
            <w:shd w:val="clear" w:color="auto" w:fill="auto"/>
            <w:vAlign w:val="center"/>
            <w:hideMark/>
          </w:tcPr>
          <w:p w14:paraId="3F054701"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lastRenderedPageBreak/>
              <w:t>Свекла свежая</w:t>
            </w:r>
          </w:p>
        </w:tc>
        <w:tc>
          <w:tcPr>
            <w:tcW w:w="1418" w:type="dxa"/>
            <w:vMerge w:val="restart"/>
            <w:tcBorders>
              <w:top w:val="nil"/>
              <w:left w:val="nil"/>
              <w:bottom w:val="nil"/>
              <w:right w:val="nil"/>
            </w:tcBorders>
            <w:shd w:val="clear" w:color="auto" w:fill="auto"/>
            <w:vAlign w:val="center"/>
            <w:hideMark/>
          </w:tcPr>
          <w:p w14:paraId="4881B5C6"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кг</w:t>
            </w:r>
          </w:p>
        </w:tc>
        <w:tc>
          <w:tcPr>
            <w:tcW w:w="8080" w:type="dxa"/>
            <w:tcBorders>
              <w:top w:val="nil"/>
              <w:left w:val="nil"/>
              <w:bottom w:val="nil"/>
              <w:right w:val="nil"/>
            </w:tcBorders>
            <w:shd w:val="clear" w:color="auto" w:fill="auto"/>
            <w:hideMark/>
          </w:tcPr>
          <w:p w14:paraId="3327408D"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целая, без повреждений и заболеваний, сухая, правильной и типичной для ботанического сорта формы и темно-красного оттенка; без признаков надрезов, плесени, гнили; упаковывают в сетки;  тара крепкая, сухая, чистая, без постороннего запаха</w:t>
            </w:r>
          </w:p>
        </w:tc>
        <w:tc>
          <w:tcPr>
            <w:tcW w:w="1283" w:type="dxa"/>
            <w:vMerge w:val="restart"/>
            <w:tcBorders>
              <w:top w:val="nil"/>
              <w:left w:val="nil"/>
              <w:bottom w:val="nil"/>
              <w:right w:val="nil"/>
            </w:tcBorders>
            <w:shd w:val="clear" w:color="auto" w:fill="auto"/>
            <w:vAlign w:val="center"/>
            <w:hideMark/>
          </w:tcPr>
          <w:p w14:paraId="03E42FFA" w14:textId="77777777" w:rsidR="00334C60" w:rsidRPr="00334C60" w:rsidRDefault="00334C60" w:rsidP="00CA4B4C">
            <w:pPr>
              <w:spacing w:after="0" w:line="240" w:lineRule="auto"/>
              <w:jc w:val="center"/>
              <w:rPr>
                <w:rFonts w:ascii="Calibri Light" w:eastAsia="Times New Roman" w:hAnsi="Calibri Light" w:cs="Calibri Light"/>
                <w:color w:val="000000"/>
                <w:lang w:eastAsia="ru-RU"/>
              </w:rPr>
            </w:pPr>
            <w:r w:rsidRPr="00334C60">
              <w:rPr>
                <w:rFonts w:ascii="Calibri Light" w:eastAsia="Times New Roman" w:hAnsi="Calibri Light" w:cs="Calibri Light"/>
                <w:color w:val="000000"/>
                <w:lang w:eastAsia="ru-RU"/>
              </w:rPr>
              <w:t>390</w:t>
            </w:r>
          </w:p>
        </w:tc>
        <w:tc>
          <w:tcPr>
            <w:tcW w:w="236" w:type="dxa"/>
            <w:vAlign w:val="center"/>
            <w:hideMark/>
          </w:tcPr>
          <w:p w14:paraId="6411399F"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55476F47" w14:textId="77777777" w:rsidTr="00CA4B4C">
        <w:trPr>
          <w:trHeight w:val="255"/>
        </w:trPr>
        <w:tc>
          <w:tcPr>
            <w:tcW w:w="2268" w:type="dxa"/>
            <w:vMerge/>
            <w:tcBorders>
              <w:top w:val="nil"/>
              <w:left w:val="nil"/>
              <w:bottom w:val="nil"/>
              <w:right w:val="nil"/>
            </w:tcBorders>
            <w:vAlign w:val="center"/>
            <w:hideMark/>
          </w:tcPr>
          <w:p w14:paraId="3DD884E7"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1418" w:type="dxa"/>
            <w:vMerge/>
            <w:tcBorders>
              <w:top w:val="nil"/>
              <w:left w:val="nil"/>
              <w:bottom w:val="nil"/>
              <w:right w:val="nil"/>
            </w:tcBorders>
            <w:vAlign w:val="center"/>
            <w:hideMark/>
          </w:tcPr>
          <w:p w14:paraId="366F7426"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8080" w:type="dxa"/>
            <w:tcBorders>
              <w:top w:val="nil"/>
              <w:left w:val="nil"/>
              <w:bottom w:val="nil"/>
              <w:right w:val="nil"/>
            </w:tcBorders>
            <w:shd w:val="clear" w:color="auto" w:fill="auto"/>
            <w:hideMark/>
          </w:tcPr>
          <w:p w14:paraId="6CC7B4A9"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ГОСТ 32285-2013</w:t>
            </w:r>
          </w:p>
        </w:tc>
        <w:tc>
          <w:tcPr>
            <w:tcW w:w="1283" w:type="dxa"/>
            <w:vMerge/>
            <w:tcBorders>
              <w:top w:val="nil"/>
              <w:left w:val="nil"/>
              <w:bottom w:val="nil"/>
              <w:right w:val="nil"/>
            </w:tcBorders>
            <w:vAlign w:val="center"/>
            <w:hideMark/>
          </w:tcPr>
          <w:p w14:paraId="446AB5F3" w14:textId="77777777" w:rsidR="00334C60" w:rsidRPr="00334C60" w:rsidRDefault="00334C60" w:rsidP="00CA4B4C">
            <w:pPr>
              <w:spacing w:after="0" w:line="240" w:lineRule="auto"/>
              <w:rPr>
                <w:rFonts w:ascii="Calibri Light" w:eastAsia="Times New Roman" w:hAnsi="Calibri Light" w:cs="Calibri Light"/>
                <w:color w:val="000000"/>
                <w:lang w:eastAsia="ru-RU"/>
              </w:rPr>
            </w:pPr>
          </w:p>
        </w:tc>
        <w:tc>
          <w:tcPr>
            <w:tcW w:w="236" w:type="dxa"/>
            <w:vAlign w:val="center"/>
            <w:hideMark/>
          </w:tcPr>
          <w:p w14:paraId="4CD2FD2C"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7C9CAAE8" w14:textId="77777777" w:rsidTr="00CA4B4C">
        <w:trPr>
          <w:trHeight w:val="510"/>
        </w:trPr>
        <w:tc>
          <w:tcPr>
            <w:tcW w:w="2268" w:type="dxa"/>
            <w:vMerge w:val="restart"/>
            <w:tcBorders>
              <w:top w:val="nil"/>
              <w:left w:val="nil"/>
              <w:bottom w:val="nil"/>
              <w:right w:val="nil"/>
            </w:tcBorders>
            <w:shd w:val="clear" w:color="auto" w:fill="auto"/>
            <w:vAlign w:val="center"/>
            <w:hideMark/>
          </w:tcPr>
          <w:p w14:paraId="3084DF05"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Чеснок</w:t>
            </w:r>
          </w:p>
        </w:tc>
        <w:tc>
          <w:tcPr>
            <w:tcW w:w="1418" w:type="dxa"/>
            <w:vMerge w:val="restart"/>
            <w:tcBorders>
              <w:top w:val="nil"/>
              <w:left w:val="nil"/>
              <w:bottom w:val="nil"/>
              <w:right w:val="nil"/>
            </w:tcBorders>
            <w:shd w:val="clear" w:color="auto" w:fill="auto"/>
            <w:vAlign w:val="center"/>
            <w:hideMark/>
          </w:tcPr>
          <w:p w14:paraId="746C8FB1"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кг</w:t>
            </w:r>
          </w:p>
        </w:tc>
        <w:tc>
          <w:tcPr>
            <w:tcW w:w="8080" w:type="dxa"/>
            <w:tcBorders>
              <w:top w:val="nil"/>
              <w:left w:val="nil"/>
              <w:bottom w:val="nil"/>
              <w:right w:val="nil"/>
            </w:tcBorders>
            <w:shd w:val="clear" w:color="auto" w:fill="auto"/>
            <w:hideMark/>
          </w:tcPr>
          <w:p w14:paraId="03D16115"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Чеснок свежий, стандартный, не обрезной, без признаков порчи и гнили. Соответствие ГОСТа и СанПиНа. Фасовка сетка, полиэтиленовый пакет 10 кг.наличие ярлыков, удостоверения качества, сертификата соответствия.</w:t>
            </w:r>
          </w:p>
        </w:tc>
        <w:tc>
          <w:tcPr>
            <w:tcW w:w="1283" w:type="dxa"/>
            <w:vMerge w:val="restart"/>
            <w:tcBorders>
              <w:top w:val="nil"/>
              <w:left w:val="nil"/>
              <w:bottom w:val="nil"/>
              <w:right w:val="nil"/>
            </w:tcBorders>
            <w:shd w:val="clear" w:color="auto" w:fill="auto"/>
            <w:vAlign w:val="center"/>
            <w:hideMark/>
          </w:tcPr>
          <w:p w14:paraId="128605C6" w14:textId="77777777" w:rsidR="00334C60" w:rsidRPr="00334C60" w:rsidRDefault="00334C60" w:rsidP="00CA4B4C">
            <w:pPr>
              <w:spacing w:after="0" w:line="240" w:lineRule="auto"/>
              <w:jc w:val="center"/>
              <w:rPr>
                <w:rFonts w:ascii="Calibri Light" w:eastAsia="Times New Roman" w:hAnsi="Calibri Light" w:cs="Calibri Light"/>
                <w:color w:val="000000"/>
                <w:lang w:eastAsia="ru-RU"/>
              </w:rPr>
            </w:pPr>
            <w:r w:rsidRPr="00334C60">
              <w:rPr>
                <w:rFonts w:ascii="Calibri Light" w:eastAsia="Times New Roman" w:hAnsi="Calibri Light" w:cs="Calibri Light"/>
                <w:color w:val="000000"/>
                <w:lang w:eastAsia="ru-RU"/>
              </w:rPr>
              <w:t>3</w:t>
            </w:r>
          </w:p>
        </w:tc>
        <w:tc>
          <w:tcPr>
            <w:tcW w:w="236" w:type="dxa"/>
            <w:vAlign w:val="center"/>
            <w:hideMark/>
          </w:tcPr>
          <w:p w14:paraId="3A9837AD"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798E7237" w14:textId="77777777" w:rsidTr="00CA4B4C">
        <w:trPr>
          <w:trHeight w:val="255"/>
        </w:trPr>
        <w:tc>
          <w:tcPr>
            <w:tcW w:w="2268" w:type="dxa"/>
            <w:vMerge/>
            <w:tcBorders>
              <w:top w:val="nil"/>
              <w:left w:val="nil"/>
              <w:bottom w:val="nil"/>
              <w:right w:val="nil"/>
            </w:tcBorders>
            <w:vAlign w:val="center"/>
            <w:hideMark/>
          </w:tcPr>
          <w:p w14:paraId="215575ED"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1418" w:type="dxa"/>
            <w:vMerge/>
            <w:tcBorders>
              <w:top w:val="nil"/>
              <w:left w:val="nil"/>
              <w:bottom w:val="nil"/>
              <w:right w:val="nil"/>
            </w:tcBorders>
            <w:vAlign w:val="center"/>
            <w:hideMark/>
          </w:tcPr>
          <w:p w14:paraId="6699D173"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8080" w:type="dxa"/>
            <w:tcBorders>
              <w:top w:val="nil"/>
              <w:left w:val="nil"/>
              <w:bottom w:val="nil"/>
              <w:right w:val="nil"/>
            </w:tcBorders>
            <w:shd w:val="clear" w:color="auto" w:fill="auto"/>
            <w:hideMark/>
          </w:tcPr>
          <w:p w14:paraId="36050624"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ГОСТ Р 55909-2013</w:t>
            </w:r>
          </w:p>
        </w:tc>
        <w:tc>
          <w:tcPr>
            <w:tcW w:w="1283" w:type="dxa"/>
            <w:vMerge/>
            <w:tcBorders>
              <w:top w:val="nil"/>
              <w:left w:val="nil"/>
              <w:bottom w:val="nil"/>
              <w:right w:val="nil"/>
            </w:tcBorders>
            <w:vAlign w:val="center"/>
            <w:hideMark/>
          </w:tcPr>
          <w:p w14:paraId="79C952FD" w14:textId="77777777" w:rsidR="00334C60" w:rsidRPr="00334C60" w:rsidRDefault="00334C60" w:rsidP="00CA4B4C">
            <w:pPr>
              <w:spacing w:after="0" w:line="240" w:lineRule="auto"/>
              <w:rPr>
                <w:rFonts w:ascii="Calibri Light" w:eastAsia="Times New Roman" w:hAnsi="Calibri Light" w:cs="Calibri Light"/>
                <w:color w:val="000000"/>
                <w:lang w:eastAsia="ru-RU"/>
              </w:rPr>
            </w:pPr>
          </w:p>
        </w:tc>
        <w:tc>
          <w:tcPr>
            <w:tcW w:w="236" w:type="dxa"/>
            <w:vAlign w:val="center"/>
            <w:hideMark/>
          </w:tcPr>
          <w:p w14:paraId="3B81B1CA"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6C04A4E7" w14:textId="77777777" w:rsidTr="00CA4B4C">
        <w:trPr>
          <w:trHeight w:val="765"/>
        </w:trPr>
        <w:tc>
          <w:tcPr>
            <w:tcW w:w="2268" w:type="dxa"/>
            <w:tcBorders>
              <w:top w:val="nil"/>
              <w:left w:val="nil"/>
              <w:bottom w:val="nil"/>
              <w:right w:val="nil"/>
            </w:tcBorders>
            <w:shd w:val="clear" w:color="auto" w:fill="auto"/>
            <w:vAlign w:val="center"/>
            <w:hideMark/>
          </w:tcPr>
          <w:p w14:paraId="68C08E08"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Огурцы свежие</w:t>
            </w:r>
          </w:p>
        </w:tc>
        <w:tc>
          <w:tcPr>
            <w:tcW w:w="1418" w:type="dxa"/>
            <w:tcBorders>
              <w:top w:val="nil"/>
              <w:left w:val="nil"/>
              <w:bottom w:val="nil"/>
              <w:right w:val="nil"/>
            </w:tcBorders>
            <w:shd w:val="clear" w:color="auto" w:fill="auto"/>
            <w:vAlign w:val="center"/>
            <w:hideMark/>
          </w:tcPr>
          <w:p w14:paraId="3E15B208"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кг</w:t>
            </w:r>
          </w:p>
        </w:tc>
        <w:tc>
          <w:tcPr>
            <w:tcW w:w="8080" w:type="dxa"/>
            <w:tcBorders>
              <w:top w:val="nil"/>
              <w:left w:val="nil"/>
              <w:bottom w:val="nil"/>
              <w:right w:val="nil"/>
            </w:tcBorders>
            <w:shd w:val="clear" w:color="auto" w:fill="auto"/>
            <w:hideMark/>
          </w:tcPr>
          <w:p w14:paraId="615BB0AD"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плоды целые, свежие, чистые, здоровые, плотные, не поврежденные, сельскохозяйственными вредителями, неперезрелые.без механических повреждений, без солнечных повреждений, без солнечных ожогов, без постороннего запаха и вкуса ГОСТ 33932-2016</w:t>
            </w:r>
          </w:p>
        </w:tc>
        <w:tc>
          <w:tcPr>
            <w:tcW w:w="1283" w:type="dxa"/>
            <w:tcBorders>
              <w:top w:val="nil"/>
              <w:left w:val="nil"/>
              <w:bottom w:val="nil"/>
              <w:right w:val="nil"/>
            </w:tcBorders>
            <w:shd w:val="clear" w:color="auto" w:fill="auto"/>
            <w:vAlign w:val="center"/>
            <w:hideMark/>
          </w:tcPr>
          <w:p w14:paraId="1595B989" w14:textId="77777777" w:rsidR="00334C60" w:rsidRPr="00334C60" w:rsidRDefault="00334C60" w:rsidP="00CA4B4C">
            <w:pPr>
              <w:spacing w:after="0" w:line="240" w:lineRule="auto"/>
              <w:jc w:val="center"/>
              <w:rPr>
                <w:rFonts w:ascii="Calibri Light" w:eastAsia="Times New Roman" w:hAnsi="Calibri Light" w:cs="Calibri Light"/>
                <w:color w:val="000000"/>
                <w:lang w:eastAsia="ru-RU"/>
              </w:rPr>
            </w:pPr>
            <w:r w:rsidRPr="00334C60">
              <w:rPr>
                <w:rFonts w:ascii="Calibri Light" w:eastAsia="Times New Roman" w:hAnsi="Calibri Light" w:cs="Calibri Light"/>
                <w:color w:val="000000"/>
                <w:lang w:eastAsia="ru-RU"/>
              </w:rPr>
              <w:t>38</w:t>
            </w:r>
          </w:p>
        </w:tc>
        <w:tc>
          <w:tcPr>
            <w:tcW w:w="236" w:type="dxa"/>
            <w:vAlign w:val="center"/>
            <w:hideMark/>
          </w:tcPr>
          <w:p w14:paraId="2BFB8AB2"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5192F42B" w14:textId="77777777" w:rsidTr="00CA4B4C">
        <w:trPr>
          <w:trHeight w:val="765"/>
        </w:trPr>
        <w:tc>
          <w:tcPr>
            <w:tcW w:w="2268" w:type="dxa"/>
            <w:tcBorders>
              <w:top w:val="nil"/>
              <w:left w:val="nil"/>
              <w:bottom w:val="nil"/>
              <w:right w:val="nil"/>
            </w:tcBorders>
            <w:shd w:val="clear" w:color="auto" w:fill="auto"/>
            <w:vAlign w:val="center"/>
            <w:hideMark/>
          </w:tcPr>
          <w:p w14:paraId="093734BF"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Помидоры свежие</w:t>
            </w:r>
          </w:p>
        </w:tc>
        <w:tc>
          <w:tcPr>
            <w:tcW w:w="1418" w:type="dxa"/>
            <w:tcBorders>
              <w:top w:val="nil"/>
              <w:left w:val="nil"/>
              <w:bottom w:val="nil"/>
              <w:right w:val="nil"/>
            </w:tcBorders>
            <w:shd w:val="clear" w:color="auto" w:fill="auto"/>
            <w:vAlign w:val="center"/>
            <w:hideMark/>
          </w:tcPr>
          <w:p w14:paraId="25EF3C8F"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кг</w:t>
            </w:r>
          </w:p>
        </w:tc>
        <w:tc>
          <w:tcPr>
            <w:tcW w:w="8080" w:type="dxa"/>
            <w:tcBorders>
              <w:top w:val="nil"/>
              <w:left w:val="nil"/>
              <w:bottom w:val="nil"/>
              <w:right w:val="nil"/>
            </w:tcBorders>
            <w:shd w:val="clear" w:color="auto" w:fill="auto"/>
            <w:hideMark/>
          </w:tcPr>
          <w:p w14:paraId="65F30420"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плоды целые, свежие, чистые, здоровые, плотные, не поврежденные, сельскохозяйственными вредителями, неперезрелые.без механических повреждений, без солнечных повреждений, без солнечных ожогов, без постороннего запаха и вкуса ГОСТ 34298-2017</w:t>
            </w:r>
          </w:p>
        </w:tc>
        <w:tc>
          <w:tcPr>
            <w:tcW w:w="1283" w:type="dxa"/>
            <w:tcBorders>
              <w:top w:val="nil"/>
              <w:left w:val="nil"/>
              <w:bottom w:val="nil"/>
              <w:right w:val="nil"/>
            </w:tcBorders>
            <w:shd w:val="clear" w:color="auto" w:fill="auto"/>
            <w:vAlign w:val="center"/>
            <w:hideMark/>
          </w:tcPr>
          <w:p w14:paraId="36F23916" w14:textId="77777777" w:rsidR="00334C60" w:rsidRPr="00334C60" w:rsidRDefault="00334C60" w:rsidP="00CA4B4C">
            <w:pPr>
              <w:spacing w:after="0" w:line="240" w:lineRule="auto"/>
              <w:jc w:val="center"/>
              <w:rPr>
                <w:rFonts w:ascii="Calibri Light" w:eastAsia="Times New Roman" w:hAnsi="Calibri Light" w:cs="Calibri Light"/>
                <w:color w:val="000000"/>
                <w:lang w:eastAsia="ru-RU"/>
              </w:rPr>
            </w:pPr>
            <w:r w:rsidRPr="00334C60">
              <w:rPr>
                <w:rFonts w:ascii="Calibri Light" w:eastAsia="Times New Roman" w:hAnsi="Calibri Light" w:cs="Calibri Light"/>
                <w:color w:val="000000"/>
                <w:lang w:eastAsia="ru-RU"/>
              </w:rPr>
              <w:t>68</w:t>
            </w:r>
          </w:p>
        </w:tc>
        <w:tc>
          <w:tcPr>
            <w:tcW w:w="236" w:type="dxa"/>
            <w:vAlign w:val="center"/>
            <w:hideMark/>
          </w:tcPr>
          <w:p w14:paraId="0584C555"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2E4AFEF3" w14:textId="77777777" w:rsidTr="00CA4B4C">
        <w:trPr>
          <w:trHeight w:val="3570"/>
        </w:trPr>
        <w:tc>
          <w:tcPr>
            <w:tcW w:w="2268" w:type="dxa"/>
            <w:tcBorders>
              <w:top w:val="nil"/>
              <w:left w:val="nil"/>
              <w:bottom w:val="nil"/>
              <w:right w:val="nil"/>
            </w:tcBorders>
            <w:shd w:val="clear" w:color="auto" w:fill="auto"/>
            <w:vAlign w:val="center"/>
            <w:hideMark/>
          </w:tcPr>
          <w:p w14:paraId="0DADE87F"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Зелень(укроп)</w:t>
            </w:r>
          </w:p>
        </w:tc>
        <w:tc>
          <w:tcPr>
            <w:tcW w:w="1418" w:type="dxa"/>
            <w:tcBorders>
              <w:top w:val="nil"/>
              <w:left w:val="nil"/>
              <w:bottom w:val="nil"/>
              <w:right w:val="nil"/>
            </w:tcBorders>
            <w:shd w:val="clear" w:color="auto" w:fill="auto"/>
            <w:noWrap/>
            <w:vAlign w:val="center"/>
            <w:hideMark/>
          </w:tcPr>
          <w:p w14:paraId="63BCFF91" w14:textId="77777777" w:rsidR="00334C60" w:rsidRPr="00334C60" w:rsidRDefault="00334C60" w:rsidP="00CA4B4C">
            <w:pPr>
              <w:spacing w:after="0" w:line="240" w:lineRule="auto"/>
              <w:jc w:val="center"/>
              <w:rPr>
                <w:rFonts w:ascii="Calibri" w:eastAsia="Times New Roman" w:hAnsi="Calibri" w:cs="Calibri"/>
                <w:color w:val="000000"/>
                <w:lang w:eastAsia="ru-RU"/>
              </w:rPr>
            </w:pPr>
          </w:p>
        </w:tc>
        <w:tc>
          <w:tcPr>
            <w:tcW w:w="8080" w:type="dxa"/>
            <w:tcBorders>
              <w:top w:val="nil"/>
              <w:left w:val="nil"/>
              <w:bottom w:val="nil"/>
              <w:right w:val="nil"/>
            </w:tcBorders>
            <w:shd w:val="clear" w:color="auto" w:fill="auto"/>
            <w:hideMark/>
          </w:tcPr>
          <w:p w14:paraId="64A536B0" w14:textId="77777777" w:rsidR="00334C60" w:rsidRPr="00334C60" w:rsidRDefault="00334C60" w:rsidP="00CA4B4C">
            <w:pPr>
              <w:spacing w:after="0" w:line="240" w:lineRule="auto"/>
              <w:rPr>
                <w:rFonts w:ascii="Calibri" w:eastAsia="Times New Roman" w:hAnsi="Calibri" w:cs="Calibri"/>
                <w:color w:val="000000"/>
                <w:sz w:val="20"/>
                <w:szCs w:val="20"/>
                <w:lang w:eastAsia="ru-RU"/>
              </w:rPr>
            </w:pPr>
            <w:r w:rsidRPr="00334C60">
              <w:rPr>
                <w:rFonts w:ascii="Calibri" w:eastAsia="Times New Roman" w:hAnsi="Calibri" w:cs="Calibri"/>
                <w:color w:val="000000"/>
                <w:sz w:val="20"/>
                <w:szCs w:val="20"/>
                <w:lang w:eastAsia="ru-RU"/>
              </w:rPr>
              <w:t>Товар должен соответствовать ГОСТ 32856-2014.</w:t>
            </w:r>
            <w:r w:rsidRPr="00334C60">
              <w:rPr>
                <w:rFonts w:ascii="Calibri" w:eastAsia="Times New Roman" w:hAnsi="Calibri" w:cs="Calibri"/>
                <w:color w:val="000000"/>
                <w:sz w:val="20"/>
                <w:szCs w:val="20"/>
                <w:lang w:eastAsia="ru-RU"/>
              </w:rPr>
              <w:br/>
              <w:t>Внешний вид: Растения без корешков и с корешками, молодые, свежие, чистые, без лишней влажности, с зелеными листьями, без цветочных зонтиков, не поврежденные болезнями, без признаков огрубления, подмораживания и самосогревания зонтиками в фазе цветения или начала формирования семян, без корней, без лишней влажности.</w:t>
            </w:r>
            <w:r w:rsidRPr="00334C60">
              <w:rPr>
                <w:rFonts w:ascii="Calibri" w:eastAsia="Times New Roman" w:hAnsi="Calibri" w:cs="Calibri"/>
                <w:color w:val="000000"/>
                <w:sz w:val="20"/>
                <w:szCs w:val="20"/>
                <w:lang w:eastAsia="ru-RU"/>
              </w:rPr>
              <w:br/>
              <w:t>Запах и вкус: Характерные для ботанического сорта, без постороннего запаха и вкуса и/или привкуса.</w:t>
            </w:r>
            <w:r w:rsidRPr="00334C60">
              <w:rPr>
                <w:rFonts w:ascii="Calibri" w:eastAsia="Times New Roman" w:hAnsi="Calibri" w:cs="Calibri"/>
                <w:color w:val="000000"/>
                <w:sz w:val="20"/>
                <w:szCs w:val="20"/>
                <w:lang w:eastAsia="ru-RU"/>
              </w:rPr>
              <w:br/>
              <w:t>Длина растений от шейки корня до кончиков верхних листьев не более 250 мм. Массовая доля, не соответствующая требованиям не более 10%.</w:t>
            </w:r>
            <w:r w:rsidRPr="00334C60">
              <w:rPr>
                <w:rFonts w:ascii="Calibri" w:eastAsia="Times New Roman" w:hAnsi="Calibri" w:cs="Calibri"/>
                <w:color w:val="000000"/>
                <w:sz w:val="20"/>
                <w:szCs w:val="20"/>
                <w:lang w:eastAsia="ru-RU"/>
              </w:rPr>
              <w:br/>
              <w:t xml:space="preserve"> Наличие земли, посторонней примеси, сельскохозяйственных вредителей – Не допускается.</w:t>
            </w:r>
            <w:r w:rsidRPr="00334C60">
              <w:rPr>
                <w:rFonts w:ascii="Calibri" w:eastAsia="Times New Roman" w:hAnsi="Calibri" w:cs="Calibri"/>
                <w:color w:val="000000"/>
                <w:sz w:val="20"/>
                <w:szCs w:val="20"/>
                <w:lang w:eastAsia="ru-RU"/>
              </w:rPr>
              <w:br/>
              <w:t>Укроп свежий фасуют произвольной массой нетто до 1 кг в потребительскую упаковку из полимерных и комбинированных материалов, с использованием пакетов их полиэтиленовой пленки по ГОСТ 10354 или другие виды упаковки из других материалов. Может быть расфасован в виде пучков. Упаковка должна быть рыхлой, с легким нажимом, не вызывающие повреждения. Упаковка должна обеспечивать сохранность и безопасность продукции. Срок реализации товара на день поставки не должен быть менее 2/3 от срока годности.</w:t>
            </w:r>
          </w:p>
        </w:tc>
        <w:tc>
          <w:tcPr>
            <w:tcW w:w="1283" w:type="dxa"/>
            <w:tcBorders>
              <w:top w:val="nil"/>
              <w:left w:val="nil"/>
              <w:bottom w:val="nil"/>
              <w:right w:val="nil"/>
            </w:tcBorders>
            <w:shd w:val="clear" w:color="auto" w:fill="auto"/>
            <w:noWrap/>
            <w:vAlign w:val="center"/>
            <w:hideMark/>
          </w:tcPr>
          <w:p w14:paraId="312FF60C" w14:textId="77777777" w:rsidR="00334C60" w:rsidRPr="00334C60" w:rsidRDefault="00334C60" w:rsidP="00CA4B4C">
            <w:pPr>
              <w:spacing w:after="0" w:line="240" w:lineRule="auto"/>
              <w:jc w:val="center"/>
              <w:rPr>
                <w:rFonts w:ascii="Calibri Light" w:eastAsia="Times New Roman" w:hAnsi="Calibri Light" w:cs="Calibri Light"/>
                <w:color w:val="000000"/>
                <w:lang w:eastAsia="ru-RU"/>
              </w:rPr>
            </w:pPr>
            <w:r w:rsidRPr="00334C60">
              <w:rPr>
                <w:rFonts w:ascii="Calibri Light" w:eastAsia="Times New Roman" w:hAnsi="Calibri Light" w:cs="Calibri Light"/>
                <w:color w:val="000000"/>
                <w:lang w:eastAsia="ru-RU"/>
              </w:rPr>
              <w:t>6</w:t>
            </w:r>
          </w:p>
        </w:tc>
        <w:tc>
          <w:tcPr>
            <w:tcW w:w="236" w:type="dxa"/>
            <w:vAlign w:val="center"/>
            <w:hideMark/>
          </w:tcPr>
          <w:p w14:paraId="17FF0AB8"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4E6D7F32" w14:textId="77777777" w:rsidTr="00CA4B4C">
        <w:trPr>
          <w:trHeight w:val="765"/>
        </w:trPr>
        <w:tc>
          <w:tcPr>
            <w:tcW w:w="2268" w:type="dxa"/>
            <w:vMerge w:val="restart"/>
            <w:tcBorders>
              <w:top w:val="nil"/>
              <w:left w:val="nil"/>
              <w:bottom w:val="nil"/>
              <w:right w:val="nil"/>
            </w:tcBorders>
            <w:shd w:val="clear" w:color="auto" w:fill="auto"/>
            <w:vAlign w:val="center"/>
            <w:hideMark/>
          </w:tcPr>
          <w:p w14:paraId="0E237C68"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Бананы  свежие</w:t>
            </w:r>
          </w:p>
        </w:tc>
        <w:tc>
          <w:tcPr>
            <w:tcW w:w="1418" w:type="dxa"/>
            <w:vMerge w:val="restart"/>
            <w:tcBorders>
              <w:top w:val="nil"/>
              <w:left w:val="nil"/>
              <w:bottom w:val="nil"/>
              <w:right w:val="nil"/>
            </w:tcBorders>
            <w:shd w:val="clear" w:color="auto" w:fill="auto"/>
            <w:vAlign w:val="center"/>
            <w:hideMark/>
          </w:tcPr>
          <w:p w14:paraId="02686A3E"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кг</w:t>
            </w:r>
          </w:p>
        </w:tc>
        <w:tc>
          <w:tcPr>
            <w:tcW w:w="8080" w:type="dxa"/>
            <w:tcBorders>
              <w:top w:val="nil"/>
              <w:left w:val="nil"/>
              <w:bottom w:val="nil"/>
              <w:right w:val="nil"/>
            </w:tcBorders>
            <w:shd w:val="clear" w:color="auto" w:fill="auto"/>
            <w:hideMark/>
          </w:tcPr>
          <w:p w14:paraId="7AC0726F"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Свежие, чистые, без механических повреждений вредителями и болезнями, весом 200 гр., длина 17 см. Фасовка – картонная коробка. Плоды каждого фрукта вполне развившиеся, целые, с целой плодоножкой, без посторонних запахов и привкусов соответствие ГОСТу. Отсутствует наличие гнилостных повреждений плода и кожуры.</w:t>
            </w:r>
          </w:p>
        </w:tc>
        <w:tc>
          <w:tcPr>
            <w:tcW w:w="1283" w:type="dxa"/>
            <w:vMerge w:val="restart"/>
            <w:tcBorders>
              <w:top w:val="nil"/>
              <w:left w:val="nil"/>
              <w:bottom w:val="nil"/>
              <w:right w:val="nil"/>
            </w:tcBorders>
            <w:shd w:val="clear" w:color="auto" w:fill="auto"/>
            <w:vAlign w:val="center"/>
            <w:hideMark/>
          </w:tcPr>
          <w:p w14:paraId="43F30915" w14:textId="77777777" w:rsidR="00334C60" w:rsidRPr="00334C60" w:rsidRDefault="00334C60" w:rsidP="00CA4B4C">
            <w:pPr>
              <w:spacing w:after="0" w:line="240" w:lineRule="auto"/>
              <w:jc w:val="center"/>
              <w:rPr>
                <w:rFonts w:ascii="Calibri Light" w:eastAsia="Times New Roman" w:hAnsi="Calibri Light" w:cs="Calibri Light"/>
                <w:color w:val="000000"/>
                <w:lang w:eastAsia="ru-RU"/>
              </w:rPr>
            </w:pPr>
            <w:r w:rsidRPr="00334C60">
              <w:rPr>
                <w:rFonts w:ascii="Calibri Light" w:eastAsia="Times New Roman" w:hAnsi="Calibri Light" w:cs="Calibri Light"/>
                <w:color w:val="000000"/>
                <w:lang w:eastAsia="ru-RU"/>
              </w:rPr>
              <w:t>220</w:t>
            </w:r>
          </w:p>
        </w:tc>
        <w:tc>
          <w:tcPr>
            <w:tcW w:w="236" w:type="dxa"/>
            <w:vAlign w:val="center"/>
            <w:hideMark/>
          </w:tcPr>
          <w:p w14:paraId="5DB045AA"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138761C3" w14:textId="77777777" w:rsidTr="00CA4B4C">
        <w:trPr>
          <w:trHeight w:val="255"/>
        </w:trPr>
        <w:tc>
          <w:tcPr>
            <w:tcW w:w="2268" w:type="dxa"/>
            <w:vMerge/>
            <w:tcBorders>
              <w:top w:val="nil"/>
              <w:left w:val="nil"/>
              <w:bottom w:val="nil"/>
              <w:right w:val="nil"/>
            </w:tcBorders>
            <w:vAlign w:val="center"/>
            <w:hideMark/>
          </w:tcPr>
          <w:p w14:paraId="59B58558"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1418" w:type="dxa"/>
            <w:vMerge/>
            <w:tcBorders>
              <w:top w:val="nil"/>
              <w:left w:val="nil"/>
              <w:bottom w:val="nil"/>
              <w:right w:val="nil"/>
            </w:tcBorders>
            <w:vAlign w:val="center"/>
            <w:hideMark/>
          </w:tcPr>
          <w:p w14:paraId="23C95531"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8080" w:type="dxa"/>
            <w:tcBorders>
              <w:top w:val="nil"/>
              <w:left w:val="nil"/>
              <w:bottom w:val="nil"/>
              <w:right w:val="nil"/>
            </w:tcBorders>
            <w:shd w:val="clear" w:color="auto" w:fill="auto"/>
            <w:hideMark/>
          </w:tcPr>
          <w:p w14:paraId="7DD5F291"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ГОСТ Р 51603-2000</w:t>
            </w:r>
          </w:p>
        </w:tc>
        <w:tc>
          <w:tcPr>
            <w:tcW w:w="1283" w:type="dxa"/>
            <w:vMerge/>
            <w:tcBorders>
              <w:top w:val="nil"/>
              <w:left w:val="nil"/>
              <w:bottom w:val="nil"/>
              <w:right w:val="nil"/>
            </w:tcBorders>
            <w:vAlign w:val="center"/>
            <w:hideMark/>
          </w:tcPr>
          <w:p w14:paraId="13C7A69B" w14:textId="77777777" w:rsidR="00334C60" w:rsidRPr="00334C60" w:rsidRDefault="00334C60" w:rsidP="00CA4B4C">
            <w:pPr>
              <w:spacing w:after="0" w:line="240" w:lineRule="auto"/>
              <w:rPr>
                <w:rFonts w:ascii="Calibri Light" w:eastAsia="Times New Roman" w:hAnsi="Calibri Light" w:cs="Calibri Light"/>
                <w:color w:val="000000"/>
                <w:lang w:eastAsia="ru-RU"/>
              </w:rPr>
            </w:pPr>
          </w:p>
        </w:tc>
        <w:tc>
          <w:tcPr>
            <w:tcW w:w="236" w:type="dxa"/>
            <w:vAlign w:val="center"/>
            <w:hideMark/>
          </w:tcPr>
          <w:p w14:paraId="6D4F3A95"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3A34D303" w14:textId="77777777" w:rsidTr="00CA4B4C">
        <w:trPr>
          <w:trHeight w:val="255"/>
        </w:trPr>
        <w:tc>
          <w:tcPr>
            <w:tcW w:w="2268" w:type="dxa"/>
            <w:vMerge w:val="restart"/>
            <w:tcBorders>
              <w:top w:val="nil"/>
              <w:left w:val="nil"/>
              <w:bottom w:val="nil"/>
              <w:right w:val="nil"/>
            </w:tcBorders>
            <w:shd w:val="clear" w:color="auto" w:fill="auto"/>
            <w:vAlign w:val="center"/>
            <w:hideMark/>
          </w:tcPr>
          <w:p w14:paraId="4BBE4497"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Лимоны свежие</w:t>
            </w:r>
          </w:p>
        </w:tc>
        <w:tc>
          <w:tcPr>
            <w:tcW w:w="1418" w:type="dxa"/>
            <w:vMerge w:val="restart"/>
            <w:tcBorders>
              <w:top w:val="nil"/>
              <w:left w:val="nil"/>
              <w:bottom w:val="nil"/>
              <w:right w:val="nil"/>
            </w:tcBorders>
            <w:shd w:val="clear" w:color="auto" w:fill="auto"/>
            <w:vAlign w:val="center"/>
            <w:hideMark/>
          </w:tcPr>
          <w:p w14:paraId="5D5A2B06"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кг</w:t>
            </w:r>
          </w:p>
        </w:tc>
        <w:tc>
          <w:tcPr>
            <w:tcW w:w="8080" w:type="dxa"/>
            <w:tcBorders>
              <w:top w:val="nil"/>
              <w:left w:val="nil"/>
              <w:bottom w:val="nil"/>
              <w:right w:val="nil"/>
            </w:tcBorders>
            <w:shd w:val="clear" w:color="auto" w:fill="auto"/>
            <w:hideMark/>
          </w:tcPr>
          <w:p w14:paraId="67315AAC"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Лимоны высший сорт, свежие, весовые,  картонная коробка.</w:t>
            </w:r>
          </w:p>
        </w:tc>
        <w:tc>
          <w:tcPr>
            <w:tcW w:w="1283" w:type="dxa"/>
            <w:vMerge w:val="restart"/>
            <w:tcBorders>
              <w:top w:val="nil"/>
              <w:left w:val="nil"/>
              <w:bottom w:val="nil"/>
              <w:right w:val="nil"/>
            </w:tcBorders>
            <w:shd w:val="clear" w:color="auto" w:fill="auto"/>
            <w:vAlign w:val="center"/>
            <w:hideMark/>
          </w:tcPr>
          <w:p w14:paraId="6B705BFD" w14:textId="77777777" w:rsidR="00334C60" w:rsidRPr="00334C60" w:rsidRDefault="00334C60" w:rsidP="00CA4B4C">
            <w:pPr>
              <w:spacing w:after="0" w:line="240" w:lineRule="auto"/>
              <w:jc w:val="center"/>
              <w:rPr>
                <w:rFonts w:ascii="Calibri Light" w:eastAsia="Times New Roman" w:hAnsi="Calibri Light" w:cs="Calibri Light"/>
                <w:color w:val="000000"/>
                <w:lang w:eastAsia="ru-RU"/>
              </w:rPr>
            </w:pPr>
            <w:r w:rsidRPr="00334C60">
              <w:rPr>
                <w:rFonts w:ascii="Calibri Light" w:eastAsia="Times New Roman" w:hAnsi="Calibri Light" w:cs="Calibri Light"/>
                <w:color w:val="000000"/>
                <w:lang w:eastAsia="ru-RU"/>
              </w:rPr>
              <w:t>22</w:t>
            </w:r>
          </w:p>
        </w:tc>
        <w:tc>
          <w:tcPr>
            <w:tcW w:w="236" w:type="dxa"/>
            <w:vAlign w:val="center"/>
            <w:hideMark/>
          </w:tcPr>
          <w:p w14:paraId="5085DB24"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32E41EB3" w14:textId="77777777" w:rsidTr="00CA4B4C">
        <w:trPr>
          <w:trHeight w:val="255"/>
        </w:trPr>
        <w:tc>
          <w:tcPr>
            <w:tcW w:w="2268" w:type="dxa"/>
            <w:vMerge/>
            <w:tcBorders>
              <w:top w:val="nil"/>
              <w:left w:val="nil"/>
              <w:bottom w:val="nil"/>
              <w:right w:val="nil"/>
            </w:tcBorders>
            <w:vAlign w:val="center"/>
            <w:hideMark/>
          </w:tcPr>
          <w:p w14:paraId="178FF940"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1418" w:type="dxa"/>
            <w:vMerge/>
            <w:tcBorders>
              <w:top w:val="nil"/>
              <w:left w:val="nil"/>
              <w:bottom w:val="nil"/>
              <w:right w:val="nil"/>
            </w:tcBorders>
            <w:vAlign w:val="center"/>
            <w:hideMark/>
          </w:tcPr>
          <w:p w14:paraId="0959D9F4"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8080" w:type="dxa"/>
            <w:tcBorders>
              <w:top w:val="nil"/>
              <w:left w:val="nil"/>
              <w:bottom w:val="nil"/>
              <w:right w:val="nil"/>
            </w:tcBorders>
            <w:shd w:val="clear" w:color="auto" w:fill="auto"/>
            <w:hideMark/>
          </w:tcPr>
          <w:p w14:paraId="570B26FA"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ГОСТ 4429-82</w:t>
            </w:r>
          </w:p>
        </w:tc>
        <w:tc>
          <w:tcPr>
            <w:tcW w:w="1283" w:type="dxa"/>
            <w:vMerge/>
            <w:tcBorders>
              <w:top w:val="nil"/>
              <w:left w:val="nil"/>
              <w:bottom w:val="nil"/>
              <w:right w:val="nil"/>
            </w:tcBorders>
            <w:vAlign w:val="center"/>
            <w:hideMark/>
          </w:tcPr>
          <w:p w14:paraId="61E32DA5" w14:textId="77777777" w:rsidR="00334C60" w:rsidRPr="00334C60" w:rsidRDefault="00334C60" w:rsidP="00CA4B4C">
            <w:pPr>
              <w:spacing w:after="0" w:line="240" w:lineRule="auto"/>
              <w:rPr>
                <w:rFonts w:ascii="Calibri Light" w:eastAsia="Times New Roman" w:hAnsi="Calibri Light" w:cs="Calibri Light"/>
                <w:color w:val="000000"/>
                <w:lang w:eastAsia="ru-RU"/>
              </w:rPr>
            </w:pPr>
          </w:p>
        </w:tc>
        <w:tc>
          <w:tcPr>
            <w:tcW w:w="236" w:type="dxa"/>
            <w:vAlign w:val="center"/>
            <w:hideMark/>
          </w:tcPr>
          <w:p w14:paraId="635AF133"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4B607C7A" w14:textId="77777777" w:rsidTr="00CA4B4C">
        <w:trPr>
          <w:trHeight w:val="255"/>
        </w:trPr>
        <w:tc>
          <w:tcPr>
            <w:tcW w:w="2268" w:type="dxa"/>
            <w:vMerge/>
            <w:tcBorders>
              <w:top w:val="nil"/>
              <w:left w:val="nil"/>
              <w:bottom w:val="nil"/>
              <w:right w:val="nil"/>
            </w:tcBorders>
            <w:vAlign w:val="center"/>
            <w:hideMark/>
          </w:tcPr>
          <w:p w14:paraId="747A8574"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1418" w:type="dxa"/>
            <w:vMerge/>
            <w:tcBorders>
              <w:top w:val="nil"/>
              <w:left w:val="nil"/>
              <w:bottom w:val="nil"/>
              <w:right w:val="nil"/>
            </w:tcBorders>
            <w:vAlign w:val="center"/>
            <w:hideMark/>
          </w:tcPr>
          <w:p w14:paraId="1B5E9779"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8080" w:type="dxa"/>
            <w:tcBorders>
              <w:top w:val="nil"/>
              <w:left w:val="nil"/>
              <w:bottom w:val="nil"/>
              <w:right w:val="nil"/>
            </w:tcBorders>
            <w:shd w:val="clear" w:color="auto" w:fill="auto"/>
            <w:hideMark/>
          </w:tcPr>
          <w:p w14:paraId="16E5B8D4"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ГОСТ 34307-2017</w:t>
            </w:r>
          </w:p>
        </w:tc>
        <w:tc>
          <w:tcPr>
            <w:tcW w:w="1283" w:type="dxa"/>
            <w:vMerge/>
            <w:tcBorders>
              <w:top w:val="nil"/>
              <w:left w:val="nil"/>
              <w:bottom w:val="nil"/>
              <w:right w:val="nil"/>
            </w:tcBorders>
            <w:vAlign w:val="center"/>
            <w:hideMark/>
          </w:tcPr>
          <w:p w14:paraId="05F05584" w14:textId="77777777" w:rsidR="00334C60" w:rsidRPr="00334C60" w:rsidRDefault="00334C60" w:rsidP="00CA4B4C">
            <w:pPr>
              <w:spacing w:after="0" w:line="240" w:lineRule="auto"/>
              <w:rPr>
                <w:rFonts w:ascii="Calibri Light" w:eastAsia="Times New Roman" w:hAnsi="Calibri Light" w:cs="Calibri Light"/>
                <w:color w:val="000000"/>
                <w:lang w:eastAsia="ru-RU"/>
              </w:rPr>
            </w:pPr>
          </w:p>
        </w:tc>
        <w:tc>
          <w:tcPr>
            <w:tcW w:w="236" w:type="dxa"/>
            <w:vAlign w:val="center"/>
            <w:hideMark/>
          </w:tcPr>
          <w:p w14:paraId="700D5AC7"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0C35D833" w14:textId="77777777" w:rsidTr="00CA4B4C">
        <w:trPr>
          <w:trHeight w:val="765"/>
        </w:trPr>
        <w:tc>
          <w:tcPr>
            <w:tcW w:w="2268" w:type="dxa"/>
            <w:vMerge w:val="restart"/>
            <w:tcBorders>
              <w:top w:val="nil"/>
              <w:left w:val="nil"/>
              <w:bottom w:val="nil"/>
              <w:right w:val="nil"/>
            </w:tcBorders>
            <w:shd w:val="clear" w:color="auto" w:fill="auto"/>
            <w:vAlign w:val="center"/>
            <w:hideMark/>
          </w:tcPr>
          <w:p w14:paraId="4F943BA5"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Яблоки красные</w:t>
            </w:r>
          </w:p>
        </w:tc>
        <w:tc>
          <w:tcPr>
            <w:tcW w:w="1418" w:type="dxa"/>
            <w:vMerge w:val="restart"/>
            <w:tcBorders>
              <w:top w:val="nil"/>
              <w:left w:val="nil"/>
              <w:bottom w:val="nil"/>
              <w:right w:val="nil"/>
            </w:tcBorders>
            <w:shd w:val="clear" w:color="auto" w:fill="auto"/>
            <w:vAlign w:val="center"/>
            <w:hideMark/>
          </w:tcPr>
          <w:p w14:paraId="04C1154B"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кг</w:t>
            </w:r>
          </w:p>
        </w:tc>
        <w:tc>
          <w:tcPr>
            <w:tcW w:w="8080" w:type="dxa"/>
            <w:tcBorders>
              <w:top w:val="nil"/>
              <w:left w:val="nil"/>
              <w:bottom w:val="nil"/>
              <w:right w:val="nil"/>
            </w:tcBorders>
            <w:shd w:val="clear" w:color="auto" w:fill="auto"/>
            <w:hideMark/>
          </w:tcPr>
          <w:p w14:paraId="7E5A8462"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целый, без повреждений и заболеваний, сухой, правильной и типичной для ботанического сорта формы; без признаков надрезов, плесени, гнили; упаковывают в деревянные дощатые ящики;  тара крепкая, сухая, чистая, без постороннего запаха</w:t>
            </w:r>
          </w:p>
        </w:tc>
        <w:tc>
          <w:tcPr>
            <w:tcW w:w="1283" w:type="dxa"/>
            <w:vMerge w:val="restart"/>
            <w:tcBorders>
              <w:top w:val="nil"/>
              <w:left w:val="nil"/>
              <w:bottom w:val="nil"/>
              <w:right w:val="nil"/>
            </w:tcBorders>
            <w:shd w:val="clear" w:color="auto" w:fill="auto"/>
            <w:vAlign w:val="center"/>
            <w:hideMark/>
          </w:tcPr>
          <w:p w14:paraId="71958EE5" w14:textId="77777777" w:rsidR="00334C60" w:rsidRPr="00334C60" w:rsidRDefault="00334C60" w:rsidP="00CA4B4C">
            <w:pPr>
              <w:spacing w:after="0" w:line="240" w:lineRule="auto"/>
              <w:jc w:val="center"/>
              <w:rPr>
                <w:rFonts w:ascii="Calibri Light" w:eastAsia="Times New Roman" w:hAnsi="Calibri Light" w:cs="Calibri Light"/>
                <w:color w:val="000000"/>
                <w:lang w:eastAsia="ru-RU"/>
              </w:rPr>
            </w:pPr>
            <w:r w:rsidRPr="00334C60">
              <w:rPr>
                <w:rFonts w:ascii="Calibri Light" w:eastAsia="Times New Roman" w:hAnsi="Calibri Light" w:cs="Calibri Light"/>
                <w:color w:val="000000"/>
                <w:lang w:eastAsia="ru-RU"/>
              </w:rPr>
              <w:t>70</w:t>
            </w:r>
          </w:p>
        </w:tc>
        <w:tc>
          <w:tcPr>
            <w:tcW w:w="236" w:type="dxa"/>
            <w:vAlign w:val="center"/>
            <w:hideMark/>
          </w:tcPr>
          <w:p w14:paraId="1197EB98"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71D0E7B0" w14:textId="77777777" w:rsidTr="00CA4B4C">
        <w:trPr>
          <w:trHeight w:val="255"/>
        </w:trPr>
        <w:tc>
          <w:tcPr>
            <w:tcW w:w="2268" w:type="dxa"/>
            <w:vMerge/>
            <w:tcBorders>
              <w:top w:val="nil"/>
              <w:left w:val="nil"/>
              <w:bottom w:val="nil"/>
              <w:right w:val="nil"/>
            </w:tcBorders>
            <w:vAlign w:val="center"/>
            <w:hideMark/>
          </w:tcPr>
          <w:p w14:paraId="08B3D5ED"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1418" w:type="dxa"/>
            <w:vMerge/>
            <w:tcBorders>
              <w:top w:val="nil"/>
              <w:left w:val="nil"/>
              <w:bottom w:val="nil"/>
              <w:right w:val="nil"/>
            </w:tcBorders>
            <w:vAlign w:val="center"/>
            <w:hideMark/>
          </w:tcPr>
          <w:p w14:paraId="76229DD1"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8080" w:type="dxa"/>
            <w:tcBorders>
              <w:top w:val="nil"/>
              <w:left w:val="nil"/>
              <w:bottom w:val="nil"/>
              <w:right w:val="nil"/>
            </w:tcBorders>
            <w:shd w:val="clear" w:color="auto" w:fill="auto"/>
            <w:hideMark/>
          </w:tcPr>
          <w:p w14:paraId="290D4806"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ГОСТ 34314-2017</w:t>
            </w:r>
          </w:p>
        </w:tc>
        <w:tc>
          <w:tcPr>
            <w:tcW w:w="1283" w:type="dxa"/>
            <w:vMerge/>
            <w:tcBorders>
              <w:top w:val="nil"/>
              <w:left w:val="nil"/>
              <w:bottom w:val="nil"/>
              <w:right w:val="nil"/>
            </w:tcBorders>
            <w:vAlign w:val="center"/>
            <w:hideMark/>
          </w:tcPr>
          <w:p w14:paraId="7D90D3A3" w14:textId="77777777" w:rsidR="00334C60" w:rsidRPr="00334C60" w:rsidRDefault="00334C60" w:rsidP="00CA4B4C">
            <w:pPr>
              <w:spacing w:after="0" w:line="240" w:lineRule="auto"/>
              <w:rPr>
                <w:rFonts w:ascii="Calibri Light" w:eastAsia="Times New Roman" w:hAnsi="Calibri Light" w:cs="Calibri Light"/>
                <w:color w:val="000000"/>
                <w:lang w:eastAsia="ru-RU"/>
              </w:rPr>
            </w:pPr>
          </w:p>
        </w:tc>
        <w:tc>
          <w:tcPr>
            <w:tcW w:w="236" w:type="dxa"/>
            <w:vAlign w:val="center"/>
            <w:hideMark/>
          </w:tcPr>
          <w:p w14:paraId="3813FCAA"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12B13DD0" w14:textId="77777777" w:rsidTr="00CA4B4C">
        <w:trPr>
          <w:trHeight w:val="300"/>
        </w:trPr>
        <w:tc>
          <w:tcPr>
            <w:tcW w:w="2268" w:type="dxa"/>
            <w:tcBorders>
              <w:top w:val="nil"/>
              <w:left w:val="nil"/>
              <w:bottom w:val="nil"/>
              <w:right w:val="nil"/>
            </w:tcBorders>
            <w:shd w:val="clear" w:color="auto" w:fill="auto"/>
            <w:vAlign w:val="center"/>
            <w:hideMark/>
          </w:tcPr>
          <w:p w14:paraId="76553449"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яблоки зеленые</w:t>
            </w:r>
          </w:p>
        </w:tc>
        <w:tc>
          <w:tcPr>
            <w:tcW w:w="1418" w:type="dxa"/>
            <w:tcBorders>
              <w:top w:val="nil"/>
              <w:left w:val="nil"/>
              <w:bottom w:val="nil"/>
              <w:right w:val="nil"/>
            </w:tcBorders>
            <w:shd w:val="clear" w:color="auto" w:fill="auto"/>
            <w:vAlign w:val="center"/>
            <w:hideMark/>
          </w:tcPr>
          <w:p w14:paraId="3DC3BD58"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кг</w:t>
            </w:r>
          </w:p>
        </w:tc>
        <w:tc>
          <w:tcPr>
            <w:tcW w:w="8080" w:type="dxa"/>
            <w:tcBorders>
              <w:top w:val="nil"/>
              <w:left w:val="nil"/>
              <w:bottom w:val="nil"/>
              <w:right w:val="nil"/>
            </w:tcBorders>
            <w:shd w:val="clear" w:color="auto" w:fill="auto"/>
            <w:hideMark/>
          </w:tcPr>
          <w:p w14:paraId="1943B74E" w14:textId="77777777" w:rsidR="00334C60" w:rsidRPr="00334C60" w:rsidRDefault="00334C60" w:rsidP="00CA4B4C">
            <w:pPr>
              <w:spacing w:after="0" w:line="240" w:lineRule="auto"/>
              <w:jc w:val="center"/>
              <w:rPr>
                <w:rFonts w:ascii="Calibri" w:eastAsia="Times New Roman" w:hAnsi="Calibri" w:cs="Calibri"/>
                <w:color w:val="000000"/>
                <w:lang w:eastAsia="ru-RU"/>
              </w:rPr>
            </w:pPr>
          </w:p>
        </w:tc>
        <w:tc>
          <w:tcPr>
            <w:tcW w:w="1283" w:type="dxa"/>
            <w:tcBorders>
              <w:top w:val="nil"/>
              <w:left w:val="nil"/>
              <w:bottom w:val="nil"/>
              <w:right w:val="nil"/>
            </w:tcBorders>
            <w:shd w:val="clear" w:color="auto" w:fill="auto"/>
            <w:vAlign w:val="center"/>
            <w:hideMark/>
          </w:tcPr>
          <w:p w14:paraId="55DBF91C" w14:textId="77777777" w:rsidR="00334C60" w:rsidRPr="00334C60" w:rsidRDefault="00334C60" w:rsidP="00CA4B4C">
            <w:pPr>
              <w:spacing w:after="0" w:line="240" w:lineRule="auto"/>
              <w:jc w:val="center"/>
              <w:rPr>
                <w:rFonts w:ascii="Calibri Light" w:eastAsia="Times New Roman" w:hAnsi="Calibri Light" w:cs="Calibri Light"/>
                <w:color w:val="000000"/>
                <w:lang w:eastAsia="ru-RU"/>
              </w:rPr>
            </w:pPr>
            <w:r w:rsidRPr="00334C60">
              <w:rPr>
                <w:rFonts w:ascii="Calibri Light" w:eastAsia="Times New Roman" w:hAnsi="Calibri Light" w:cs="Calibri Light"/>
                <w:color w:val="000000"/>
                <w:lang w:eastAsia="ru-RU"/>
              </w:rPr>
              <w:t>160</w:t>
            </w:r>
          </w:p>
        </w:tc>
        <w:tc>
          <w:tcPr>
            <w:tcW w:w="236" w:type="dxa"/>
            <w:vAlign w:val="center"/>
            <w:hideMark/>
          </w:tcPr>
          <w:p w14:paraId="72F095D7"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7F007859" w14:textId="77777777" w:rsidTr="00CA4B4C">
        <w:trPr>
          <w:trHeight w:val="765"/>
        </w:trPr>
        <w:tc>
          <w:tcPr>
            <w:tcW w:w="2268" w:type="dxa"/>
            <w:vMerge w:val="restart"/>
            <w:tcBorders>
              <w:top w:val="nil"/>
              <w:left w:val="nil"/>
              <w:bottom w:val="nil"/>
              <w:right w:val="nil"/>
            </w:tcBorders>
            <w:shd w:val="clear" w:color="auto" w:fill="auto"/>
            <w:vAlign w:val="center"/>
            <w:hideMark/>
          </w:tcPr>
          <w:p w14:paraId="349D0CD6"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Груши</w:t>
            </w:r>
          </w:p>
        </w:tc>
        <w:tc>
          <w:tcPr>
            <w:tcW w:w="1418" w:type="dxa"/>
            <w:vMerge w:val="restart"/>
            <w:tcBorders>
              <w:top w:val="nil"/>
              <w:left w:val="nil"/>
              <w:bottom w:val="nil"/>
              <w:right w:val="nil"/>
            </w:tcBorders>
            <w:shd w:val="clear" w:color="auto" w:fill="auto"/>
            <w:vAlign w:val="center"/>
            <w:hideMark/>
          </w:tcPr>
          <w:p w14:paraId="08023108"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Кг.</w:t>
            </w:r>
          </w:p>
        </w:tc>
        <w:tc>
          <w:tcPr>
            <w:tcW w:w="8080" w:type="dxa"/>
            <w:tcBorders>
              <w:top w:val="nil"/>
              <w:left w:val="nil"/>
              <w:bottom w:val="nil"/>
              <w:right w:val="nil"/>
            </w:tcBorders>
            <w:shd w:val="clear" w:color="auto" w:fill="auto"/>
            <w:hideMark/>
          </w:tcPr>
          <w:p w14:paraId="571FB7BA"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целый, без повреждений и заболеваний, сухой, правильной и типичной для ботанического сорта формы; без признаков надрезов, плесени, гнили; упаковывают в деревянные дощатые ящики;  тара крепкая, сухая, чистая, без постороннего запаха</w:t>
            </w:r>
          </w:p>
        </w:tc>
        <w:tc>
          <w:tcPr>
            <w:tcW w:w="1283" w:type="dxa"/>
            <w:vMerge w:val="restart"/>
            <w:tcBorders>
              <w:top w:val="nil"/>
              <w:left w:val="nil"/>
              <w:bottom w:val="nil"/>
              <w:right w:val="nil"/>
            </w:tcBorders>
            <w:shd w:val="clear" w:color="auto" w:fill="auto"/>
            <w:vAlign w:val="center"/>
            <w:hideMark/>
          </w:tcPr>
          <w:p w14:paraId="76D840C5" w14:textId="77777777" w:rsidR="00334C60" w:rsidRPr="00334C60" w:rsidRDefault="00334C60" w:rsidP="00CA4B4C">
            <w:pPr>
              <w:spacing w:after="0" w:line="240" w:lineRule="auto"/>
              <w:jc w:val="center"/>
              <w:rPr>
                <w:rFonts w:ascii="Calibri Light" w:eastAsia="Times New Roman" w:hAnsi="Calibri Light" w:cs="Calibri Light"/>
                <w:color w:val="000000"/>
                <w:lang w:eastAsia="ru-RU"/>
              </w:rPr>
            </w:pPr>
            <w:r w:rsidRPr="00334C60">
              <w:rPr>
                <w:rFonts w:ascii="Calibri Light" w:eastAsia="Times New Roman" w:hAnsi="Calibri Light" w:cs="Calibri Light"/>
                <w:color w:val="000000"/>
                <w:lang w:eastAsia="ru-RU"/>
              </w:rPr>
              <w:t>60</w:t>
            </w:r>
          </w:p>
        </w:tc>
        <w:tc>
          <w:tcPr>
            <w:tcW w:w="236" w:type="dxa"/>
            <w:vAlign w:val="center"/>
            <w:hideMark/>
          </w:tcPr>
          <w:p w14:paraId="6139BC7A"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2080B1C7" w14:textId="77777777" w:rsidTr="00CA4B4C">
        <w:trPr>
          <w:trHeight w:val="255"/>
        </w:trPr>
        <w:tc>
          <w:tcPr>
            <w:tcW w:w="2268" w:type="dxa"/>
            <w:vMerge/>
            <w:tcBorders>
              <w:top w:val="nil"/>
              <w:left w:val="nil"/>
              <w:bottom w:val="nil"/>
              <w:right w:val="nil"/>
            </w:tcBorders>
            <w:vAlign w:val="center"/>
            <w:hideMark/>
          </w:tcPr>
          <w:p w14:paraId="5015DAFA"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1418" w:type="dxa"/>
            <w:vMerge/>
            <w:tcBorders>
              <w:top w:val="nil"/>
              <w:left w:val="nil"/>
              <w:bottom w:val="nil"/>
              <w:right w:val="nil"/>
            </w:tcBorders>
            <w:vAlign w:val="center"/>
            <w:hideMark/>
          </w:tcPr>
          <w:p w14:paraId="717E9158"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8080" w:type="dxa"/>
            <w:tcBorders>
              <w:top w:val="nil"/>
              <w:left w:val="nil"/>
              <w:bottom w:val="nil"/>
              <w:right w:val="nil"/>
            </w:tcBorders>
            <w:shd w:val="clear" w:color="auto" w:fill="auto"/>
            <w:hideMark/>
          </w:tcPr>
          <w:p w14:paraId="1F9AC5B9"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bCs/>
                <w:color w:val="000000"/>
                <w:sz w:val="20"/>
                <w:szCs w:val="20"/>
                <w:lang w:eastAsia="ru-RU"/>
              </w:rPr>
              <w:t xml:space="preserve">ГОСТ </w:t>
            </w:r>
            <w:r w:rsidRPr="00334C60">
              <w:rPr>
                <w:rFonts w:ascii="Times New Roman" w:eastAsia="Times New Roman" w:hAnsi="Times New Roman" w:cs="Times New Roman"/>
                <w:color w:val="2D2D2D"/>
                <w:sz w:val="20"/>
                <w:szCs w:val="20"/>
                <w:lang w:eastAsia="ru-RU"/>
              </w:rPr>
              <w:t>33499-2015</w:t>
            </w:r>
          </w:p>
        </w:tc>
        <w:tc>
          <w:tcPr>
            <w:tcW w:w="1283" w:type="dxa"/>
            <w:vMerge/>
            <w:tcBorders>
              <w:top w:val="nil"/>
              <w:left w:val="nil"/>
              <w:bottom w:val="nil"/>
              <w:right w:val="nil"/>
            </w:tcBorders>
            <w:vAlign w:val="center"/>
            <w:hideMark/>
          </w:tcPr>
          <w:p w14:paraId="0F9FFB4A" w14:textId="77777777" w:rsidR="00334C60" w:rsidRPr="00334C60" w:rsidRDefault="00334C60" w:rsidP="00CA4B4C">
            <w:pPr>
              <w:spacing w:after="0" w:line="240" w:lineRule="auto"/>
              <w:rPr>
                <w:rFonts w:ascii="Calibri Light" w:eastAsia="Times New Roman" w:hAnsi="Calibri Light" w:cs="Calibri Light"/>
                <w:color w:val="000000"/>
                <w:lang w:eastAsia="ru-RU"/>
              </w:rPr>
            </w:pPr>
          </w:p>
        </w:tc>
        <w:tc>
          <w:tcPr>
            <w:tcW w:w="236" w:type="dxa"/>
            <w:vAlign w:val="center"/>
            <w:hideMark/>
          </w:tcPr>
          <w:p w14:paraId="0777F863"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16EF3DF5" w14:textId="77777777" w:rsidTr="00CA4B4C">
        <w:trPr>
          <w:trHeight w:val="255"/>
        </w:trPr>
        <w:tc>
          <w:tcPr>
            <w:tcW w:w="2268" w:type="dxa"/>
            <w:vMerge/>
            <w:tcBorders>
              <w:top w:val="nil"/>
              <w:left w:val="nil"/>
              <w:bottom w:val="nil"/>
              <w:right w:val="nil"/>
            </w:tcBorders>
            <w:vAlign w:val="center"/>
            <w:hideMark/>
          </w:tcPr>
          <w:p w14:paraId="0430E189"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1418" w:type="dxa"/>
            <w:vMerge/>
            <w:tcBorders>
              <w:top w:val="nil"/>
              <w:left w:val="nil"/>
              <w:bottom w:val="nil"/>
              <w:right w:val="nil"/>
            </w:tcBorders>
            <w:vAlign w:val="center"/>
            <w:hideMark/>
          </w:tcPr>
          <w:p w14:paraId="6248E7C2"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8080" w:type="dxa"/>
            <w:tcBorders>
              <w:top w:val="nil"/>
              <w:left w:val="nil"/>
              <w:bottom w:val="nil"/>
              <w:right w:val="nil"/>
            </w:tcBorders>
            <w:shd w:val="clear" w:color="auto" w:fill="auto"/>
            <w:hideMark/>
          </w:tcPr>
          <w:p w14:paraId="21EFF703"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Сорт Конференция, Пакхам или Форель</w:t>
            </w:r>
          </w:p>
        </w:tc>
        <w:tc>
          <w:tcPr>
            <w:tcW w:w="1283" w:type="dxa"/>
            <w:vMerge/>
            <w:tcBorders>
              <w:top w:val="nil"/>
              <w:left w:val="nil"/>
              <w:bottom w:val="nil"/>
              <w:right w:val="nil"/>
            </w:tcBorders>
            <w:vAlign w:val="center"/>
            <w:hideMark/>
          </w:tcPr>
          <w:p w14:paraId="0DE3F965" w14:textId="77777777" w:rsidR="00334C60" w:rsidRPr="00334C60" w:rsidRDefault="00334C60" w:rsidP="00CA4B4C">
            <w:pPr>
              <w:spacing w:after="0" w:line="240" w:lineRule="auto"/>
              <w:rPr>
                <w:rFonts w:ascii="Calibri Light" w:eastAsia="Times New Roman" w:hAnsi="Calibri Light" w:cs="Calibri Light"/>
                <w:color w:val="000000"/>
                <w:lang w:eastAsia="ru-RU"/>
              </w:rPr>
            </w:pPr>
          </w:p>
        </w:tc>
        <w:tc>
          <w:tcPr>
            <w:tcW w:w="236" w:type="dxa"/>
            <w:vAlign w:val="center"/>
            <w:hideMark/>
          </w:tcPr>
          <w:p w14:paraId="7DE36038"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6BC1B987" w14:textId="77777777" w:rsidTr="00CA4B4C">
        <w:trPr>
          <w:trHeight w:val="255"/>
        </w:trPr>
        <w:tc>
          <w:tcPr>
            <w:tcW w:w="2268" w:type="dxa"/>
            <w:vMerge w:val="restart"/>
            <w:tcBorders>
              <w:top w:val="nil"/>
              <w:left w:val="nil"/>
              <w:bottom w:val="nil"/>
              <w:right w:val="nil"/>
            </w:tcBorders>
            <w:shd w:val="clear" w:color="auto" w:fill="auto"/>
            <w:vAlign w:val="center"/>
            <w:hideMark/>
          </w:tcPr>
          <w:p w14:paraId="73288BFC"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Мандарины</w:t>
            </w:r>
          </w:p>
        </w:tc>
        <w:tc>
          <w:tcPr>
            <w:tcW w:w="1418" w:type="dxa"/>
            <w:vMerge w:val="restart"/>
            <w:tcBorders>
              <w:top w:val="nil"/>
              <w:left w:val="nil"/>
              <w:bottom w:val="nil"/>
              <w:right w:val="nil"/>
            </w:tcBorders>
            <w:shd w:val="clear" w:color="auto" w:fill="auto"/>
            <w:vAlign w:val="center"/>
            <w:hideMark/>
          </w:tcPr>
          <w:p w14:paraId="758F3449"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кг</w:t>
            </w:r>
          </w:p>
        </w:tc>
        <w:tc>
          <w:tcPr>
            <w:tcW w:w="8080" w:type="dxa"/>
            <w:tcBorders>
              <w:top w:val="nil"/>
              <w:left w:val="nil"/>
              <w:bottom w:val="nil"/>
              <w:right w:val="nil"/>
            </w:tcBorders>
            <w:shd w:val="clear" w:color="auto" w:fill="auto"/>
            <w:hideMark/>
          </w:tcPr>
          <w:p w14:paraId="11D5CA89"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Свежие. Плоды стандартные, не имеющие следов порчи, без признаков увядания и загнивания.</w:t>
            </w:r>
          </w:p>
        </w:tc>
        <w:tc>
          <w:tcPr>
            <w:tcW w:w="1283" w:type="dxa"/>
            <w:vMerge w:val="restart"/>
            <w:tcBorders>
              <w:top w:val="nil"/>
              <w:left w:val="nil"/>
              <w:bottom w:val="nil"/>
              <w:right w:val="nil"/>
            </w:tcBorders>
            <w:shd w:val="clear" w:color="auto" w:fill="auto"/>
            <w:vAlign w:val="center"/>
            <w:hideMark/>
          </w:tcPr>
          <w:p w14:paraId="51C7A08B" w14:textId="77777777" w:rsidR="00334C60" w:rsidRPr="00334C60" w:rsidRDefault="00334C60" w:rsidP="00CA4B4C">
            <w:pPr>
              <w:spacing w:after="0" w:line="240" w:lineRule="auto"/>
              <w:jc w:val="center"/>
              <w:rPr>
                <w:rFonts w:ascii="Calibri Light" w:eastAsia="Times New Roman" w:hAnsi="Calibri Light" w:cs="Calibri Light"/>
                <w:color w:val="000000"/>
                <w:lang w:eastAsia="ru-RU"/>
              </w:rPr>
            </w:pPr>
            <w:r w:rsidRPr="00334C60">
              <w:rPr>
                <w:rFonts w:ascii="Calibri Light" w:eastAsia="Times New Roman" w:hAnsi="Calibri Light" w:cs="Calibri Light"/>
                <w:color w:val="000000"/>
                <w:lang w:eastAsia="ru-RU"/>
              </w:rPr>
              <w:t>120</w:t>
            </w:r>
          </w:p>
        </w:tc>
        <w:tc>
          <w:tcPr>
            <w:tcW w:w="236" w:type="dxa"/>
            <w:vAlign w:val="center"/>
            <w:hideMark/>
          </w:tcPr>
          <w:p w14:paraId="7266C5DE"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44CE85AC" w14:textId="77777777" w:rsidTr="00CA4B4C">
        <w:trPr>
          <w:trHeight w:val="255"/>
        </w:trPr>
        <w:tc>
          <w:tcPr>
            <w:tcW w:w="2268" w:type="dxa"/>
            <w:vMerge/>
            <w:tcBorders>
              <w:top w:val="nil"/>
              <w:left w:val="nil"/>
              <w:bottom w:val="nil"/>
              <w:right w:val="nil"/>
            </w:tcBorders>
            <w:vAlign w:val="center"/>
            <w:hideMark/>
          </w:tcPr>
          <w:p w14:paraId="01F74ED5"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1418" w:type="dxa"/>
            <w:vMerge/>
            <w:tcBorders>
              <w:top w:val="nil"/>
              <w:left w:val="nil"/>
              <w:bottom w:val="nil"/>
              <w:right w:val="nil"/>
            </w:tcBorders>
            <w:vAlign w:val="center"/>
            <w:hideMark/>
          </w:tcPr>
          <w:p w14:paraId="0797EC51"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8080" w:type="dxa"/>
            <w:tcBorders>
              <w:top w:val="nil"/>
              <w:left w:val="nil"/>
              <w:bottom w:val="nil"/>
              <w:right w:val="nil"/>
            </w:tcBorders>
            <w:shd w:val="clear" w:color="auto" w:fill="auto"/>
            <w:hideMark/>
          </w:tcPr>
          <w:p w14:paraId="6A5195F9"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ГОСТ 4428-82</w:t>
            </w:r>
          </w:p>
        </w:tc>
        <w:tc>
          <w:tcPr>
            <w:tcW w:w="1283" w:type="dxa"/>
            <w:vMerge/>
            <w:tcBorders>
              <w:top w:val="nil"/>
              <w:left w:val="nil"/>
              <w:bottom w:val="nil"/>
              <w:right w:val="nil"/>
            </w:tcBorders>
            <w:vAlign w:val="center"/>
            <w:hideMark/>
          </w:tcPr>
          <w:p w14:paraId="56F36B48" w14:textId="77777777" w:rsidR="00334C60" w:rsidRPr="00334C60" w:rsidRDefault="00334C60" w:rsidP="00CA4B4C">
            <w:pPr>
              <w:spacing w:after="0" w:line="240" w:lineRule="auto"/>
              <w:rPr>
                <w:rFonts w:ascii="Calibri Light" w:eastAsia="Times New Roman" w:hAnsi="Calibri Light" w:cs="Calibri Light"/>
                <w:color w:val="000000"/>
                <w:lang w:eastAsia="ru-RU"/>
              </w:rPr>
            </w:pPr>
          </w:p>
        </w:tc>
        <w:tc>
          <w:tcPr>
            <w:tcW w:w="236" w:type="dxa"/>
            <w:vAlign w:val="center"/>
            <w:hideMark/>
          </w:tcPr>
          <w:p w14:paraId="5367810C"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480C5716" w14:textId="77777777" w:rsidTr="00CA4B4C">
        <w:trPr>
          <w:trHeight w:val="255"/>
        </w:trPr>
        <w:tc>
          <w:tcPr>
            <w:tcW w:w="2268" w:type="dxa"/>
            <w:vMerge/>
            <w:tcBorders>
              <w:top w:val="nil"/>
              <w:left w:val="nil"/>
              <w:bottom w:val="nil"/>
              <w:right w:val="nil"/>
            </w:tcBorders>
            <w:vAlign w:val="center"/>
            <w:hideMark/>
          </w:tcPr>
          <w:p w14:paraId="41EAE8EE"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1418" w:type="dxa"/>
            <w:vMerge/>
            <w:tcBorders>
              <w:top w:val="nil"/>
              <w:left w:val="nil"/>
              <w:bottom w:val="nil"/>
              <w:right w:val="nil"/>
            </w:tcBorders>
            <w:vAlign w:val="center"/>
            <w:hideMark/>
          </w:tcPr>
          <w:p w14:paraId="6BF6DD4E"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8080" w:type="dxa"/>
            <w:tcBorders>
              <w:top w:val="nil"/>
              <w:left w:val="nil"/>
              <w:bottom w:val="nil"/>
              <w:right w:val="nil"/>
            </w:tcBorders>
            <w:shd w:val="clear" w:color="auto" w:fill="auto"/>
            <w:hideMark/>
          </w:tcPr>
          <w:p w14:paraId="7894FA49"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ГОСТ 34307-2017</w:t>
            </w:r>
          </w:p>
        </w:tc>
        <w:tc>
          <w:tcPr>
            <w:tcW w:w="1283" w:type="dxa"/>
            <w:vMerge/>
            <w:tcBorders>
              <w:top w:val="nil"/>
              <w:left w:val="nil"/>
              <w:bottom w:val="nil"/>
              <w:right w:val="nil"/>
            </w:tcBorders>
            <w:vAlign w:val="center"/>
            <w:hideMark/>
          </w:tcPr>
          <w:p w14:paraId="0652B397" w14:textId="77777777" w:rsidR="00334C60" w:rsidRPr="00334C60" w:rsidRDefault="00334C60" w:rsidP="00CA4B4C">
            <w:pPr>
              <w:spacing w:after="0" w:line="240" w:lineRule="auto"/>
              <w:rPr>
                <w:rFonts w:ascii="Calibri Light" w:eastAsia="Times New Roman" w:hAnsi="Calibri Light" w:cs="Calibri Light"/>
                <w:color w:val="000000"/>
                <w:lang w:eastAsia="ru-RU"/>
              </w:rPr>
            </w:pPr>
          </w:p>
        </w:tc>
        <w:tc>
          <w:tcPr>
            <w:tcW w:w="236" w:type="dxa"/>
            <w:vAlign w:val="center"/>
            <w:hideMark/>
          </w:tcPr>
          <w:p w14:paraId="2DC05F14"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6776AC88" w14:textId="77777777" w:rsidTr="00CA4B4C">
        <w:trPr>
          <w:trHeight w:val="255"/>
        </w:trPr>
        <w:tc>
          <w:tcPr>
            <w:tcW w:w="2268" w:type="dxa"/>
            <w:vMerge w:val="restart"/>
            <w:tcBorders>
              <w:top w:val="nil"/>
              <w:left w:val="nil"/>
              <w:bottom w:val="nil"/>
              <w:right w:val="nil"/>
            </w:tcBorders>
            <w:shd w:val="clear" w:color="auto" w:fill="auto"/>
            <w:vAlign w:val="center"/>
            <w:hideMark/>
          </w:tcPr>
          <w:p w14:paraId="1C75B226"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Апельсины</w:t>
            </w:r>
          </w:p>
        </w:tc>
        <w:tc>
          <w:tcPr>
            <w:tcW w:w="1418" w:type="dxa"/>
            <w:vMerge w:val="restart"/>
            <w:tcBorders>
              <w:top w:val="nil"/>
              <w:left w:val="nil"/>
              <w:bottom w:val="nil"/>
              <w:right w:val="nil"/>
            </w:tcBorders>
            <w:shd w:val="clear" w:color="auto" w:fill="auto"/>
            <w:vAlign w:val="center"/>
            <w:hideMark/>
          </w:tcPr>
          <w:p w14:paraId="6A401665"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кг</w:t>
            </w:r>
          </w:p>
        </w:tc>
        <w:tc>
          <w:tcPr>
            <w:tcW w:w="8080" w:type="dxa"/>
            <w:tcBorders>
              <w:top w:val="nil"/>
              <w:left w:val="nil"/>
              <w:bottom w:val="nil"/>
              <w:right w:val="nil"/>
            </w:tcBorders>
            <w:shd w:val="clear" w:color="auto" w:fill="auto"/>
            <w:hideMark/>
          </w:tcPr>
          <w:p w14:paraId="37A8228B"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Свежие. Плоды стандартные, не имеющие следов порчи, без признаков увядания и загнивания.</w:t>
            </w:r>
          </w:p>
        </w:tc>
        <w:tc>
          <w:tcPr>
            <w:tcW w:w="1283" w:type="dxa"/>
            <w:vMerge w:val="restart"/>
            <w:tcBorders>
              <w:top w:val="nil"/>
              <w:left w:val="nil"/>
              <w:bottom w:val="nil"/>
              <w:right w:val="nil"/>
            </w:tcBorders>
            <w:shd w:val="clear" w:color="auto" w:fill="auto"/>
            <w:vAlign w:val="center"/>
            <w:hideMark/>
          </w:tcPr>
          <w:p w14:paraId="48420005" w14:textId="77777777" w:rsidR="00334C60" w:rsidRPr="00334C60" w:rsidRDefault="00334C60" w:rsidP="00CA4B4C">
            <w:pPr>
              <w:spacing w:after="0" w:line="240" w:lineRule="auto"/>
              <w:jc w:val="center"/>
              <w:rPr>
                <w:rFonts w:ascii="Calibri Light" w:eastAsia="Times New Roman" w:hAnsi="Calibri Light" w:cs="Calibri Light"/>
                <w:color w:val="000000"/>
                <w:lang w:eastAsia="ru-RU"/>
              </w:rPr>
            </w:pPr>
            <w:r w:rsidRPr="00334C60">
              <w:rPr>
                <w:rFonts w:ascii="Calibri Light" w:eastAsia="Times New Roman" w:hAnsi="Calibri Light" w:cs="Calibri Light"/>
                <w:color w:val="000000"/>
                <w:lang w:eastAsia="ru-RU"/>
              </w:rPr>
              <w:t>120</w:t>
            </w:r>
          </w:p>
        </w:tc>
        <w:tc>
          <w:tcPr>
            <w:tcW w:w="236" w:type="dxa"/>
            <w:vAlign w:val="center"/>
            <w:hideMark/>
          </w:tcPr>
          <w:p w14:paraId="27078B45"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5638EEF3" w14:textId="77777777" w:rsidTr="00CA4B4C">
        <w:trPr>
          <w:trHeight w:val="255"/>
        </w:trPr>
        <w:tc>
          <w:tcPr>
            <w:tcW w:w="2268" w:type="dxa"/>
            <w:vMerge/>
            <w:tcBorders>
              <w:top w:val="nil"/>
              <w:left w:val="nil"/>
              <w:bottom w:val="nil"/>
              <w:right w:val="nil"/>
            </w:tcBorders>
            <w:vAlign w:val="center"/>
            <w:hideMark/>
          </w:tcPr>
          <w:p w14:paraId="4EC5CEC6"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1418" w:type="dxa"/>
            <w:vMerge/>
            <w:tcBorders>
              <w:top w:val="nil"/>
              <w:left w:val="nil"/>
              <w:bottom w:val="nil"/>
              <w:right w:val="nil"/>
            </w:tcBorders>
            <w:vAlign w:val="center"/>
            <w:hideMark/>
          </w:tcPr>
          <w:p w14:paraId="159A54F4"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8080" w:type="dxa"/>
            <w:tcBorders>
              <w:top w:val="nil"/>
              <w:left w:val="nil"/>
              <w:bottom w:val="nil"/>
              <w:right w:val="nil"/>
            </w:tcBorders>
            <w:shd w:val="clear" w:color="auto" w:fill="auto"/>
            <w:hideMark/>
          </w:tcPr>
          <w:p w14:paraId="5CB9D201"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ГОСТ 34307-2017</w:t>
            </w:r>
          </w:p>
        </w:tc>
        <w:tc>
          <w:tcPr>
            <w:tcW w:w="1283" w:type="dxa"/>
            <w:vMerge/>
            <w:tcBorders>
              <w:top w:val="nil"/>
              <w:left w:val="nil"/>
              <w:bottom w:val="nil"/>
              <w:right w:val="nil"/>
            </w:tcBorders>
            <w:vAlign w:val="center"/>
            <w:hideMark/>
          </w:tcPr>
          <w:p w14:paraId="5FBA677F" w14:textId="77777777" w:rsidR="00334C60" w:rsidRPr="00334C60" w:rsidRDefault="00334C60" w:rsidP="00CA4B4C">
            <w:pPr>
              <w:spacing w:after="0" w:line="240" w:lineRule="auto"/>
              <w:rPr>
                <w:rFonts w:ascii="Calibri Light" w:eastAsia="Times New Roman" w:hAnsi="Calibri Light" w:cs="Calibri Light"/>
                <w:color w:val="000000"/>
                <w:lang w:eastAsia="ru-RU"/>
              </w:rPr>
            </w:pPr>
          </w:p>
        </w:tc>
        <w:tc>
          <w:tcPr>
            <w:tcW w:w="236" w:type="dxa"/>
            <w:vAlign w:val="center"/>
            <w:hideMark/>
          </w:tcPr>
          <w:p w14:paraId="0D216C00"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1EC66115" w14:textId="77777777" w:rsidTr="00CA4B4C">
        <w:trPr>
          <w:trHeight w:val="255"/>
        </w:trPr>
        <w:tc>
          <w:tcPr>
            <w:tcW w:w="2268" w:type="dxa"/>
            <w:vMerge/>
            <w:tcBorders>
              <w:top w:val="nil"/>
              <w:left w:val="nil"/>
              <w:bottom w:val="nil"/>
              <w:right w:val="nil"/>
            </w:tcBorders>
            <w:vAlign w:val="center"/>
            <w:hideMark/>
          </w:tcPr>
          <w:p w14:paraId="6133CDE5"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1418" w:type="dxa"/>
            <w:vMerge/>
            <w:tcBorders>
              <w:top w:val="nil"/>
              <w:left w:val="nil"/>
              <w:bottom w:val="nil"/>
              <w:right w:val="nil"/>
            </w:tcBorders>
            <w:vAlign w:val="center"/>
            <w:hideMark/>
          </w:tcPr>
          <w:p w14:paraId="1B6EC06E"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8080" w:type="dxa"/>
            <w:tcBorders>
              <w:top w:val="nil"/>
              <w:left w:val="nil"/>
              <w:bottom w:val="nil"/>
              <w:right w:val="nil"/>
            </w:tcBorders>
            <w:shd w:val="clear" w:color="auto" w:fill="auto"/>
            <w:hideMark/>
          </w:tcPr>
          <w:p w14:paraId="02D90791"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ГОСТ 4427-82</w:t>
            </w:r>
          </w:p>
        </w:tc>
        <w:tc>
          <w:tcPr>
            <w:tcW w:w="1283" w:type="dxa"/>
            <w:vMerge/>
            <w:tcBorders>
              <w:top w:val="nil"/>
              <w:left w:val="nil"/>
              <w:bottom w:val="nil"/>
              <w:right w:val="nil"/>
            </w:tcBorders>
            <w:vAlign w:val="center"/>
            <w:hideMark/>
          </w:tcPr>
          <w:p w14:paraId="5B0403B7" w14:textId="77777777" w:rsidR="00334C60" w:rsidRPr="00334C60" w:rsidRDefault="00334C60" w:rsidP="00CA4B4C">
            <w:pPr>
              <w:spacing w:after="0" w:line="240" w:lineRule="auto"/>
              <w:rPr>
                <w:rFonts w:ascii="Calibri Light" w:eastAsia="Times New Roman" w:hAnsi="Calibri Light" w:cs="Calibri Light"/>
                <w:color w:val="000000"/>
                <w:lang w:eastAsia="ru-RU"/>
              </w:rPr>
            </w:pPr>
          </w:p>
        </w:tc>
        <w:tc>
          <w:tcPr>
            <w:tcW w:w="236" w:type="dxa"/>
            <w:vAlign w:val="center"/>
            <w:hideMark/>
          </w:tcPr>
          <w:p w14:paraId="440F6C9B"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625F5EDD" w14:textId="77777777" w:rsidTr="00CA4B4C">
        <w:trPr>
          <w:trHeight w:val="255"/>
        </w:trPr>
        <w:tc>
          <w:tcPr>
            <w:tcW w:w="2268" w:type="dxa"/>
            <w:vMerge w:val="restart"/>
            <w:tcBorders>
              <w:top w:val="nil"/>
              <w:left w:val="nil"/>
              <w:bottom w:val="nil"/>
              <w:right w:val="nil"/>
            </w:tcBorders>
            <w:shd w:val="clear" w:color="auto" w:fill="auto"/>
            <w:vAlign w:val="center"/>
            <w:hideMark/>
          </w:tcPr>
          <w:p w14:paraId="3B873640"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Фрукты сушеные (компотная смесь)</w:t>
            </w:r>
          </w:p>
        </w:tc>
        <w:tc>
          <w:tcPr>
            <w:tcW w:w="1418" w:type="dxa"/>
            <w:vMerge w:val="restart"/>
            <w:tcBorders>
              <w:top w:val="nil"/>
              <w:left w:val="nil"/>
              <w:bottom w:val="nil"/>
              <w:right w:val="nil"/>
            </w:tcBorders>
            <w:shd w:val="clear" w:color="auto" w:fill="auto"/>
            <w:vAlign w:val="center"/>
            <w:hideMark/>
          </w:tcPr>
          <w:p w14:paraId="4D390400"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кг</w:t>
            </w:r>
          </w:p>
        </w:tc>
        <w:tc>
          <w:tcPr>
            <w:tcW w:w="8080" w:type="dxa"/>
            <w:tcBorders>
              <w:top w:val="nil"/>
              <w:left w:val="nil"/>
              <w:bottom w:val="nil"/>
              <w:right w:val="nil"/>
            </w:tcBorders>
            <w:shd w:val="clear" w:color="auto" w:fill="auto"/>
            <w:hideMark/>
          </w:tcPr>
          <w:p w14:paraId="1F5B4A2B"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 xml:space="preserve">Сухофрукты чистые без мусора, без постороннего привкуса 0,5-1,0 кг </w:t>
            </w:r>
          </w:p>
        </w:tc>
        <w:tc>
          <w:tcPr>
            <w:tcW w:w="1283" w:type="dxa"/>
            <w:vMerge w:val="restart"/>
            <w:tcBorders>
              <w:top w:val="nil"/>
              <w:left w:val="nil"/>
              <w:bottom w:val="nil"/>
              <w:right w:val="nil"/>
            </w:tcBorders>
            <w:shd w:val="clear" w:color="auto" w:fill="auto"/>
            <w:vAlign w:val="center"/>
            <w:hideMark/>
          </w:tcPr>
          <w:p w14:paraId="0C39291E" w14:textId="77777777" w:rsidR="00334C60" w:rsidRPr="00334C60" w:rsidRDefault="00334C60" w:rsidP="00CA4B4C">
            <w:pPr>
              <w:spacing w:after="0" w:line="240" w:lineRule="auto"/>
              <w:jc w:val="center"/>
              <w:rPr>
                <w:rFonts w:ascii="Calibri Light" w:eastAsia="Times New Roman" w:hAnsi="Calibri Light" w:cs="Calibri Light"/>
                <w:color w:val="000000"/>
                <w:lang w:eastAsia="ru-RU"/>
              </w:rPr>
            </w:pPr>
            <w:r w:rsidRPr="00334C60">
              <w:rPr>
                <w:rFonts w:ascii="Calibri Light" w:eastAsia="Times New Roman" w:hAnsi="Calibri Light" w:cs="Calibri Light"/>
                <w:color w:val="000000"/>
                <w:lang w:eastAsia="ru-RU"/>
              </w:rPr>
              <w:t>55</w:t>
            </w:r>
          </w:p>
        </w:tc>
        <w:tc>
          <w:tcPr>
            <w:tcW w:w="236" w:type="dxa"/>
            <w:vAlign w:val="center"/>
            <w:hideMark/>
          </w:tcPr>
          <w:p w14:paraId="07EB210B"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72A22B90" w14:textId="77777777" w:rsidTr="00CA4B4C">
        <w:trPr>
          <w:trHeight w:val="255"/>
        </w:trPr>
        <w:tc>
          <w:tcPr>
            <w:tcW w:w="2268" w:type="dxa"/>
            <w:vMerge/>
            <w:tcBorders>
              <w:top w:val="nil"/>
              <w:left w:val="nil"/>
              <w:bottom w:val="nil"/>
              <w:right w:val="nil"/>
            </w:tcBorders>
            <w:vAlign w:val="center"/>
            <w:hideMark/>
          </w:tcPr>
          <w:p w14:paraId="7FC72324"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1418" w:type="dxa"/>
            <w:vMerge/>
            <w:tcBorders>
              <w:top w:val="nil"/>
              <w:left w:val="nil"/>
              <w:bottom w:val="nil"/>
              <w:right w:val="nil"/>
            </w:tcBorders>
            <w:vAlign w:val="center"/>
            <w:hideMark/>
          </w:tcPr>
          <w:p w14:paraId="159C1AA3" w14:textId="77777777" w:rsidR="00334C60" w:rsidRPr="00334C60" w:rsidRDefault="00334C60" w:rsidP="00CA4B4C">
            <w:pPr>
              <w:spacing w:after="0" w:line="240" w:lineRule="auto"/>
              <w:rPr>
                <w:rFonts w:ascii="Calibri" w:eastAsia="Times New Roman" w:hAnsi="Calibri" w:cs="Calibri"/>
                <w:color w:val="000000"/>
                <w:lang w:eastAsia="ru-RU"/>
              </w:rPr>
            </w:pPr>
          </w:p>
        </w:tc>
        <w:tc>
          <w:tcPr>
            <w:tcW w:w="8080" w:type="dxa"/>
            <w:tcBorders>
              <w:top w:val="nil"/>
              <w:left w:val="nil"/>
              <w:bottom w:val="nil"/>
              <w:right w:val="nil"/>
            </w:tcBorders>
            <w:shd w:val="clear" w:color="auto" w:fill="auto"/>
            <w:hideMark/>
          </w:tcPr>
          <w:p w14:paraId="20B68AC0" w14:textId="77777777" w:rsidR="00334C60" w:rsidRPr="00334C60" w:rsidRDefault="00334C60" w:rsidP="00CA4B4C">
            <w:pPr>
              <w:spacing w:after="0" w:line="240" w:lineRule="auto"/>
              <w:rPr>
                <w:rFonts w:ascii="Times New Roman" w:eastAsia="Times New Roman" w:hAnsi="Times New Roman" w:cs="Times New Roman"/>
                <w:color w:val="000000"/>
                <w:sz w:val="20"/>
                <w:szCs w:val="20"/>
                <w:lang w:eastAsia="ru-RU"/>
              </w:rPr>
            </w:pPr>
            <w:r w:rsidRPr="00334C60">
              <w:rPr>
                <w:rFonts w:ascii="Times New Roman" w:eastAsia="Times New Roman" w:hAnsi="Times New Roman" w:cs="Times New Roman"/>
                <w:color w:val="000000"/>
                <w:sz w:val="20"/>
                <w:szCs w:val="20"/>
                <w:lang w:eastAsia="ru-RU"/>
              </w:rPr>
              <w:t>ГОСТ 32896-2014</w:t>
            </w:r>
          </w:p>
        </w:tc>
        <w:tc>
          <w:tcPr>
            <w:tcW w:w="1283" w:type="dxa"/>
            <w:vMerge/>
            <w:tcBorders>
              <w:top w:val="nil"/>
              <w:left w:val="nil"/>
              <w:bottom w:val="nil"/>
              <w:right w:val="nil"/>
            </w:tcBorders>
            <w:vAlign w:val="center"/>
            <w:hideMark/>
          </w:tcPr>
          <w:p w14:paraId="15F5AFAF" w14:textId="77777777" w:rsidR="00334C60" w:rsidRPr="00334C60" w:rsidRDefault="00334C60" w:rsidP="00CA4B4C">
            <w:pPr>
              <w:spacing w:after="0" w:line="240" w:lineRule="auto"/>
              <w:rPr>
                <w:rFonts w:ascii="Calibri Light" w:eastAsia="Times New Roman" w:hAnsi="Calibri Light" w:cs="Calibri Light"/>
                <w:color w:val="000000"/>
                <w:lang w:eastAsia="ru-RU"/>
              </w:rPr>
            </w:pPr>
          </w:p>
        </w:tc>
        <w:tc>
          <w:tcPr>
            <w:tcW w:w="236" w:type="dxa"/>
            <w:vAlign w:val="center"/>
            <w:hideMark/>
          </w:tcPr>
          <w:p w14:paraId="0D618E71"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77564876" w14:textId="77777777" w:rsidTr="00CA4B4C">
        <w:trPr>
          <w:trHeight w:val="3570"/>
        </w:trPr>
        <w:tc>
          <w:tcPr>
            <w:tcW w:w="2268" w:type="dxa"/>
            <w:tcBorders>
              <w:top w:val="nil"/>
              <w:left w:val="nil"/>
              <w:bottom w:val="nil"/>
              <w:right w:val="nil"/>
            </w:tcBorders>
            <w:shd w:val="clear" w:color="auto" w:fill="auto"/>
            <w:vAlign w:val="center"/>
            <w:hideMark/>
          </w:tcPr>
          <w:p w14:paraId="526E1B16"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lastRenderedPageBreak/>
              <w:t>Ягоды замороженные (вишня, смородина)</w:t>
            </w:r>
          </w:p>
        </w:tc>
        <w:tc>
          <w:tcPr>
            <w:tcW w:w="1418" w:type="dxa"/>
            <w:tcBorders>
              <w:top w:val="nil"/>
              <w:left w:val="nil"/>
              <w:bottom w:val="nil"/>
              <w:right w:val="nil"/>
            </w:tcBorders>
            <w:shd w:val="clear" w:color="auto" w:fill="auto"/>
            <w:noWrap/>
            <w:vAlign w:val="center"/>
            <w:hideMark/>
          </w:tcPr>
          <w:p w14:paraId="65120ADC"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кг</w:t>
            </w:r>
          </w:p>
        </w:tc>
        <w:tc>
          <w:tcPr>
            <w:tcW w:w="8080" w:type="dxa"/>
            <w:tcBorders>
              <w:top w:val="nil"/>
              <w:left w:val="nil"/>
              <w:bottom w:val="nil"/>
              <w:right w:val="nil"/>
            </w:tcBorders>
            <w:shd w:val="clear" w:color="auto" w:fill="auto"/>
            <w:hideMark/>
          </w:tcPr>
          <w:p w14:paraId="00377B08" w14:textId="77777777" w:rsidR="00334C60" w:rsidRPr="00334C60" w:rsidRDefault="00334C60" w:rsidP="00CA4B4C">
            <w:pPr>
              <w:spacing w:after="0" w:line="240" w:lineRule="auto"/>
              <w:rPr>
                <w:rFonts w:ascii="Calibri" w:eastAsia="Times New Roman" w:hAnsi="Calibri" w:cs="Calibri"/>
                <w:color w:val="000000"/>
                <w:sz w:val="20"/>
                <w:szCs w:val="20"/>
                <w:lang w:eastAsia="ru-RU"/>
              </w:rPr>
            </w:pPr>
            <w:r w:rsidRPr="00334C60">
              <w:rPr>
                <w:rFonts w:ascii="Calibri" w:eastAsia="Times New Roman" w:hAnsi="Calibri" w:cs="Calibri"/>
                <w:color w:val="000000"/>
                <w:sz w:val="20"/>
                <w:szCs w:val="20"/>
                <w:lang w:eastAsia="ru-RU"/>
              </w:rPr>
              <w:t>ГОСТ 33823-2016. В замороженном состоянии плоды, части плодов и ягоды одного помологического сорта, зрелые, чистые, без повреждений сельскохозяйственными вредителями. Цвет: Однородный, свойственный данному виду свежих плодов и ягод в потребительской стадии зрелости. Вкус и запах: Свойственный данному виду плодов и ягод, без постороннего привкуса и запаха. Консистенция близка к консистенции свежих плодов и ягод. Содержание токсичных элементов, пестицидов и микотоксина патулина не должно превышать допустимых уровней, установленных медико-биологическими требованиями и санитарными нормами качества продовольственного сырья и пищевых продуктов. Быстрозамороженные плоды и ягоды должны быть упакованы:</w:t>
            </w:r>
            <w:r w:rsidRPr="00334C60">
              <w:rPr>
                <w:rFonts w:ascii="Calibri" w:eastAsia="Times New Roman" w:hAnsi="Calibri" w:cs="Calibri"/>
                <w:color w:val="000000"/>
                <w:sz w:val="20"/>
                <w:szCs w:val="20"/>
                <w:lang w:eastAsia="ru-RU"/>
              </w:rPr>
              <w:br/>
              <w:t>в пачки по ГОСТ 12303 из ламинированного картона, массой нетто продукта до 1,0 кг;</w:t>
            </w:r>
            <w:r w:rsidRPr="00334C60">
              <w:rPr>
                <w:rFonts w:ascii="Calibri" w:eastAsia="Times New Roman" w:hAnsi="Calibri" w:cs="Calibri"/>
                <w:color w:val="000000"/>
                <w:sz w:val="20"/>
                <w:szCs w:val="20"/>
                <w:lang w:eastAsia="ru-RU"/>
              </w:rPr>
              <w:br/>
              <w:t>в пакеты из полиэтиленовой пленки по ГОСТ 10354 марки Н "пищевая" или в пакеты из полиамид-целлофана, массой нетто продукта до 1,0 кг;</w:t>
            </w:r>
            <w:r w:rsidRPr="00334C60">
              <w:rPr>
                <w:rFonts w:ascii="Calibri" w:eastAsia="Times New Roman" w:hAnsi="Calibri" w:cs="Calibri"/>
                <w:color w:val="000000"/>
                <w:sz w:val="20"/>
                <w:szCs w:val="20"/>
                <w:lang w:eastAsia="ru-RU"/>
              </w:rPr>
              <w:br/>
              <w:t>в ящики из гофрированного картона по ГОСТ 13511, снабженные мешками-вкладышами пленочными по ГОСТ 19360 и обечайками по ГОСТ 9142, масса нетто продукта не должна превышать 15 кг.</w:t>
            </w:r>
            <w:r w:rsidRPr="00334C60">
              <w:rPr>
                <w:rFonts w:ascii="Calibri" w:eastAsia="Times New Roman" w:hAnsi="Calibri" w:cs="Calibri"/>
                <w:color w:val="000000"/>
                <w:sz w:val="20"/>
                <w:szCs w:val="20"/>
                <w:lang w:eastAsia="ru-RU"/>
              </w:rPr>
              <w:br/>
              <w:t>Срок годности на момент поставки не менее 80 % от срока установленного производителем.</w:t>
            </w:r>
          </w:p>
        </w:tc>
        <w:tc>
          <w:tcPr>
            <w:tcW w:w="1283" w:type="dxa"/>
            <w:tcBorders>
              <w:top w:val="nil"/>
              <w:left w:val="nil"/>
              <w:bottom w:val="nil"/>
              <w:right w:val="nil"/>
            </w:tcBorders>
            <w:shd w:val="clear" w:color="auto" w:fill="auto"/>
            <w:noWrap/>
            <w:vAlign w:val="center"/>
            <w:hideMark/>
          </w:tcPr>
          <w:p w14:paraId="6B77A4F7" w14:textId="77777777" w:rsidR="00334C60" w:rsidRPr="00334C60" w:rsidRDefault="00334C60" w:rsidP="00CA4B4C">
            <w:pPr>
              <w:spacing w:after="0" w:line="240" w:lineRule="auto"/>
              <w:jc w:val="center"/>
              <w:rPr>
                <w:rFonts w:ascii="Calibri Light" w:eastAsia="Times New Roman" w:hAnsi="Calibri Light" w:cs="Calibri Light"/>
                <w:color w:val="000000"/>
                <w:lang w:eastAsia="ru-RU"/>
              </w:rPr>
            </w:pPr>
            <w:r w:rsidRPr="00334C60">
              <w:rPr>
                <w:rFonts w:ascii="Calibri Light" w:eastAsia="Times New Roman" w:hAnsi="Calibri Light" w:cs="Calibri Light"/>
                <w:color w:val="000000"/>
                <w:lang w:eastAsia="ru-RU"/>
              </w:rPr>
              <w:t>20</w:t>
            </w:r>
          </w:p>
        </w:tc>
        <w:tc>
          <w:tcPr>
            <w:tcW w:w="236" w:type="dxa"/>
            <w:vAlign w:val="center"/>
            <w:hideMark/>
          </w:tcPr>
          <w:p w14:paraId="6800875F"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52673AA9" w14:textId="77777777" w:rsidTr="00CA4B4C">
        <w:trPr>
          <w:trHeight w:val="3570"/>
        </w:trPr>
        <w:tc>
          <w:tcPr>
            <w:tcW w:w="2268" w:type="dxa"/>
            <w:tcBorders>
              <w:top w:val="nil"/>
              <w:left w:val="nil"/>
              <w:bottom w:val="nil"/>
              <w:right w:val="nil"/>
            </w:tcBorders>
            <w:shd w:val="clear" w:color="auto" w:fill="auto"/>
            <w:vAlign w:val="center"/>
            <w:hideMark/>
          </w:tcPr>
          <w:p w14:paraId="4426C7DC"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Клюква</w:t>
            </w:r>
          </w:p>
        </w:tc>
        <w:tc>
          <w:tcPr>
            <w:tcW w:w="1418" w:type="dxa"/>
            <w:tcBorders>
              <w:top w:val="nil"/>
              <w:left w:val="nil"/>
              <w:bottom w:val="nil"/>
              <w:right w:val="nil"/>
            </w:tcBorders>
            <w:shd w:val="clear" w:color="auto" w:fill="auto"/>
            <w:noWrap/>
            <w:vAlign w:val="center"/>
            <w:hideMark/>
          </w:tcPr>
          <w:p w14:paraId="1ECE1977"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кг</w:t>
            </w:r>
          </w:p>
        </w:tc>
        <w:tc>
          <w:tcPr>
            <w:tcW w:w="8080" w:type="dxa"/>
            <w:tcBorders>
              <w:top w:val="nil"/>
              <w:left w:val="nil"/>
              <w:bottom w:val="nil"/>
              <w:right w:val="nil"/>
            </w:tcBorders>
            <w:shd w:val="clear" w:color="auto" w:fill="auto"/>
            <w:hideMark/>
          </w:tcPr>
          <w:p w14:paraId="63B3BC33" w14:textId="77777777" w:rsidR="00334C60" w:rsidRPr="00334C60" w:rsidRDefault="00334C60" w:rsidP="00CA4B4C">
            <w:pPr>
              <w:spacing w:after="0" w:line="240" w:lineRule="auto"/>
              <w:rPr>
                <w:rFonts w:ascii="Calibri" w:eastAsia="Times New Roman" w:hAnsi="Calibri" w:cs="Calibri"/>
                <w:color w:val="000000"/>
                <w:sz w:val="20"/>
                <w:szCs w:val="20"/>
                <w:lang w:eastAsia="ru-RU"/>
              </w:rPr>
            </w:pPr>
            <w:r w:rsidRPr="00334C60">
              <w:rPr>
                <w:rFonts w:ascii="Calibri" w:eastAsia="Times New Roman" w:hAnsi="Calibri" w:cs="Calibri"/>
                <w:color w:val="000000"/>
                <w:sz w:val="20"/>
                <w:szCs w:val="20"/>
                <w:lang w:eastAsia="ru-RU"/>
              </w:rPr>
              <w:t>ГОСТ 33823-2016. В замороженном состоянии плоды, части плодов и ягоды одного помологического сорта, зрелые, чистые, без повреждений сельскохозяйственными вредителями. Цвет: Однородный, свойственный данному виду свежих плодов и ягод в потребительской стадии зрелости. Вкус и запах: Свойственный данному виду плодов и ягод, без постороннего привкуса и запаха. Консистенция близка к консистенции свежих плодов и ягод. Содержание токсичных элементов, пестицидов и микотоксина патулина не должно превышать допустимых уровней, установленных медико-биологическими требованиями и санитарными нормами качества продовольственного сырья и пищевых продуктов. Быстрозамороженные плоды и ягоды должны быть упакованы:</w:t>
            </w:r>
            <w:r w:rsidRPr="00334C60">
              <w:rPr>
                <w:rFonts w:ascii="Calibri" w:eastAsia="Times New Roman" w:hAnsi="Calibri" w:cs="Calibri"/>
                <w:color w:val="000000"/>
                <w:sz w:val="20"/>
                <w:szCs w:val="20"/>
                <w:lang w:eastAsia="ru-RU"/>
              </w:rPr>
              <w:br/>
              <w:t>в пачки по ГОСТ 12303 из ламинированного картона, массой нетто продукта до 1,0 кг;</w:t>
            </w:r>
            <w:r w:rsidRPr="00334C60">
              <w:rPr>
                <w:rFonts w:ascii="Calibri" w:eastAsia="Times New Roman" w:hAnsi="Calibri" w:cs="Calibri"/>
                <w:color w:val="000000"/>
                <w:sz w:val="20"/>
                <w:szCs w:val="20"/>
                <w:lang w:eastAsia="ru-RU"/>
              </w:rPr>
              <w:br/>
              <w:t>в пакеты из полиэтиленовой пленки по ГОСТ 10354 марки Н "пищевая" или в пакеты из полиамид-целлофана, массой нетто продукта до 1,0 кг;</w:t>
            </w:r>
            <w:r w:rsidRPr="00334C60">
              <w:rPr>
                <w:rFonts w:ascii="Calibri" w:eastAsia="Times New Roman" w:hAnsi="Calibri" w:cs="Calibri"/>
                <w:color w:val="000000"/>
                <w:sz w:val="20"/>
                <w:szCs w:val="20"/>
                <w:lang w:eastAsia="ru-RU"/>
              </w:rPr>
              <w:br/>
              <w:t>в ящики из гофрированного картона по ГОСТ 13511, снабженные мешками-вкладышами пленочными по ГОСТ 19360 и обечайками по ГОСТ 9142, масса нетто продукта не должна превышать 15 кг.</w:t>
            </w:r>
            <w:r w:rsidRPr="00334C60">
              <w:rPr>
                <w:rFonts w:ascii="Calibri" w:eastAsia="Times New Roman" w:hAnsi="Calibri" w:cs="Calibri"/>
                <w:color w:val="000000"/>
                <w:sz w:val="20"/>
                <w:szCs w:val="20"/>
                <w:lang w:eastAsia="ru-RU"/>
              </w:rPr>
              <w:br/>
              <w:t>Срок годности на момент поставки не менее 80 % от срока установленного производителем.</w:t>
            </w:r>
          </w:p>
        </w:tc>
        <w:tc>
          <w:tcPr>
            <w:tcW w:w="1283" w:type="dxa"/>
            <w:tcBorders>
              <w:top w:val="nil"/>
              <w:left w:val="nil"/>
              <w:bottom w:val="nil"/>
              <w:right w:val="nil"/>
            </w:tcBorders>
            <w:shd w:val="clear" w:color="auto" w:fill="auto"/>
            <w:noWrap/>
            <w:vAlign w:val="center"/>
            <w:hideMark/>
          </w:tcPr>
          <w:p w14:paraId="0147E5CB" w14:textId="77777777" w:rsidR="00334C60" w:rsidRPr="00334C60" w:rsidRDefault="00334C60" w:rsidP="00CA4B4C">
            <w:pPr>
              <w:spacing w:after="0" w:line="240" w:lineRule="auto"/>
              <w:jc w:val="center"/>
              <w:rPr>
                <w:rFonts w:ascii="Calibri Light" w:eastAsia="Times New Roman" w:hAnsi="Calibri Light" w:cs="Calibri Light"/>
                <w:color w:val="000000"/>
                <w:lang w:eastAsia="ru-RU"/>
              </w:rPr>
            </w:pPr>
            <w:r w:rsidRPr="00334C60">
              <w:rPr>
                <w:rFonts w:ascii="Calibri Light" w:eastAsia="Times New Roman" w:hAnsi="Calibri Light" w:cs="Calibri Light"/>
                <w:color w:val="000000"/>
                <w:lang w:eastAsia="ru-RU"/>
              </w:rPr>
              <w:t>20</w:t>
            </w:r>
          </w:p>
        </w:tc>
        <w:tc>
          <w:tcPr>
            <w:tcW w:w="236" w:type="dxa"/>
            <w:vAlign w:val="center"/>
            <w:hideMark/>
          </w:tcPr>
          <w:p w14:paraId="3E475A7D"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r w:rsidR="00334C60" w:rsidRPr="00334C60" w14:paraId="258CE03C" w14:textId="77777777" w:rsidTr="00CA4B4C">
        <w:trPr>
          <w:trHeight w:val="2295"/>
        </w:trPr>
        <w:tc>
          <w:tcPr>
            <w:tcW w:w="2268" w:type="dxa"/>
            <w:tcBorders>
              <w:top w:val="nil"/>
              <w:left w:val="nil"/>
              <w:bottom w:val="nil"/>
              <w:right w:val="nil"/>
            </w:tcBorders>
            <w:shd w:val="clear" w:color="auto" w:fill="auto"/>
            <w:vAlign w:val="center"/>
            <w:hideMark/>
          </w:tcPr>
          <w:p w14:paraId="5D42551C"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lastRenderedPageBreak/>
              <w:t>Шиповник сушеный</w:t>
            </w:r>
          </w:p>
        </w:tc>
        <w:tc>
          <w:tcPr>
            <w:tcW w:w="1418" w:type="dxa"/>
            <w:tcBorders>
              <w:top w:val="nil"/>
              <w:left w:val="nil"/>
              <w:bottom w:val="nil"/>
              <w:right w:val="nil"/>
            </w:tcBorders>
            <w:shd w:val="clear" w:color="auto" w:fill="auto"/>
            <w:noWrap/>
            <w:vAlign w:val="center"/>
            <w:hideMark/>
          </w:tcPr>
          <w:p w14:paraId="54C80CB4" w14:textId="77777777" w:rsidR="00334C60" w:rsidRPr="00334C60" w:rsidRDefault="00334C60" w:rsidP="00CA4B4C">
            <w:pPr>
              <w:spacing w:after="0" w:line="240" w:lineRule="auto"/>
              <w:jc w:val="center"/>
              <w:rPr>
                <w:rFonts w:ascii="Calibri" w:eastAsia="Times New Roman" w:hAnsi="Calibri" w:cs="Calibri"/>
                <w:color w:val="000000"/>
                <w:lang w:eastAsia="ru-RU"/>
              </w:rPr>
            </w:pPr>
            <w:r w:rsidRPr="00334C60">
              <w:rPr>
                <w:rFonts w:ascii="Calibri" w:eastAsia="Times New Roman" w:hAnsi="Calibri" w:cs="Calibri"/>
                <w:color w:val="000000"/>
                <w:lang w:eastAsia="ru-RU"/>
              </w:rPr>
              <w:t>кг</w:t>
            </w:r>
          </w:p>
        </w:tc>
        <w:tc>
          <w:tcPr>
            <w:tcW w:w="8080" w:type="dxa"/>
            <w:tcBorders>
              <w:top w:val="nil"/>
              <w:left w:val="nil"/>
              <w:bottom w:val="nil"/>
              <w:right w:val="nil"/>
            </w:tcBorders>
            <w:shd w:val="clear" w:color="auto" w:fill="auto"/>
            <w:hideMark/>
          </w:tcPr>
          <w:p w14:paraId="199C470F" w14:textId="77777777" w:rsidR="00334C60" w:rsidRPr="00334C60" w:rsidRDefault="00334C60" w:rsidP="00CA4B4C">
            <w:pPr>
              <w:spacing w:after="0" w:line="240" w:lineRule="auto"/>
              <w:rPr>
                <w:rFonts w:ascii="Calibri" w:eastAsia="Times New Roman" w:hAnsi="Calibri" w:cs="Calibri"/>
                <w:color w:val="000000"/>
                <w:sz w:val="20"/>
                <w:szCs w:val="20"/>
                <w:lang w:eastAsia="ru-RU"/>
              </w:rPr>
            </w:pPr>
            <w:r w:rsidRPr="00334C60">
              <w:rPr>
                <w:rFonts w:ascii="Calibri" w:eastAsia="Times New Roman" w:hAnsi="Calibri" w:cs="Calibri"/>
                <w:bCs/>
                <w:color w:val="000000"/>
                <w:sz w:val="20"/>
                <w:szCs w:val="20"/>
                <w:lang w:eastAsia="ru-RU"/>
              </w:rPr>
              <w:t>ГОСТ 1994-93</w:t>
            </w:r>
            <w:r w:rsidRPr="00334C60">
              <w:rPr>
                <w:rFonts w:ascii="Calibri" w:eastAsia="Times New Roman" w:hAnsi="Calibri" w:cs="Calibri"/>
                <w:bCs/>
                <w:color w:val="000000"/>
                <w:sz w:val="20"/>
                <w:szCs w:val="20"/>
                <w:lang w:eastAsia="ru-RU"/>
              </w:rPr>
              <w:br/>
              <w:t>Внешний вид: Плоды цельные, очищенные от чашелистиков и плодоножек, на верхушке плода имеется небольшое круглое отверстие или пятиугольная площадка. Стенки плодов твердые, хрупкие, наружная поверхность блестящая, реже матовая, более или менее морщинистая. Внутри плода обильно выстланы длинными, очень жесткими щетинистыми волосками.</w:t>
            </w:r>
            <w:r w:rsidRPr="00334C60">
              <w:rPr>
                <w:rFonts w:ascii="Calibri" w:eastAsia="Times New Roman" w:hAnsi="Calibri" w:cs="Calibri"/>
                <w:bCs/>
                <w:color w:val="000000"/>
                <w:sz w:val="20"/>
                <w:szCs w:val="20"/>
                <w:lang w:eastAsia="ru-RU"/>
              </w:rPr>
              <w:br/>
              <w:t>Цвет: от оранжево-красного до буровато- красного, светло-желтый, иногда буроватый.</w:t>
            </w:r>
            <w:r w:rsidRPr="00334C60">
              <w:rPr>
                <w:rFonts w:ascii="Calibri" w:eastAsia="Times New Roman" w:hAnsi="Calibri" w:cs="Calibri"/>
                <w:bCs/>
                <w:color w:val="000000"/>
                <w:sz w:val="20"/>
                <w:szCs w:val="20"/>
                <w:lang w:eastAsia="ru-RU"/>
              </w:rPr>
              <w:br/>
              <w:t>Запах: свойственный данному сырью без постороннего запаха</w:t>
            </w:r>
            <w:r w:rsidRPr="00334C60">
              <w:rPr>
                <w:rFonts w:ascii="Calibri" w:eastAsia="Times New Roman" w:hAnsi="Calibri" w:cs="Calibri"/>
                <w:bCs/>
                <w:color w:val="000000"/>
                <w:sz w:val="20"/>
                <w:szCs w:val="20"/>
                <w:lang w:eastAsia="ru-RU"/>
              </w:rPr>
              <w:br/>
              <w:t>Вкус: кисловато-сладкий, слегка вяжущий. Срок годности на момент поставки не менее 80 % от срока установленного производителем.</w:t>
            </w:r>
          </w:p>
        </w:tc>
        <w:tc>
          <w:tcPr>
            <w:tcW w:w="1283" w:type="dxa"/>
            <w:tcBorders>
              <w:top w:val="nil"/>
              <w:left w:val="nil"/>
              <w:bottom w:val="nil"/>
              <w:right w:val="nil"/>
            </w:tcBorders>
            <w:shd w:val="clear" w:color="auto" w:fill="auto"/>
            <w:noWrap/>
            <w:vAlign w:val="center"/>
            <w:hideMark/>
          </w:tcPr>
          <w:p w14:paraId="1B5ED2FB" w14:textId="77777777" w:rsidR="00334C60" w:rsidRPr="00334C60" w:rsidRDefault="00334C60" w:rsidP="00CA4B4C">
            <w:pPr>
              <w:spacing w:after="0" w:line="240" w:lineRule="auto"/>
              <w:jc w:val="center"/>
              <w:rPr>
                <w:rFonts w:ascii="Calibri Light" w:eastAsia="Times New Roman" w:hAnsi="Calibri Light" w:cs="Calibri Light"/>
                <w:color w:val="000000"/>
                <w:lang w:eastAsia="ru-RU"/>
              </w:rPr>
            </w:pPr>
            <w:r w:rsidRPr="00334C60">
              <w:rPr>
                <w:rFonts w:ascii="Calibri Light" w:eastAsia="Times New Roman" w:hAnsi="Calibri Light" w:cs="Calibri Light"/>
                <w:color w:val="000000"/>
                <w:lang w:eastAsia="ru-RU"/>
              </w:rPr>
              <w:t>10</w:t>
            </w:r>
          </w:p>
        </w:tc>
        <w:tc>
          <w:tcPr>
            <w:tcW w:w="236" w:type="dxa"/>
            <w:vAlign w:val="center"/>
            <w:hideMark/>
          </w:tcPr>
          <w:p w14:paraId="1FD0BA6E" w14:textId="77777777" w:rsidR="00334C60" w:rsidRPr="00334C60" w:rsidRDefault="00334C60" w:rsidP="00CA4B4C">
            <w:pPr>
              <w:spacing w:after="0" w:line="240" w:lineRule="auto"/>
              <w:rPr>
                <w:rFonts w:ascii="Times New Roman" w:eastAsia="Times New Roman" w:hAnsi="Times New Roman" w:cs="Times New Roman"/>
                <w:sz w:val="20"/>
                <w:szCs w:val="20"/>
                <w:lang w:eastAsia="ru-RU"/>
              </w:rPr>
            </w:pPr>
          </w:p>
        </w:tc>
      </w:tr>
    </w:tbl>
    <w:p w14:paraId="7C1B9434" w14:textId="77777777" w:rsidR="00334C60" w:rsidRDefault="00334C60"/>
    <w:sectPr w:rsidR="00334C60" w:rsidSect="00334C60">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0B54EA"/>
    <w:multiLevelType w:val="hybridMultilevel"/>
    <w:tmpl w:val="DDB4EC7A"/>
    <w:lvl w:ilvl="0" w:tplc="A82644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89"/>
    <w:rsid w:val="000E744A"/>
    <w:rsid w:val="00316689"/>
    <w:rsid w:val="00334C60"/>
    <w:rsid w:val="008C7924"/>
    <w:rsid w:val="00A904A4"/>
    <w:rsid w:val="00AF0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CC993"/>
  <w15:chartTrackingRefBased/>
  <w15:docId w15:val="{A41BB54F-F4D3-4841-A98C-4E18B57B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34C60"/>
    <w:rPr>
      <w:color w:val="0563C1"/>
      <w:u w:val="single"/>
    </w:rPr>
  </w:style>
  <w:style w:type="paragraph" w:styleId="a4">
    <w:name w:val="List Paragraph"/>
    <w:basedOn w:val="a"/>
    <w:uiPriority w:val="34"/>
    <w:qFormat/>
    <w:rsid w:val="00334C60"/>
    <w:pPr>
      <w:ind w:left="720"/>
      <w:contextualSpacing/>
    </w:pPr>
  </w:style>
  <w:style w:type="character" w:customStyle="1" w:styleId="a5">
    <w:name w:val="Заголовок Знак"/>
    <w:link w:val="a6"/>
    <w:locked/>
    <w:rsid w:val="00334C60"/>
    <w:rPr>
      <w:sz w:val="24"/>
    </w:rPr>
  </w:style>
  <w:style w:type="paragraph" w:styleId="a6">
    <w:name w:val="Title"/>
    <w:basedOn w:val="a"/>
    <w:link w:val="a5"/>
    <w:qFormat/>
    <w:rsid w:val="00334C60"/>
    <w:pPr>
      <w:overflowPunct w:val="0"/>
      <w:autoSpaceDE w:val="0"/>
      <w:autoSpaceDN w:val="0"/>
      <w:adjustRightInd w:val="0"/>
      <w:spacing w:after="0" w:line="240" w:lineRule="auto"/>
      <w:jc w:val="center"/>
    </w:pPr>
    <w:rPr>
      <w:sz w:val="24"/>
    </w:rPr>
  </w:style>
  <w:style w:type="character" w:customStyle="1" w:styleId="1">
    <w:name w:val="Заголовок Знак1"/>
    <w:basedOn w:val="a0"/>
    <w:uiPriority w:val="10"/>
    <w:rsid w:val="00334C6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986531">
      <w:bodyDiv w:val="1"/>
      <w:marLeft w:val="0"/>
      <w:marRight w:val="0"/>
      <w:marTop w:val="0"/>
      <w:marBottom w:val="0"/>
      <w:divBdr>
        <w:top w:val="none" w:sz="0" w:space="0" w:color="auto"/>
        <w:left w:val="none" w:sz="0" w:space="0" w:color="auto"/>
        <w:bottom w:val="none" w:sz="0" w:space="0" w:color="auto"/>
        <w:right w:val="none" w:sz="0" w:space="0" w:color="auto"/>
      </w:divBdr>
    </w:div>
    <w:div w:id="904798512">
      <w:bodyDiv w:val="1"/>
      <w:marLeft w:val="0"/>
      <w:marRight w:val="0"/>
      <w:marTop w:val="0"/>
      <w:marBottom w:val="0"/>
      <w:divBdr>
        <w:top w:val="none" w:sz="0" w:space="0" w:color="auto"/>
        <w:left w:val="none" w:sz="0" w:space="0" w:color="auto"/>
        <w:bottom w:val="none" w:sz="0" w:space="0" w:color="auto"/>
        <w:right w:val="none" w:sz="0" w:space="0" w:color="auto"/>
      </w:divBdr>
    </w:div>
    <w:div w:id="1266232205">
      <w:bodyDiv w:val="1"/>
      <w:marLeft w:val="0"/>
      <w:marRight w:val="0"/>
      <w:marTop w:val="0"/>
      <w:marBottom w:val="0"/>
      <w:divBdr>
        <w:top w:val="none" w:sz="0" w:space="0" w:color="auto"/>
        <w:left w:val="none" w:sz="0" w:space="0" w:color="auto"/>
        <w:bottom w:val="none" w:sz="0" w:space="0" w:color="auto"/>
        <w:right w:val="none" w:sz="0" w:space="0" w:color="auto"/>
      </w:divBdr>
    </w:div>
    <w:div w:id="207592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1997</Words>
  <Characters>11388</Characters>
  <Application>Microsoft Office Word</Application>
  <DocSecurity>0</DocSecurity>
  <Lines>94</Lines>
  <Paragraphs>26</Paragraphs>
  <ScaleCrop>false</ScaleCrop>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2021-12-09T22:31:00Z</dcterms:created>
  <dcterms:modified xsi:type="dcterms:W3CDTF">2021-12-13T22:50:00Z</dcterms:modified>
</cp:coreProperties>
</file>