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24" w:type="dxa"/>
        <w:tblLook w:val="04A0"/>
      </w:tblPr>
      <w:tblGrid>
        <w:gridCol w:w="15224"/>
      </w:tblGrid>
      <w:tr w:rsidR="00144A5D" w:rsidRPr="00144A5D" w:rsidTr="00144A5D">
        <w:trPr>
          <w:trHeight w:val="1474"/>
        </w:trPr>
        <w:tc>
          <w:tcPr>
            <w:tcW w:w="15224" w:type="dxa"/>
            <w:hideMark/>
          </w:tcPr>
          <w:p w:rsidR="00144A5D" w:rsidRPr="00144A5D" w:rsidRDefault="00144A5D" w:rsidP="00144A5D">
            <w:pPr>
              <w:spacing w:after="0" w:line="276" w:lineRule="auto"/>
              <w:jc w:val="right"/>
              <w:rPr>
                <w:color w:val="000000"/>
                <w:lang w:eastAsia="en-US"/>
              </w:rPr>
            </w:pPr>
            <w:r w:rsidRPr="00144A5D">
              <w:rPr>
                <w:color w:val="000000"/>
                <w:sz w:val="22"/>
                <w:szCs w:val="22"/>
                <w:lang w:eastAsia="en-US"/>
              </w:rPr>
              <w:t>УТВЕРЖДАЮ</w:t>
            </w:r>
          </w:p>
          <w:p w:rsidR="00144A5D" w:rsidRPr="00144A5D" w:rsidRDefault="00144A5D" w:rsidP="00144A5D">
            <w:pPr>
              <w:spacing w:after="0" w:line="276" w:lineRule="auto"/>
              <w:jc w:val="right"/>
              <w:rPr>
                <w:color w:val="000000"/>
                <w:lang w:eastAsia="en-US"/>
              </w:rPr>
            </w:pPr>
            <w:r w:rsidRPr="00144A5D">
              <w:rPr>
                <w:color w:val="000000"/>
                <w:sz w:val="22"/>
                <w:szCs w:val="22"/>
                <w:lang w:eastAsia="en-US"/>
              </w:rPr>
              <w:t>Заведующий МАДОУ ЦРР -</w:t>
            </w:r>
          </w:p>
          <w:p w:rsidR="00144A5D" w:rsidRPr="00144A5D" w:rsidRDefault="00144A5D" w:rsidP="00144A5D">
            <w:pPr>
              <w:spacing w:after="0" w:line="276" w:lineRule="auto"/>
              <w:jc w:val="right"/>
              <w:rPr>
                <w:color w:val="000000"/>
                <w:lang w:eastAsia="en-US"/>
              </w:rPr>
            </w:pPr>
            <w:r w:rsidRPr="00144A5D">
              <w:rPr>
                <w:color w:val="000000"/>
                <w:sz w:val="22"/>
                <w:szCs w:val="22"/>
                <w:lang w:eastAsia="en-US"/>
              </w:rPr>
              <w:t xml:space="preserve"> – д/с №23 «Ромашка»</w:t>
            </w:r>
          </w:p>
          <w:p w:rsidR="00144A5D" w:rsidRPr="00144A5D" w:rsidRDefault="00144A5D" w:rsidP="00144A5D">
            <w:pPr>
              <w:spacing w:after="0" w:line="276" w:lineRule="auto"/>
              <w:jc w:val="right"/>
              <w:rPr>
                <w:color w:val="000000"/>
                <w:lang w:eastAsia="en-US"/>
              </w:rPr>
            </w:pPr>
            <w:r w:rsidRPr="00144A5D">
              <w:rPr>
                <w:color w:val="000000"/>
                <w:sz w:val="22"/>
                <w:szCs w:val="22"/>
                <w:lang w:eastAsia="en-US"/>
              </w:rPr>
              <w:t>__________З.Н.Копейкина</w:t>
            </w:r>
          </w:p>
        </w:tc>
      </w:tr>
    </w:tbl>
    <w:p w:rsidR="00144A5D" w:rsidRPr="00144A5D" w:rsidRDefault="00144A5D" w:rsidP="00144A5D">
      <w:pPr>
        <w:pStyle w:val="ConsPlusNonformat"/>
        <w:tabs>
          <w:tab w:val="left" w:pos="8940"/>
        </w:tabs>
        <w:jc w:val="center"/>
        <w:rPr>
          <w:rFonts w:ascii="Times New Roman" w:hAnsi="Times New Roman" w:cs="Times New Roman"/>
          <w:bCs/>
          <w:sz w:val="22"/>
          <w:szCs w:val="22"/>
        </w:rPr>
      </w:pPr>
      <w:r w:rsidRPr="00144A5D">
        <w:rPr>
          <w:rFonts w:ascii="Times New Roman" w:hAnsi="Times New Roman" w:cs="Times New Roman"/>
          <w:bCs/>
          <w:sz w:val="22"/>
          <w:szCs w:val="22"/>
        </w:rPr>
        <w:t>Техническое задание</w:t>
      </w:r>
    </w:p>
    <w:p w:rsidR="00144A5D" w:rsidRPr="00144A5D" w:rsidRDefault="00144A5D" w:rsidP="00144A5D">
      <w:pPr>
        <w:pStyle w:val="ConsPlusNonformat"/>
        <w:tabs>
          <w:tab w:val="left" w:pos="8940"/>
        </w:tabs>
        <w:jc w:val="center"/>
        <w:rPr>
          <w:rFonts w:ascii="Times New Roman" w:hAnsi="Times New Roman" w:cs="Times New Roman"/>
          <w:bCs/>
          <w:sz w:val="22"/>
          <w:szCs w:val="22"/>
        </w:rPr>
      </w:pPr>
      <w:r w:rsidRPr="00144A5D">
        <w:rPr>
          <w:rFonts w:ascii="Times New Roman" w:hAnsi="Times New Roman" w:cs="Times New Roman"/>
          <w:bCs/>
          <w:sz w:val="22"/>
          <w:szCs w:val="22"/>
        </w:rPr>
        <w:t>на поставку мяса и мясной продукции</w:t>
      </w:r>
    </w:p>
    <w:p w:rsidR="00144A5D" w:rsidRPr="00144A5D" w:rsidRDefault="00144A5D" w:rsidP="00144A5D">
      <w:pPr>
        <w:numPr>
          <w:ilvl w:val="0"/>
          <w:numId w:val="9"/>
        </w:numPr>
        <w:spacing w:after="0"/>
        <w:ind w:left="360" w:hanging="76"/>
        <w:rPr>
          <w:sz w:val="22"/>
          <w:szCs w:val="22"/>
        </w:rPr>
      </w:pPr>
      <w:r w:rsidRPr="00144A5D">
        <w:rPr>
          <w:b/>
          <w:sz w:val="22"/>
          <w:szCs w:val="22"/>
        </w:rPr>
        <w:t>Наименование Заказчика:</w:t>
      </w:r>
      <w:r w:rsidRPr="00144A5D">
        <w:rPr>
          <w:sz w:val="22"/>
          <w:szCs w:val="22"/>
        </w:rPr>
        <w:t xml:space="preserve"> муниципальное автономное дошкольное образовательное учреждение «Центр развития ребёнка - детский сад №23 «Ромашка» городского округа Ступино Московской области. </w:t>
      </w:r>
    </w:p>
    <w:p w:rsidR="00144A5D" w:rsidRPr="00144A5D" w:rsidRDefault="00144A5D" w:rsidP="00144A5D">
      <w:pPr>
        <w:spacing w:after="0"/>
        <w:ind w:left="360"/>
        <w:rPr>
          <w:sz w:val="22"/>
          <w:szCs w:val="22"/>
        </w:rPr>
      </w:pPr>
      <w:r w:rsidRPr="00144A5D">
        <w:rPr>
          <w:b/>
          <w:sz w:val="22"/>
          <w:szCs w:val="22"/>
        </w:rPr>
        <w:t>2. Адрес:</w:t>
      </w:r>
      <w:r w:rsidRPr="00144A5D">
        <w:rPr>
          <w:sz w:val="22"/>
          <w:szCs w:val="22"/>
        </w:rPr>
        <w:t xml:space="preserve"> 142802, Московская область, городской округ Ступино, город Ступино, улица Андропова, владение 83.</w:t>
      </w:r>
    </w:p>
    <w:p w:rsidR="00144A5D" w:rsidRPr="00144A5D" w:rsidRDefault="00144A5D" w:rsidP="00144A5D">
      <w:pPr>
        <w:spacing w:after="0"/>
        <w:ind w:left="360"/>
        <w:rPr>
          <w:sz w:val="22"/>
          <w:szCs w:val="22"/>
        </w:rPr>
      </w:pPr>
      <w:r w:rsidRPr="00144A5D">
        <w:rPr>
          <w:b/>
          <w:sz w:val="22"/>
          <w:szCs w:val="22"/>
        </w:rPr>
        <w:t xml:space="preserve">3. Источник финансирования: </w:t>
      </w:r>
      <w:r w:rsidRPr="00144A5D">
        <w:rPr>
          <w:sz w:val="22"/>
          <w:szCs w:val="22"/>
        </w:rPr>
        <w:t>бюджет городского округа Ступино Московской области.</w:t>
      </w:r>
    </w:p>
    <w:p w:rsidR="00144A5D" w:rsidRPr="00144A5D" w:rsidRDefault="00144A5D" w:rsidP="00144A5D">
      <w:pPr>
        <w:spacing w:after="0"/>
        <w:ind w:left="284"/>
        <w:rPr>
          <w:sz w:val="22"/>
          <w:szCs w:val="22"/>
        </w:rPr>
      </w:pPr>
      <w:r w:rsidRPr="00144A5D">
        <w:rPr>
          <w:b/>
          <w:sz w:val="22"/>
          <w:szCs w:val="22"/>
        </w:rPr>
        <w:t>4. Наименование объекта закупки</w:t>
      </w:r>
      <w:r w:rsidRPr="00144A5D">
        <w:rPr>
          <w:sz w:val="22"/>
          <w:szCs w:val="22"/>
        </w:rPr>
        <w:t>: поставка мяса и мясной продукции в 1-м полугодии 2021 г.</w:t>
      </w:r>
    </w:p>
    <w:p w:rsidR="00144A5D" w:rsidRPr="00144A5D" w:rsidRDefault="00144A5D" w:rsidP="00144A5D">
      <w:pPr>
        <w:tabs>
          <w:tab w:val="left" w:pos="426"/>
        </w:tabs>
        <w:ind w:left="284"/>
        <w:contextualSpacing/>
        <w:rPr>
          <w:sz w:val="22"/>
          <w:szCs w:val="22"/>
        </w:rPr>
      </w:pPr>
      <w:r w:rsidRPr="00144A5D">
        <w:rPr>
          <w:b/>
          <w:sz w:val="22"/>
          <w:szCs w:val="22"/>
        </w:rPr>
        <w:t>5</w:t>
      </w:r>
      <w:r w:rsidRPr="00144A5D">
        <w:rPr>
          <w:sz w:val="22"/>
          <w:szCs w:val="22"/>
        </w:rPr>
        <w:t xml:space="preserve">. </w:t>
      </w:r>
      <w:r w:rsidRPr="00144A5D">
        <w:rPr>
          <w:b/>
          <w:sz w:val="22"/>
          <w:szCs w:val="22"/>
        </w:rPr>
        <w:t>Описание объекта закупки:</w:t>
      </w:r>
      <w:r w:rsidRPr="00144A5D">
        <w:rPr>
          <w:sz w:val="22"/>
          <w:szCs w:val="22"/>
        </w:rPr>
        <w:t xml:space="preserve"> поставка мяса и мясной продукции в 1-м полугодии 2021 г.</w:t>
      </w:r>
    </w:p>
    <w:p w:rsidR="00144A5D" w:rsidRPr="00144A5D" w:rsidRDefault="00144A5D" w:rsidP="00144A5D">
      <w:pPr>
        <w:tabs>
          <w:tab w:val="left" w:pos="426"/>
        </w:tabs>
        <w:contextualSpacing/>
        <w:rPr>
          <w:sz w:val="22"/>
          <w:szCs w:val="22"/>
        </w:rPr>
      </w:pPr>
      <w:r w:rsidRPr="00144A5D">
        <w:rPr>
          <w:b/>
          <w:sz w:val="22"/>
          <w:szCs w:val="22"/>
        </w:rPr>
        <w:t xml:space="preserve">     6. Объем поставляемых товаров: </w:t>
      </w:r>
      <w:r w:rsidR="00A246A2">
        <w:rPr>
          <w:sz w:val="22"/>
          <w:szCs w:val="22"/>
        </w:rPr>
        <w:t>1323</w:t>
      </w:r>
      <w:r w:rsidRPr="00144A5D">
        <w:rPr>
          <w:sz w:val="22"/>
          <w:szCs w:val="22"/>
        </w:rPr>
        <w:t>,00 кг</w:t>
      </w:r>
    </w:p>
    <w:p w:rsidR="00144A5D" w:rsidRPr="00144A5D" w:rsidRDefault="00144A5D" w:rsidP="00144A5D">
      <w:pPr>
        <w:spacing w:after="0"/>
        <w:ind w:left="426" w:hanging="426"/>
        <w:rPr>
          <w:b/>
          <w:sz w:val="22"/>
          <w:szCs w:val="22"/>
        </w:rPr>
      </w:pPr>
      <w:r w:rsidRPr="00144A5D">
        <w:rPr>
          <w:b/>
          <w:sz w:val="22"/>
          <w:szCs w:val="22"/>
        </w:rPr>
        <w:t xml:space="preserve">     7</w:t>
      </w:r>
      <w:r w:rsidRPr="00144A5D">
        <w:rPr>
          <w:sz w:val="22"/>
          <w:szCs w:val="22"/>
        </w:rPr>
        <w:t xml:space="preserve">. </w:t>
      </w:r>
      <w:r w:rsidRPr="00144A5D">
        <w:rPr>
          <w:b/>
          <w:sz w:val="22"/>
          <w:szCs w:val="22"/>
        </w:rPr>
        <w:t xml:space="preserve">Гарантийные обязательства: </w:t>
      </w:r>
      <w:r w:rsidRPr="00144A5D">
        <w:rPr>
          <w:sz w:val="22"/>
          <w:szCs w:val="22"/>
        </w:rPr>
        <w:t>Срок предоставления гарантии качества товара – в течение срока годности, при соблюдении условий хранения. П</w:t>
      </w:r>
      <w:r w:rsidRPr="00144A5D">
        <w:rPr>
          <w:sz w:val="22"/>
          <w:szCs w:val="22"/>
        </w:rPr>
        <w:t>о</w:t>
      </w:r>
      <w:r w:rsidRPr="00144A5D">
        <w:rPr>
          <w:sz w:val="22"/>
          <w:szCs w:val="22"/>
        </w:rPr>
        <w:t>ставщик гарантирует надлежащее качество товара, его, соответствие государственным стандартам и техническим условиям.</w:t>
      </w:r>
    </w:p>
    <w:p w:rsidR="00144A5D" w:rsidRPr="00144A5D" w:rsidRDefault="00144A5D" w:rsidP="00144A5D">
      <w:pPr>
        <w:pStyle w:val="2"/>
        <w:ind w:left="284"/>
        <w:jc w:val="both"/>
        <w:rPr>
          <w:b/>
          <w:sz w:val="22"/>
          <w:szCs w:val="22"/>
        </w:rPr>
      </w:pPr>
      <w:r w:rsidRPr="00144A5D">
        <w:rPr>
          <w:b/>
          <w:sz w:val="22"/>
          <w:szCs w:val="22"/>
        </w:rPr>
        <w:t>8. Место поставки товаров:</w:t>
      </w:r>
      <w:r w:rsidRPr="00144A5D">
        <w:rPr>
          <w:sz w:val="22"/>
          <w:szCs w:val="22"/>
        </w:rPr>
        <w:t xml:space="preserve"> по адресу Заказчика.</w:t>
      </w:r>
    </w:p>
    <w:p w:rsidR="00144A5D" w:rsidRPr="00144A5D" w:rsidRDefault="00144A5D" w:rsidP="00144A5D">
      <w:pPr>
        <w:spacing w:after="0"/>
        <w:rPr>
          <w:rFonts w:eastAsia="Calibri"/>
          <w:sz w:val="22"/>
          <w:szCs w:val="22"/>
        </w:rPr>
      </w:pPr>
      <w:r w:rsidRPr="00144A5D">
        <w:rPr>
          <w:rFonts w:eastAsia="Calibri"/>
          <w:b/>
          <w:sz w:val="22"/>
          <w:szCs w:val="22"/>
        </w:rPr>
        <w:t xml:space="preserve">     9. Срок поставки товаров</w:t>
      </w:r>
      <w:r w:rsidRPr="00144A5D">
        <w:rPr>
          <w:rFonts w:eastAsia="Calibri"/>
          <w:sz w:val="22"/>
          <w:szCs w:val="22"/>
        </w:rPr>
        <w:t>: с 11.01.2021г по 30.06.2021 г.</w:t>
      </w:r>
    </w:p>
    <w:p w:rsidR="00144A5D" w:rsidRPr="00144A5D" w:rsidRDefault="00144A5D" w:rsidP="00144A5D">
      <w:pPr>
        <w:spacing w:after="0"/>
        <w:ind w:left="426" w:hanging="426"/>
        <w:rPr>
          <w:color w:val="000000"/>
          <w:sz w:val="22"/>
          <w:szCs w:val="22"/>
        </w:rPr>
      </w:pPr>
      <w:r w:rsidRPr="00144A5D">
        <w:rPr>
          <w:rFonts w:eastAsia="Calibri"/>
          <w:b/>
          <w:sz w:val="22"/>
          <w:szCs w:val="22"/>
        </w:rPr>
        <w:t xml:space="preserve">     10. Срок и условия оплаты поставленных товаров:</w:t>
      </w:r>
      <w:r w:rsidRPr="00144A5D">
        <w:rPr>
          <w:rFonts w:eastAsia="Calibri"/>
          <w:sz w:val="22"/>
          <w:szCs w:val="22"/>
        </w:rPr>
        <w:t xml:space="preserve"> </w:t>
      </w:r>
      <w:r w:rsidRPr="00144A5D">
        <w:rPr>
          <w:color w:val="000000"/>
          <w:sz w:val="22"/>
          <w:szCs w:val="22"/>
        </w:rPr>
        <w:t>Оплата за поставку продуктов питания производится безналичным путем с лицевых счетов З</w:t>
      </w:r>
      <w:r w:rsidRPr="00144A5D">
        <w:rPr>
          <w:color w:val="000000"/>
          <w:sz w:val="22"/>
          <w:szCs w:val="22"/>
        </w:rPr>
        <w:t>а</w:t>
      </w:r>
      <w:r w:rsidRPr="00144A5D">
        <w:rPr>
          <w:color w:val="000000"/>
          <w:sz w:val="22"/>
          <w:szCs w:val="22"/>
        </w:rPr>
        <w:t>казчика за фактически поставленный качественный товар. Окончательный расчет осуществляется на основании товарной накладной, предоставле</w:t>
      </w:r>
      <w:r w:rsidRPr="00144A5D">
        <w:rPr>
          <w:color w:val="000000"/>
          <w:sz w:val="22"/>
          <w:szCs w:val="22"/>
        </w:rPr>
        <w:t>н</w:t>
      </w:r>
      <w:r w:rsidRPr="00144A5D">
        <w:rPr>
          <w:color w:val="000000"/>
          <w:sz w:val="22"/>
          <w:szCs w:val="22"/>
        </w:rPr>
        <w:t>ного счета на оплату в течение 15–ти рабочих дней следующего месяца за отчетным.</w:t>
      </w:r>
    </w:p>
    <w:p w:rsidR="00144A5D" w:rsidRPr="00144A5D" w:rsidRDefault="00144A5D" w:rsidP="00144A5D">
      <w:pPr>
        <w:spacing w:after="0"/>
        <w:rPr>
          <w:sz w:val="22"/>
          <w:szCs w:val="22"/>
        </w:rPr>
      </w:pPr>
      <w:r w:rsidRPr="00144A5D">
        <w:rPr>
          <w:b/>
          <w:sz w:val="22"/>
          <w:szCs w:val="22"/>
        </w:rPr>
        <w:t xml:space="preserve">     11. Требования к поставке товара</w:t>
      </w:r>
      <w:r w:rsidRPr="00144A5D">
        <w:rPr>
          <w:rFonts w:eastAsia="Calibri"/>
          <w:b/>
          <w:sz w:val="22"/>
          <w:szCs w:val="22"/>
        </w:rPr>
        <w:t xml:space="preserve">: </w:t>
      </w:r>
    </w:p>
    <w:p w:rsidR="00144A5D" w:rsidRPr="00144A5D" w:rsidRDefault="00144A5D" w:rsidP="00144A5D">
      <w:pPr>
        <w:pStyle w:val="a3"/>
        <w:rPr>
          <w:color w:val="000000"/>
          <w:sz w:val="22"/>
          <w:szCs w:val="22"/>
        </w:rPr>
      </w:pPr>
      <w:r w:rsidRPr="00144A5D">
        <w:rPr>
          <w:color w:val="000000"/>
          <w:sz w:val="22"/>
          <w:szCs w:val="22"/>
        </w:rPr>
        <w:t>Цена договора включает расходы, связанные с поставкой товара (расходы на перевозку, разгрузку, доставку товара до пищеблока Заказчика, уплату т</w:t>
      </w:r>
      <w:r w:rsidRPr="00144A5D">
        <w:rPr>
          <w:color w:val="000000"/>
          <w:sz w:val="22"/>
          <w:szCs w:val="22"/>
        </w:rPr>
        <w:t>а</w:t>
      </w:r>
      <w:r w:rsidRPr="00144A5D">
        <w:rPr>
          <w:color w:val="000000"/>
          <w:sz w:val="22"/>
          <w:szCs w:val="22"/>
        </w:rPr>
        <w:t>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w:t>
      </w:r>
      <w:r w:rsidRPr="00144A5D">
        <w:rPr>
          <w:color w:val="000000"/>
          <w:sz w:val="22"/>
          <w:szCs w:val="22"/>
        </w:rPr>
        <w:t>в</w:t>
      </w:r>
      <w:r w:rsidRPr="00144A5D">
        <w:rPr>
          <w:color w:val="000000"/>
          <w:sz w:val="22"/>
          <w:szCs w:val="22"/>
        </w:rPr>
        <w:t xml:space="preserve">щиком всех обязательств по договору. </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При поставке пищевых продуктов должны соблюдаться следующие требования:</w:t>
      </w:r>
    </w:p>
    <w:p w:rsidR="00144A5D" w:rsidRPr="00144A5D" w:rsidRDefault="00144A5D" w:rsidP="00144A5D">
      <w:pPr>
        <w:pStyle w:val="a7"/>
        <w:widowControl w:val="0"/>
        <w:numPr>
          <w:ilvl w:val="0"/>
          <w:numId w:val="8"/>
        </w:numPr>
        <w:tabs>
          <w:tab w:val="left" w:pos="708"/>
          <w:tab w:val="left" w:pos="1416"/>
          <w:tab w:val="left" w:pos="2124"/>
          <w:tab w:val="left" w:pos="2832"/>
          <w:tab w:val="left" w:pos="3645"/>
        </w:tabs>
        <w:autoSpaceDE w:val="0"/>
        <w:autoSpaceDN w:val="0"/>
        <w:adjustRightInd w:val="0"/>
        <w:spacing w:after="0"/>
        <w:rPr>
          <w:b/>
          <w:bCs/>
          <w:i/>
          <w:iCs/>
          <w:sz w:val="22"/>
          <w:szCs w:val="22"/>
        </w:rPr>
      </w:pPr>
      <w:r w:rsidRPr="00144A5D">
        <w:rPr>
          <w:b/>
          <w:bCs/>
          <w:i/>
          <w:iCs/>
          <w:sz w:val="22"/>
          <w:szCs w:val="22"/>
        </w:rPr>
        <w:t>Стандарт товаров</w:t>
      </w:r>
    </w:p>
    <w:p w:rsidR="00144A5D" w:rsidRPr="00144A5D" w:rsidRDefault="00144A5D" w:rsidP="00144A5D">
      <w:pPr>
        <w:pStyle w:val="a7"/>
        <w:widowControl w:val="0"/>
        <w:tabs>
          <w:tab w:val="left" w:pos="708"/>
          <w:tab w:val="left" w:pos="1416"/>
          <w:tab w:val="left" w:pos="2124"/>
          <w:tab w:val="left" w:pos="2832"/>
          <w:tab w:val="left" w:pos="3645"/>
        </w:tabs>
        <w:autoSpaceDE w:val="0"/>
        <w:autoSpaceDN w:val="0"/>
        <w:adjustRightInd w:val="0"/>
        <w:spacing w:after="0"/>
        <w:ind w:left="900"/>
        <w:rPr>
          <w:sz w:val="22"/>
          <w:szCs w:val="22"/>
        </w:rPr>
      </w:pPr>
      <w:r w:rsidRPr="00144A5D">
        <w:rPr>
          <w:b/>
          <w:bCs/>
          <w:i/>
          <w:iCs/>
          <w:sz w:val="22"/>
          <w:szCs w:val="22"/>
        </w:rPr>
        <w:tab/>
      </w:r>
      <w:r w:rsidRPr="00144A5D">
        <w:rPr>
          <w:sz w:val="22"/>
          <w:szCs w:val="22"/>
        </w:rPr>
        <w:t>1.1.</w:t>
      </w:r>
      <w:r w:rsidRPr="00144A5D">
        <w:rPr>
          <w:sz w:val="22"/>
          <w:szCs w:val="22"/>
        </w:rPr>
        <w:tab/>
        <w:t>Поставляемые пищевые продукты должны соответствовать требованиям нормативно-правовых актов, а также нормативных и те</w:t>
      </w:r>
      <w:r w:rsidRPr="00144A5D">
        <w:rPr>
          <w:sz w:val="22"/>
          <w:szCs w:val="22"/>
        </w:rPr>
        <w:t>х</w:t>
      </w:r>
      <w:r w:rsidRPr="00144A5D">
        <w:rPr>
          <w:sz w:val="22"/>
          <w:szCs w:val="22"/>
        </w:rPr>
        <w:t>нических документов, в соответствии с которыми они изготовлены и могут быть идентифицированы при поступлении.</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1.2.</w:t>
      </w:r>
      <w:r w:rsidRPr="00144A5D">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1.3.</w:t>
      </w:r>
      <w:r w:rsidRPr="00144A5D">
        <w:rPr>
          <w:sz w:val="22"/>
          <w:szCs w:val="22"/>
        </w:rPr>
        <w:tab/>
        <w:t>Пищевые продукты не должны иметь посторонних запахов, привкусов и включений, отличаться по цвету и консистенции от характер</w:t>
      </w:r>
      <w:r w:rsidRPr="00144A5D">
        <w:rPr>
          <w:sz w:val="22"/>
          <w:szCs w:val="22"/>
        </w:rPr>
        <w:t>и</w:t>
      </w:r>
      <w:r w:rsidRPr="00144A5D">
        <w:rPr>
          <w:sz w:val="22"/>
          <w:szCs w:val="22"/>
        </w:rPr>
        <w:t>стик присущих данному виду продукта.</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1.4.</w:t>
      </w:r>
      <w:r w:rsidRPr="00144A5D">
        <w:rPr>
          <w:sz w:val="22"/>
          <w:szCs w:val="22"/>
        </w:rPr>
        <w:tab/>
        <w:t>Не допускается наличие в пищевых продуктах патогенных микроорганизмов и возбудителей паразитарных заболеваний, их токсинов, в</w:t>
      </w:r>
      <w:r w:rsidRPr="00144A5D">
        <w:rPr>
          <w:sz w:val="22"/>
          <w:szCs w:val="22"/>
        </w:rPr>
        <w:t>ы</w:t>
      </w:r>
      <w:r w:rsidRPr="00144A5D">
        <w:rPr>
          <w:sz w:val="22"/>
          <w:szCs w:val="22"/>
        </w:rPr>
        <w:t>зывающих инфекционные и паразитарные болезни или представляющих опасность для здоровья человека и животных.</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1.5.</w:t>
      </w:r>
      <w:r w:rsidRPr="00144A5D">
        <w:rPr>
          <w:sz w:val="22"/>
          <w:szCs w:val="22"/>
        </w:rPr>
        <w:tab/>
        <w:t>Не допускается поставка пищевых продуктов, содержащих ГМО.</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1.6.</w:t>
      </w:r>
      <w:r w:rsidRPr="00144A5D">
        <w:rPr>
          <w:sz w:val="22"/>
          <w:szCs w:val="22"/>
        </w:rPr>
        <w:tab/>
        <w:t>Не допускается поставка пищевых продуктов, содержащих искусственные подсластители (аспартам и др.), консерванты, кра-</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сители, ароматизаторы, усилители вкуса и прочие ненатуральные пищевые добавки.</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1.7.      Не допускается поставка молочных продуктов, выработанных из (или с использованием) сухого молока (кроме йогуртов), составных частей молока</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lastRenderedPageBreak/>
        <w:t>1.8.</w:t>
      </w:r>
      <w:r w:rsidRPr="00144A5D">
        <w:rPr>
          <w:sz w:val="22"/>
          <w:szCs w:val="22"/>
        </w:rP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1.9.</w:t>
      </w:r>
      <w:r w:rsidRPr="00144A5D">
        <w:rPr>
          <w:sz w:val="22"/>
          <w:szCs w:val="22"/>
        </w:rPr>
        <w:tab/>
        <w:t xml:space="preserve">Поставка пищевых продуктов осуществляется Поставщиком по заявкам Заказчика, оформленной письменно или по телефону в </w:t>
      </w:r>
      <w:r w:rsidRPr="00144A5D">
        <w:rPr>
          <w:sz w:val="22"/>
          <w:szCs w:val="22"/>
          <w:lang w:val="en-US"/>
        </w:rPr>
        <w:t>I</w:t>
      </w:r>
      <w:r w:rsidRPr="00144A5D">
        <w:rPr>
          <w:sz w:val="22"/>
          <w:szCs w:val="22"/>
        </w:rPr>
        <w:t xml:space="preserve"> половине дня, за один день до дня поставки товара, согласно графику поставки.</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1.10.</w:t>
      </w:r>
      <w:r w:rsidRPr="00144A5D">
        <w:rPr>
          <w:sz w:val="22"/>
          <w:szCs w:val="22"/>
        </w:rPr>
        <w:tab/>
        <w:t>Качество пищевых продуктов, поставляемых в государственные учреждения/организации, должно соответствовать требованиям, указа</w:t>
      </w:r>
      <w:r w:rsidRPr="00144A5D">
        <w:rPr>
          <w:sz w:val="22"/>
          <w:szCs w:val="22"/>
        </w:rPr>
        <w:t>н</w:t>
      </w:r>
      <w:r w:rsidRPr="00144A5D">
        <w:rPr>
          <w:sz w:val="22"/>
          <w:szCs w:val="22"/>
        </w:rPr>
        <w:t>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1.11.</w:t>
      </w:r>
      <w:r w:rsidRPr="00144A5D">
        <w:rPr>
          <w:sz w:val="22"/>
          <w:szCs w:val="22"/>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w:t>
      </w:r>
      <w:r w:rsidRPr="00144A5D">
        <w:rPr>
          <w:sz w:val="22"/>
          <w:szCs w:val="22"/>
        </w:rPr>
        <w:t>о</w:t>
      </w:r>
      <w:r w:rsidRPr="00144A5D">
        <w:rPr>
          <w:sz w:val="22"/>
          <w:szCs w:val="22"/>
        </w:rPr>
        <w:t>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w:t>
      </w:r>
      <w:r w:rsidRPr="00144A5D">
        <w:rPr>
          <w:sz w:val="22"/>
          <w:szCs w:val="22"/>
        </w:rPr>
        <w:t>ь</w:t>
      </w:r>
      <w:r w:rsidRPr="00144A5D">
        <w:rPr>
          <w:sz w:val="22"/>
          <w:szCs w:val="22"/>
        </w:rPr>
        <w:t>ными документами.</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1.12.</w:t>
      </w:r>
      <w:r w:rsidRPr="00144A5D">
        <w:rPr>
          <w:sz w:val="22"/>
          <w:szCs w:val="22"/>
        </w:rPr>
        <w:tab/>
        <w:t>Маркировка пищевых продуктов по каждой единице транспортной и потребительской тары должна соответствовать требованиям норм</w:t>
      </w:r>
      <w:r w:rsidRPr="00144A5D">
        <w:rPr>
          <w:sz w:val="22"/>
          <w:szCs w:val="22"/>
        </w:rPr>
        <w:t>а</w:t>
      </w:r>
      <w:r w:rsidRPr="00144A5D">
        <w:rPr>
          <w:sz w:val="22"/>
          <w:szCs w:val="22"/>
        </w:rPr>
        <w:t>тивных правовых актов Российской Федерации, нормативных и технических документов. На этикетках или листах-вкладышах пищевых продуктов, ра</w:t>
      </w:r>
      <w:r w:rsidRPr="00144A5D">
        <w:rPr>
          <w:sz w:val="22"/>
          <w:szCs w:val="22"/>
        </w:rPr>
        <w:t>с</w:t>
      </w:r>
      <w:r w:rsidRPr="00144A5D">
        <w:rPr>
          <w:sz w:val="22"/>
          <w:szCs w:val="22"/>
        </w:rPr>
        <w:t>фасованных и упакованных Поставщиком, кроме информации, указанной в маркировке изготовителя, дополнительно должно быть указано:</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 наименование предприятия-упаковщика, его фактический адрес;</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 дата упаковки;</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 дата и время упаковки (для продуктов, срок годности которых исчисляется часами);</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 срок годности после вскрытия (для скоропортящихся продуктов, срок годности которых исчисляется часами).</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1.13.</w:t>
      </w:r>
      <w:r w:rsidRPr="00144A5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12-00 часов.</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1.14.</w:t>
      </w:r>
      <w:r w:rsidRPr="00144A5D">
        <w:rPr>
          <w:sz w:val="22"/>
          <w:szCs w:val="22"/>
        </w:rPr>
        <w:tab/>
        <w:t>Заказчик вправе отказаться от принятия товара в случае его несоответствия по ассортименту и/или объему заявке.</w:t>
      </w:r>
    </w:p>
    <w:p w:rsidR="00144A5D" w:rsidRPr="00144A5D" w:rsidRDefault="00144A5D" w:rsidP="00144A5D">
      <w:pPr>
        <w:widowControl w:val="0"/>
        <w:autoSpaceDE w:val="0"/>
        <w:autoSpaceDN w:val="0"/>
        <w:adjustRightInd w:val="0"/>
        <w:spacing w:after="0"/>
        <w:ind w:firstLine="540"/>
        <w:rPr>
          <w:sz w:val="22"/>
          <w:szCs w:val="22"/>
        </w:rPr>
      </w:pPr>
    </w:p>
    <w:p w:rsidR="00144A5D" w:rsidRPr="00144A5D" w:rsidRDefault="00144A5D" w:rsidP="00144A5D">
      <w:pPr>
        <w:pStyle w:val="a7"/>
        <w:widowControl w:val="0"/>
        <w:numPr>
          <w:ilvl w:val="0"/>
          <w:numId w:val="8"/>
        </w:numPr>
        <w:autoSpaceDE w:val="0"/>
        <w:autoSpaceDN w:val="0"/>
        <w:adjustRightInd w:val="0"/>
        <w:spacing w:after="0"/>
        <w:rPr>
          <w:b/>
          <w:bCs/>
          <w:i/>
          <w:iCs/>
          <w:sz w:val="22"/>
          <w:szCs w:val="22"/>
        </w:rPr>
      </w:pPr>
      <w:r w:rsidRPr="00144A5D">
        <w:rPr>
          <w:b/>
          <w:bCs/>
          <w:i/>
          <w:iCs/>
          <w:sz w:val="22"/>
          <w:szCs w:val="22"/>
        </w:rPr>
        <w:t>Требования к безопасности товаров</w:t>
      </w:r>
    </w:p>
    <w:p w:rsidR="00144A5D" w:rsidRPr="00144A5D" w:rsidRDefault="00144A5D" w:rsidP="00144A5D">
      <w:pPr>
        <w:pStyle w:val="a7"/>
        <w:widowControl w:val="0"/>
        <w:autoSpaceDE w:val="0"/>
        <w:autoSpaceDN w:val="0"/>
        <w:adjustRightInd w:val="0"/>
        <w:spacing w:after="0"/>
        <w:ind w:left="900"/>
        <w:rPr>
          <w:b/>
          <w:bCs/>
          <w:i/>
          <w:iCs/>
          <w:sz w:val="22"/>
          <w:szCs w:val="22"/>
        </w:rPr>
      </w:pP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2.1.</w:t>
      </w:r>
      <w:r w:rsidRPr="00144A5D">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w:t>
      </w:r>
      <w:r w:rsidRPr="00144A5D">
        <w:rPr>
          <w:sz w:val="22"/>
          <w:szCs w:val="22"/>
        </w:rPr>
        <w:t>е</w:t>
      </w:r>
      <w:r w:rsidRPr="00144A5D">
        <w:rPr>
          <w:sz w:val="22"/>
          <w:szCs w:val="22"/>
        </w:rPr>
        <w:t>шением Комиссии таможенного союза от 28.05.2010 г. № 299, федеральным законам Российской Федерации, санитарно-</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w:t>
      </w:r>
      <w:r w:rsidRPr="00144A5D">
        <w:rPr>
          <w:sz w:val="22"/>
          <w:szCs w:val="22"/>
        </w:rPr>
        <w:t>с</w:t>
      </w:r>
      <w:r w:rsidRPr="00144A5D">
        <w:rPr>
          <w:sz w:val="22"/>
          <w:szCs w:val="22"/>
        </w:rPr>
        <w:t>сийской Федерации нормативным документам.</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2.2.</w:t>
      </w:r>
      <w:r w:rsidRPr="00144A5D">
        <w:rPr>
          <w:sz w:val="22"/>
          <w:szCs w:val="22"/>
        </w:rPr>
        <w:tab/>
        <w:t>Не допускается поставка продукции из стран, регионов и предприятий, на которые введены временные ограничения или запреты на и</w:t>
      </w:r>
      <w:r w:rsidRPr="00144A5D">
        <w:rPr>
          <w:sz w:val="22"/>
          <w:szCs w:val="22"/>
        </w:rPr>
        <w:t>м</w:t>
      </w:r>
      <w:r w:rsidRPr="00144A5D">
        <w:rPr>
          <w:sz w:val="22"/>
          <w:szCs w:val="22"/>
        </w:rPr>
        <w:t>порт на территорию Российской Федерации и ввоз в Московскую область соответственно, до окончания срока действия указанных ограничений или з</w:t>
      </w:r>
      <w:r w:rsidRPr="00144A5D">
        <w:rPr>
          <w:sz w:val="22"/>
          <w:szCs w:val="22"/>
        </w:rPr>
        <w:t>а</w:t>
      </w:r>
      <w:r w:rsidRPr="00144A5D">
        <w:rPr>
          <w:sz w:val="22"/>
          <w:szCs w:val="22"/>
        </w:rPr>
        <w:t>претов.</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2.3.</w:t>
      </w:r>
      <w:r w:rsidRPr="00144A5D">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w:t>
      </w:r>
      <w:r w:rsidRPr="00144A5D">
        <w:rPr>
          <w:sz w:val="22"/>
          <w:szCs w:val="22"/>
        </w:rPr>
        <w:t>р</w:t>
      </w:r>
      <w:r w:rsidRPr="00144A5D">
        <w:rPr>
          <w:sz w:val="22"/>
          <w:szCs w:val="22"/>
        </w:rPr>
        <w:lastRenderedPageBreak/>
        <w:t>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w:t>
      </w:r>
      <w:r w:rsidRPr="00144A5D">
        <w:rPr>
          <w:sz w:val="22"/>
          <w:szCs w:val="22"/>
        </w:rPr>
        <w:t>т</w:t>
      </w:r>
      <w:r w:rsidRPr="00144A5D">
        <w:rPr>
          <w:sz w:val="22"/>
          <w:szCs w:val="22"/>
        </w:rPr>
        <w:t>ного происхождения, свидетельствами о государственной регистрации на продукцию, подлежащую государственной регистрации.</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2.4.</w:t>
      </w:r>
      <w:r w:rsidRPr="00144A5D">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w:t>
      </w:r>
      <w:r w:rsidRPr="00144A5D">
        <w:rPr>
          <w:sz w:val="22"/>
          <w:szCs w:val="22"/>
        </w:rPr>
        <w:t>и</w:t>
      </w:r>
      <w:r w:rsidRPr="00144A5D">
        <w:rPr>
          <w:sz w:val="22"/>
          <w:szCs w:val="22"/>
        </w:rPr>
        <w:t>фикацию состава продуктов.</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2.5.</w:t>
      </w:r>
      <w:r w:rsidRPr="00144A5D">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2.6.</w:t>
      </w:r>
      <w:r w:rsidRPr="00144A5D">
        <w:rPr>
          <w:sz w:val="22"/>
          <w:szCs w:val="22"/>
        </w:rPr>
        <w:tab/>
        <w:t>При поставке пищевых продуктов Поставщик обязан соблюдать требования, предусмотренные действующим санитарным законодательс</w:t>
      </w:r>
      <w:r w:rsidRPr="00144A5D">
        <w:rPr>
          <w:sz w:val="22"/>
          <w:szCs w:val="22"/>
        </w:rPr>
        <w:t>т</w:t>
      </w:r>
      <w:r w:rsidRPr="00144A5D">
        <w:rPr>
          <w:sz w:val="22"/>
          <w:szCs w:val="22"/>
        </w:rPr>
        <w:t>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2.7.</w:t>
      </w:r>
      <w:r w:rsidRPr="00144A5D">
        <w:rPr>
          <w:sz w:val="22"/>
          <w:szCs w:val="22"/>
        </w:rPr>
        <w:tab/>
        <w:t>Поставщик обязан соблюдать сроки годности, температурно-влажностные режимы и условия хранения пищевых продуктов, установле</w:t>
      </w:r>
      <w:r w:rsidRPr="00144A5D">
        <w:rPr>
          <w:sz w:val="22"/>
          <w:szCs w:val="22"/>
        </w:rPr>
        <w:t>н</w:t>
      </w:r>
      <w:r w:rsidRPr="00144A5D">
        <w:rPr>
          <w:sz w:val="22"/>
          <w:szCs w:val="22"/>
        </w:rPr>
        <w:t>ные изготовителем, в том числе при их транспортировке.</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2.8.</w:t>
      </w:r>
      <w:r w:rsidRPr="00144A5D">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2.9.</w:t>
      </w:r>
      <w:r w:rsidRPr="00144A5D">
        <w:rPr>
          <w:sz w:val="22"/>
          <w:szCs w:val="22"/>
        </w:rPr>
        <w:tab/>
        <w:t>Индивидуальная упаковка пищевых продуктов должна открываться без усилий. Содержимое каждой упаковки товара должно быть одн</w:t>
      </w:r>
      <w:r w:rsidRPr="00144A5D">
        <w:rPr>
          <w:sz w:val="22"/>
          <w:szCs w:val="22"/>
        </w:rPr>
        <w:t>о</w:t>
      </w:r>
      <w:r w:rsidRPr="00144A5D">
        <w:rPr>
          <w:sz w:val="22"/>
          <w:szCs w:val="22"/>
        </w:rPr>
        <w:t>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w:t>
      </w:r>
      <w:r w:rsidRPr="00144A5D">
        <w:rPr>
          <w:sz w:val="22"/>
          <w:szCs w:val="22"/>
        </w:rPr>
        <w:t>ь</w:t>
      </w:r>
      <w:r w:rsidRPr="00144A5D">
        <w:rPr>
          <w:sz w:val="22"/>
          <w:szCs w:val="22"/>
        </w:rPr>
        <w:t>тур) одного и того же происхождения, ботанического сорта (разновидности), качества и степени зрелости.</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2.10.</w:t>
      </w:r>
      <w:r w:rsidRPr="00144A5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144A5D" w:rsidRPr="00144A5D" w:rsidRDefault="00144A5D" w:rsidP="00144A5D">
      <w:pPr>
        <w:widowControl w:val="0"/>
        <w:autoSpaceDE w:val="0"/>
        <w:autoSpaceDN w:val="0"/>
        <w:adjustRightInd w:val="0"/>
        <w:spacing w:after="0"/>
        <w:rPr>
          <w:sz w:val="22"/>
          <w:szCs w:val="22"/>
        </w:rPr>
      </w:pPr>
    </w:p>
    <w:p w:rsidR="00144A5D" w:rsidRPr="00144A5D" w:rsidRDefault="00144A5D" w:rsidP="00144A5D">
      <w:pPr>
        <w:widowControl w:val="0"/>
        <w:autoSpaceDE w:val="0"/>
        <w:autoSpaceDN w:val="0"/>
        <w:adjustRightInd w:val="0"/>
        <w:spacing w:after="0"/>
        <w:rPr>
          <w:sz w:val="22"/>
          <w:szCs w:val="22"/>
        </w:rPr>
      </w:pPr>
    </w:p>
    <w:p w:rsidR="00144A5D" w:rsidRPr="00144A5D" w:rsidRDefault="00144A5D" w:rsidP="00144A5D">
      <w:pPr>
        <w:pStyle w:val="a7"/>
        <w:widowControl w:val="0"/>
        <w:numPr>
          <w:ilvl w:val="0"/>
          <w:numId w:val="8"/>
        </w:numPr>
        <w:autoSpaceDE w:val="0"/>
        <w:autoSpaceDN w:val="0"/>
        <w:adjustRightInd w:val="0"/>
        <w:spacing w:after="0"/>
        <w:rPr>
          <w:b/>
          <w:bCs/>
          <w:i/>
          <w:iCs/>
          <w:sz w:val="22"/>
          <w:szCs w:val="22"/>
        </w:rPr>
      </w:pPr>
      <w:r w:rsidRPr="00144A5D">
        <w:rPr>
          <w:b/>
          <w:bCs/>
          <w:i/>
          <w:iCs/>
          <w:sz w:val="22"/>
          <w:szCs w:val="22"/>
        </w:rPr>
        <w:t>Требования к используемым материалам и оборудованию</w:t>
      </w:r>
    </w:p>
    <w:p w:rsidR="00144A5D" w:rsidRPr="00144A5D" w:rsidRDefault="00144A5D" w:rsidP="00144A5D">
      <w:pPr>
        <w:pStyle w:val="a7"/>
        <w:widowControl w:val="0"/>
        <w:autoSpaceDE w:val="0"/>
        <w:autoSpaceDN w:val="0"/>
        <w:adjustRightInd w:val="0"/>
        <w:spacing w:after="0"/>
        <w:ind w:left="900"/>
        <w:rPr>
          <w:b/>
          <w:bCs/>
          <w:i/>
          <w:iCs/>
          <w:sz w:val="22"/>
          <w:szCs w:val="22"/>
        </w:rPr>
      </w:pP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3.1.</w:t>
      </w:r>
      <w:r w:rsidRPr="00144A5D">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3.2.</w:t>
      </w:r>
      <w:r w:rsidRPr="00144A5D">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w:t>
      </w:r>
      <w:r w:rsidRPr="00144A5D">
        <w:rPr>
          <w:sz w:val="22"/>
          <w:szCs w:val="22"/>
        </w:rPr>
        <w:t>о</w:t>
      </w:r>
      <w:r w:rsidRPr="00144A5D">
        <w:rPr>
          <w:sz w:val="22"/>
          <w:szCs w:val="22"/>
        </w:rPr>
        <w:t>транспортом с изотермическим или охлаждаемым кузовом, обеспечивающим соблюдение условий перевозки (транспортирования), установленных изг</w:t>
      </w:r>
      <w:r w:rsidRPr="00144A5D">
        <w:rPr>
          <w:sz w:val="22"/>
          <w:szCs w:val="22"/>
        </w:rPr>
        <w:t>о</w:t>
      </w:r>
      <w:r w:rsidRPr="00144A5D">
        <w:rPr>
          <w:sz w:val="22"/>
          <w:szCs w:val="22"/>
        </w:rPr>
        <w:t>товителем пищевых продуктов, а в случае их отсутствия – в соответствии с условиями хранения пищевых продуктов, установленных изготовителем.</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3.3.</w:t>
      </w:r>
      <w:r w:rsidRPr="00144A5D">
        <w:rPr>
          <w:sz w:val="22"/>
          <w:szCs w:val="22"/>
        </w:rPr>
        <w:tab/>
        <w:t xml:space="preserve">Продовольственное сырье и готовая продукция при транспортировке не должны контактировать друг с другом. </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3.4.</w:t>
      </w:r>
      <w:r w:rsidRPr="00144A5D">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w:t>
      </w:r>
      <w:r w:rsidRPr="00144A5D">
        <w:rPr>
          <w:sz w:val="22"/>
          <w:szCs w:val="22"/>
        </w:rPr>
        <w:t>и</w:t>
      </w:r>
      <w:r w:rsidRPr="00144A5D">
        <w:rPr>
          <w:sz w:val="22"/>
          <w:szCs w:val="22"/>
        </w:rPr>
        <w:t>вание запрещено).</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3.5.</w:t>
      </w:r>
      <w:r w:rsidRPr="00144A5D">
        <w:rPr>
          <w:sz w:val="22"/>
          <w:szCs w:val="22"/>
        </w:rPr>
        <w:tab/>
        <w:t>При доставке пищевых продуктов запрещено производить загрузку автомобильного транспорта попутными и другими грузами, не отн</w:t>
      </w:r>
      <w:r w:rsidRPr="00144A5D">
        <w:rPr>
          <w:sz w:val="22"/>
          <w:szCs w:val="22"/>
        </w:rPr>
        <w:t>о</w:t>
      </w:r>
      <w:r w:rsidRPr="00144A5D">
        <w:rPr>
          <w:sz w:val="22"/>
          <w:szCs w:val="22"/>
        </w:rPr>
        <w:t>сящимися к условиям исполнения настоящего договора.</w:t>
      </w:r>
    </w:p>
    <w:p w:rsidR="00144A5D" w:rsidRPr="00144A5D" w:rsidRDefault="00144A5D" w:rsidP="00144A5D">
      <w:pPr>
        <w:widowControl w:val="0"/>
        <w:autoSpaceDE w:val="0"/>
        <w:autoSpaceDN w:val="0"/>
        <w:adjustRightInd w:val="0"/>
        <w:spacing w:after="0"/>
        <w:ind w:firstLine="540"/>
        <w:rPr>
          <w:sz w:val="22"/>
          <w:szCs w:val="22"/>
        </w:rPr>
      </w:pPr>
      <w:r w:rsidRPr="00144A5D">
        <w:rPr>
          <w:sz w:val="22"/>
          <w:szCs w:val="22"/>
        </w:rPr>
        <w:t>3.6.</w:t>
      </w:r>
      <w:r w:rsidRPr="00144A5D">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144A5D" w:rsidRPr="00144A5D" w:rsidRDefault="00144A5D" w:rsidP="00144A5D">
      <w:pPr>
        <w:widowControl w:val="0"/>
        <w:autoSpaceDE w:val="0"/>
        <w:autoSpaceDN w:val="0"/>
        <w:adjustRightInd w:val="0"/>
        <w:spacing w:after="0"/>
        <w:ind w:firstLine="540"/>
        <w:rPr>
          <w:b/>
          <w:bCs/>
          <w:i/>
          <w:iCs/>
          <w:sz w:val="22"/>
          <w:szCs w:val="22"/>
        </w:rPr>
      </w:pPr>
      <w:r w:rsidRPr="00144A5D">
        <w:rPr>
          <w:sz w:val="22"/>
          <w:szCs w:val="22"/>
        </w:rPr>
        <w:lastRenderedPageBreak/>
        <w:t>3.7.</w:t>
      </w:r>
      <w:r w:rsidRPr="00144A5D">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Pr="00144A5D">
        <w:rPr>
          <w:b/>
          <w:bCs/>
          <w:i/>
          <w:iCs/>
          <w:sz w:val="22"/>
          <w:szCs w:val="22"/>
        </w:rPr>
        <w:t xml:space="preserve"> </w:t>
      </w:r>
    </w:p>
    <w:p w:rsidR="009B4FC2" w:rsidRPr="00144A5D" w:rsidRDefault="009B4FC2" w:rsidP="00C86CAC">
      <w:pPr>
        <w:widowControl w:val="0"/>
        <w:autoSpaceDE w:val="0"/>
        <w:autoSpaceDN w:val="0"/>
        <w:adjustRightInd w:val="0"/>
        <w:spacing w:after="0"/>
        <w:rPr>
          <w:b/>
          <w:bCs/>
          <w:i/>
          <w:iCs/>
          <w:sz w:val="22"/>
          <w:szCs w:val="22"/>
        </w:rPr>
      </w:pPr>
    </w:p>
    <w:p w:rsidR="009B4FC2" w:rsidRPr="00144A5D" w:rsidRDefault="009B4FC2" w:rsidP="00C86CAC">
      <w:pPr>
        <w:widowControl w:val="0"/>
        <w:autoSpaceDE w:val="0"/>
        <w:autoSpaceDN w:val="0"/>
        <w:adjustRightInd w:val="0"/>
        <w:spacing w:after="0"/>
        <w:rPr>
          <w:b/>
          <w:bCs/>
          <w:i/>
          <w:iCs/>
          <w:sz w:val="22"/>
          <w:szCs w:val="22"/>
        </w:rPr>
      </w:pPr>
    </w:p>
    <w:p w:rsidR="00144A5D" w:rsidRPr="00144A5D" w:rsidRDefault="00144A5D" w:rsidP="00144A5D">
      <w:pPr>
        <w:widowControl w:val="0"/>
        <w:autoSpaceDE w:val="0"/>
        <w:autoSpaceDN w:val="0"/>
        <w:adjustRightInd w:val="0"/>
        <w:spacing w:after="0"/>
        <w:jc w:val="center"/>
        <w:rPr>
          <w:b/>
          <w:sz w:val="22"/>
          <w:szCs w:val="22"/>
        </w:rPr>
      </w:pPr>
      <w:r w:rsidRPr="00144A5D">
        <w:rPr>
          <w:b/>
          <w:bCs/>
          <w:sz w:val="22"/>
          <w:szCs w:val="22"/>
        </w:rPr>
        <w:t>4.Требования к качеству, характеристикам товара</w:t>
      </w:r>
    </w:p>
    <w:p w:rsidR="00144A5D" w:rsidRPr="00144A5D" w:rsidRDefault="00144A5D" w:rsidP="00144A5D">
      <w:pPr>
        <w:spacing w:after="0"/>
        <w:ind w:firstLine="142"/>
        <w:jc w:val="center"/>
        <w:rPr>
          <w:b/>
          <w:bCs/>
          <w:sz w:val="22"/>
          <w:szCs w:val="22"/>
        </w:rPr>
      </w:pPr>
      <w:r w:rsidRPr="00144A5D">
        <w:rPr>
          <w:b/>
          <w:bCs/>
          <w:sz w:val="22"/>
          <w:szCs w:val="22"/>
        </w:rPr>
        <w:t>Мяса и мясной продукция</w:t>
      </w:r>
    </w:p>
    <w:p w:rsidR="00FB7E2D" w:rsidRPr="00144A5D" w:rsidRDefault="00FB7E2D" w:rsidP="00D65C82">
      <w:pPr>
        <w:jc w:val="left"/>
        <w:rPr>
          <w:sz w:val="22"/>
          <w:szCs w:val="22"/>
        </w:rPr>
      </w:pPr>
      <w:bookmarkStart w:id="0" w:name="_GoBack"/>
      <w:bookmarkEnd w:id="0"/>
    </w:p>
    <w:tbl>
      <w:tblPr>
        <w:tblW w:w="1601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
        <w:gridCol w:w="1560"/>
        <w:gridCol w:w="4678"/>
        <w:gridCol w:w="2126"/>
        <w:gridCol w:w="1134"/>
        <w:gridCol w:w="993"/>
        <w:gridCol w:w="1417"/>
        <w:gridCol w:w="1843"/>
        <w:gridCol w:w="1843"/>
      </w:tblGrid>
      <w:tr w:rsidR="00144A5D" w:rsidRPr="00144A5D" w:rsidTr="00144A5D">
        <w:trPr>
          <w:trHeight w:val="1012"/>
        </w:trPr>
        <w:tc>
          <w:tcPr>
            <w:tcW w:w="425" w:type="dxa"/>
            <w:tcBorders>
              <w:top w:val="single" w:sz="4" w:space="0" w:color="000000"/>
              <w:left w:val="single" w:sz="4" w:space="0" w:color="000000"/>
              <w:bottom w:val="single" w:sz="4" w:space="0" w:color="000000"/>
              <w:right w:val="single" w:sz="4" w:space="0" w:color="000000"/>
            </w:tcBorders>
            <w:hideMark/>
          </w:tcPr>
          <w:p w:rsidR="00144A5D" w:rsidRPr="00144A5D" w:rsidRDefault="00144A5D">
            <w:pPr>
              <w:widowControl w:val="0"/>
              <w:autoSpaceDE w:val="0"/>
              <w:autoSpaceDN w:val="0"/>
              <w:adjustRightInd w:val="0"/>
              <w:snapToGrid w:val="0"/>
              <w:spacing w:after="0" w:line="254" w:lineRule="auto"/>
              <w:jc w:val="center"/>
              <w:rPr>
                <w:b/>
                <w:bCs/>
                <w:lang w:eastAsia="en-US"/>
              </w:rPr>
            </w:pPr>
            <w:r w:rsidRPr="00144A5D">
              <w:rPr>
                <w:b/>
                <w:bCs/>
                <w:sz w:val="22"/>
                <w:szCs w:val="22"/>
                <w:lang w:eastAsia="en-US"/>
              </w:rPr>
              <w:t>№</w:t>
            </w:r>
          </w:p>
          <w:p w:rsidR="00144A5D" w:rsidRPr="00144A5D" w:rsidRDefault="00144A5D">
            <w:pPr>
              <w:widowControl w:val="0"/>
              <w:autoSpaceDE w:val="0"/>
              <w:autoSpaceDN w:val="0"/>
              <w:adjustRightInd w:val="0"/>
              <w:snapToGrid w:val="0"/>
              <w:spacing w:after="0" w:line="254" w:lineRule="auto"/>
              <w:jc w:val="center"/>
              <w:rPr>
                <w:b/>
                <w:bCs/>
                <w:lang w:eastAsia="en-US"/>
              </w:rPr>
            </w:pPr>
            <w:r w:rsidRPr="00144A5D">
              <w:rPr>
                <w:b/>
                <w:bCs/>
                <w:sz w:val="22"/>
                <w:szCs w:val="22"/>
                <w:lang w:eastAsia="en-US"/>
              </w:rPr>
              <w:t xml:space="preserve">п/п </w:t>
            </w:r>
          </w:p>
        </w:tc>
        <w:tc>
          <w:tcPr>
            <w:tcW w:w="1560" w:type="dxa"/>
            <w:tcBorders>
              <w:top w:val="single" w:sz="4" w:space="0" w:color="000000"/>
              <w:left w:val="single" w:sz="4" w:space="0" w:color="000000"/>
              <w:bottom w:val="single" w:sz="4" w:space="0" w:color="000000"/>
              <w:right w:val="single" w:sz="4" w:space="0" w:color="000000"/>
            </w:tcBorders>
            <w:hideMark/>
          </w:tcPr>
          <w:p w:rsidR="00144A5D" w:rsidRPr="00144A5D" w:rsidRDefault="00144A5D">
            <w:pPr>
              <w:widowControl w:val="0"/>
              <w:autoSpaceDE w:val="0"/>
              <w:autoSpaceDN w:val="0"/>
              <w:adjustRightInd w:val="0"/>
              <w:snapToGrid w:val="0"/>
              <w:spacing w:after="0" w:line="254" w:lineRule="auto"/>
              <w:jc w:val="center"/>
              <w:rPr>
                <w:b/>
                <w:bCs/>
                <w:lang w:eastAsia="en-US"/>
              </w:rPr>
            </w:pPr>
            <w:r w:rsidRPr="00144A5D">
              <w:rPr>
                <w:b/>
                <w:bCs/>
                <w:sz w:val="22"/>
                <w:szCs w:val="22"/>
                <w:lang w:eastAsia="en-US"/>
              </w:rPr>
              <w:t>Наименов</w:t>
            </w:r>
            <w:r w:rsidRPr="00144A5D">
              <w:rPr>
                <w:b/>
                <w:bCs/>
                <w:sz w:val="22"/>
                <w:szCs w:val="22"/>
                <w:lang w:eastAsia="en-US"/>
              </w:rPr>
              <w:t>а</w:t>
            </w:r>
            <w:r w:rsidRPr="00144A5D">
              <w:rPr>
                <w:b/>
                <w:bCs/>
                <w:sz w:val="22"/>
                <w:szCs w:val="22"/>
                <w:lang w:eastAsia="en-US"/>
              </w:rPr>
              <w:t>ние проду</w:t>
            </w:r>
            <w:r w:rsidRPr="00144A5D">
              <w:rPr>
                <w:b/>
                <w:bCs/>
                <w:sz w:val="22"/>
                <w:szCs w:val="22"/>
                <w:lang w:eastAsia="en-US"/>
              </w:rPr>
              <w:t>к</w:t>
            </w:r>
            <w:r w:rsidRPr="00144A5D">
              <w:rPr>
                <w:b/>
                <w:bCs/>
                <w:sz w:val="22"/>
                <w:szCs w:val="22"/>
                <w:lang w:eastAsia="en-US"/>
              </w:rPr>
              <w:t>тов</w:t>
            </w:r>
          </w:p>
        </w:tc>
        <w:tc>
          <w:tcPr>
            <w:tcW w:w="4678" w:type="dxa"/>
            <w:tcBorders>
              <w:top w:val="single" w:sz="4" w:space="0" w:color="000000"/>
              <w:left w:val="single" w:sz="4" w:space="0" w:color="000000"/>
              <w:bottom w:val="single" w:sz="4" w:space="0" w:color="000000"/>
              <w:right w:val="single" w:sz="4" w:space="0" w:color="000000"/>
            </w:tcBorders>
            <w:hideMark/>
          </w:tcPr>
          <w:p w:rsidR="00144A5D" w:rsidRPr="00144A5D" w:rsidRDefault="00144A5D">
            <w:pPr>
              <w:widowControl w:val="0"/>
              <w:autoSpaceDE w:val="0"/>
              <w:autoSpaceDN w:val="0"/>
              <w:adjustRightInd w:val="0"/>
              <w:spacing w:after="0" w:line="254" w:lineRule="auto"/>
              <w:jc w:val="center"/>
              <w:rPr>
                <w:b/>
                <w:bCs/>
                <w:lang w:eastAsia="en-US"/>
              </w:rPr>
            </w:pPr>
            <w:r w:rsidRPr="00144A5D">
              <w:rPr>
                <w:b/>
                <w:bCs/>
                <w:sz w:val="22"/>
                <w:szCs w:val="22"/>
                <w:lang w:eastAsia="en-US"/>
              </w:rPr>
              <w:t>Требования к качеству, характеристикам товара</w:t>
            </w:r>
          </w:p>
        </w:tc>
        <w:tc>
          <w:tcPr>
            <w:tcW w:w="2126" w:type="dxa"/>
            <w:tcBorders>
              <w:top w:val="single" w:sz="4" w:space="0" w:color="000000"/>
              <w:left w:val="single" w:sz="4" w:space="0" w:color="000000"/>
              <w:bottom w:val="single" w:sz="4" w:space="0" w:color="000000"/>
              <w:right w:val="single" w:sz="4" w:space="0" w:color="auto"/>
            </w:tcBorders>
            <w:hideMark/>
          </w:tcPr>
          <w:p w:rsidR="00144A5D" w:rsidRPr="00144A5D" w:rsidRDefault="00144A5D">
            <w:pPr>
              <w:widowControl w:val="0"/>
              <w:autoSpaceDE w:val="0"/>
              <w:autoSpaceDN w:val="0"/>
              <w:adjustRightInd w:val="0"/>
              <w:spacing w:after="0" w:line="254" w:lineRule="auto"/>
              <w:jc w:val="center"/>
              <w:rPr>
                <w:b/>
                <w:bCs/>
                <w:lang w:eastAsia="en-US"/>
              </w:rPr>
            </w:pPr>
            <w:r w:rsidRPr="00144A5D">
              <w:rPr>
                <w:b/>
                <w:bCs/>
                <w:sz w:val="22"/>
                <w:szCs w:val="22"/>
                <w:lang w:eastAsia="en-US"/>
              </w:rPr>
              <w:t>Требования к ра</w:t>
            </w:r>
            <w:r w:rsidRPr="00144A5D">
              <w:rPr>
                <w:b/>
                <w:bCs/>
                <w:sz w:val="22"/>
                <w:szCs w:val="22"/>
                <w:lang w:eastAsia="en-US"/>
              </w:rPr>
              <w:t>з</w:t>
            </w:r>
            <w:r w:rsidRPr="00144A5D">
              <w:rPr>
                <w:b/>
                <w:bCs/>
                <w:sz w:val="22"/>
                <w:szCs w:val="22"/>
                <w:lang w:eastAsia="en-US"/>
              </w:rPr>
              <w:t>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144A5D" w:rsidRPr="00144A5D" w:rsidRDefault="00144A5D">
            <w:pPr>
              <w:widowControl w:val="0"/>
              <w:autoSpaceDE w:val="0"/>
              <w:autoSpaceDN w:val="0"/>
              <w:adjustRightInd w:val="0"/>
              <w:spacing w:after="0" w:line="254" w:lineRule="auto"/>
              <w:ind w:left="-108"/>
              <w:jc w:val="center"/>
              <w:rPr>
                <w:b/>
                <w:bCs/>
                <w:lang w:eastAsia="en-US"/>
              </w:rPr>
            </w:pPr>
            <w:r w:rsidRPr="00144A5D">
              <w:rPr>
                <w:b/>
                <w:bCs/>
                <w:sz w:val="22"/>
                <w:szCs w:val="22"/>
                <w:lang w:eastAsia="en-US"/>
              </w:rPr>
              <w:t>Объем</w:t>
            </w:r>
          </w:p>
        </w:tc>
        <w:tc>
          <w:tcPr>
            <w:tcW w:w="993" w:type="dxa"/>
            <w:tcBorders>
              <w:top w:val="single" w:sz="4" w:space="0" w:color="000000"/>
              <w:left w:val="single" w:sz="4" w:space="0" w:color="auto"/>
              <w:bottom w:val="single" w:sz="4" w:space="0" w:color="000000"/>
              <w:right w:val="single" w:sz="4" w:space="0" w:color="000000"/>
            </w:tcBorders>
            <w:hideMark/>
          </w:tcPr>
          <w:p w:rsidR="00144A5D" w:rsidRPr="00144A5D" w:rsidRDefault="00144A5D">
            <w:pPr>
              <w:widowControl w:val="0"/>
              <w:autoSpaceDE w:val="0"/>
              <w:autoSpaceDN w:val="0"/>
              <w:adjustRightInd w:val="0"/>
              <w:spacing w:after="0" w:line="254" w:lineRule="auto"/>
              <w:ind w:left="-108"/>
              <w:jc w:val="center"/>
              <w:rPr>
                <w:b/>
                <w:bCs/>
                <w:lang w:eastAsia="en-US"/>
              </w:rPr>
            </w:pPr>
            <w:r w:rsidRPr="00144A5D">
              <w:rPr>
                <w:b/>
                <w:bCs/>
                <w:sz w:val="22"/>
                <w:szCs w:val="22"/>
                <w:lang w:eastAsia="en-US"/>
              </w:rPr>
              <w:t>Единица измер</w:t>
            </w:r>
            <w:r w:rsidRPr="00144A5D">
              <w:rPr>
                <w:b/>
                <w:bCs/>
                <w:sz w:val="22"/>
                <w:szCs w:val="22"/>
                <w:lang w:eastAsia="en-US"/>
              </w:rPr>
              <w:t>е</w:t>
            </w:r>
            <w:r w:rsidRPr="00144A5D">
              <w:rPr>
                <w:b/>
                <w:bCs/>
                <w:sz w:val="22"/>
                <w:szCs w:val="22"/>
                <w:lang w:eastAsia="en-US"/>
              </w:rPr>
              <w:t>ния</w:t>
            </w:r>
          </w:p>
        </w:tc>
        <w:tc>
          <w:tcPr>
            <w:tcW w:w="1417" w:type="dxa"/>
            <w:tcBorders>
              <w:top w:val="single" w:sz="4" w:space="0" w:color="000000"/>
              <w:left w:val="single" w:sz="4" w:space="0" w:color="auto"/>
              <w:bottom w:val="single" w:sz="4" w:space="0" w:color="000000"/>
              <w:right w:val="single" w:sz="4" w:space="0" w:color="000000"/>
            </w:tcBorders>
          </w:tcPr>
          <w:p w:rsidR="00144A5D" w:rsidRPr="00144A5D" w:rsidRDefault="00144A5D" w:rsidP="00144A5D">
            <w:pPr>
              <w:jc w:val="left"/>
            </w:pPr>
            <w:r w:rsidRPr="00144A5D">
              <w:rPr>
                <w:b/>
                <w:bCs/>
                <w:color w:val="000000"/>
                <w:sz w:val="22"/>
                <w:szCs w:val="22"/>
              </w:rPr>
              <w:t>Страна происхо</w:t>
            </w:r>
            <w:r w:rsidRPr="00144A5D">
              <w:rPr>
                <w:b/>
                <w:bCs/>
                <w:color w:val="000000"/>
                <w:sz w:val="22"/>
                <w:szCs w:val="22"/>
              </w:rPr>
              <w:t>ж</w:t>
            </w:r>
            <w:r w:rsidRPr="00144A5D">
              <w:rPr>
                <w:b/>
                <w:bCs/>
                <w:color w:val="000000"/>
                <w:sz w:val="22"/>
                <w:szCs w:val="22"/>
              </w:rPr>
              <w:t>дения пр</w:t>
            </w:r>
            <w:r w:rsidRPr="00144A5D">
              <w:rPr>
                <w:b/>
                <w:bCs/>
                <w:color w:val="000000"/>
                <w:sz w:val="22"/>
                <w:szCs w:val="22"/>
              </w:rPr>
              <w:t>о</w:t>
            </w:r>
            <w:r w:rsidRPr="00144A5D">
              <w:rPr>
                <w:b/>
                <w:bCs/>
                <w:color w:val="000000"/>
                <w:sz w:val="22"/>
                <w:szCs w:val="22"/>
              </w:rPr>
              <w:t>дуктов</w:t>
            </w:r>
          </w:p>
        </w:tc>
        <w:tc>
          <w:tcPr>
            <w:tcW w:w="1843" w:type="dxa"/>
            <w:tcBorders>
              <w:top w:val="single" w:sz="4" w:space="0" w:color="000000"/>
              <w:left w:val="single" w:sz="4" w:space="0" w:color="auto"/>
              <w:bottom w:val="single" w:sz="4" w:space="0" w:color="000000"/>
              <w:right w:val="single" w:sz="4" w:space="0" w:color="000000"/>
            </w:tcBorders>
          </w:tcPr>
          <w:p w:rsidR="00144A5D" w:rsidRPr="00144A5D" w:rsidRDefault="00144A5D" w:rsidP="00144A5D">
            <w:pPr>
              <w:jc w:val="left"/>
            </w:pPr>
            <w:r w:rsidRPr="00144A5D">
              <w:rPr>
                <w:b/>
                <w:bCs/>
                <w:color w:val="000000"/>
                <w:sz w:val="22"/>
                <w:szCs w:val="22"/>
              </w:rPr>
              <w:t>Код по КОЗ</w:t>
            </w:r>
          </w:p>
        </w:tc>
        <w:tc>
          <w:tcPr>
            <w:tcW w:w="1843" w:type="dxa"/>
            <w:tcBorders>
              <w:top w:val="single" w:sz="4" w:space="0" w:color="000000"/>
              <w:left w:val="single" w:sz="4" w:space="0" w:color="auto"/>
              <w:bottom w:val="single" w:sz="4" w:space="0" w:color="000000"/>
              <w:right w:val="single" w:sz="4" w:space="0" w:color="000000"/>
            </w:tcBorders>
          </w:tcPr>
          <w:p w:rsidR="00144A5D" w:rsidRPr="00144A5D" w:rsidRDefault="00144A5D" w:rsidP="00144A5D">
            <w:pPr>
              <w:jc w:val="left"/>
            </w:pPr>
            <w:r w:rsidRPr="00144A5D">
              <w:rPr>
                <w:b/>
                <w:bCs/>
                <w:color w:val="000000"/>
                <w:sz w:val="22"/>
                <w:szCs w:val="22"/>
              </w:rPr>
              <w:t>ОКПД2</w:t>
            </w:r>
          </w:p>
        </w:tc>
      </w:tr>
      <w:tr w:rsidR="00144A5D" w:rsidRPr="00144A5D" w:rsidTr="00144A5D">
        <w:tc>
          <w:tcPr>
            <w:tcW w:w="425" w:type="dxa"/>
            <w:tcBorders>
              <w:top w:val="single" w:sz="4" w:space="0" w:color="000000"/>
              <w:left w:val="single" w:sz="4" w:space="0" w:color="000000"/>
              <w:bottom w:val="single" w:sz="4" w:space="0" w:color="000000"/>
              <w:right w:val="single" w:sz="4" w:space="0" w:color="000000"/>
            </w:tcBorders>
          </w:tcPr>
          <w:p w:rsidR="00144A5D" w:rsidRPr="00144A5D" w:rsidRDefault="00144A5D" w:rsidP="00FB7E2D">
            <w:pPr>
              <w:numPr>
                <w:ilvl w:val="0"/>
                <w:numId w:val="7"/>
              </w:numPr>
              <w:suppressAutoHyphens/>
              <w:autoSpaceDN w:val="0"/>
              <w:snapToGrid w:val="0"/>
              <w:spacing w:after="0" w:line="254" w:lineRule="auto"/>
              <w:jc w:val="center"/>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rsidR="00144A5D" w:rsidRPr="00144A5D" w:rsidRDefault="00144A5D">
            <w:pPr>
              <w:spacing w:after="0" w:line="276" w:lineRule="auto"/>
              <w:rPr>
                <w:lang w:eastAsia="en-US"/>
              </w:rPr>
            </w:pPr>
            <w:r w:rsidRPr="00144A5D">
              <w:rPr>
                <w:sz w:val="22"/>
                <w:szCs w:val="22"/>
                <w:lang w:eastAsia="en-US"/>
              </w:rPr>
              <w:t>Полуфабр</w:t>
            </w:r>
            <w:r w:rsidRPr="00144A5D">
              <w:rPr>
                <w:sz w:val="22"/>
                <w:szCs w:val="22"/>
                <w:lang w:eastAsia="en-US"/>
              </w:rPr>
              <w:t>и</w:t>
            </w:r>
            <w:r w:rsidRPr="00144A5D">
              <w:rPr>
                <w:sz w:val="22"/>
                <w:szCs w:val="22"/>
                <w:lang w:eastAsia="en-US"/>
              </w:rPr>
              <w:t>каты мясные крупнокуск</w:t>
            </w:r>
            <w:r w:rsidRPr="00144A5D">
              <w:rPr>
                <w:sz w:val="22"/>
                <w:szCs w:val="22"/>
                <w:lang w:eastAsia="en-US"/>
              </w:rPr>
              <w:t>о</w:t>
            </w:r>
            <w:r w:rsidRPr="00144A5D">
              <w:rPr>
                <w:sz w:val="22"/>
                <w:szCs w:val="22"/>
                <w:lang w:eastAsia="en-US"/>
              </w:rPr>
              <w:t>вые бескос</w:t>
            </w:r>
            <w:r w:rsidRPr="00144A5D">
              <w:rPr>
                <w:sz w:val="22"/>
                <w:szCs w:val="22"/>
                <w:lang w:eastAsia="en-US"/>
              </w:rPr>
              <w:t>т</w:t>
            </w:r>
            <w:r w:rsidRPr="00144A5D">
              <w:rPr>
                <w:sz w:val="22"/>
                <w:szCs w:val="22"/>
                <w:lang w:eastAsia="en-US"/>
              </w:rPr>
              <w:t>ные для де</w:t>
            </w:r>
            <w:r w:rsidRPr="00144A5D">
              <w:rPr>
                <w:sz w:val="22"/>
                <w:szCs w:val="22"/>
                <w:lang w:eastAsia="en-US"/>
              </w:rPr>
              <w:t>т</w:t>
            </w:r>
            <w:r w:rsidRPr="00144A5D">
              <w:rPr>
                <w:sz w:val="22"/>
                <w:szCs w:val="22"/>
                <w:lang w:eastAsia="en-US"/>
              </w:rPr>
              <w:t>ского питания из говядины охлажденные, замороже</w:t>
            </w:r>
            <w:r w:rsidRPr="00144A5D">
              <w:rPr>
                <w:sz w:val="22"/>
                <w:szCs w:val="22"/>
                <w:lang w:eastAsia="en-US"/>
              </w:rPr>
              <w:t>н</w:t>
            </w:r>
            <w:r w:rsidRPr="00144A5D">
              <w:rPr>
                <w:sz w:val="22"/>
                <w:szCs w:val="22"/>
                <w:lang w:eastAsia="en-US"/>
              </w:rPr>
              <w:t>ные: вырезка, лопаточная, тазобедре</w:t>
            </w:r>
            <w:r w:rsidRPr="00144A5D">
              <w:rPr>
                <w:sz w:val="22"/>
                <w:szCs w:val="22"/>
                <w:lang w:eastAsia="en-US"/>
              </w:rPr>
              <w:t>н</w:t>
            </w:r>
            <w:r w:rsidRPr="00144A5D">
              <w:rPr>
                <w:sz w:val="22"/>
                <w:szCs w:val="22"/>
                <w:lang w:eastAsia="en-US"/>
              </w:rPr>
              <w:t>ная и спинно-поясничная части (кат</w:t>
            </w:r>
            <w:r w:rsidRPr="00144A5D">
              <w:rPr>
                <w:sz w:val="22"/>
                <w:szCs w:val="22"/>
                <w:lang w:eastAsia="en-US"/>
              </w:rPr>
              <w:t>е</w:t>
            </w:r>
            <w:r w:rsidRPr="00144A5D">
              <w:rPr>
                <w:sz w:val="22"/>
                <w:szCs w:val="22"/>
                <w:lang w:eastAsia="en-US"/>
              </w:rPr>
              <w:t xml:space="preserve">гории А), </w:t>
            </w:r>
          </w:p>
          <w:p w:rsidR="00144A5D" w:rsidRPr="00144A5D" w:rsidRDefault="00144A5D">
            <w:pPr>
              <w:spacing w:after="0" w:line="276" w:lineRule="auto"/>
              <w:rPr>
                <w:lang w:eastAsia="en-US"/>
              </w:rPr>
            </w:pPr>
            <w:r w:rsidRPr="00144A5D">
              <w:rPr>
                <w:sz w:val="22"/>
                <w:szCs w:val="22"/>
                <w:lang w:eastAsia="en-US"/>
              </w:rPr>
              <w:t xml:space="preserve"> ГОСТ Р 54754-2011</w:t>
            </w:r>
          </w:p>
          <w:p w:rsidR="00144A5D" w:rsidRPr="00144A5D" w:rsidRDefault="00144A5D">
            <w:pPr>
              <w:spacing w:after="0" w:line="276" w:lineRule="auto"/>
              <w:rPr>
                <w:lang w:eastAsia="en-US"/>
              </w:rPr>
            </w:pPr>
            <w:r w:rsidRPr="00144A5D">
              <w:rPr>
                <w:sz w:val="22"/>
                <w:szCs w:val="22"/>
                <w:lang w:eastAsia="en-US"/>
              </w:rPr>
              <w:t xml:space="preserve"> При наличии Свидетельс</w:t>
            </w:r>
            <w:r w:rsidRPr="00144A5D">
              <w:rPr>
                <w:sz w:val="22"/>
                <w:szCs w:val="22"/>
                <w:lang w:eastAsia="en-US"/>
              </w:rPr>
              <w:t>т</w:t>
            </w:r>
            <w:r w:rsidRPr="00144A5D">
              <w:rPr>
                <w:sz w:val="22"/>
                <w:szCs w:val="22"/>
                <w:lang w:eastAsia="en-US"/>
              </w:rPr>
              <w:t>ва о госуда</w:t>
            </w:r>
            <w:r w:rsidRPr="00144A5D">
              <w:rPr>
                <w:sz w:val="22"/>
                <w:szCs w:val="22"/>
                <w:lang w:eastAsia="en-US"/>
              </w:rPr>
              <w:t>р</w:t>
            </w:r>
            <w:r w:rsidRPr="00144A5D">
              <w:rPr>
                <w:sz w:val="22"/>
                <w:szCs w:val="22"/>
                <w:lang w:eastAsia="en-US"/>
              </w:rPr>
              <w:t xml:space="preserve">ственной </w:t>
            </w:r>
          </w:p>
          <w:p w:rsidR="00144A5D" w:rsidRPr="00144A5D" w:rsidRDefault="00144A5D">
            <w:pPr>
              <w:spacing w:after="0" w:line="276" w:lineRule="auto"/>
              <w:rPr>
                <w:lang w:eastAsia="en-US"/>
              </w:rPr>
            </w:pPr>
            <w:r w:rsidRPr="00144A5D">
              <w:rPr>
                <w:sz w:val="22"/>
                <w:szCs w:val="22"/>
                <w:lang w:eastAsia="en-US"/>
              </w:rPr>
              <w:t xml:space="preserve">регистрации продукции для детского </w:t>
            </w:r>
            <w:r w:rsidRPr="00144A5D">
              <w:rPr>
                <w:sz w:val="22"/>
                <w:szCs w:val="22"/>
                <w:lang w:eastAsia="en-US"/>
              </w:rPr>
              <w:lastRenderedPageBreak/>
              <w:t>питания</w:t>
            </w:r>
          </w:p>
        </w:tc>
        <w:tc>
          <w:tcPr>
            <w:tcW w:w="4678" w:type="dxa"/>
            <w:tcBorders>
              <w:top w:val="single" w:sz="4" w:space="0" w:color="000000"/>
              <w:left w:val="single" w:sz="4" w:space="0" w:color="000000"/>
              <w:bottom w:val="single" w:sz="4" w:space="0" w:color="000000"/>
              <w:right w:val="single" w:sz="4" w:space="0" w:color="000000"/>
            </w:tcBorders>
          </w:tcPr>
          <w:p w:rsidR="00144A5D" w:rsidRPr="00144A5D" w:rsidRDefault="00144A5D">
            <w:pPr>
              <w:spacing w:after="0" w:line="276" w:lineRule="auto"/>
              <w:rPr>
                <w:lang w:eastAsia="en-US"/>
              </w:rPr>
            </w:pPr>
            <w:r w:rsidRPr="00144A5D">
              <w:rPr>
                <w:sz w:val="22"/>
                <w:szCs w:val="22"/>
                <w:lang w:eastAsia="en-US"/>
              </w:rPr>
              <w:lastRenderedPageBreak/>
              <w:t>Полуфабрикаты мясные крупнокусковые бе</w:t>
            </w:r>
            <w:r w:rsidRPr="00144A5D">
              <w:rPr>
                <w:sz w:val="22"/>
                <w:szCs w:val="22"/>
                <w:lang w:eastAsia="en-US"/>
              </w:rPr>
              <w:t>с</w:t>
            </w:r>
            <w:r w:rsidRPr="00144A5D">
              <w:rPr>
                <w:sz w:val="22"/>
                <w:szCs w:val="22"/>
                <w:lang w:eastAsia="en-US"/>
              </w:rPr>
              <w:t>костные для детского питания из говядины охлажденные, замороженные: вырезка, лоп</w:t>
            </w:r>
            <w:r w:rsidRPr="00144A5D">
              <w:rPr>
                <w:sz w:val="22"/>
                <w:szCs w:val="22"/>
                <w:lang w:eastAsia="en-US"/>
              </w:rPr>
              <w:t>а</w:t>
            </w:r>
            <w:r w:rsidRPr="00144A5D">
              <w:rPr>
                <w:sz w:val="22"/>
                <w:szCs w:val="22"/>
                <w:lang w:eastAsia="en-US"/>
              </w:rPr>
              <w:t>точная, тазобедренная и спинно-поясничная части (категория А) должны соответствовать требованиям Технического регламента Там</w:t>
            </w:r>
            <w:r w:rsidRPr="00144A5D">
              <w:rPr>
                <w:sz w:val="22"/>
                <w:szCs w:val="22"/>
                <w:lang w:eastAsia="en-US"/>
              </w:rPr>
              <w:t>о</w:t>
            </w:r>
            <w:r w:rsidRPr="00144A5D">
              <w:rPr>
                <w:sz w:val="22"/>
                <w:szCs w:val="22"/>
                <w:lang w:eastAsia="en-US"/>
              </w:rPr>
              <w:t>женного союза (ТР ТС 034/2013) «О безопа</w:t>
            </w:r>
            <w:r w:rsidRPr="00144A5D">
              <w:rPr>
                <w:sz w:val="22"/>
                <w:szCs w:val="22"/>
                <w:lang w:eastAsia="en-US"/>
              </w:rPr>
              <w:t>с</w:t>
            </w:r>
            <w:r w:rsidRPr="00144A5D">
              <w:rPr>
                <w:sz w:val="22"/>
                <w:szCs w:val="22"/>
                <w:lang w:eastAsia="en-US"/>
              </w:rPr>
              <w:t>ности мяса и мясной продукции», СанПиН 2.3.2.1078-01 «Гигиенические требования безопасности и пищевой ценности пищевых продуктов». При наличии Свидетельства о г</w:t>
            </w:r>
            <w:r w:rsidRPr="00144A5D">
              <w:rPr>
                <w:sz w:val="22"/>
                <w:szCs w:val="22"/>
                <w:lang w:eastAsia="en-US"/>
              </w:rPr>
              <w:t>о</w:t>
            </w:r>
            <w:r w:rsidRPr="00144A5D">
              <w:rPr>
                <w:sz w:val="22"/>
                <w:szCs w:val="22"/>
                <w:lang w:eastAsia="en-US"/>
              </w:rPr>
              <w:t>сударственной регистрации продукции для детского питания.</w:t>
            </w:r>
          </w:p>
          <w:p w:rsidR="00144A5D" w:rsidRPr="00144A5D" w:rsidRDefault="00144A5D">
            <w:pPr>
              <w:spacing w:after="0" w:line="276" w:lineRule="auto"/>
              <w:rPr>
                <w:lang w:eastAsia="en-US"/>
              </w:rPr>
            </w:pPr>
            <w:r w:rsidRPr="00144A5D">
              <w:rPr>
                <w:sz w:val="22"/>
                <w:szCs w:val="22"/>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w:t>
            </w:r>
            <w:r w:rsidRPr="00144A5D">
              <w:rPr>
                <w:sz w:val="22"/>
                <w:szCs w:val="22"/>
                <w:lang w:eastAsia="en-US"/>
              </w:rPr>
              <w:t>е</w:t>
            </w:r>
            <w:r w:rsidRPr="00144A5D">
              <w:rPr>
                <w:sz w:val="22"/>
                <w:szCs w:val="22"/>
                <w:lang w:eastAsia="en-US"/>
              </w:rPr>
              <w:t>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w:t>
            </w:r>
            <w:r w:rsidRPr="00144A5D">
              <w:rPr>
                <w:sz w:val="22"/>
                <w:szCs w:val="22"/>
                <w:lang w:eastAsia="en-US"/>
              </w:rPr>
              <w:t>а</w:t>
            </w:r>
            <w:r w:rsidRPr="00144A5D">
              <w:rPr>
                <w:sz w:val="22"/>
                <w:szCs w:val="22"/>
                <w:lang w:eastAsia="en-US"/>
              </w:rPr>
              <w:t>зующаяся при надавливании пальцем ямка должна быстро выравниваться. Запах -  спец</w:t>
            </w:r>
            <w:r w:rsidRPr="00144A5D">
              <w:rPr>
                <w:sz w:val="22"/>
                <w:szCs w:val="22"/>
                <w:lang w:eastAsia="en-US"/>
              </w:rPr>
              <w:t>и</w:t>
            </w:r>
            <w:r w:rsidRPr="00144A5D">
              <w:rPr>
                <w:sz w:val="22"/>
                <w:szCs w:val="22"/>
                <w:lang w:eastAsia="en-US"/>
              </w:rPr>
              <w:lastRenderedPageBreak/>
              <w:t>фический,   свойственный   свежему   мясу.   Состояние   жира   -   имеет   белый, желтов</w:t>
            </w:r>
            <w:r w:rsidRPr="00144A5D">
              <w:rPr>
                <w:sz w:val="22"/>
                <w:szCs w:val="22"/>
                <w:lang w:eastAsia="en-US"/>
              </w:rPr>
              <w:t>а</w:t>
            </w:r>
            <w:r w:rsidRPr="00144A5D">
              <w:rPr>
                <w:sz w:val="22"/>
                <w:szCs w:val="22"/>
                <w:lang w:eastAsia="en-US"/>
              </w:rPr>
              <w:t>тый или желтый цвет, консистенция твердая, при надавливании крошится. У размороженн</w:t>
            </w:r>
            <w:r w:rsidRPr="00144A5D">
              <w:rPr>
                <w:sz w:val="22"/>
                <w:szCs w:val="22"/>
                <w:lang w:eastAsia="en-US"/>
              </w:rPr>
              <w:t>о</w:t>
            </w:r>
            <w:r w:rsidRPr="00144A5D">
              <w:rPr>
                <w:sz w:val="22"/>
                <w:szCs w:val="22"/>
                <w:lang w:eastAsia="en-US"/>
              </w:rPr>
              <w:t>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w:t>
            </w:r>
            <w:r w:rsidRPr="00144A5D">
              <w:rPr>
                <w:sz w:val="22"/>
                <w:szCs w:val="22"/>
                <w:lang w:eastAsia="en-US"/>
              </w:rPr>
              <w:t>р</w:t>
            </w:r>
            <w:r w:rsidRPr="00144A5D">
              <w:rPr>
                <w:sz w:val="22"/>
                <w:szCs w:val="22"/>
                <w:lang w:eastAsia="en-US"/>
              </w:rPr>
              <w:t>мации поверхности куска. Мясо должно хр</w:t>
            </w:r>
            <w:r w:rsidRPr="00144A5D">
              <w:rPr>
                <w:sz w:val="22"/>
                <w:szCs w:val="22"/>
                <w:lang w:eastAsia="en-US"/>
              </w:rPr>
              <w:t>а</w:t>
            </w:r>
            <w:r w:rsidRPr="00144A5D">
              <w:rPr>
                <w:sz w:val="22"/>
                <w:szCs w:val="22"/>
                <w:lang w:eastAsia="en-US"/>
              </w:rPr>
              <w:t xml:space="preserve">ниться при температуре от -1 до -25 </w:t>
            </w:r>
            <w:r w:rsidRPr="00144A5D">
              <w:rPr>
                <w:sz w:val="22"/>
                <w:szCs w:val="22"/>
                <w:vertAlign w:val="superscript"/>
                <w:lang w:eastAsia="en-US"/>
              </w:rPr>
              <w:t xml:space="preserve">0 </w:t>
            </w:r>
            <w:r w:rsidRPr="00144A5D">
              <w:rPr>
                <w:sz w:val="22"/>
                <w:szCs w:val="22"/>
                <w:lang w:eastAsia="en-US"/>
              </w:rPr>
              <w:t>С и отн</w:t>
            </w:r>
            <w:r w:rsidRPr="00144A5D">
              <w:rPr>
                <w:sz w:val="22"/>
                <w:szCs w:val="22"/>
                <w:lang w:eastAsia="en-US"/>
              </w:rPr>
              <w:t>о</w:t>
            </w:r>
            <w:r w:rsidRPr="00144A5D">
              <w:rPr>
                <w:sz w:val="22"/>
                <w:szCs w:val="22"/>
                <w:lang w:eastAsia="en-US"/>
              </w:rPr>
              <w:t>сительной влажности воздуха 85-98%. В ка</w:t>
            </w:r>
            <w:r w:rsidRPr="00144A5D">
              <w:rPr>
                <w:sz w:val="22"/>
                <w:szCs w:val="22"/>
                <w:lang w:eastAsia="en-US"/>
              </w:rPr>
              <w:t>ж</w:t>
            </w:r>
            <w:r w:rsidRPr="00144A5D">
              <w:rPr>
                <w:sz w:val="22"/>
                <w:szCs w:val="22"/>
                <w:lang w:eastAsia="en-US"/>
              </w:rPr>
              <w:t>дую единицу транспортной тары должны быть упакованы отруба одного наименования, одн</w:t>
            </w:r>
            <w:r w:rsidRPr="00144A5D">
              <w:rPr>
                <w:sz w:val="22"/>
                <w:szCs w:val="22"/>
                <w:lang w:eastAsia="en-US"/>
              </w:rPr>
              <w:t>о</w:t>
            </w:r>
            <w:r w:rsidRPr="00144A5D">
              <w:rPr>
                <w:sz w:val="22"/>
                <w:szCs w:val="22"/>
                <w:lang w:eastAsia="en-US"/>
              </w:rPr>
              <w:t>го термического состояния и одной даты в</w:t>
            </w:r>
            <w:r w:rsidRPr="00144A5D">
              <w:rPr>
                <w:sz w:val="22"/>
                <w:szCs w:val="22"/>
                <w:lang w:eastAsia="en-US"/>
              </w:rPr>
              <w:t>ы</w:t>
            </w:r>
            <w:r w:rsidRPr="00144A5D">
              <w:rPr>
                <w:sz w:val="22"/>
                <w:szCs w:val="22"/>
                <w:lang w:eastAsia="en-US"/>
              </w:rPr>
              <w:t>работки. Тара должна быть чистой, сухой без постороннего запаха.   Содержание тонкой и жировой соединительной ткани не допускае</w:t>
            </w:r>
            <w:r w:rsidRPr="00144A5D">
              <w:rPr>
                <w:sz w:val="22"/>
                <w:szCs w:val="22"/>
                <w:lang w:eastAsia="en-US"/>
              </w:rPr>
              <w:t>т</w:t>
            </w:r>
            <w:r w:rsidRPr="00144A5D">
              <w:rPr>
                <w:sz w:val="22"/>
                <w:szCs w:val="22"/>
                <w:lang w:eastAsia="en-US"/>
              </w:rPr>
              <w:t xml:space="preserve">ся. </w:t>
            </w:r>
          </w:p>
          <w:p w:rsidR="00144A5D" w:rsidRPr="00144A5D" w:rsidRDefault="00144A5D">
            <w:pPr>
              <w:spacing w:after="0" w:line="276" w:lineRule="auto"/>
              <w:rPr>
                <w:lang w:eastAsia="en-US"/>
              </w:rPr>
            </w:pPr>
            <w:r w:rsidRPr="00144A5D">
              <w:rPr>
                <w:sz w:val="22"/>
                <w:szCs w:val="22"/>
                <w:lang w:eastAsia="en-US"/>
              </w:rPr>
              <w:t>Массовая доля белка не менее 13%</w:t>
            </w:r>
          </w:p>
          <w:p w:rsidR="00144A5D" w:rsidRPr="00144A5D" w:rsidRDefault="00144A5D">
            <w:pPr>
              <w:spacing w:after="0" w:line="276" w:lineRule="auto"/>
              <w:rPr>
                <w:lang w:eastAsia="en-US"/>
              </w:rPr>
            </w:pPr>
            <w:r w:rsidRPr="00144A5D">
              <w:rPr>
                <w:sz w:val="22"/>
                <w:szCs w:val="22"/>
                <w:lang w:eastAsia="en-US"/>
              </w:rPr>
              <w:t>Массовая доля жира не более 15%</w:t>
            </w:r>
          </w:p>
          <w:p w:rsidR="00144A5D" w:rsidRPr="00144A5D" w:rsidRDefault="00144A5D">
            <w:pPr>
              <w:spacing w:line="276" w:lineRule="auto"/>
              <w:rPr>
                <w:lang w:eastAsia="en-US"/>
              </w:rPr>
            </w:pPr>
          </w:p>
        </w:tc>
        <w:tc>
          <w:tcPr>
            <w:tcW w:w="2126" w:type="dxa"/>
            <w:tcBorders>
              <w:top w:val="single" w:sz="4" w:space="0" w:color="000000"/>
              <w:left w:val="single" w:sz="4" w:space="0" w:color="000000"/>
              <w:bottom w:val="single" w:sz="4" w:space="0" w:color="000000"/>
              <w:right w:val="single" w:sz="4" w:space="0" w:color="auto"/>
            </w:tcBorders>
            <w:hideMark/>
          </w:tcPr>
          <w:p w:rsidR="00144A5D" w:rsidRPr="00144A5D" w:rsidRDefault="00144A5D">
            <w:pPr>
              <w:widowControl w:val="0"/>
              <w:autoSpaceDE w:val="0"/>
              <w:autoSpaceDN w:val="0"/>
              <w:adjustRightInd w:val="0"/>
              <w:snapToGrid w:val="0"/>
              <w:spacing w:after="0" w:line="276" w:lineRule="auto"/>
              <w:rPr>
                <w:lang w:eastAsia="en-US"/>
              </w:rPr>
            </w:pPr>
            <w:r w:rsidRPr="00144A5D">
              <w:rPr>
                <w:sz w:val="22"/>
                <w:szCs w:val="22"/>
                <w:lang w:eastAsia="en-US"/>
              </w:rPr>
              <w:lastRenderedPageBreak/>
              <w:t xml:space="preserve"> Фасовка – в вак</w:t>
            </w:r>
            <w:r w:rsidRPr="00144A5D">
              <w:rPr>
                <w:sz w:val="22"/>
                <w:szCs w:val="22"/>
                <w:lang w:eastAsia="en-US"/>
              </w:rPr>
              <w:t>у</w:t>
            </w:r>
            <w:r w:rsidRPr="00144A5D">
              <w:rPr>
                <w:sz w:val="22"/>
                <w:szCs w:val="22"/>
                <w:lang w:eastAsia="en-US"/>
              </w:rPr>
              <w:t>умной упаковке до 5 кг, завоз и отгру</w:t>
            </w:r>
            <w:r w:rsidRPr="00144A5D">
              <w:rPr>
                <w:sz w:val="22"/>
                <w:szCs w:val="22"/>
                <w:lang w:eastAsia="en-US"/>
              </w:rPr>
              <w:t>з</w:t>
            </w:r>
            <w:r w:rsidRPr="00144A5D">
              <w:rPr>
                <w:sz w:val="22"/>
                <w:szCs w:val="22"/>
                <w:lang w:eastAsia="en-US"/>
              </w:rPr>
              <w:t>ка силами Поста</w:t>
            </w:r>
            <w:r w:rsidRPr="00144A5D">
              <w:rPr>
                <w:sz w:val="22"/>
                <w:szCs w:val="22"/>
                <w:lang w:eastAsia="en-US"/>
              </w:rPr>
              <w:t>в</w:t>
            </w:r>
            <w:r w:rsidRPr="00144A5D">
              <w:rPr>
                <w:sz w:val="22"/>
                <w:szCs w:val="22"/>
                <w:lang w:eastAsia="en-US"/>
              </w:rPr>
              <w:t>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144A5D" w:rsidRPr="00144A5D" w:rsidRDefault="00144A5D">
            <w:pPr>
              <w:spacing w:line="276" w:lineRule="auto"/>
              <w:jc w:val="center"/>
              <w:rPr>
                <w:lang w:eastAsia="en-US"/>
              </w:rPr>
            </w:pPr>
            <w:r w:rsidRPr="00144A5D">
              <w:rPr>
                <w:sz w:val="22"/>
                <w:szCs w:val="22"/>
              </w:rPr>
              <w:t>836,00</w:t>
            </w:r>
          </w:p>
        </w:tc>
        <w:tc>
          <w:tcPr>
            <w:tcW w:w="993" w:type="dxa"/>
            <w:tcBorders>
              <w:top w:val="single" w:sz="4" w:space="0" w:color="000000"/>
              <w:left w:val="single" w:sz="4" w:space="0" w:color="auto"/>
              <w:bottom w:val="single" w:sz="4" w:space="0" w:color="000000"/>
              <w:right w:val="single" w:sz="4" w:space="0" w:color="000000"/>
            </w:tcBorders>
            <w:hideMark/>
          </w:tcPr>
          <w:p w:rsidR="00144A5D" w:rsidRPr="00144A5D" w:rsidRDefault="00144A5D">
            <w:pPr>
              <w:spacing w:line="276" w:lineRule="auto"/>
              <w:jc w:val="center"/>
              <w:rPr>
                <w:lang w:eastAsia="en-US"/>
              </w:rPr>
            </w:pPr>
            <w:r w:rsidRPr="00144A5D">
              <w:rPr>
                <w:sz w:val="22"/>
                <w:szCs w:val="22"/>
                <w:lang w:eastAsia="en-US"/>
              </w:rPr>
              <w:t>кг</w:t>
            </w:r>
          </w:p>
        </w:tc>
        <w:tc>
          <w:tcPr>
            <w:tcW w:w="1417" w:type="dxa"/>
            <w:tcBorders>
              <w:top w:val="single" w:sz="4" w:space="0" w:color="000000"/>
              <w:left w:val="single" w:sz="4" w:space="0" w:color="auto"/>
              <w:bottom w:val="single" w:sz="4" w:space="0" w:color="000000"/>
              <w:right w:val="single" w:sz="4" w:space="0" w:color="000000"/>
            </w:tcBorders>
          </w:tcPr>
          <w:p w:rsidR="00144A5D" w:rsidRPr="00144A5D" w:rsidRDefault="00144A5D" w:rsidP="00144A5D">
            <w:pPr>
              <w:jc w:val="left"/>
            </w:pPr>
            <w:r w:rsidRPr="00144A5D">
              <w:rPr>
                <w:color w:val="000000"/>
                <w:sz w:val="22"/>
                <w:szCs w:val="22"/>
              </w:rPr>
              <w:t>Россия</w:t>
            </w:r>
          </w:p>
        </w:tc>
        <w:tc>
          <w:tcPr>
            <w:tcW w:w="1843" w:type="dxa"/>
            <w:tcBorders>
              <w:top w:val="single" w:sz="4" w:space="0" w:color="000000"/>
              <w:left w:val="single" w:sz="4" w:space="0" w:color="auto"/>
              <w:bottom w:val="single" w:sz="4" w:space="0" w:color="000000"/>
              <w:right w:val="single" w:sz="4" w:space="0" w:color="000000"/>
            </w:tcBorders>
          </w:tcPr>
          <w:p w:rsidR="00144A5D" w:rsidRPr="00144A5D" w:rsidRDefault="00144A5D" w:rsidP="00144A5D">
            <w:r w:rsidRPr="00144A5D">
              <w:rPr>
                <w:sz w:val="22"/>
                <w:szCs w:val="22"/>
              </w:rPr>
              <w:t xml:space="preserve">КОЗ: </w:t>
            </w:r>
            <w:r w:rsidRPr="00144A5D">
              <w:rPr>
                <w:color w:val="333333"/>
                <w:sz w:val="22"/>
                <w:szCs w:val="22"/>
              </w:rPr>
              <w:t>02.16.08.01 - Услуги по о</w:t>
            </w:r>
            <w:r w:rsidRPr="00144A5D">
              <w:rPr>
                <w:color w:val="333333"/>
                <w:sz w:val="22"/>
                <w:szCs w:val="22"/>
              </w:rPr>
              <w:t>р</w:t>
            </w:r>
            <w:r w:rsidRPr="00144A5D">
              <w:rPr>
                <w:color w:val="333333"/>
                <w:sz w:val="22"/>
                <w:szCs w:val="22"/>
              </w:rPr>
              <w:t>ганизации пит</w:t>
            </w:r>
            <w:r w:rsidRPr="00144A5D">
              <w:rPr>
                <w:color w:val="333333"/>
                <w:sz w:val="22"/>
                <w:szCs w:val="22"/>
              </w:rPr>
              <w:t>а</w:t>
            </w:r>
            <w:r w:rsidRPr="00144A5D">
              <w:rPr>
                <w:color w:val="333333"/>
                <w:sz w:val="22"/>
                <w:szCs w:val="22"/>
              </w:rPr>
              <w:t>ния для восп</w:t>
            </w:r>
            <w:r w:rsidRPr="00144A5D">
              <w:rPr>
                <w:color w:val="333333"/>
                <w:sz w:val="22"/>
                <w:szCs w:val="22"/>
              </w:rPr>
              <w:t>и</w:t>
            </w:r>
            <w:r w:rsidRPr="00144A5D">
              <w:rPr>
                <w:color w:val="333333"/>
                <w:sz w:val="22"/>
                <w:szCs w:val="22"/>
              </w:rPr>
              <w:t>танников д</w:t>
            </w:r>
            <w:r w:rsidRPr="00144A5D">
              <w:rPr>
                <w:color w:val="333333"/>
                <w:sz w:val="22"/>
                <w:szCs w:val="22"/>
              </w:rPr>
              <w:t>о</w:t>
            </w:r>
            <w:r w:rsidRPr="00144A5D">
              <w:rPr>
                <w:color w:val="333333"/>
                <w:sz w:val="22"/>
                <w:szCs w:val="22"/>
              </w:rPr>
              <w:t>школьной обр</w:t>
            </w:r>
            <w:r w:rsidRPr="00144A5D">
              <w:rPr>
                <w:color w:val="333333"/>
                <w:sz w:val="22"/>
                <w:szCs w:val="22"/>
              </w:rPr>
              <w:t>а</w:t>
            </w:r>
            <w:r w:rsidRPr="00144A5D">
              <w:rPr>
                <w:color w:val="333333"/>
                <w:sz w:val="22"/>
                <w:szCs w:val="22"/>
              </w:rPr>
              <w:t>зовательной о</w:t>
            </w:r>
            <w:r w:rsidRPr="00144A5D">
              <w:rPr>
                <w:color w:val="333333"/>
                <w:sz w:val="22"/>
                <w:szCs w:val="22"/>
              </w:rPr>
              <w:t>р</w:t>
            </w:r>
            <w:r w:rsidRPr="00144A5D">
              <w:rPr>
                <w:color w:val="333333"/>
                <w:sz w:val="22"/>
                <w:szCs w:val="22"/>
              </w:rPr>
              <w:t>ганизации</w:t>
            </w:r>
          </w:p>
          <w:p w:rsidR="00144A5D" w:rsidRPr="00144A5D" w:rsidRDefault="00144A5D" w:rsidP="00144A5D">
            <w:pPr>
              <w:rPr>
                <w:lang w:eastAsia="en-US"/>
              </w:rPr>
            </w:pPr>
          </w:p>
        </w:tc>
        <w:tc>
          <w:tcPr>
            <w:tcW w:w="1843" w:type="dxa"/>
            <w:tcBorders>
              <w:top w:val="single" w:sz="4" w:space="0" w:color="000000"/>
              <w:left w:val="single" w:sz="4" w:space="0" w:color="auto"/>
              <w:bottom w:val="single" w:sz="4" w:space="0" w:color="000000"/>
              <w:right w:val="single" w:sz="4" w:space="0" w:color="000000"/>
            </w:tcBorders>
          </w:tcPr>
          <w:p w:rsidR="00144A5D" w:rsidRPr="00144A5D" w:rsidRDefault="00144A5D" w:rsidP="00144A5D">
            <w:pPr>
              <w:rPr>
                <w:color w:val="333333"/>
              </w:rPr>
            </w:pPr>
            <w:r w:rsidRPr="00144A5D">
              <w:rPr>
                <w:sz w:val="22"/>
                <w:szCs w:val="22"/>
              </w:rPr>
              <w:t xml:space="preserve">ОКПД2: </w:t>
            </w:r>
            <w:r w:rsidRPr="00144A5D">
              <w:rPr>
                <w:color w:val="333333"/>
                <w:sz w:val="22"/>
                <w:szCs w:val="22"/>
              </w:rPr>
              <w:t>56.29.19.000: Услуги по обе</w:t>
            </w:r>
            <w:r w:rsidRPr="00144A5D">
              <w:rPr>
                <w:color w:val="333333"/>
                <w:sz w:val="22"/>
                <w:szCs w:val="22"/>
              </w:rPr>
              <w:t>с</w:t>
            </w:r>
            <w:r w:rsidRPr="00144A5D">
              <w:rPr>
                <w:color w:val="333333"/>
                <w:sz w:val="22"/>
                <w:szCs w:val="22"/>
              </w:rPr>
              <w:t>печению пит</w:t>
            </w:r>
            <w:r w:rsidRPr="00144A5D">
              <w:rPr>
                <w:color w:val="333333"/>
                <w:sz w:val="22"/>
                <w:szCs w:val="22"/>
              </w:rPr>
              <w:t>а</w:t>
            </w:r>
            <w:r w:rsidRPr="00144A5D">
              <w:rPr>
                <w:color w:val="333333"/>
                <w:sz w:val="22"/>
                <w:szCs w:val="22"/>
              </w:rPr>
              <w:t>нием, осущест</w:t>
            </w:r>
            <w:r w:rsidRPr="00144A5D">
              <w:rPr>
                <w:color w:val="333333"/>
                <w:sz w:val="22"/>
                <w:szCs w:val="22"/>
              </w:rPr>
              <w:t>в</w:t>
            </w:r>
            <w:r w:rsidRPr="00144A5D">
              <w:rPr>
                <w:color w:val="333333"/>
                <w:sz w:val="22"/>
                <w:szCs w:val="22"/>
              </w:rPr>
              <w:t>ляемые по дог</w:t>
            </w:r>
            <w:r w:rsidRPr="00144A5D">
              <w:rPr>
                <w:color w:val="333333"/>
                <w:sz w:val="22"/>
                <w:szCs w:val="22"/>
              </w:rPr>
              <w:t>о</w:t>
            </w:r>
            <w:r w:rsidRPr="00144A5D">
              <w:rPr>
                <w:color w:val="333333"/>
                <w:sz w:val="22"/>
                <w:szCs w:val="22"/>
              </w:rPr>
              <w:t>вору, прочие</w:t>
            </w:r>
          </w:p>
          <w:p w:rsidR="00144A5D" w:rsidRPr="00144A5D" w:rsidRDefault="00144A5D">
            <w:pPr>
              <w:spacing w:line="276" w:lineRule="auto"/>
              <w:jc w:val="center"/>
              <w:rPr>
                <w:lang w:eastAsia="en-US"/>
              </w:rPr>
            </w:pPr>
          </w:p>
        </w:tc>
      </w:tr>
      <w:tr w:rsidR="00144A5D" w:rsidRPr="00144A5D" w:rsidTr="00144A5D">
        <w:tc>
          <w:tcPr>
            <w:tcW w:w="425" w:type="dxa"/>
            <w:tcBorders>
              <w:top w:val="single" w:sz="4" w:space="0" w:color="000000"/>
              <w:left w:val="single" w:sz="4" w:space="0" w:color="000000"/>
              <w:bottom w:val="single" w:sz="4" w:space="0" w:color="000000"/>
              <w:right w:val="single" w:sz="4" w:space="0" w:color="000000"/>
            </w:tcBorders>
          </w:tcPr>
          <w:p w:rsidR="00144A5D" w:rsidRPr="00144A5D" w:rsidRDefault="00144A5D" w:rsidP="00FB7E2D">
            <w:pPr>
              <w:numPr>
                <w:ilvl w:val="0"/>
                <w:numId w:val="7"/>
              </w:numPr>
              <w:suppressAutoHyphens/>
              <w:autoSpaceDN w:val="0"/>
              <w:snapToGrid w:val="0"/>
              <w:spacing w:after="0" w:line="254" w:lineRule="auto"/>
              <w:ind w:hanging="573"/>
              <w:jc w:val="center"/>
              <w:rPr>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144A5D" w:rsidRPr="00144A5D" w:rsidRDefault="00144A5D">
            <w:pPr>
              <w:spacing w:after="0" w:line="276" w:lineRule="auto"/>
              <w:rPr>
                <w:lang w:eastAsia="en-US"/>
              </w:rPr>
            </w:pPr>
            <w:r w:rsidRPr="00144A5D">
              <w:rPr>
                <w:sz w:val="22"/>
                <w:szCs w:val="22"/>
                <w:lang w:eastAsia="en-US"/>
              </w:rPr>
              <w:t>Субпродукты обработа</w:t>
            </w:r>
            <w:r w:rsidRPr="00144A5D">
              <w:rPr>
                <w:sz w:val="22"/>
                <w:szCs w:val="22"/>
                <w:lang w:eastAsia="en-US"/>
              </w:rPr>
              <w:t>н</w:t>
            </w:r>
            <w:r w:rsidRPr="00144A5D">
              <w:rPr>
                <w:sz w:val="22"/>
                <w:szCs w:val="22"/>
                <w:lang w:eastAsia="en-US"/>
              </w:rPr>
              <w:t>ные, замор</w:t>
            </w:r>
            <w:r w:rsidRPr="00144A5D">
              <w:rPr>
                <w:sz w:val="22"/>
                <w:szCs w:val="22"/>
                <w:lang w:eastAsia="en-US"/>
              </w:rPr>
              <w:t>о</w:t>
            </w:r>
            <w:r w:rsidRPr="00144A5D">
              <w:rPr>
                <w:sz w:val="22"/>
                <w:szCs w:val="22"/>
                <w:lang w:eastAsia="en-US"/>
              </w:rPr>
              <w:t>женные в блоках, гов</w:t>
            </w:r>
            <w:r w:rsidRPr="00144A5D">
              <w:rPr>
                <w:sz w:val="22"/>
                <w:szCs w:val="22"/>
                <w:lang w:eastAsia="en-US"/>
              </w:rPr>
              <w:t>я</w:t>
            </w:r>
            <w:r w:rsidRPr="00144A5D">
              <w:rPr>
                <w:sz w:val="22"/>
                <w:szCs w:val="22"/>
                <w:lang w:eastAsia="en-US"/>
              </w:rPr>
              <w:t>жьи (класс Б, группа 1), печень</w:t>
            </w:r>
          </w:p>
          <w:p w:rsidR="00144A5D" w:rsidRPr="00144A5D" w:rsidRDefault="00144A5D">
            <w:pPr>
              <w:spacing w:after="0" w:line="276" w:lineRule="auto"/>
              <w:rPr>
                <w:lang w:eastAsia="en-US"/>
              </w:rPr>
            </w:pPr>
            <w:r w:rsidRPr="00144A5D">
              <w:rPr>
                <w:sz w:val="22"/>
                <w:szCs w:val="22"/>
                <w:lang w:eastAsia="en-US"/>
              </w:rPr>
              <w:t xml:space="preserve">ГОСТ 31799 – 2012, </w:t>
            </w:r>
          </w:p>
          <w:p w:rsidR="00144A5D" w:rsidRPr="00144A5D" w:rsidRDefault="00144A5D">
            <w:pPr>
              <w:spacing w:after="0" w:line="276" w:lineRule="auto"/>
              <w:rPr>
                <w:lang w:eastAsia="en-US"/>
              </w:rPr>
            </w:pPr>
            <w:r w:rsidRPr="00144A5D">
              <w:rPr>
                <w:sz w:val="22"/>
                <w:szCs w:val="22"/>
                <w:lang w:eastAsia="en-US"/>
              </w:rPr>
              <w:t>ГОСТ 32244-2013</w:t>
            </w:r>
          </w:p>
          <w:p w:rsidR="00144A5D" w:rsidRPr="00144A5D" w:rsidRDefault="00144A5D">
            <w:pPr>
              <w:spacing w:after="0" w:line="276" w:lineRule="auto"/>
              <w:rPr>
                <w:b/>
                <w:u w:val="single"/>
                <w:lang w:eastAsia="en-US"/>
              </w:rPr>
            </w:pPr>
            <w:r w:rsidRPr="00144A5D">
              <w:rPr>
                <w:b/>
                <w:sz w:val="22"/>
                <w:szCs w:val="22"/>
                <w:u w:val="single"/>
                <w:lang w:eastAsia="en-US"/>
              </w:rPr>
              <w:t xml:space="preserve"> </w:t>
            </w:r>
          </w:p>
          <w:p w:rsidR="00144A5D" w:rsidRPr="00144A5D" w:rsidRDefault="00144A5D">
            <w:pPr>
              <w:spacing w:after="0" w:line="276" w:lineRule="auto"/>
              <w:rPr>
                <w:b/>
                <w:lang w:eastAsia="en-US"/>
              </w:rPr>
            </w:pPr>
          </w:p>
        </w:tc>
        <w:tc>
          <w:tcPr>
            <w:tcW w:w="4678" w:type="dxa"/>
            <w:tcBorders>
              <w:top w:val="single" w:sz="4" w:space="0" w:color="000000"/>
              <w:left w:val="single" w:sz="4" w:space="0" w:color="000000"/>
              <w:bottom w:val="single" w:sz="4" w:space="0" w:color="000000"/>
              <w:right w:val="single" w:sz="4" w:space="0" w:color="000000"/>
            </w:tcBorders>
            <w:hideMark/>
          </w:tcPr>
          <w:p w:rsidR="00144A5D" w:rsidRPr="00144A5D" w:rsidRDefault="00144A5D">
            <w:pPr>
              <w:spacing w:after="0" w:line="276" w:lineRule="auto"/>
              <w:rPr>
                <w:lang w:eastAsia="en-US"/>
              </w:rPr>
            </w:pPr>
            <w:r w:rsidRPr="00144A5D">
              <w:rPr>
                <w:sz w:val="22"/>
                <w:szCs w:val="22"/>
                <w:lang w:eastAsia="en-US"/>
              </w:rPr>
              <w:lastRenderedPageBreak/>
              <w:t>Субпродукты мясные обработанные: печень говяжья (глубокой заморозки, без протоков, без жировых включений), должны соответс</w:t>
            </w:r>
            <w:r w:rsidRPr="00144A5D">
              <w:rPr>
                <w:sz w:val="22"/>
                <w:szCs w:val="22"/>
                <w:lang w:eastAsia="en-US"/>
              </w:rPr>
              <w:t>т</w:t>
            </w:r>
            <w:r w:rsidRPr="00144A5D">
              <w:rPr>
                <w:sz w:val="22"/>
                <w:szCs w:val="22"/>
                <w:lang w:eastAsia="en-US"/>
              </w:rPr>
              <w:t>вовать требованиям</w:t>
            </w:r>
          </w:p>
          <w:p w:rsidR="00144A5D" w:rsidRPr="00144A5D" w:rsidRDefault="00144A5D">
            <w:pPr>
              <w:spacing w:after="0" w:line="276" w:lineRule="auto"/>
              <w:rPr>
                <w:lang w:eastAsia="en-US"/>
              </w:rPr>
            </w:pPr>
            <w:r w:rsidRPr="00144A5D">
              <w:rPr>
                <w:sz w:val="22"/>
                <w:szCs w:val="22"/>
                <w:lang w:eastAsia="en-US"/>
              </w:rPr>
              <w:t xml:space="preserve"> ГОСТ 31799 – 2012, ГОСТ 32244-2013 Техн</w:t>
            </w:r>
            <w:r w:rsidRPr="00144A5D">
              <w:rPr>
                <w:sz w:val="22"/>
                <w:szCs w:val="22"/>
                <w:lang w:eastAsia="en-US"/>
              </w:rPr>
              <w:t>и</w:t>
            </w:r>
            <w:r w:rsidRPr="00144A5D">
              <w:rPr>
                <w:sz w:val="22"/>
                <w:szCs w:val="22"/>
                <w:lang w:eastAsia="en-US"/>
              </w:rPr>
              <w:t>ческого регламента Таможенного союза (ТР ТС 034/2013) «О безопасности мяса и мясной продукции», СанПиН 2.3.2.1078-01 «Гигиен</w:t>
            </w:r>
            <w:r w:rsidRPr="00144A5D">
              <w:rPr>
                <w:sz w:val="22"/>
                <w:szCs w:val="22"/>
                <w:lang w:eastAsia="en-US"/>
              </w:rPr>
              <w:t>и</w:t>
            </w:r>
            <w:r w:rsidRPr="00144A5D">
              <w:rPr>
                <w:sz w:val="22"/>
                <w:szCs w:val="22"/>
                <w:lang w:eastAsia="en-US"/>
              </w:rPr>
              <w:t>ческие требования безопасности и пищевой ценности пищевых продуктов», Субпродукты замороженные поштучно или блоками. Вне</w:t>
            </w:r>
            <w:r w:rsidRPr="00144A5D">
              <w:rPr>
                <w:sz w:val="22"/>
                <w:szCs w:val="22"/>
                <w:lang w:eastAsia="en-US"/>
              </w:rPr>
              <w:t>ш</w:t>
            </w:r>
            <w:r w:rsidRPr="00144A5D">
              <w:rPr>
                <w:sz w:val="22"/>
                <w:szCs w:val="22"/>
                <w:lang w:eastAsia="en-US"/>
              </w:rPr>
              <w:t xml:space="preserve">ний вид должен быть свойственный данному виду продукции, без посторонних включений, </w:t>
            </w:r>
            <w:r w:rsidRPr="00144A5D">
              <w:rPr>
                <w:sz w:val="22"/>
                <w:szCs w:val="22"/>
                <w:lang w:eastAsia="en-US"/>
              </w:rPr>
              <w:lastRenderedPageBreak/>
              <w:t>без почерневших пятен, без остатков пост</w:t>
            </w:r>
            <w:r w:rsidRPr="00144A5D">
              <w:rPr>
                <w:sz w:val="22"/>
                <w:szCs w:val="22"/>
                <w:lang w:eastAsia="en-US"/>
              </w:rPr>
              <w:t>о</w:t>
            </w:r>
            <w:r w:rsidRPr="00144A5D">
              <w:rPr>
                <w:sz w:val="22"/>
                <w:szCs w:val="22"/>
                <w:lang w:eastAsia="en-US"/>
              </w:rPr>
              <w:t>ронних тканей, пятен от желчи, без видимых кровяных сгустков, лимфатических узлов, о</w:t>
            </w:r>
            <w:r w:rsidRPr="00144A5D">
              <w:rPr>
                <w:sz w:val="22"/>
                <w:szCs w:val="22"/>
                <w:lang w:eastAsia="en-US"/>
              </w:rPr>
              <w:t>с</w:t>
            </w:r>
            <w:r w:rsidRPr="00144A5D">
              <w:rPr>
                <w:sz w:val="22"/>
                <w:szCs w:val="22"/>
                <w:lang w:eastAsia="en-US"/>
              </w:rPr>
              <w:t>татков связок жира, без налетов цветом, не с</w:t>
            </w:r>
            <w:r w:rsidRPr="00144A5D">
              <w:rPr>
                <w:sz w:val="22"/>
                <w:szCs w:val="22"/>
                <w:lang w:eastAsia="en-US"/>
              </w:rPr>
              <w:t>о</w:t>
            </w:r>
            <w:r w:rsidRPr="00144A5D">
              <w:rPr>
                <w:sz w:val="22"/>
                <w:szCs w:val="22"/>
                <w:lang w:eastAsia="en-US"/>
              </w:rPr>
              <w:t>ответствующему данному виду продукта, п</w:t>
            </w:r>
            <w:r w:rsidRPr="00144A5D">
              <w:rPr>
                <w:sz w:val="22"/>
                <w:szCs w:val="22"/>
                <w:lang w:eastAsia="en-US"/>
              </w:rPr>
              <w:t>а</w:t>
            </w:r>
            <w:r w:rsidRPr="00144A5D">
              <w:rPr>
                <w:sz w:val="22"/>
                <w:szCs w:val="22"/>
                <w:lang w:eastAsia="en-US"/>
              </w:rPr>
              <w:t>тологических изменений и посторонних зап</w:t>
            </w:r>
            <w:r w:rsidRPr="00144A5D">
              <w:rPr>
                <w:sz w:val="22"/>
                <w:szCs w:val="22"/>
                <w:lang w:eastAsia="en-US"/>
              </w:rPr>
              <w:t>а</w:t>
            </w:r>
            <w:r w:rsidRPr="00144A5D">
              <w:rPr>
                <w:sz w:val="22"/>
                <w:szCs w:val="22"/>
                <w:lang w:eastAsia="en-US"/>
              </w:rPr>
              <w:t>хов. Запах должен быть специфический, сво</w:t>
            </w:r>
            <w:r w:rsidRPr="00144A5D">
              <w:rPr>
                <w:sz w:val="22"/>
                <w:szCs w:val="22"/>
                <w:lang w:eastAsia="en-US"/>
              </w:rPr>
              <w:t>й</w:t>
            </w:r>
            <w:r w:rsidRPr="00144A5D">
              <w:rPr>
                <w:sz w:val="22"/>
                <w:szCs w:val="22"/>
                <w:lang w:eastAsia="en-US"/>
              </w:rPr>
              <w:t>ственный запаху сырого продукта. Не допу</w:t>
            </w:r>
            <w:r w:rsidRPr="00144A5D">
              <w:rPr>
                <w:sz w:val="22"/>
                <w:szCs w:val="22"/>
                <w:lang w:eastAsia="en-US"/>
              </w:rPr>
              <w:t>с</w:t>
            </w:r>
            <w:r w:rsidRPr="00144A5D">
              <w:rPr>
                <w:sz w:val="22"/>
                <w:szCs w:val="22"/>
                <w:lang w:eastAsia="en-US"/>
              </w:rPr>
              <w:t>каются к поставке субпродукты, инжектир</w:t>
            </w:r>
            <w:r w:rsidRPr="00144A5D">
              <w:rPr>
                <w:sz w:val="22"/>
                <w:szCs w:val="22"/>
                <w:lang w:eastAsia="en-US"/>
              </w:rPr>
              <w:t>о</w:t>
            </w:r>
            <w:r w:rsidRPr="00144A5D">
              <w:rPr>
                <w:sz w:val="22"/>
                <w:szCs w:val="22"/>
                <w:lang w:eastAsia="en-US"/>
              </w:rPr>
              <w:t>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w:t>
            </w:r>
            <w:r w:rsidRPr="00144A5D">
              <w:rPr>
                <w:sz w:val="22"/>
                <w:szCs w:val="22"/>
                <w:lang w:eastAsia="en-US"/>
              </w:rPr>
              <w:t>и</w:t>
            </w:r>
            <w:r w:rsidRPr="00144A5D">
              <w:rPr>
                <w:sz w:val="22"/>
                <w:szCs w:val="22"/>
                <w:lang w:eastAsia="en-US"/>
              </w:rPr>
              <w:t>этиленовые пакеты с термосварением.</w:t>
            </w:r>
          </w:p>
          <w:p w:rsidR="00144A5D" w:rsidRPr="00144A5D" w:rsidRDefault="00144A5D">
            <w:pPr>
              <w:spacing w:after="0" w:line="276" w:lineRule="auto"/>
              <w:rPr>
                <w:lang w:eastAsia="en-US"/>
              </w:rPr>
            </w:pPr>
            <w:r w:rsidRPr="00144A5D">
              <w:rPr>
                <w:sz w:val="22"/>
                <w:szCs w:val="22"/>
                <w:lang w:eastAsia="en-US"/>
              </w:rPr>
              <w:t xml:space="preserve"> Упаковка - в каждую единицу транспортной тары должны быть упакованы субпродукты одного наименования, категории, одного те</w:t>
            </w:r>
            <w:r w:rsidRPr="00144A5D">
              <w:rPr>
                <w:sz w:val="22"/>
                <w:szCs w:val="22"/>
                <w:lang w:eastAsia="en-US"/>
              </w:rPr>
              <w:t>р</w:t>
            </w:r>
            <w:r w:rsidRPr="00144A5D">
              <w:rPr>
                <w:sz w:val="22"/>
                <w:szCs w:val="22"/>
                <w:lang w:eastAsia="en-US"/>
              </w:rPr>
              <w:t xml:space="preserve">мического состояния и одной даты выработки.  </w:t>
            </w:r>
          </w:p>
          <w:p w:rsidR="00144A5D" w:rsidRPr="00144A5D" w:rsidRDefault="00144A5D">
            <w:pPr>
              <w:spacing w:after="0" w:line="276" w:lineRule="auto"/>
              <w:rPr>
                <w:lang w:eastAsia="en-US"/>
              </w:rPr>
            </w:pPr>
            <w:r w:rsidRPr="00144A5D">
              <w:rPr>
                <w:sz w:val="22"/>
                <w:szCs w:val="22"/>
                <w:lang w:eastAsia="en-US"/>
              </w:rPr>
              <w:t>Белки – 18 г</w:t>
            </w:r>
          </w:p>
          <w:p w:rsidR="00144A5D" w:rsidRPr="00144A5D" w:rsidRDefault="00144A5D">
            <w:pPr>
              <w:spacing w:after="0" w:line="276" w:lineRule="auto"/>
              <w:rPr>
                <w:lang w:eastAsia="en-US"/>
              </w:rPr>
            </w:pPr>
            <w:r w:rsidRPr="00144A5D">
              <w:rPr>
                <w:sz w:val="22"/>
                <w:szCs w:val="22"/>
                <w:lang w:eastAsia="en-US"/>
              </w:rPr>
              <w:t>Жиры – 3,7 г</w:t>
            </w:r>
          </w:p>
          <w:p w:rsidR="00144A5D" w:rsidRPr="00144A5D" w:rsidRDefault="00144A5D">
            <w:pPr>
              <w:spacing w:after="0" w:line="276" w:lineRule="auto"/>
              <w:rPr>
                <w:lang w:eastAsia="en-US"/>
              </w:rPr>
            </w:pPr>
            <w:r w:rsidRPr="00144A5D">
              <w:rPr>
                <w:sz w:val="22"/>
                <w:szCs w:val="22"/>
                <w:lang w:eastAsia="en-US"/>
              </w:rPr>
              <w:t>Калорийность – 105,3 ккал</w:t>
            </w:r>
          </w:p>
        </w:tc>
        <w:tc>
          <w:tcPr>
            <w:tcW w:w="2126" w:type="dxa"/>
            <w:tcBorders>
              <w:top w:val="single" w:sz="4" w:space="0" w:color="000000"/>
              <w:left w:val="single" w:sz="4" w:space="0" w:color="000000"/>
              <w:bottom w:val="single" w:sz="4" w:space="0" w:color="000000"/>
              <w:right w:val="single" w:sz="4" w:space="0" w:color="auto"/>
            </w:tcBorders>
          </w:tcPr>
          <w:p w:rsidR="00144A5D" w:rsidRPr="00144A5D" w:rsidRDefault="00144A5D">
            <w:pPr>
              <w:spacing w:after="0" w:line="276" w:lineRule="auto"/>
              <w:rPr>
                <w:lang w:eastAsia="en-US"/>
              </w:rPr>
            </w:pPr>
            <w:r w:rsidRPr="00144A5D">
              <w:rPr>
                <w:sz w:val="22"/>
                <w:szCs w:val="22"/>
                <w:lang w:eastAsia="en-US"/>
              </w:rPr>
              <w:lastRenderedPageBreak/>
              <w:t>Расфасована и уп</w:t>
            </w:r>
            <w:r w:rsidRPr="00144A5D">
              <w:rPr>
                <w:sz w:val="22"/>
                <w:szCs w:val="22"/>
                <w:lang w:eastAsia="en-US"/>
              </w:rPr>
              <w:t>а</w:t>
            </w:r>
            <w:r w:rsidRPr="00144A5D">
              <w:rPr>
                <w:sz w:val="22"/>
                <w:szCs w:val="22"/>
                <w:lang w:eastAsia="en-US"/>
              </w:rPr>
              <w:t>кована в пищевые п/этиленовые пак</w:t>
            </w:r>
            <w:r w:rsidRPr="00144A5D">
              <w:rPr>
                <w:sz w:val="22"/>
                <w:szCs w:val="22"/>
                <w:lang w:eastAsia="en-US"/>
              </w:rPr>
              <w:t>е</w:t>
            </w:r>
            <w:r w:rsidRPr="00144A5D">
              <w:rPr>
                <w:sz w:val="22"/>
                <w:szCs w:val="22"/>
                <w:lang w:eastAsia="en-US"/>
              </w:rPr>
              <w:t>ты до 5 кг, завоз и отгрузка силами Поставщика до п</w:t>
            </w:r>
            <w:r w:rsidRPr="00144A5D">
              <w:rPr>
                <w:sz w:val="22"/>
                <w:szCs w:val="22"/>
                <w:lang w:eastAsia="en-US"/>
              </w:rPr>
              <w:t>и</w:t>
            </w:r>
            <w:r w:rsidRPr="00144A5D">
              <w:rPr>
                <w:sz w:val="22"/>
                <w:szCs w:val="22"/>
                <w:lang w:eastAsia="en-US"/>
              </w:rPr>
              <w:t>щеблока Заказчика</w:t>
            </w:r>
          </w:p>
          <w:p w:rsidR="00144A5D" w:rsidRPr="00144A5D" w:rsidRDefault="00144A5D">
            <w:pPr>
              <w:widowControl w:val="0"/>
              <w:autoSpaceDE w:val="0"/>
              <w:autoSpaceDN w:val="0"/>
              <w:adjustRightInd w:val="0"/>
              <w:snapToGrid w:val="0"/>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144A5D" w:rsidRPr="00144A5D" w:rsidRDefault="00144A5D">
            <w:pPr>
              <w:spacing w:line="276" w:lineRule="auto"/>
              <w:jc w:val="center"/>
              <w:rPr>
                <w:lang w:eastAsia="en-US"/>
              </w:rPr>
            </w:pPr>
            <w:r w:rsidRPr="00144A5D">
              <w:rPr>
                <w:sz w:val="22"/>
                <w:szCs w:val="22"/>
              </w:rPr>
              <w:t>107,00</w:t>
            </w:r>
          </w:p>
        </w:tc>
        <w:tc>
          <w:tcPr>
            <w:tcW w:w="993" w:type="dxa"/>
            <w:tcBorders>
              <w:top w:val="single" w:sz="4" w:space="0" w:color="000000"/>
              <w:left w:val="single" w:sz="4" w:space="0" w:color="auto"/>
              <w:bottom w:val="single" w:sz="4" w:space="0" w:color="000000"/>
              <w:right w:val="single" w:sz="4" w:space="0" w:color="000000"/>
            </w:tcBorders>
            <w:hideMark/>
          </w:tcPr>
          <w:p w:rsidR="00144A5D" w:rsidRPr="00144A5D" w:rsidRDefault="00144A5D">
            <w:pPr>
              <w:spacing w:line="276" w:lineRule="auto"/>
              <w:jc w:val="center"/>
              <w:rPr>
                <w:lang w:eastAsia="en-US"/>
              </w:rPr>
            </w:pPr>
            <w:r w:rsidRPr="00144A5D">
              <w:rPr>
                <w:sz w:val="22"/>
                <w:szCs w:val="22"/>
                <w:lang w:eastAsia="en-US"/>
              </w:rPr>
              <w:t>кг</w:t>
            </w:r>
          </w:p>
        </w:tc>
        <w:tc>
          <w:tcPr>
            <w:tcW w:w="1417" w:type="dxa"/>
            <w:tcBorders>
              <w:top w:val="single" w:sz="4" w:space="0" w:color="000000"/>
              <w:left w:val="single" w:sz="4" w:space="0" w:color="auto"/>
              <w:bottom w:val="single" w:sz="4" w:space="0" w:color="000000"/>
              <w:right w:val="single" w:sz="4" w:space="0" w:color="000000"/>
            </w:tcBorders>
          </w:tcPr>
          <w:p w:rsidR="00144A5D" w:rsidRPr="00144A5D" w:rsidRDefault="00144A5D">
            <w:pPr>
              <w:spacing w:line="276" w:lineRule="auto"/>
              <w:jc w:val="center"/>
              <w:rPr>
                <w:lang w:eastAsia="en-US"/>
              </w:rPr>
            </w:pPr>
            <w:r w:rsidRPr="00144A5D">
              <w:rPr>
                <w:color w:val="000000"/>
                <w:sz w:val="22"/>
                <w:szCs w:val="22"/>
              </w:rPr>
              <w:t>Россия</w:t>
            </w:r>
          </w:p>
        </w:tc>
        <w:tc>
          <w:tcPr>
            <w:tcW w:w="1843" w:type="dxa"/>
            <w:tcBorders>
              <w:top w:val="single" w:sz="4" w:space="0" w:color="000000"/>
              <w:left w:val="single" w:sz="4" w:space="0" w:color="auto"/>
              <w:bottom w:val="single" w:sz="4" w:space="0" w:color="000000"/>
              <w:right w:val="single" w:sz="4" w:space="0" w:color="000000"/>
            </w:tcBorders>
          </w:tcPr>
          <w:p w:rsidR="00144A5D" w:rsidRPr="00144A5D" w:rsidRDefault="00144A5D" w:rsidP="00144A5D">
            <w:pPr>
              <w:rPr>
                <w:color w:val="333333"/>
              </w:rPr>
            </w:pPr>
            <w:r w:rsidRPr="00144A5D">
              <w:rPr>
                <w:color w:val="333333"/>
                <w:sz w:val="22"/>
                <w:szCs w:val="22"/>
              </w:rPr>
              <w:t>КОЗ: 01.13.05.01.01.03.05 - Печень г</w:t>
            </w:r>
            <w:r w:rsidRPr="00144A5D">
              <w:rPr>
                <w:color w:val="333333"/>
                <w:sz w:val="22"/>
                <w:szCs w:val="22"/>
              </w:rPr>
              <w:t>о</w:t>
            </w:r>
            <w:r w:rsidRPr="00144A5D">
              <w:rPr>
                <w:color w:val="333333"/>
                <w:sz w:val="22"/>
                <w:szCs w:val="22"/>
              </w:rPr>
              <w:t>вяжья замор</w:t>
            </w:r>
            <w:r w:rsidRPr="00144A5D">
              <w:rPr>
                <w:color w:val="333333"/>
                <w:sz w:val="22"/>
                <w:szCs w:val="22"/>
              </w:rPr>
              <w:t>о</w:t>
            </w:r>
            <w:r w:rsidRPr="00144A5D">
              <w:rPr>
                <w:color w:val="333333"/>
                <w:sz w:val="22"/>
                <w:szCs w:val="22"/>
              </w:rPr>
              <w:t>женная</w:t>
            </w:r>
          </w:p>
          <w:p w:rsidR="00144A5D" w:rsidRPr="00144A5D" w:rsidRDefault="00144A5D" w:rsidP="00144A5D">
            <w:pPr>
              <w:spacing w:line="276" w:lineRule="auto"/>
              <w:jc w:val="center"/>
              <w:rPr>
                <w:lang w:eastAsia="en-US"/>
              </w:rPr>
            </w:pPr>
          </w:p>
        </w:tc>
        <w:tc>
          <w:tcPr>
            <w:tcW w:w="1843" w:type="dxa"/>
            <w:tcBorders>
              <w:top w:val="single" w:sz="4" w:space="0" w:color="000000"/>
              <w:left w:val="single" w:sz="4" w:space="0" w:color="auto"/>
              <w:bottom w:val="single" w:sz="4" w:space="0" w:color="000000"/>
              <w:right w:val="single" w:sz="4" w:space="0" w:color="000000"/>
            </w:tcBorders>
          </w:tcPr>
          <w:p w:rsidR="00144A5D" w:rsidRPr="00144A5D" w:rsidRDefault="00144A5D">
            <w:pPr>
              <w:spacing w:line="276" w:lineRule="auto"/>
              <w:jc w:val="center"/>
              <w:rPr>
                <w:lang w:eastAsia="en-US"/>
              </w:rPr>
            </w:pPr>
            <w:r w:rsidRPr="00144A5D">
              <w:rPr>
                <w:color w:val="333333"/>
                <w:sz w:val="22"/>
                <w:szCs w:val="22"/>
              </w:rPr>
              <w:t>ОКПД2: 10.11.31.140: Субпродукты пищевые кру</w:t>
            </w:r>
            <w:r w:rsidRPr="00144A5D">
              <w:rPr>
                <w:color w:val="333333"/>
                <w:sz w:val="22"/>
                <w:szCs w:val="22"/>
              </w:rPr>
              <w:t>п</w:t>
            </w:r>
            <w:r w:rsidRPr="00144A5D">
              <w:rPr>
                <w:color w:val="333333"/>
                <w:sz w:val="22"/>
                <w:szCs w:val="22"/>
              </w:rPr>
              <w:t>ного рогатого скота замор</w:t>
            </w:r>
            <w:r w:rsidRPr="00144A5D">
              <w:rPr>
                <w:color w:val="333333"/>
                <w:sz w:val="22"/>
                <w:szCs w:val="22"/>
              </w:rPr>
              <w:t>о</w:t>
            </w:r>
            <w:r w:rsidRPr="00144A5D">
              <w:rPr>
                <w:color w:val="333333"/>
                <w:sz w:val="22"/>
                <w:szCs w:val="22"/>
              </w:rPr>
              <w:t>женные</w:t>
            </w:r>
          </w:p>
        </w:tc>
      </w:tr>
      <w:tr w:rsidR="00144A5D" w:rsidRPr="00144A5D" w:rsidTr="00144A5D">
        <w:tc>
          <w:tcPr>
            <w:tcW w:w="425" w:type="dxa"/>
            <w:tcBorders>
              <w:top w:val="single" w:sz="4" w:space="0" w:color="000000"/>
              <w:left w:val="single" w:sz="4" w:space="0" w:color="000000"/>
              <w:bottom w:val="single" w:sz="4" w:space="0" w:color="000000"/>
              <w:right w:val="single" w:sz="4" w:space="0" w:color="000000"/>
            </w:tcBorders>
          </w:tcPr>
          <w:p w:rsidR="00144A5D" w:rsidRPr="00144A5D" w:rsidRDefault="00144A5D" w:rsidP="00FB7E2D">
            <w:pPr>
              <w:numPr>
                <w:ilvl w:val="0"/>
                <w:numId w:val="7"/>
              </w:numPr>
              <w:suppressAutoHyphens/>
              <w:autoSpaceDN w:val="0"/>
              <w:snapToGrid w:val="0"/>
              <w:spacing w:after="0" w:line="254" w:lineRule="auto"/>
              <w:ind w:hanging="573"/>
              <w:jc w:val="center"/>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rsidR="00144A5D" w:rsidRPr="00144A5D" w:rsidRDefault="00144A5D">
            <w:pPr>
              <w:spacing w:after="0" w:line="276" w:lineRule="auto"/>
              <w:rPr>
                <w:lang w:eastAsia="en-US"/>
              </w:rPr>
            </w:pPr>
            <w:r w:rsidRPr="00144A5D">
              <w:rPr>
                <w:sz w:val="22"/>
                <w:szCs w:val="22"/>
                <w:lang w:eastAsia="en-US"/>
              </w:rPr>
              <w:t xml:space="preserve">                                                                                                                                                                                                                                                                                                                                                                                                                                                                                                                                                                                                                 Тушки цы</w:t>
            </w:r>
            <w:r w:rsidRPr="00144A5D">
              <w:rPr>
                <w:sz w:val="22"/>
                <w:szCs w:val="22"/>
                <w:lang w:eastAsia="en-US"/>
              </w:rPr>
              <w:t>п</w:t>
            </w:r>
            <w:r w:rsidRPr="00144A5D">
              <w:rPr>
                <w:sz w:val="22"/>
                <w:szCs w:val="22"/>
                <w:lang w:eastAsia="en-US"/>
              </w:rPr>
              <w:t>лят-бройлеров потрошенные охлажденные, замороже</w:t>
            </w:r>
            <w:r w:rsidRPr="00144A5D">
              <w:rPr>
                <w:sz w:val="22"/>
                <w:szCs w:val="22"/>
                <w:lang w:eastAsia="en-US"/>
              </w:rPr>
              <w:t>н</w:t>
            </w:r>
            <w:r w:rsidRPr="00144A5D">
              <w:rPr>
                <w:sz w:val="22"/>
                <w:szCs w:val="22"/>
                <w:lang w:eastAsia="en-US"/>
              </w:rPr>
              <w:t>ные</w:t>
            </w:r>
          </w:p>
          <w:p w:rsidR="00144A5D" w:rsidRPr="00144A5D" w:rsidRDefault="00144A5D">
            <w:pPr>
              <w:spacing w:after="0" w:line="276" w:lineRule="auto"/>
              <w:rPr>
                <w:lang w:eastAsia="en-US"/>
              </w:rPr>
            </w:pPr>
            <w:r w:rsidRPr="00144A5D">
              <w:rPr>
                <w:sz w:val="22"/>
                <w:szCs w:val="22"/>
                <w:lang w:eastAsia="en-US"/>
              </w:rPr>
              <w:t>ГОСТ  32737-2014</w:t>
            </w:r>
          </w:p>
          <w:p w:rsidR="00144A5D" w:rsidRPr="00144A5D" w:rsidRDefault="00144A5D">
            <w:pPr>
              <w:spacing w:after="0" w:line="276" w:lineRule="auto"/>
              <w:rPr>
                <w:lang w:eastAsia="en-US"/>
              </w:rPr>
            </w:pPr>
            <w:r w:rsidRPr="00144A5D">
              <w:rPr>
                <w:sz w:val="22"/>
                <w:szCs w:val="22"/>
                <w:lang w:eastAsia="en-US"/>
              </w:rPr>
              <w:t>ГОСТ 54754-2011</w:t>
            </w:r>
          </w:p>
          <w:p w:rsidR="00144A5D" w:rsidRPr="00144A5D" w:rsidRDefault="00144A5D">
            <w:pPr>
              <w:spacing w:after="0" w:line="276" w:lineRule="auto"/>
              <w:rPr>
                <w:lang w:eastAsia="en-US"/>
              </w:rPr>
            </w:pPr>
            <w:r w:rsidRPr="00144A5D">
              <w:rPr>
                <w:sz w:val="22"/>
                <w:szCs w:val="22"/>
                <w:lang w:eastAsia="en-US"/>
              </w:rPr>
              <w:t>При наличии Свидетельс</w:t>
            </w:r>
            <w:r w:rsidRPr="00144A5D">
              <w:rPr>
                <w:sz w:val="22"/>
                <w:szCs w:val="22"/>
                <w:lang w:eastAsia="en-US"/>
              </w:rPr>
              <w:t>т</w:t>
            </w:r>
            <w:r w:rsidRPr="00144A5D">
              <w:rPr>
                <w:sz w:val="22"/>
                <w:szCs w:val="22"/>
                <w:lang w:eastAsia="en-US"/>
              </w:rPr>
              <w:lastRenderedPageBreak/>
              <w:t>ва о госуда</w:t>
            </w:r>
            <w:r w:rsidRPr="00144A5D">
              <w:rPr>
                <w:sz w:val="22"/>
                <w:szCs w:val="22"/>
                <w:lang w:eastAsia="en-US"/>
              </w:rPr>
              <w:t>р</w:t>
            </w:r>
            <w:r w:rsidRPr="00144A5D">
              <w:rPr>
                <w:sz w:val="22"/>
                <w:szCs w:val="22"/>
                <w:lang w:eastAsia="en-US"/>
              </w:rPr>
              <w:t>ственной р</w:t>
            </w:r>
            <w:r w:rsidRPr="00144A5D">
              <w:rPr>
                <w:sz w:val="22"/>
                <w:szCs w:val="22"/>
                <w:lang w:eastAsia="en-US"/>
              </w:rPr>
              <w:t>е</w:t>
            </w:r>
            <w:r w:rsidRPr="00144A5D">
              <w:rPr>
                <w:sz w:val="22"/>
                <w:szCs w:val="22"/>
                <w:lang w:eastAsia="en-US"/>
              </w:rPr>
              <w:t>гистрации продукции для детского питания</w:t>
            </w:r>
          </w:p>
        </w:tc>
        <w:tc>
          <w:tcPr>
            <w:tcW w:w="4678" w:type="dxa"/>
            <w:tcBorders>
              <w:top w:val="single" w:sz="4" w:space="0" w:color="000000"/>
              <w:left w:val="single" w:sz="4" w:space="0" w:color="000000"/>
              <w:bottom w:val="single" w:sz="4" w:space="0" w:color="000000"/>
              <w:right w:val="single" w:sz="4" w:space="0" w:color="000000"/>
            </w:tcBorders>
          </w:tcPr>
          <w:p w:rsidR="00144A5D" w:rsidRPr="00144A5D" w:rsidRDefault="00144A5D">
            <w:pPr>
              <w:spacing w:after="0" w:line="276" w:lineRule="auto"/>
              <w:rPr>
                <w:lang w:eastAsia="en-US"/>
              </w:rPr>
            </w:pPr>
            <w:r w:rsidRPr="00144A5D">
              <w:rPr>
                <w:sz w:val="22"/>
                <w:szCs w:val="22"/>
                <w:lang w:eastAsia="en-US"/>
              </w:rPr>
              <w:lastRenderedPageBreak/>
              <w:t>Тушки  цыплят-бройлеров, по показателям к</w:t>
            </w:r>
            <w:r w:rsidRPr="00144A5D">
              <w:rPr>
                <w:sz w:val="22"/>
                <w:szCs w:val="22"/>
                <w:lang w:eastAsia="en-US"/>
              </w:rPr>
              <w:t>а</w:t>
            </w:r>
            <w:r w:rsidRPr="00144A5D">
              <w:rPr>
                <w:sz w:val="22"/>
                <w:szCs w:val="22"/>
                <w:lang w:eastAsia="en-US"/>
              </w:rPr>
              <w:t>чества и безопасности продукция должна с</w:t>
            </w:r>
            <w:r w:rsidRPr="00144A5D">
              <w:rPr>
                <w:sz w:val="22"/>
                <w:szCs w:val="22"/>
                <w:lang w:eastAsia="en-US"/>
              </w:rPr>
              <w:t>о</w:t>
            </w:r>
            <w:r w:rsidRPr="00144A5D">
              <w:rPr>
                <w:sz w:val="22"/>
                <w:szCs w:val="22"/>
                <w:lang w:eastAsia="en-US"/>
              </w:rPr>
              <w:t>ответствовать требованиям ГОСТ 54754-2011 ГОСТ 32737-2014, Технического регламента Таможенного союза (ТР ТС 021/2011) «О безопасности пищевой продукции», СанПиН 2.3.2.1078-01 «Гигиенические требования безопасности и пищевой ценности пищевых продуктов». При наличии Свидетельства о г</w:t>
            </w:r>
            <w:r w:rsidRPr="00144A5D">
              <w:rPr>
                <w:sz w:val="22"/>
                <w:szCs w:val="22"/>
                <w:lang w:eastAsia="en-US"/>
              </w:rPr>
              <w:t>о</w:t>
            </w:r>
            <w:r w:rsidRPr="00144A5D">
              <w:rPr>
                <w:sz w:val="22"/>
                <w:szCs w:val="22"/>
                <w:lang w:eastAsia="en-US"/>
              </w:rPr>
              <w:t>сударственной регистрации продукции для детского питания.</w:t>
            </w:r>
          </w:p>
          <w:p w:rsidR="00144A5D" w:rsidRPr="00144A5D" w:rsidRDefault="00144A5D">
            <w:pPr>
              <w:spacing w:after="0" w:line="276" w:lineRule="auto"/>
              <w:rPr>
                <w:lang w:eastAsia="en-US"/>
              </w:rPr>
            </w:pPr>
            <w:r w:rsidRPr="00144A5D">
              <w:rPr>
                <w:sz w:val="22"/>
                <w:szCs w:val="22"/>
                <w:lang w:eastAsia="en-US"/>
              </w:rPr>
              <w:t xml:space="preserve">  Тушки должны быть не ниже первого сорта, потрошеные. По термическому состоянию продукция должна быть замороженной.  Ту</w:t>
            </w:r>
            <w:r w:rsidRPr="00144A5D">
              <w:rPr>
                <w:sz w:val="22"/>
                <w:szCs w:val="22"/>
                <w:lang w:eastAsia="en-US"/>
              </w:rPr>
              <w:t>ш</w:t>
            </w:r>
            <w:r w:rsidRPr="00144A5D">
              <w:rPr>
                <w:sz w:val="22"/>
                <w:szCs w:val="22"/>
                <w:lang w:eastAsia="en-US"/>
              </w:rPr>
              <w:lastRenderedPageBreak/>
              <w:t>ки  цыплят-бройлеров должны быть хорошо обескровлены, чистые, без посторонних вкл</w:t>
            </w:r>
            <w:r w:rsidRPr="00144A5D">
              <w:rPr>
                <w:sz w:val="22"/>
                <w:szCs w:val="22"/>
                <w:lang w:eastAsia="en-US"/>
              </w:rPr>
              <w:t>ю</w:t>
            </w:r>
            <w:r w:rsidRPr="00144A5D">
              <w:rPr>
                <w:sz w:val="22"/>
                <w:szCs w:val="22"/>
                <w:lang w:eastAsia="en-US"/>
              </w:rPr>
              <w:t>чений (например, стекла, резины, металла), без посторонних запахов, без фекальных загрязн</w:t>
            </w:r>
            <w:r w:rsidRPr="00144A5D">
              <w:rPr>
                <w:sz w:val="22"/>
                <w:szCs w:val="22"/>
                <w:lang w:eastAsia="en-US"/>
              </w:rPr>
              <w:t>е</w:t>
            </w:r>
            <w:r w:rsidRPr="00144A5D">
              <w:rPr>
                <w:sz w:val="22"/>
                <w:szCs w:val="22"/>
                <w:lang w:eastAsia="en-US"/>
              </w:rPr>
              <w:t>ний, без видимых кровяных сгустков, без о</w:t>
            </w:r>
            <w:r w:rsidRPr="00144A5D">
              <w:rPr>
                <w:sz w:val="22"/>
                <w:szCs w:val="22"/>
                <w:lang w:eastAsia="en-US"/>
              </w:rPr>
              <w:t>с</w:t>
            </w:r>
            <w:r w:rsidRPr="00144A5D">
              <w:rPr>
                <w:sz w:val="22"/>
                <w:szCs w:val="22"/>
                <w:lang w:eastAsia="en-US"/>
              </w:rPr>
              <w:t>татков кишечника и клоаки, трахеи, пищевода, зрелых репродуктивных органов, без хол</w:t>
            </w:r>
            <w:r w:rsidRPr="00144A5D">
              <w:rPr>
                <w:sz w:val="22"/>
                <w:szCs w:val="22"/>
                <w:lang w:eastAsia="en-US"/>
              </w:rPr>
              <w:t>о</w:t>
            </w:r>
            <w:r w:rsidRPr="00144A5D">
              <w:rPr>
                <w:sz w:val="22"/>
                <w:szCs w:val="22"/>
                <w:lang w:eastAsia="en-US"/>
              </w:rPr>
              <w:t>дильных ожогов, пятен разлитой желчи.  Ту</w:t>
            </w:r>
            <w:r w:rsidRPr="00144A5D">
              <w:rPr>
                <w:sz w:val="22"/>
                <w:szCs w:val="22"/>
                <w:lang w:eastAsia="en-US"/>
              </w:rPr>
              <w:t>ш</w:t>
            </w:r>
            <w:r w:rsidRPr="00144A5D">
              <w:rPr>
                <w:sz w:val="22"/>
                <w:szCs w:val="22"/>
                <w:lang w:eastAsia="en-US"/>
              </w:rPr>
              <w:t>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w:t>
            </w:r>
            <w:r w:rsidRPr="00144A5D">
              <w:rPr>
                <w:sz w:val="22"/>
                <w:szCs w:val="22"/>
                <w:lang w:eastAsia="en-US"/>
              </w:rPr>
              <w:t>о</w:t>
            </w:r>
            <w:r w:rsidRPr="00144A5D">
              <w:rPr>
                <w:sz w:val="22"/>
                <w:szCs w:val="22"/>
                <w:lang w:eastAsia="en-US"/>
              </w:rPr>
              <w:t>жи) на уровне плечевых суставов, все вну</w:t>
            </w:r>
            <w:r w:rsidRPr="00144A5D">
              <w:rPr>
                <w:sz w:val="22"/>
                <w:szCs w:val="22"/>
                <w:lang w:eastAsia="en-US"/>
              </w:rPr>
              <w:t>т</w:t>
            </w:r>
            <w:r w:rsidRPr="00144A5D">
              <w:rPr>
                <w:sz w:val="22"/>
                <w:szCs w:val="22"/>
                <w:lang w:eastAsia="en-US"/>
              </w:rPr>
              <w:t>ренние органы (мышечный желудок, сердце, печень и прочее), ноги по заплюсневый сустав или ниже его, но [не более чем на 20 мм]. Оп</w:t>
            </w:r>
            <w:r w:rsidRPr="00144A5D">
              <w:rPr>
                <w:sz w:val="22"/>
                <w:szCs w:val="22"/>
                <w:lang w:eastAsia="en-US"/>
              </w:rPr>
              <w:t>е</w:t>
            </w:r>
            <w:r w:rsidRPr="00144A5D">
              <w:rPr>
                <w:sz w:val="22"/>
                <w:szCs w:val="22"/>
                <w:lang w:eastAsia="en-US"/>
              </w:rPr>
              <w:t>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w:t>
            </w:r>
            <w:r w:rsidRPr="00144A5D">
              <w:rPr>
                <w:sz w:val="22"/>
                <w:szCs w:val="22"/>
                <w:lang w:eastAsia="en-US"/>
              </w:rPr>
              <w:t>с</w:t>
            </w:r>
            <w:r w:rsidRPr="00144A5D">
              <w:rPr>
                <w:sz w:val="22"/>
                <w:szCs w:val="22"/>
                <w:lang w:eastAsia="en-US"/>
              </w:rPr>
              <w:t>кается присутствие постороннего запаха. К</w:t>
            </w:r>
            <w:r w:rsidRPr="00144A5D">
              <w:rPr>
                <w:sz w:val="22"/>
                <w:szCs w:val="22"/>
                <w:lang w:eastAsia="en-US"/>
              </w:rPr>
              <w:t>о</w:t>
            </w:r>
            <w:r w:rsidRPr="00144A5D">
              <w:rPr>
                <w:sz w:val="22"/>
                <w:szCs w:val="22"/>
                <w:lang w:eastAsia="en-US"/>
              </w:rPr>
              <w:t>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w:t>
            </w:r>
            <w:r w:rsidRPr="00144A5D">
              <w:rPr>
                <w:sz w:val="22"/>
                <w:szCs w:val="22"/>
                <w:lang w:eastAsia="en-US"/>
              </w:rPr>
              <w:t>а</w:t>
            </w:r>
            <w:r w:rsidRPr="00144A5D">
              <w:rPr>
                <w:sz w:val="22"/>
                <w:szCs w:val="22"/>
                <w:lang w:eastAsia="en-US"/>
              </w:rPr>
              <w:t>пин, пятен, ссадин и кровоподтеков. Не допу</w:t>
            </w:r>
            <w:r w:rsidRPr="00144A5D">
              <w:rPr>
                <w:sz w:val="22"/>
                <w:szCs w:val="22"/>
                <w:lang w:eastAsia="en-US"/>
              </w:rPr>
              <w:t>с</w:t>
            </w:r>
            <w:r w:rsidRPr="00144A5D">
              <w:rPr>
                <w:sz w:val="22"/>
                <w:szCs w:val="22"/>
                <w:lang w:eastAsia="en-US"/>
              </w:rPr>
              <w:t xml:space="preserve">кается продукция, замороженная более одного раза. Не допускаются для реализации тушки плохо обескровленные, с кровоподтеками, с </w:t>
            </w:r>
            <w:r w:rsidRPr="00144A5D">
              <w:rPr>
                <w:sz w:val="22"/>
                <w:szCs w:val="22"/>
                <w:lang w:eastAsia="en-US"/>
              </w:rPr>
              <w:lastRenderedPageBreak/>
              <w:t>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w:t>
            </w:r>
            <w:r w:rsidRPr="00144A5D">
              <w:rPr>
                <w:sz w:val="22"/>
                <w:szCs w:val="22"/>
                <w:lang w:eastAsia="en-US"/>
              </w:rPr>
              <w:t>м</w:t>
            </w:r>
            <w:r w:rsidRPr="00144A5D">
              <w:rPr>
                <w:sz w:val="22"/>
                <w:szCs w:val="22"/>
                <w:lang w:eastAsia="en-US"/>
              </w:rPr>
              <w:t>ную пигментацию., принявшего стандарт. П</w:t>
            </w:r>
            <w:r w:rsidRPr="00144A5D">
              <w:rPr>
                <w:sz w:val="22"/>
                <w:szCs w:val="22"/>
                <w:lang w:eastAsia="en-US"/>
              </w:rPr>
              <w:t>о</w:t>
            </w:r>
            <w:r w:rsidRPr="00144A5D">
              <w:rPr>
                <w:sz w:val="22"/>
                <w:szCs w:val="22"/>
                <w:lang w:eastAsia="en-US"/>
              </w:rPr>
              <w:t>требительская и транспортная тара, упаково</w:t>
            </w:r>
            <w:r w:rsidRPr="00144A5D">
              <w:rPr>
                <w:sz w:val="22"/>
                <w:szCs w:val="22"/>
                <w:lang w:eastAsia="en-US"/>
              </w:rPr>
              <w:t>ч</w:t>
            </w:r>
            <w:r w:rsidRPr="00144A5D">
              <w:rPr>
                <w:sz w:val="22"/>
                <w:szCs w:val="22"/>
                <w:lang w:eastAsia="en-US"/>
              </w:rPr>
              <w:t>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w:t>
            </w:r>
            <w:r w:rsidRPr="00144A5D">
              <w:rPr>
                <w:sz w:val="22"/>
                <w:szCs w:val="22"/>
                <w:lang w:eastAsia="en-US"/>
              </w:rPr>
              <w:t>к</w:t>
            </w:r>
            <w:r w:rsidRPr="00144A5D">
              <w:rPr>
                <w:sz w:val="22"/>
                <w:szCs w:val="22"/>
                <w:lang w:eastAsia="en-US"/>
              </w:rPr>
              <w:t xml:space="preserve">тами. </w:t>
            </w:r>
          </w:p>
          <w:p w:rsidR="00144A5D" w:rsidRPr="00144A5D" w:rsidRDefault="00144A5D">
            <w:pPr>
              <w:spacing w:after="0" w:line="276" w:lineRule="auto"/>
              <w:rPr>
                <w:lang w:eastAsia="en-US"/>
              </w:rPr>
            </w:pPr>
            <w:r w:rsidRPr="00144A5D">
              <w:rPr>
                <w:sz w:val="22"/>
                <w:szCs w:val="22"/>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w:t>
            </w:r>
            <w:r w:rsidRPr="00144A5D">
              <w:rPr>
                <w:sz w:val="22"/>
                <w:szCs w:val="22"/>
                <w:lang w:eastAsia="en-US"/>
              </w:rPr>
              <w:t>д</w:t>
            </w:r>
            <w:r w:rsidRPr="00144A5D">
              <w:rPr>
                <w:sz w:val="22"/>
                <w:szCs w:val="22"/>
                <w:lang w:eastAsia="en-US"/>
              </w:rPr>
              <w:t>ности, условия хранения, маркировка, упако</w:t>
            </w:r>
            <w:r w:rsidRPr="00144A5D">
              <w:rPr>
                <w:sz w:val="22"/>
                <w:szCs w:val="22"/>
                <w:lang w:eastAsia="en-US"/>
              </w:rPr>
              <w:t>в</w:t>
            </w:r>
            <w:r w:rsidRPr="00144A5D">
              <w:rPr>
                <w:sz w:val="22"/>
                <w:szCs w:val="22"/>
                <w:lang w:eastAsia="en-US"/>
              </w:rPr>
              <w:t>ка и транспортировка в потребительской уп</w:t>
            </w:r>
            <w:r w:rsidRPr="00144A5D">
              <w:rPr>
                <w:sz w:val="22"/>
                <w:szCs w:val="22"/>
                <w:lang w:eastAsia="en-US"/>
              </w:rPr>
              <w:t>а</w:t>
            </w:r>
            <w:r w:rsidRPr="00144A5D">
              <w:rPr>
                <w:sz w:val="22"/>
                <w:szCs w:val="22"/>
                <w:lang w:eastAsia="en-US"/>
              </w:rPr>
              <w:t>ковке должны быть установлены изготовит</w:t>
            </w:r>
            <w:r w:rsidRPr="00144A5D">
              <w:rPr>
                <w:sz w:val="22"/>
                <w:szCs w:val="22"/>
                <w:lang w:eastAsia="en-US"/>
              </w:rPr>
              <w:t>е</w:t>
            </w:r>
            <w:r w:rsidRPr="00144A5D">
              <w:rPr>
                <w:sz w:val="22"/>
                <w:szCs w:val="22"/>
                <w:lang w:eastAsia="en-US"/>
              </w:rPr>
              <w:t>лем в соответствии с нормативными правов</w:t>
            </w:r>
            <w:r w:rsidRPr="00144A5D">
              <w:rPr>
                <w:sz w:val="22"/>
                <w:szCs w:val="22"/>
                <w:lang w:eastAsia="en-US"/>
              </w:rPr>
              <w:t>ы</w:t>
            </w:r>
            <w:r w:rsidRPr="00144A5D">
              <w:rPr>
                <w:sz w:val="22"/>
                <w:szCs w:val="22"/>
                <w:lang w:eastAsia="en-US"/>
              </w:rPr>
              <w:t>ми актами РФ и национальными стандартам, определяющими данные требования. К п</w:t>
            </w:r>
            <w:r w:rsidRPr="00144A5D">
              <w:rPr>
                <w:sz w:val="22"/>
                <w:szCs w:val="22"/>
                <w:lang w:eastAsia="en-US"/>
              </w:rPr>
              <w:t>о</w:t>
            </w:r>
            <w:r w:rsidRPr="00144A5D">
              <w:rPr>
                <w:sz w:val="22"/>
                <w:szCs w:val="22"/>
                <w:lang w:eastAsia="en-US"/>
              </w:rPr>
              <w:t>ставке не допускается продукция с нанесением нечеткой маркировки и в поврежденной таре.</w:t>
            </w:r>
          </w:p>
          <w:p w:rsidR="00144A5D" w:rsidRPr="00144A5D" w:rsidRDefault="00144A5D">
            <w:pPr>
              <w:spacing w:after="0" w:line="276" w:lineRule="auto"/>
              <w:rPr>
                <w:lang w:eastAsia="en-US"/>
              </w:rPr>
            </w:pPr>
            <w:r w:rsidRPr="00144A5D">
              <w:rPr>
                <w:sz w:val="22"/>
                <w:szCs w:val="22"/>
                <w:lang w:eastAsia="en-US"/>
              </w:rPr>
              <w:t>Масса тушки – не менее 950 г</w:t>
            </w:r>
          </w:p>
          <w:p w:rsidR="00144A5D" w:rsidRPr="00144A5D" w:rsidRDefault="00144A5D">
            <w:pPr>
              <w:spacing w:after="0" w:line="276" w:lineRule="auto"/>
              <w:rPr>
                <w:lang w:eastAsia="en-US"/>
              </w:rPr>
            </w:pPr>
            <w:r w:rsidRPr="00144A5D">
              <w:rPr>
                <w:sz w:val="22"/>
                <w:szCs w:val="22"/>
                <w:lang w:eastAsia="en-US"/>
              </w:rPr>
              <w:t>Массовая доля жира – не более 20%</w:t>
            </w:r>
          </w:p>
          <w:p w:rsidR="00144A5D" w:rsidRPr="00144A5D" w:rsidRDefault="00144A5D">
            <w:pPr>
              <w:spacing w:after="0" w:line="276" w:lineRule="auto"/>
              <w:rPr>
                <w:lang w:eastAsia="en-US"/>
              </w:rPr>
            </w:pPr>
          </w:p>
        </w:tc>
        <w:tc>
          <w:tcPr>
            <w:tcW w:w="2126" w:type="dxa"/>
            <w:tcBorders>
              <w:top w:val="single" w:sz="4" w:space="0" w:color="000000"/>
              <w:left w:val="single" w:sz="4" w:space="0" w:color="000000"/>
              <w:bottom w:val="single" w:sz="4" w:space="0" w:color="000000"/>
              <w:right w:val="single" w:sz="4" w:space="0" w:color="auto"/>
            </w:tcBorders>
            <w:hideMark/>
          </w:tcPr>
          <w:p w:rsidR="00144A5D" w:rsidRPr="00144A5D" w:rsidRDefault="00144A5D">
            <w:pPr>
              <w:widowControl w:val="0"/>
              <w:autoSpaceDE w:val="0"/>
              <w:autoSpaceDN w:val="0"/>
              <w:adjustRightInd w:val="0"/>
              <w:snapToGrid w:val="0"/>
              <w:spacing w:after="0" w:line="276" w:lineRule="auto"/>
              <w:rPr>
                <w:lang w:eastAsia="en-US"/>
              </w:rPr>
            </w:pPr>
            <w:r w:rsidRPr="00144A5D">
              <w:rPr>
                <w:sz w:val="22"/>
                <w:szCs w:val="22"/>
                <w:lang w:eastAsia="en-US"/>
              </w:rPr>
              <w:lastRenderedPageBreak/>
              <w:t>Расфасованы и уп</w:t>
            </w:r>
            <w:r w:rsidRPr="00144A5D">
              <w:rPr>
                <w:sz w:val="22"/>
                <w:szCs w:val="22"/>
                <w:lang w:eastAsia="en-US"/>
              </w:rPr>
              <w:t>а</w:t>
            </w:r>
            <w:r w:rsidRPr="00144A5D">
              <w:rPr>
                <w:sz w:val="22"/>
                <w:szCs w:val="22"/>
                <w:lang w:eastAsia="en-US"/>
              </w:rPr>
              <w:t>кованы по 1,3-2,5 кг, завоз и отгрузка силами Поставщика до пищеблока З</w:t>
            </w:r>
            <w:r w:rsidRPr="00144A5D">
              <w:rPr>
                <w:sz w:val="22"/>
                <w:szCs w:val="22"/>
                <w:lang w:eastAsia="en-US"/>
              </w:rPr>
              <w:t>а</w:t>
            </w:r>
            <w:r w:rsidRPr="00144A5D">
              <w:rPr>
                <w:sz w:val="22"/>
                <w:szCs w:val="22"/>
                <w:lang w:eastAsia="en-US"/>
              </w:rPr>
              <w:t>казчика</w:t>
            </w:r>
          </w:p>
        </w:tc>
        <w:tc>
          <w:tcPr>
            <w:tcW w:w="1134" w:type="dxa"/>
            <w:tcBorders>
              <w:top w:val="single" w:sz="4" w:space="0" w:color="000000"/>
              <w:left w:val="single" w:sz="4" w:space="0" w:color="auto"/>
              <w:bottom w:val="single" w:sz="4" w:space="0" w:color="000000"/>
              <w:right w:val="single" w:sz="4" w:space="0" w:color="000000"/>
            </w:tcBorders>
            <w:hideMark/>
          </w:tcPr>
          <w:p w:rsidR="00144A5D" w:rsidRPr="00144A5D" w:rsidRDefault="00144A5D">
            <w:pPr>
              <w:spacing w:line="276" w:lineRule="auto"/>
              <w:jc w:val="center"/>
              <w:rPr>
                <w:lang w:eastAsia="en-US"/>
              </w:rPr>
            </w:pPr>
            <w:r w:rsidRPr="00144A5D">
              <w:rPr>
                <w:sz w:val="22"/>
                <w:szCs w:val="22"/>
              </w:rPr>
              <w:t>380,00</w:t>
            </w:r>
          </w:p>
        </w:tc>
        <w:tc>
          <w:tcPr>
            <w:tcW w:w="993" w:type="dxa"/>
            <w:tcBorders>
              <w:top w:val="single" w:sz="4" w:space="0" w:color="000000"/>
              <w:left w:val="single" w:sz="4" w:space="0" w:color="auto"/>
              <w:bottom w:val="single" w:sz="4" w:space="0" w:color="000000"/>
              <w:right w:val="single" w:sz="4" w:space="0" w:color="000000"/>
            </w:tcBorders>
            <w:hideMark/>
          </w:tcPr>
          <w:p w:rsidR="00144A5D" w:rsidRPr="00144A5D" w:rsidRDefault="00144A5D">
            <w:pPr>
              <w:spacing w:line="276" w:lineRule="auto"/>
              <w:jc w:val="center"/>
              <w:rPr>
                <w:lang w:eastAsia="en-US"/>
              </w:rPr>
            </w:pPr>
            <w:r w:rsidRPr="00144A5D">
              <w:rPr>
                <w:sz w:val="22"/>
                <w:szCs w:val="22"/>
                <w:lang w:eastAsia="en-US"/>
              </w:rPr>
              <w:t>кг</w:t>
            </w:r>
          </w:p>
        </w:tc>
        <w:tc>
          <w:tcPr>
            <w:tcW w:w="1417" w:type="dxa"/>
            <w:tcBorders>
              <w:top w:val="single" w:sz="4" w:space="0" w:color="000000"/>
              <w:left w:val="single" w:sz="4" w:space="0" w:color="auto"/>
              <w:bottom w:val="single" w:sz="4" w:space="0" w:color="000000"/>
              <w:right w:val="single" w:sz="4" w:space="0" w:color="000000"/>
            </w:tcBorders>
          </w:tcPr>
          <w:p w:rsidR="00144A5D" w:rsidRPr="00144A5D" w:rsidRDefault="00144A5D">
            <w:pPr>
              <w:spacing w:line="276" w:lineRule="auto"/>
              <w:jc w:val="center"/>
              <w:rPr>
                <w:lang w:eastAsia="en-US"/>
              </w:rPr>
            </w:pPr>
            <w:r w:rsidRPr="00144A5D">
              <w:rPr>
                <w:color w:val="000000"/>
                <w:sz w:val="22"/>
                <w:szCs w:val="22"/>
              </w:rPr>
              <w:t>Россия</w:t>
            </w:r>
          </w:p>
        </w:tc>
        <w:tc>
          <w:tcPr>
            <w:tcW w:w="1843" w:type="dxa"/>
            <w:tcBorders>
              <w:top w:val="single" w:sz="4" w:space="0" w:color="000000"/>
              <w:left w:val="single" w:sz="4" w:space="0" w:color="auto"/>
              <w:bottom w:val="single" w:sz="4" w:space="0" w:color="000000"/>
              <w:right w:val="single" w:sz="4" w:space="0" w:color="000000"/>
            </w:tcBorders>
          </w:tcPr>
          <w:p w:rsidR="00144A5D" w:rsidRPr="00144A5D" w:rsidRDefault="00144A5D" w:rsidP="00144A5D">
            <w:pPr>
              <w:rPr>
                <w:color w:val="333333"/>
              </w:rPr>
            </w:pPr>
            <w:r w:rsidRPr="00144A5D">
              <w:rPr>
                <w:color w:val="333333"/>
                <w:sz w:val="22"/>
                <w:szCs w:val="22"/>
              </w:rPr>
              <w:t>КОЗ: 01.14.01.02.11 - Цыпленок-бройлер мясных и мясо-яичных пород</w:t>
            </w:r>
          </w:p>
          <w:p w:rsidR="00144A5D" w:rsidRPr="00144A5D" w:rsidRDefault="00144A5D" w:rsidP="00144A5D">
            <w:pPr>
              <w:rPr>
                <w:lang w:eastAsia="en-US"/>
              </w:rPr>
            </w:pPr>
          </w:p>
        </w:tc>
        <w:tc>
          <w:tcPr>
            <w:tcW w:w="1843" w:type="dxa"/>
            <w:tcBorders>
              <w:top w:val="single" w:sz="4" w:space="0" w:color="000000"/>
              <w:left w:val="single" w:sz="4" w:space="0" w:color="auto"/>
              <w:bottom w:val="single" w:sz="4" w:space="0" w:color="000000"/>
              <w:right w:val="single" w:sz="4" w:space="0" w:color="000000"/>
            </w:tcBorders>
          </w:tcPr>
          <w:p w:rsidR="00144A5D" w:rsidRPr="00144A5D" w:rsidRDefault="00144A5D" w:rsidP="00144A5D">
            <w:pPr>
              <w:rPr>
                <w:color w:val="333333"/>
              </w:rPr>
            </w:pPr>
            <w:r w:rsidRPr="00144A5D">
              <w:rPr>
                <w:color w:val="333333"/>
                <w:sz w:val="22"/>
                <w:szCs w:val="22"/>
              </w:rPr>
              <w:t>ОКПД2: 01.47.11.600: Бройлеры</w:t>
            </w:r>
          </w:p>
          <w:p w:rsidR="00144A5D" w:rsidRPr="00144A5D" w:rsidRDefault="00144A5D">
            <w:pPr>
              <w:spacing w:line="276" w:lineRule="auto"/>
              <w:jc w:val="center"/>
              <w:rPr>
                <w:lang w:eastAsia="en-US"/>
              </w:rPr>
            </w:pPr>
          </w:p>
        </w:tc>
      </w:tr>
    </w:tbl>
    <w:p w:rsidR="00FB7E2D" w:rsidRPr="00144A5D" w:rsidRDefault="00FB7E2D" w:rsidP="00FB7E2D">
      <w:pPr>
        <w:jc w:val="left"/>
        <w:rPr>
          <w:sz w:val="22"/>
          <w:szCs w:val="22"/>
        </w:rPr>
      </w:pPr>
      <w:r w:rsidRPr="00144A5D">
        <w:rPr>
          <w:sz w:val="22"/>
          <w:szCs w:val="22"/>
        </w:rPr>
        <w:lastRenderedPageBreak/>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144A5D" w:rsidRPr="00144A5D" w:rsidRDefault="00144A5D" w:rsidP="00144A5D">
      <w:pPr>
        <w:rPr>
          <w:sz w:val="22"/>
          <w:szCs w:val="22"/>
        </w:rPr>
      </w:pPr>
    </w:p>
    <w:p w:rsidR="00144A5D" w:rsidRPr="00144A5D" w:rsidRDefault="00144A5D" w:rsidP="00144A5D">
      <w:pPr>
        <w:rPr>
          <w:sz w:val="22"/>
          <w:szCs w:val="22"/>
        </w:rPr>
      </w:pPr>
      <w:r w:rsidRPr="00144A5D">
        <w:rPr>
          <w:sz w:val="22"/>
          <w:szCs w:val="22"/>
        </w:rPr>
        <w:t xml:space="preserve">Подготовил контрактный управляющий ___________________Ю.Э.Чайникова </w:t>
      </w:r>
    </w:p>
    <w:p w:rsidR="00FB7E2D" w:rsidRPr="008A5A37" w:rsidRDefault="00FB7E2D" w:rsidP="00D65C82">
      <w:pPr>
        <w:jc w:val="left"/>
        <w:rPr>
          <w:sz w:val="22"/>
          <w:szCs w:val="22"/>
        </w:rPr>
      </w:pPr>
    </w:p>
    <w:sectPr w:rsidR="00FB7E2D" w:rsidRPr="008A5A37" w:rsidSect="006C7A75">
      <w:pgSz w:w="16838" w:h="11906" w:orient="landscape"/>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20"/>
  <w:displayHorizontalDrawingGridEvery w:val="2"/>
  <w:characterSpacingControl w:val="doNotCompress"/>
  <w:compat/>
  <w:rsids>
    <w:rsidRoot w:val="000832AD"/>
    <w:rsid w:val="0005557E"/>
    <w:rsid w:val="000832AD"/>
    <w:rsid w:val="00093CC0"/>
    <w:rsid w:val="00095BF6"/>
    <w:rsid w:val="000B4A91"/>
    <w:rsid w:val="000B5C88"/>
    <w:rsid w:val="000C34F4"/>
    <w:rsid w:val="000E4FAF"/>
    <w:rsid w:val="000F3E77"/>
    <w:rsid w:val="00113906"/>
    <w:rsid w:val="001228E0"/>
    <w:rsid w:val="00133AA2"/>
    <w:rsid w:val="00144A5D"/>
    <w:rsid w:val="001455B1"/>
    <w:rsid w:val="001C35AD"/>
    <w:rsid w:val="001D7C19"/>
    <w:rsid w:val="001E5DE1"/>
    <w:rsid w:val="001E6275"/>
    <w:rsid w:val="001F061A"/>
    <w:rsid w:val="001F47C4"/>
    <w:rsid w:val="00206027"/>
    <w:rsid w:val="00242B8A"/>
    <w:rsid w:val="00267BFB"/>
    <w:rsid w:val="00284409"/>
    <w:rsid w:val="002B0BF1"/>
    <w:rsid w:val="002C4359"/>
    <w:rsid w:val="002E1DE5"/>
    <w:rsid w:val="00334AF6"/>
    <w:rsid w:val="00341119"/>
    <w:rsid w:val="003A6B57"/>
    <w:rsid w:val="003B208A"/>
    <w:rsid w:val="003B4373"/>
    <w:rsid w:val="003E0309"/>
    <w:rsid w:val="003E525C"/>
    <w:rsid w:val="003F47CD"/>
    <w:rsid w:val="004010E2"/>
    <w:rsid w:val="00405FC1"/>
    <w:rsid w:val="00415B69"/>
    <w:rsid w:val="00464C20"/>
    <w:rsid w:val="004731A2"/>
    <w:rsid w:val="00477EF2"/>
    <w:rsid w:val="004A7D21"/>
    <w:rsid w:val="004C5592"/>
    <w:rsid w:val="004D535A"/>
    <w:rsid w:val="004F3C38"/>
    <w:rsid w:val="004F56AD"/>
    <w:rsid w:val="004F7CB0"/>
    <w:rsid w:val="00530D66"/>
    <w:rsid w:val="00532383"/>
    <w:rsid w:val="00562BA3"/>
    <w:rsid w:val="005710DC"/>
    <w:rsid w:val="00586140"/>
    <w:rsid w:val="005C0EA2"/>
    <w:rsid w:val="005C58BC"/>
    <w:rsid w:val="005C6F89"/>
    <w:rsid w:val="005D0370"/>
    <w:rsid w:val="005E13D1"/>
    <w:rsid w:val="005E6F87"/>
    <w:rsid w:val="00636DF4"/>
    <w:rsid w:val="006439F0"/>
    <w:rsid w:val="006606B0"/>
    <w:rsid w:val="00665F5C"/>
    <w:rsid w:val="006762FD"/>
    <w:rsid w:val="00690961"/>
    <w:rsid w:val="006C6A9E"/>
    <w:rsid w:val="006C7A75"/>
    <w:rsid w:val="006D4426"/>
    <w:rsid w:val="006D5924"/>
    <w:rsid w:val="006E5056"/>
    <w:rsid w:val="00700CE8"/>
    <w:rsid w:val="00711984"/>
    <w:rsid w:val="00714AEF"/>
    <w:rsid w:val="0073399D"/>
    <w:rsid w:val="007419C6"/>
    <w:rsid w:val="0075724F"/>
    <w:rsid w:val="00762622"/>
    <w:rsid w:val="007E18CA"/>
    <w:rsid w:val="008033B8"/>
    <w:rsid w:val="0080670A"/>
    <w:rsid w:val="0080769D"/>
    <w:rsid w:val="008317F5"/>
    <w:rsid w:val="0084692B"/>
    <w:rsid w:val="008A5A37"/>
    <w:rsid w:val="008A6D3B"/>
    <w:rsid w:val="008D0237"/>
    <w:rsid w:val="008D1AA6"/>
    <w:rsid w:val="008F784A"/>
    <w:rsid w:val="0090488A"/>
    <w:rsid w:val="009265BB"/>
    <w:rsid w:val="00952335"/>
    <w:rsid w:val="00967716"/>
    <w:rsid w:val="0098672C"/>
    <w:rsid w:val="00992762"/>
    <w:rsid w:val="009B4FC2"/>
    <w:rsid w:val="009C5B2A"/>
    <w:rsid w:val="009E03BA"/>
    <w:rsid w:val="009F34FF"/>
    <w:rsid w:val="009F4EE8"/>
    <w:rsid w:val="00A17EA8"/>
    <w:rsid w:val="00A246A2"/>
    <w:rsid w:val="00A26F17"/>
    <w:rsid w:val="00A3364D"/>
    <w:rsid w:val="00A5498B"/>
    <w:rsid w:val="00A642BA"/>
    <w:rsid w:val="00A84D51"/>
    <w:rsid w:val="00AB5045"/>
    <w:rsid w:val="00AB5FD9"/>
    <w:rsid w:val="00AB6127"/>
    <w:rsid w:val="00AC2340"/>
    <w:rsid w:val="00AD37D2"/>
    <w:rsid w:val="00AD41A5"/>
    <w:rsid w:val="00AE3739"/>
    <w:rsid w:val="00AF53A7"/>
    <w:rsid w:val="00B15D32"/>
    <w:rsid w:val="00B300BC"/>
    <w:rsid w:val="00B34EE2"/>
    <w:rsid w:val="00B541AC"/>
    <w:rsid w:val="00B6023E"/>
    <w:rsid w:val="00BB2637"/>
    <w:rsid w:val="00BB2AB3"/>
    <w:rsid w:val="00BB5694"/>
    <w:rsid w:val="00BF78A9"/>
    <w:rsid w:val="00C7578B"/>
    <w:rsid w:val="00C86CAC"/>
    <w:rsid w:val="00CE0131"/>
    <w:rsid w:val="00CF797F"/>
    <w:rsid w:val="00D53B04"/>
    <w:rsid w:val="00D65C82"/>
    <w:rsid w:val="00DA3951"/>
    <w:rsid w:val="00DE5004"/>
    <w:rsid w:val="00E13372"/>
    <w:rsid w:val="00E43888"/>
    <w:rsid w:val="00E57E94"/>
    <w:rsid w:val="00E91855"/>
    <w:rsid w:val="00EB5776"/>
    <w:rsid w:val="00EC21BA"/>
    <w:rsid w:val="00EE2D3F"/>
    <w:rsid w:val="00EE4B53"/>
    <w:rsid w:val="00EE4D64"/>
    <w:rsid w:val="00F029B2"/>
    <w:rsid w:val="00F430C5"/>
    <w:rsid w:val="00F50EAD"/>
    <w:rsid w:val="00F70236"/>
    <w:rsid w:val="00F77C6F"/>
    <w:rsid w:val="00F91896"/>
    <w:rsid w:val="00F94269"/>
    <w:rsid w:val="00FB666C"/>
    <w:rsid w:val="00FB7E2D"/>
    <w:rsid w:val="00FD2011"/>
    <w:rsid w:val="00FE2C7F"/>
    <w:rsid w:val="00FE6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033B8"/>
    <w:pPr>
      <w:ind w:left="720"/>
      <w:contextualSpacing/>
    </w:pPr>
  </w:style>
  <w:style w:type="paragraph" w:customStyle="1" w:styleId="ConsPlusNonformat">
    <w:name w:val="ConsPlusNonformat"/>
    <w:uiPriority w:val="99"/>
    <w:rsid w:val="00144A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144A5D"/>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392245">
      <w:bodyDiv w:val="1"/>
      <w:marLeft w:val="0"/>
      <w:marRight w:val="0"/>
      <w:marTop w:val="0"/>
      <w:marBottom w:val="0"/>
      <w:divBdr>
        <w:top w:val="none" w:sz="0" w:space="0" w:color="auto"/>
        <w:left w:val="none" w:sz="0" w:space="0" w:color="auto"/>
        <w:bottom w:val="none" w:sz="0" w:space="0" w:color="auto"/>
        <w:right w:val="none" w:sz="0" w:space="0" w:color="auto"/>
      </w:divBdr>
    </w:div>
    <w:div w:id="67458128">
      <w:bodyDiv w:val="1"/>
      <w:marLeft w:val="0"/>
      <w:marRight w:val="0"/>
      <w:marTop w:val="0"/>
      <w:marBottom w:val="0"/>
      <w:divBdr>
        <w:top w:val="none" w:sz="0" w:space="0" w:color="auto"/>
        <w:left w:val="none" w:sz="0" w:space="0" w:color="auto"/>
        <w:bottom w:val="none" w:sz="0" w:space="0" w:color="auto"/>
        <w:right w:val="none" w:sz="0" w:space="0" w:color="auto"/>
      </w:divBdr>
    </w:div>
    <w:div w:id="96171750">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92183716">
      <w:bodyDiv w:val="1"/>
      <w:marLeft w:val="0"/>
      <w:marRight w:val="0"/>
      <w:marTop w:val="0"/>
      <w:marBottom w:val="0"/>
      <w:divBdr>
        <w:top w:val="none" w:sz="0" w:space="0" w:color="auto"/>
        <w:left w:val="none" w:sz="0" w:space="0" w:color="auto"/>
        <w:bottom w:val="none" w:sz="0" w:space="0" w:color="auto"/>
        <w:right w:val="none" w:sz="0" w:space="0" w:color="auto"/>
      </w:divBdr>
    </w:div>
    <w:div w:id="6872212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045714508">
      <w:bodyDiv w:val="1"/>
      <w:marLeft w:val="0"/>
      <w:marRight w:val="0"/>
      <w:marTop w:val="0"/>
      <w:marBottom w:val="0"/>
      <w:divBdr>
        <w:top w:val="none" w:sz="0" w:space="0" w:color="auto"/>
        <w:left w:val="none" w:sz="0" w:space="0" w:color="auto"/>
        <w:bottom w:val="none" w:sz="0" w:space="0" w:color="auto"/>
        <w:right w:val="none" w:sz="0" w:space="0" w:color="auto"/>
      </w:divBdr>
    </w:div>
    <w:div w:id="1144196096">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7524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21263664">
      <w:bodyDiv w:val="1"/>
      <w:marLeft w:val="0"/>
      <w:marRight w:val="0"/>
      <w:marTop w:val="0"/>
      <w:marBottom w:val="0"/>
      <w:divBdr>
        <w:top w:val="none" w:sz="0" w:space="0" w:color="auto"/>
        <w:left w:val="none" w:sz="0" w:space="0" w:color="auto"/>
        <w:bottom w:val="none" w:sz="0" w:space="0" w:color="auto"/>
        <w:right w:val="none" w:sz="0" w:space="0" w:color="auto"/>
      </w:divBdr>
    </w:div>
    <w:div w:id="1922328700">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4F267-973B-4C1A-BA19-F5EA1FAB3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8</Pages>
  <Words>3097</Words>
  <Characters>17653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User</cp:lastModifiedBy>
  <cp:revision>69</cp:revision>
  <cp:lastPrinted>2019-11-11T05:38:00Z</cp:lastPrinted>
  <dcterms:created xsi:type="dcterms:W3CDTF">2017-05-25T12:05:00Z</dcterms:created>
  <dcterms:modified xsi:type="dcterms:W3CDTF">2020-11-17T11:43:00Z</dcterms:modified>
</cp:coreProperties>
</file>