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D7" w:rsidRDefault="00C56E1E" w:rsidP="00C56E1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ГОСУДАРСТВЕННО</w:t>
      </w:r>
      <w:r w:rsidR="000D06D7">
        <w:rPr>
          <w:rFonts w:ascii="Times New Roman" w:hAnsi="Times New Roman" w:cs="Times New Roman"/>
          <w:b/>
          <w:sz w:val="28"/>
          <w:szCs w:val="28"/>
        </w:rPr>
        <w:t>Е</w:t>
      </w:r>
      <w:r>
        <w:rPr>
          <w:rFonts w:ascii="Times New Roman" w:hAnsi="Times New Roman" w:cs="Times New Roman"/>
          <w:b/>
          <w:sz w:val="28"/>
          <w:szCs w:val="28"/>
        </w:rPr>
        <w:t xml:space="preserve">  АВТОНОМНО</w:t>
      </w:r>
      <w:r w:rsidR="000D06D7">
        <w:rPr>
          <w:rFonts w:ascii="Times New Roman" w:hAnsi="Times New Roman" w:cs="Times New Roman"/>
          <w:b/>
          <w:sz w:val="28"/>
          <w:szCs w:val="28"/>
        </w:rPr>
        <w:t>Е</w:t>
      </w:r>
      <w:r>
        <w:rPr>
          <w:rFonts w:ascii="Times New Roman" w:hAnsi="Times New Roman" w:cs="Times New Roman"/>
          <w:b/>
          <w:sz w:val="28"/>
          <w:szCs w:val="28"/>
        </w:rPr>
        <w:t xml:space="preserve"> УЧРЕЖДЕНИ</w:t>
      </w:r>
      <w:r w:rsidR="000D06D7">
        <w:rPr>
          <w:rFonts w:ascii="Times New Roman" w:hAnsi="Times New Roman" w:cs="Times New Roman"/>
          <w:b/>
          <w:sz w:val="28"/>
          <w:szCs w:val="28"/>
        </w:rPr>
        <w:t>Е</w:t>
      </w:r>
      <w:r>
        <w:rPr>
          <w:rFonts w:ascii="Times New Roman" w:hAnsi="Times New Roman" w:cs="Times New Roman"/>
          <w:b/>
          <w:sz w:val="28"/>
          <w:szCs w:val="28"/>
        </w:rPr>
        <w:t xml:space="preserve"> ЗДРАВООХРАНЕНИЯ МОСКОВСКОЙ ОБЛАСТИ </w:t>
      </w:r>
    </w:p>
    <w:p w:rsidR="00C56E1E" w:rsidRPr="00DF5704" w:rsidRDefault="00C56E1E" w:rsidP="00C56E1E">
      <w:pPr>
        <w:spacing w:after="0" w:line="312" w:lineRule="auto"/>
        <w:jc w:val="center"/>
        <w:rPr>
          <w:rFonts w:ascii="Times New Roman" w:eastAsia="Times New Roman" w:hAnsi="Times New Roman" w:cs="Times New Roman"/>
          <w:sz w:val="28"/>
          <w:szCs w:val="28"/>
        </w:rPr>
      </w:pPr>
      <w:r>
        <w:rPr>
          <w:rFonts w:ascii="Times New Roman" w:hAnsi="Times New Roman" w:cs="Times New Roman"/>
          <w:b/>
          <w:sz w:val="28"/>
          <w:szCs w:val="28"/>
        </w:rPr>
        <w:t>«ДРЕЗНЕНСКАЯ ГОРОДСКАЯ БОЛЬНИЦА»</w:t>
      </w:r>
    </w:p>
    <w:p w:rsidR="00603A8C" w:rsidRPr="00A65F5C" w:rsidRDefault="00603A8C" w:rsidP="00B21928">
      <w:pPr>
        <w:spacing w:after="0" w:line="312" w:lineRule="auto"/>
        <w:jc w:val="right"/>
        <w:rPr>
          <w:rFonts w:ascii="Times New Roman" w:hAnsi="Times New Roman" w:cs="Times New Roman"/>
          <w:sz w:val="20"/>
          <w:szCs w:val="20"/>
        </w:rPr>
      </w:pPr>
      <w:r w:rsidRPr="003B5F7E">
        <w:rPr>
          <w:rFonts w:ascii="Times New Roman" w:eastAsia="Times New Roman" w:hAnsi="Times New Roman" w:cs="Times New Roman"/>
          <w:color w:val="FF0000"/>
          <w:sz w:val="20"/>
          <w:szCs w:val="20"/>
        </w:rPr>
        <w:t>«</w:t>
      </w:r>
      <w:r w:rsidRPr="00A65F5C">
        <w:rPr>
          <w:rFonts w:ascii="Times New Roman" w:eastAsia="Times New Roman" w:hAnsi="Times New Roman" w:cs="Times New Roman"/>
          <w:sz w:val="20"/>
          <w:szCs w:val="20"/>
        </w:rPr>
        <w:t>УТВЕРЖДАЮ»</w:t>
      </w:r>
    </w:p>
    <w:p w:rsidR="00603A8C" w:rsidRPr="00A65F5C" w:rsidRDefault="00A65F5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 xml:space="preserve">И.О. </w:t>
      </w:r>
      <w:r w:rsidR="00C56E1E" w:rsidRPr="00A65F5C">
        <w:rPr>
          <w:rFonts w:ascii="Times New Roman" w:eastAsia="Times New Roman" w:hAnsi="Times New Roman" w:cs="Times New Roman"/>
          <w:sz w:val="20"/>
          <w:szCs w:val="20"/>
        </w:rPr>
        <w:t>Главн</w:t>
      </w:r>
      <w:r w:rsidRPr="00A65F5C">
        <w:rPr>
          <w:rFonts w:ascii="Times New Roman" w:eastAsia="Times New Roman" w:hAnsi="Times New Roman" w:cs="Times New Roman"/>
          <w:sz w:val="20"/>
          <w:szCs w:val="20"/>
        </w:rPr>
        <w:t>ого</w:t>
      </w:r>
      <w:r w:rsidR="00C56E1E" w:rsidRPr="00A65F5C">
        <w:rPr>
          <w:rFonts w:ascii="Times New Roman" w:eastAsia="Times New Roman" w:hAnsi="Times New Roman" w:cs="Times New Roman"/>
          <w:sz w:val="20"/>
          <w:szCs w:val="20"/>
        </w:rPr>
        <w:t xml:space="preserve"> врач</w:t>
      </w:r>
      <w:r w:rsidRPr="00A65F5C">
        <w:rPr>
          <w:rFonts w:ascii="Times New Roman" w:eastAsia="Times New Roman" w:hAnsi="Times New Roman" w:cs="Times New Roman"/>
          <w:sz w:val="20"/>
          <w:szCs w:val="20"/>
        </w:rPr>
        <w:t>а</w:t>
      </w:r>
    </w:p>
    <w:p w:rsidR="00603A8C" w:rsidRPr="00A65F5C" w:rsidRDefault="00A65F5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Пономарева Е.</w:t>
      </w:r>
      <w:r w:rsidR="00C56E1E" w:rsidRPr="00A65F5C">
        <w:rPr>
          <w:rFonts w:ascii="Times New Roman" w:eastAsia="Times New Roman" w:hAnsi="Times New Roman" w:cs="Times New Roman"/>
          <w:sz w:val="20"/>
          <w:szCs w:val="20"/>
        </w:rPr>
        <w:t>В.</w:t>
      </w:r>
    </w:p>
    <w:p w:rsidR="00603A8C" w:rsidRPr="00A65F5C" w:rsidRDefault="00603A8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________________________ (Подпись)</w:t>
      </w:r>
    </w:p>
    <w:p w:rsidR="00603A8C" w:rsidRPr="00A65F5C" w:rsidRDefault="00603A8C" w:rsidP="00B21928">
      <w:pPr>
        <w:spacing w:after="0" w:line="312" w:lineRule="auto"/>
        <w:jc w:val="right"/>
        <w:rPr>
          <w:rFonts w:ascii="Times New Roman" w:hAnsi="Times New Roman" w:cs="Times New Roman"/>
          <w:sz w:val="20"/>
          <w:szCs w:val="20"/>
        </w:rPr>
      </w:pPr>
      <w:r w:rsidRPr="00A65F5C">
        <w:rPr>
          <w:rFonts w:ascii="Times New Roman" w:eastAsia="Times New Roman" w:hAnsi="Times New Roman" w:cs="Times New Roman"/>
          <w:sz w:val="20"/>
          <w:szCs w:val="20"/>
        </w:rPr>
        <w:t>«</w:t>
      </w:r>
      <w:r w:rsidR="00635878">
        <w:rPr>
          <w:rFonts w:ascii="Times New Roman" w:eastAsia="Times New Roman" w:hAnsi="Times New Roman" w:cs="Times New Roman"/>
          <w:sz w:val="20"/>
          <w:szCs w:val="20"/>
        </w:rPr>
        <w:t>23</w:t>
      </w:r>
      <w:r w:rsidRPr="00A65F5C">
        <w:rPr>
          <w:rFonts w:ascii="Times New Roman" w:eastAsia="Times New Roman" w:hAnsi="Times New Roman" w:cs="Times New Roman"/>
          <w:sz w:val="20"/>
          <w:szCs w:val="20"/>
        </w:rPr>
        <w:t xml:space="preserve">» </w:t>
      </w:r>
      <w:r w:rsidR="00635878">
        <w:rPr>
          <w:rFonts w:ascii="Times New Roman" w:eastAsia="Times New Roman" w:hAnsi="Times New Roman" w:cs="Times New Roman"/>
          <w:sz w:val="20"/>
          <w:szCs w:val="20"/>
        </w:rPr>
        <w:t>апреля</w:t>
      </w:r>
      <w:r w:rsidRPr="00A65F5C">
        <w:rPr>
          <w:rFonts w:ascii="Times New Roman" w:eastAsia="Times New Roman" w:hAnsi="Times New Roman" w:cs="Times New Roman"/>
          <w:sz w:val="20"/>
          <w:szCs w:val="20"/>
        </w:rPr>
        <w:t xml:space="preserve"> 20</w:t>
      </w:r>
      <w:r w:rsidR="00A65F5C" w:rsidRPr="00A65F5C">
        <w:rPr>
          <w:rFonts w:ascii="Times New Roman" w:eastAsia="Times New Roman" w:hAnsi="Times New Roman" w:cs="Times New Roman"/>
          <w:sz w:val="20"/>
          <w:szCs w:val="20"/>
        </w:rPr>
        <w:t>2</w:t>
      </w:r>
      <w:r w:rsidR="00635878">
        <w:rPr>
          <w:rFonts w:ascii="Times New Roman" w:eastAsia="Times New Roman" w:hAnsi="Times New Roman" w:cs="Times New Roman"/>
          <w:sz w:val="20"/>
          <w:szCs w:val="20"/>
        </w:rPr>
        <w:t>1</w:t>
      </w:r>
      <w:r w:rsidRPr="00A65F5C">
        <w:rPr>
          <w:rFonts w:ascii="Times New Roman" w:eastAsia="Times New Roman" w:hAnsi="Times New Roman" w:cs="Times New Roman"/>
          <w:sz w:val="20"/>
          <w:szCs w:val="20"/>
        </w:rPr>
        <w:t xml:space="preserve"> г.</w:t>
      </w:r>
    </w:p>
    <w:p w:rsidR="00603A8C" w:rsidRPr="00A65F5C"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ind w:left="52"/>
        <w:jc w:val="center"/>
        <w:rPr>
          <w:rFonts w:ascii="Times New Roman" w:hAnsi="Times New Roman" w:cs="Times New Roman"/>
          <w:sz w:val="28"/>
          <w:szCs w:val="28"/>
        </w:rPr>
      </w:pPr>
    </w:p>
    <w:p w:rsidR="00603A8C" w:rsidRPr="00DF5704" w:rsidRDefault="00E172EC" w:rsidP="00B21928">
      <w:pPr>
        <w:spacing w:after="0" w:line="312" w:lineRule="auto"/>
        <w:jc w:val="center"/>
        <w:rPr>
          <w:rFonts w:ascii="Times New Roman" w:hAnsi="Times New Roman" w:cs="Times New Roman"/>
          <w:b/>
          <w:sz w:val="28"/>
          <w:szCs w:val="28"/>
        </w:rPr>
      </w:pPr>
      <w:r w:rsidRPr="00DF5704">
        <w:rPr>
          <w:rFonts w:ascii="Times New Roman" w:eastAsia="Times New Roman" w:hAnsi="Times New Roman" w:cs="Times New Roman"/>
          <w:b/>
          <w:bCs/>
          <w:sz w:val="28"/>
          <w:szCs w:val="28"/>
        </w:rPr>
        <w:t>АУКЦИОННАЯ ДОКУМЕНТАЦИЯ</w:t>
      </w:r>
    </w:p>
    <w:p w:rsidR="00603A8C" w:rsidRPr="00DF5704" w:rsidRDefault="00603A8C" w:rsidP="00B21928">
      <w:pPr>
        <w:spacing w:after="0" w:line="312" w:lineRule="auto"/>
        <w:ind w:left="52"/>
        <w:jc w:val="center"/>
        <w:rPr>
          <w:rFonts w:ascii="Times New Roman" w:hAnsi="Times New Roman" w:cs="Times New Roman"/>
          <w:sz w:val="28"/>
          <w:szCs w:val="28"/>
        </w:rPr>
      </w:pPr>
    </w:p>
    <w:p w:rsidR="00C56E1E" w:rsidRPr="000D06D7" w:rsidRDefault="00603A8C" w:rsidP="00B21928">
      <w:pPr>
        <w:spacing w:after="0"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52689B" w:rsidRDefault="00C56E1E" w:rsidP="0052689B">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w:t>
      </w:r>
      <w:r w:rsidR="000D06D7">
        <w:rPr>
          <w:rFonts w:ascii="Times New Roman" w:hAnsi="Times New Roman" w:cs="Times New Roman"/>
          <w:b/>
          <w:sz w:val="28"/>
          <w:szCs w:val="28"/>
        </w:rPr>
        <w:t xml:space="preserve">на </w:t>
      </w:r>
      <w:r w:rsidR="0052689B" w:rsidRPr="0052689B">
        <w:rPr>
          <w:rFonts w:ascii="Times New Roman" w:hAnsi="Times New Roman" w:cs="Times New Roman"/>
          <w:b/>
          <w:sz w:val="28"/>
          <w:szCs w:val="28"/>
        </w:rPr>
        <w:t xml:space="preserve">оказание медицинских услуг – проведение лабораторных исследований </w:t>
      </w: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Default="00603A8C" w:rsidP="00B21928">
      <w:pPr>
        <w:spacing w:after="0" w:line="312" w:lineRule="auto"/>
        <w:rPr>
          <w:rFonts w:ascii="Times New Roman" w:hAnsi="Times New Roman" w:cs="Times New Roman"/>
          <w:sz w:val="28"/>
          <w:szCs w:val="28"/>
        </w:rPr>
      </w:pPr>
    </w:p>
    <w:p w:rsidR="000D06D7" w:rsidRDefault="000D06D7" w:rsidP="00B21928">
      <w:pPr>
        <w:spacing w:after="0" w:line="312" w:lineRule="auto"/>
        <w:rPr>
          <w:rFonts w:ascii="Times New Roman" w:hAnsi="Times New Roman" w:cs="Times New Roman"/>
          <w:sz w:val="28"/>
          <w:szCs w:val="28"/>
        </w:rPr>
      </w:pPr>
    </w:p>
    <w:p w:rsidR="000D06D7" w:rsidRDefault="000D06D7" w:rsidP="00B21928">
      <w:pPr>
        <w:spacing w:after="0" w:line="312" w:lineRule="auto"/>
        <w:rPr>
          <w:rFonts w:ascii="Times New Roman" w:hAnsi="Times New Roman" w:cs="Times New Roman"/>
          <w:sz w:val="28"/>
          <w:szCs w:val="28"/>
        </w:rPr>
      </w:pPr>
    </w:p>
    <w:p w:rsidR="000D06D7" w:rsidRPr="00DF5704" w:rsidRDefault="000D06D7"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28"/>
          <w:szCs w:val="28"/>
        </w:rPr>
      </w:pPr>
    </w:p>
    <w:p w:rsidR="00603A8C" w:rsidRPr="00DF5704" w:rsidRDefault="00603A8C" w:rsidP="00B21928">
      <w:pPr>
        <w:spacing w:after="0" w:line="312" w:lineRule="auto"/>
        <w:rPr>
          <w:rFonts w:ascii="Times New Roman" w:hAnsi="Times New Roman" w:cs="Times New Roman"/>
          <w:sz w:val="16"/>
          <w:szCs w:val="16"/>
        </w:rPr>
      </w:pPr>
    </w:p>
    <w:p w:rsidR="00A6738D" w:rsidRPr="00DF5704" w:rsidRDefault="00A6738D" w:rsidP="00B21928">
      <w:pPr>
        <w:spacing w:after="0" w:line="312" w:lineRule="auto"/>
        <w:rPr>
          <w:rFonts w:ascii="Times New Roman" w:hAnsi="Times New Roman" w:cs="Times New Roman"/>
          <w:sz w:val="16"/>
          <w:szCs w:val="16"/>
        </w:rPr>
      </w:pPr>
    </w:p>
    <w:p w:rsidR="00A6738D" w:rsidRPr="00DF5704" w:rsidRDefault="00A6738D" w:rsidP="00B21928">
      <w:pPr>
        <w:spacing w:after="0" w:line="312" w:lineRule="auto"/>
        <w:rPr>
          <w:rFonts w:ascii="Times New Roman" w:hAnsi="Times New Roman" w:cs="Times New Roman"/>
          <w:sz w:val="16"/>
          <w:szCs w:val="16"/>
        </w:rPr>
      </w:pPr>
    </w:p>
    <w:p w:rsidR="00A6738D" w:rsidRPr="00DF5704" w:rsidRDefault="00A6738D" w:rsidP="00B21928">
      <w:pPr>
        <w:spacing w:after="0" w:line="312" w:lineRule="auto"/>
        <w:rPr>
          <w:rFonts w:ascii="Times New Roman" w:hAnsi="Times New Roman" w:cs="Times New Roman"/>
          <w:sz w:val="16"/>
          <w:szCs w:val="16"/>
        </w:rPr>
      </w:pPr>
    </w:p>
    <w:p w:rsidR="00603A8C" w:rsidRPr="00DF5704" w:rsidRDefault="00603A8C" w:rsidP="00B21928">
      <w:pPr>
        <w:spacing w:after="0" w:line="312" w:lineRule="auto"/>
        <w:jc w:val="center"/>
        <w:rPr>
          <w:rFonts w:ascii="Times New Roman" w:hAnsi="Times New Roman" w:cs="Times New Roman"/>
          <w:sz w:val="28"/>
          <w:szCs w:val="28"/>
        </w:rPr>
      </w:pPr>
      <w:r w:rsidRPr="00DF5704">
        <w:rPr>
          <w:rFonts w:ascii="Times New Roman" w:eastAsia="Times New Roman" w:hAnsi="Times New Roman" w:cs="Times New Roman"/>
          <w:sz w:val="28"/>
          <w:szCs w:val="28"/>
        </w:rPr>
        <w:t>Московская область, г.</w:t>
      </w:r>
      <w:r w:rsidR="00D733C8">
        <w:rPr>
          <w:rFonts w:ascii="Times New Roman" w:eastAsia="Times New Roman" w:hAnsi="Times New Roman" w:cs="Times New Roman"/>
          <w:sz w:val="28"/>
          <w:szCs w:val="28"/>
        </w:rPr>
        <w:t xml:space="preserve"> Дрезна</w:t>
      </w:r>
    </w:p>
    <w:p w:rsidR="00A6738D" w:rsidRPr="00DF5704" w:rsidRDefault="00F43BD1" w:rsidP="00A6738D">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730C9A">
        <w:rPr>
          <w:rFonts w:ascii="Times New Roman" w:eastAsia="Times New Roman" w:hAnsi="Times New Roman" w:cs="Times New Roman"/>
          <w:sz w:val="28"/>
          <w:szCs w:val="28"/>
        </w:rPr>
        <w:t>2</w:t>
      </w:r>
      <w:r w:rsidR="00635878">
        <w:rPr>
          <w:rFonts w:ascii="Times New Roman" w:eastAsia="Times New Roman" w:hAnsi="Times New Roman" w:cs="Times New Roman"/>
          <w:sz w:val="28"/>
          <w:szCs w:val="28"/>
        </w:rPr>
        <w:t>1</w:t>
      </w:r>
      <w:r w:rsidR="00603A8C" w:rsidRPr="00DF5704">
        <w:rPr>
          <w:rFonts w:ascii="Times New Roman" w:eastAsia="Times New Roman" w:hAnsi="Times New Roman" w:cs="Times New Roman"/>
          <w:sz w:val="28"/>
          <w:szCs w:val="28"/>
        </w:rPr>
        <w:t xml:space="preserve"> г.</w:t>
      </w:r>
    </w:p>
    <w:p w:rsidR="00637C9D" w:rsidRDefault="00637C9D" w:rsidP="00A6738D">
      <w:pPr>
        <w:spacing w:after="0" w:line="312" w:lineRule="auto"/>
        <w:jc w:val="center"/>
        <w:rPr>
          <w:rFonts w:ascii="Times New Roman" w:eastAsia="Times New Roman" w:hAnsi="Times New Roman" w:cs="Times New Roman"/>
          <w:sz w:val="28"/>
          <w:szCs w:val="28"/>
        </w:rPr>
      </w:pPr>
    </w:p>
    <w:p w:rsidR="0052689B" w:rsidRPr="00DF5704" w:rsidRDefault="0052689B" w:rsidP="00A6738D">
      <w:pPr>
        <w:spacing w:after="0" w:line="312" w:lineRule="auto"/>
        <w:jc w:val="center"/>
        <w:rPr>
          <w:rFonts w:ascii="Times New Roman" w:eastAsia="Times New Roman" w:hAnsi="Times New Roman" w:cs="Times New Roman"/>
          <w:sz w:val="28"/>
          <w:szCs w:val="28"/>
        </w:rPr>
      </w:pPr>
    </w:p>
    <w:p w:rsidR="00A6738D" w:rsidRDefault="00A6738D" w:rsidP="00A6738D">
      <w:pPr>
        <w:spacing w:after="0" w:line="312" w:lineRule="auto"/>
        <w:jc w:val="center"/>
        <w:rPr>
          <w:b/>
        </w:rPr>
      </w:pPr>
    </w:p>
    <w:p w:rsidR="00DE4363" w:rsidRPr="00DF5704" w:rsidRDefault="00DE4363" w:rsidP="00A6738D">
      <w:pPr>
        <w:spacing w:after="0" w:line="312" w:lineRule="auto"/>
        <w:jc w:val="center"/>
        <w:rPr>
          <w:b/>
        </w:rPr>
      </w:pPr>
    </w:p>
    <w:sdt>
      <w:sdtPr>
        <w:rPr>
          <w:b/>
        </w:rPr>
        <w:id w:val="-1021708808"/>
        <w:docPartObj>
          <w:docPartGallery w:val="Table of Contents"/>
          <w:docPartUnique/>
        </w:docPartObj>
      </w:sdtPr>
      <w:sdtEndPr>
        <w:rPr>
          <w:bCs/>
        </w:rPr>
      </w:sdtEndPr>
      <w:sdtContent>
        <w:p w:rsidR="00603A8C" w:rsidRPr="00DF5704" w:rsidRDefault="00603A8C" w:rsidP="00A6738D">
          <w:pPr>
            <w:spacing w:after="0" w:line="312" w:lineRule="auto"/>
            <w:jc w:val="center"/>
            <w:rPr>
              <w:rFonts w:ascii="Times New Roman" w:hAnsi="Times New Roman" w:cs="Times New Roman"/>
              <w:b/>
              <w:color w:val="000000" w:themeColor="text1"/>
              <w:sz w:val="28"/>
              <w:szCs w:val="28"/>
            </w:rPr>
          </w:pPr>
          <w:r w:rsidRPr="00DF5704">
            <w:rPr>
              <w:rFonts w:ascii="Times New Roman" w:hAnsi="Times New Roman" w:cs="Times New Roman"/>
              <w:b/>
              <w:color w:val="000000" w:themeColor="text1"/>
              <w:sz w:val="28"/>
              <w:szCs w:val="28"/>
            </w:rPr>
            <w:t>Оглавление</w:t>
          </w:r>
        </w:p>
        <w:p w:rsidR="005F09E3" w:rsidRDefault="00A528C6">
          <w:pPr>
            <w:pStyle w:val="12"/>
            <w:tabs>
              <w:tab w:val="right" w:leader="dot" w:pos="9345"/>
            </w:tabs>
            <w:rPr>
              <w:rFonts w:eastAsiaTheme="minorEastAsia"/>
              <w:noProof/>
              <w:lang w:eastAsia="ru-RU"/>
            </w:rPr>
          </w:pPr>
          <w:r w:rsidRPr="00A528C6">
            <w:rPr>
              <w:rFonts w:ascii="Times New Roman" w:hAnsi="Times New Roman" w:cs="Times New Roman"/>
              <w:color w:val="000000" w:themeColor="text1"/>
              <w:sz w:val="28"/>
              <w:szCs w:val="28"/>
            </w:rPr>
            <w:fldChar w:fldCharType="begin"/>
          </w:r>
          <w:r w:rsidR="00603A8C" w:rsidRPr="00DF5704">
            <w:rPr>
              <w:rFonts w:ascii="Times New Roman" w:hAnsi="Times New Roman" w:cs="Times New Roman"/>
              <w:color w:val="000000" w:themeColor="text1"/>
              <w:sz w:val="28"/>
              <w:szCs w:val="28"/>
            </w:rPr>
            <w:instrText xml:space="preserve"> TOC \o "1-3" \h \z \u </w:instrText>
          </w:r>
          <w:r w:rsidRPr="00A528C6">
            <w:rPr>
              <w:rFonts w:ascii="Times New Roman" w:hAnsi="Times New Roman" w:cs="Times New Roman"/>
              <w:color w:val="000000" w:themeColor="text1"/>
              <w:sz w:val="28"/>
              <w:szCs w:val="28"/>
            </w:rPr>
            <w:fldChar w:fldCharType="separate"/>
          </w:r>
          <w:hyperlink w:anchor="_Toc22894237" w:history="1">
            <w:r w:rsidR="005F09E3" w:rsidRPr="00D75AA1">
              <w:rPr>
                <w:rStyle w:val="a6"/>
                <w:rFonts w:ascii="Times New Roman" w:eastAsia="Times New Roman" w:hAnsi="Times New Roman" w:cs="Times New Roman"/>
                <w:b/>
                <w:bCs/>
                <w:noProof/>
              </w:rPr>
              <w:t>Раздел 1. Общие положения</w:t>
            </w:r>
            <w:r w:rsidR="005F09E3">
              <w:rPr>
                <w:noProof/>
                <w:webHidden/>
              </w:rPr>
              <w:tab/>
            </w:r>
            <w:r>
              <w:rPr>
                <w:noProof/>
                <w:webHidden/>
              </w:rPr>
              <w:fldChar w:fldCharType="begin"/>
            </w:r>
            <w:r w:rsidR="005F09E3">
              <w:rPr>
                <w:noProof/>
                <w:webHidden/>
              </w:rPr>
              <w:instrText xml:space="preserve"> PAGEREF _Toc22894237 \h </w:instrText>
            </w:r>
            <w:r>
              <w:rPr>
                <w:noProof/>
                <w:webHidden/>
              </w:rPr>
            </w:r>
            <w:r>
              <w:rPr>
                <w:noProof/>
                <w:webHidden/>
              </w:rPr>
              <w:fldChar w:fldCharType="separate"/>
            </w:r>
            <w:r w:rsidR="00563C8B">
              <w:rPr>
                <w:noProof/>
                <w:webHidden/>
              </w:rPr>
              <w:t>3</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38" w:history="1">
            <w:r w:rsidR="005F09E3" w:rsidRPr="00D75AA1">
              <w:rPr>
                <w:rStyle w:val="a6"/>
                <w:rFonts w:ascii="Times New Roman" w:eastAsia="Times New Roman" w:hAnsi="Times New Roman" w:cs="Times New Roman"/>
                <w:b/>
                <w:bCs/>
                <w:noProof/>
              </w:rPr>
              <w:t>1.1. Понятийный аппарат</w:t>
            </w:r>
            <w:r w:rsidR="005F09E3">
              <w:rPr>
                <w:noProof/>
                <w:webHidden/>
              </w:rPr>
              <w:tab/>
            </w:r>
            <w:r>
              <w:rPr>
                <w:noProof/>
                <w:webHidden/>
              </w:rPr>
              <w:fldChar w:fldCharType="begin"/>
            </w:r>
            <w:r w:rsidR="005F09E3">
              <w:rPr>
                <w:noProof/>
                <w:webHidden/>
              </w:rPr>
              <w:instrText xml:space="preserve"> PAGEREF _Toc22894238 \h </w:instrText>
            </w:r>
            <w:r>
              <w:rPr>
                <w:noProof/>
                <w:webHidden/>
              </w:rPr>
            </w:r>
            <w:r>
              <w:rPr>
                <w:noProof/>
                <w:webHidden/>
              </w:rPr>
              <w:fldChar w:fldCharType="separate"/>
            </w:r>
            <w:r w:rsidR="00563C8B">
              <w:rPr>
                <w:noProof/>
                <w:webHidden/>
              </w:rPr>
              <w:t>3</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39" w:history="1">
            <w:r w:rsidR="005F09E3" w:rsidRPr="00D75AA1">
              <w:rPr>
                <w:rStyle w:val="a6"/>
                <w:rFonts w:ascii="Times New Roman" w:eastAsia="Times New Roman" w:hAnsi="Times New Roman" w:cs="Times New Roman"/>
                <w:b/>
                <w:bCs/>
                <w:noProof/>
              </w:rPr>
              <w:t>1.2. Требования к участникам закупки</w:t>
            </w:r>
            <w:r w:rsidR="005F09E3">
              <w:rPr>
                <w:noProof/>
                <w:webHidden/>
              </w:rPr>
              <w:tab/>
            </w:r>
            <w:r>
              <w:rPr>
                <w:noProof/>
                <w:webHidden/>
              </w:rPr>
              <w:fldChar w:fldCharType="begin"/>
            </w:r>
            <w:r w:rsidR="005F09E3">
              <w:rPr>
                <w:noProof/>
                <w:webHidden/>
              </w:rPr>
              <w:instrText xml:space="preserve"> PAGEREF _Toc22894239 \h </w:instrText>
            </w:r>
            <w:r>
              <w:rPr>
                <w:noProof/>
                <w:webHidden/>
              </w:rPr>
            </w:r>
            <w:r>
              <w:rPr>
                <w:noProof/>
                <w:webHidden/>
              </w:rPr>
              <w:fldChar w:fldCharType="separate"/>
            </w:r>
            <w:r w:rsidR="00563C8B">
              <w:rPr>
                <w:noProof/>
                <w:webHidden/>
              </w:rPr>
              <w:t>5</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0" w:history="1">
            <w:r w:rsidR="005F09E3" w:rsidRPr="00D75AA1">
              <w:rPr>
                <w:rStyle w:val="a6"/>
                <w:rFonts w:ascii="Times New Roman" w:eastAsia="Times New Roman" w:hAnsi="Times New Roman" w:cs="Times New Roman"/>
                <w:b/>
                <w:bCs/>
                <w:noProof/>
              </w:rPr>
              <w:t>1.3. Обеспечение заявки на участие в закупке</w:t>
            </w:r>
            <w:r w:rsidR="005F09E3">
              <w:rPr>
                <w:noProof/>
                <w:webHidden/>
              </w:rPr>
              <w:tab/>
            </w:r>
            <w:r>
              <w:rPr>
                <w:noProof/>
                <w:webHidden/>
              </w:rPr>
              <w:fldChar w:fldCharType="begin"/>
            </w:r>
            <w:r w:rsidR="005F09E3">
              <w:rPr>
                <w:noProof/>
                <w:webHidden/>
              </w:rPr>
              <w:instrText xml:space="preserve"> PAGEREF _Toc22894240 \h </w:instrText>
            </w:r>
            <w:r>
              <w:rPr>
                <w:noProof/>
                <w:webHidden/>
              </w:rPr>
            </w:r>
            <w:r>
              <w:rPr>
                <w:noProof/>
                <w:webHidden/>
              </w:rPr>
              <w:fldChar w:fldCharType="separate"/>
            </w:r>
            <w:r w:rsidR="00563C8B">
              <w:rPr>
                <w:noProof/>
                <w:webHidden/>
              </w:rPr>
              <w:t>7</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1" w:history="1">
            <w:r w:rsidR="005F09E3" w:rsidRPr="00D75AA1">
              <w:rPr>
                <w:rStyle w:val="a6"/>
                <w:rFonts w:ascii="Times New Roman" w:eastAsia="Times New Roman" w:hAnsi="Times New Roman" w:cs="Times New Roman"/>
                <w:b/>
                <w:bCs/>
                <w:noProof/>
              </w:rPr>
              <w:t>1.4. Порядок подачи заявок на участие в аукционе в электронной форме</w:t>
            </w:r>
            <w:r w:rsidR="005F09E3">
              <w:rPr>
                <w:noProof/>
                <w:webHidden/>
              </w:rPr>
              <w:tab/>
            </w:r>
            <w:r>
              <w:rPr>
                <w:noProof/>
                <w:webHidden/>
              </w:rPr>
              <w:fldChar w:fldCharType="begin"/>
            </w:r>
            <w:r w:rsidR="005F09E3">
              <w:rPr>
                <w:noProof/>
                <w:webHidden/>
              </w:rPr>
              <w:instrText xml:space="preserve"> PAGEREF _Toc22894241 \h </w:instrText>
            </w:r>
            <w:r>
              <w:rPr>
                <w:noProof/>
                <w:webHidden/>
              </w:rPr>
            </w:r>
            <w:r>
              <w:rPr>
                <w:noProof/>
                <w:webHidden/>
              </w:rPr>
              <w:fldChar w:fldCharType="separate"/>
            </w:r>
            <w:r w:rsidR="00563C8B">
              <w:rPr>
                <w:noProof/>
                <w:webHidden/>
              </w:rPr>
              <w:t>9</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2" w:history="1">
            <w:r w:rsidR="005F09E3" w:rsidRPr="00D75AA1">
              <w:rPr>
                <w:rStyle w:val="a6"/>
                <w:rFonts w:ascii="Times New Roman" w:eastAsia="Times New Roman" w:hAnsi="Times New Roman" w:cs="Times New Roman"/>
                <w:b/>
                <w:bCs/>
                <w:noProof/>
              </w:rPr>
              <w:t>1.5. Порядок рассмотрения первых частей заявок на участие в аукционе в электронной форме</w:t>
            </w:r>
            <w:r w:rsidR="005F09E3">
              <w:rPr>
                <w:noProof/>
                <w:webHidden/>
              </w:rPr>
              <w:tab/>
            </w:r>
            <w:r>
              <w:rPr>
                <w:noProof/>
                <w:webHidden/>
              </w:rPr>
              <w:fldChar w:fldCharType="begin"/>
            </w:r>
            <w:r w:rsidR="005F09E3">
              <w:rPr>
                <w:noProof/>
                <w:webHidden/>
              </w:rPr>
              <w:instrText xml:space="preserve"> PAGEREF _Toc22894242 \h </w:instrText>
            </w:r>
            <w:r>
              <w:rPr>
                <w:noProof/>
                <w:webHidden/>
              </w:rPr>
            </w:r>
            <w:r>
              <w:rPr>
                <w:noProof/>
                <w:webHidden/>
              </w:rPr>
              <w:fldChar w:fldCharType="separate"/>
            </w:r>
            <w:r w:rsidR="00563C8B">
              <w:rPr>
                <w:noProof/>
                <w:webHidden/>
              </w:rPr>
              <w:t>12</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3" w:history="1">
            <w:r w:rsidR="005F09E3" w:rsidRPr="00D75AA1">
              <w:rPr>
                <w:rStyle w:val="a6"/>
                <w:rFonts w:ascii="Times New Roman" w:eastAsia="Times New Roman" w:hAnsi="Times New Roman" w:cs="Times New Roman"/>
                <w:b/>
                <w:bCs/>
                <w:noProof/>
              </w:rPr>
              <w:t>1.6. Порядок проведения электронного аукциона</w:t>
            </w:r>
            <w:r w:rsidR="005F09E3">
              <w:rPr>
                <w:noProof/>
                <w:webHidden/>
              </w:rPr>
              <w:tab/>
            </w:r>
            <w:r>
              <w:rPr>
                <w:noProof/>
                <w:webHidden/>
              </w:rPr>
              <w:fldChar w:fldCharType="begin"/>
            </w:r>
            <w:r w:rsidR="005F09E3">
              <w:rPr>
                <w:noProof/>
                <w:webHidden/>
              </w:rPr>
              <w:instrText xml:space="preserve"> PAGEREF _Toc22894243 \h </w:instrText>
            </w:r>
            <w:r>
              <w:rPr>
                <w:noProof/>
                <w:webHidden/>
              </w:rPr>
            </w:r>
            <w:r>
              <w:rPr>
                <w:noProof/>
                <w:webHidden/>
              </w:rPr>
              <w:fldChar w:fldCharType="separate"/>
            </w:r>
            <w:r w:rsidR="00563C8B">
              <w:rPr>
                <w:noProof/>
                <w:webHidden/>
              </w:rPr>
              <w:t>13</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4" w:history="1">
            <w:r w:rsidR="005F09E3" w:rsidRPr="00D75AA1">
              <w:rPr>
                <w:rStyle w:val="a6"/>
                <w:rFonts w:ascii="Times New Roman" w:hAnsi="Times New Roman" w:cs="Times New Roman"/>
                <w:b/>
                <w:noProof/>
              </w:rPr>
              <w:t>1.7  Порядок рассмотрения вторых частей заявок на участие в аукционе в электронной</w:t>
            </w:r>
            <w:r w:rsidR="005F09E3">
              <w:rPr>
                <w:noProof/>
                <w:webHidden/>
              </w:rPr>
              <w:tab/>
            </w:r>
            <w:r>
              <w:rPr>
                <w:noProof/>
                <w:webHidden/>
              </w:rPr>
              <w:fldChar w:fldCharType="begin"/>
            </w:r>
            <w:r w:rsidR="005F09E3">
              <w:rPr>
                <w:noProof/>
                <w:webHidden/>
              </w:rPr>
              <w:instrText xml:space="preserve"> PAGEREF _Toc22894244 \h </w:instrText>
            </w:r>
            <w:r>
              <w:rPr>
                <w:noProof/>
                <w:webHidden/>
              </w:rPr>
            </w:r>
            <w:r>
              <w:rPr>
                <w:noProof/>
                <w:webHidden/>
              </w:rPr>
              <w:fldChar w:fldCharType="separate"/>
            </w:r>
            <w:r w:rsidR="00563C8B">
              <w:rPr>
                <w:noProof/>
                <w:webHidden/>
              </w:rPr>
              <w:t>15</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5" w:history="1">
            <w:r w:rsidR="005F09E3" w:rsidRPr="00D75AA1">
              <w:rPr>
                <w:rStyle w:val="a6"/>
                <w:rFonts w:ascii="Times New Roman" w:eastAsia="Times New Roman" w:hAnsi="Times New Roman" w:cs="Times New Roman"/>
                <w:b/>
                <w:bCs/>
                <w:noProof/>
              </w:rPr>
              <w:t>1.8. Разъяснения результатов электронного аукциона</w:t>
            </w:r>
            <w:r w:rsidR="005F09E3">
              <w:rPr>
                <w:noProof/>
                <w:webHidden/>
              </w:rPr>
              <w:tab/>
            </w:r>
            <w:r>
              <w:rPr>
                <w:noProof/>
                <w:webHidden/>
              </w:rPr>
              <w:fldChar w:fldCharType="begin"/>
            </w:r>
            <w:r w:rsidR="005F09E3">
              <w:rPr>
                <w:noProof/>
                <w:webHidden/>
              </w:rPr>
              <w:instrText xml:space="preserve"> PAGEREF _Toc22894245 \h </w:instrText>
            </w:r>
            <w:r>
              <w:rPr>
                <w:noProof/>
                <w:webHidden/>
              </w:rPr>
            </w:r>
            <w:r>
              <w:rPr>
                <w:noProof/>
                <w:webHidden/>
              </w:rPr>
              <w:fldChar w:fldCharType="separate"/>
            </w:r>
            <w:r w:rsidR="00563C8B">
              <w:rPr>
                <w:noProof/>
                <w:webHidden/>
              </w:rPr>
              <w:t>17</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6" w:history="1">
            <w:r w:rsidR="005F09E3" w:rsidRPr="00D75AA1">
              <w:rPr>
                <w:rStyle w:val="a6"/>
                <w:rFonts w:ascii="Times New Roman" w:eastAsia="Times New Roman" w:hAnsi="Times New Roman" w:cs="Times New Roman"/>
                <w:b/>
                <w:bCs/>
                <w:noProof/>
              </w:rPr>
              <w:t>1.9. Внесение изменений в аукционную документацию</w:t>
            </w:r>
            <w:r w:rsidR="005F09E3">
              <w:rPr>
                <w:noProof/>
                <w:webHidden/>
              </w:rPr>
              <w:tab/>
            </w:r>
            <w:r>
              <w:rPr>
                <w:noProof/>
                <w:webHidden/>
              </w:rPr>
              <w:fldChar w:fldCharType="begin"/>
            </w:r>
            <w:r w:rsidR="005F09E3">
              <w:rPr>
                <w:noProof/>
                <w:webHidden/>
              </w:rPr>
              <w:instrText xml:space="preserve"> PAGEREF _Toc22894246 \h </w:instrText>
            </w:r>
            <w:r>
              <w:rPr>
                <w:noProof/>
                <w:webHidden/>
              </w:rPr>
            </w:r>
            <w:r>
              <w:rPr>
                <w:noProof/>
                <w:webHidden/>
              </w:rPr>
              <w:fldChar w:fldCharType="separate"/>
            </w:r>
            <w:r w:rsidR="00563C8B">
              <w:rPr>
                <w:noProof/>
                <w:webHidden/>
              </w:rPr>
              <w:t>18</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7" w:history="1">
            <w:r w:rsidR="005F09E3" w:rsidRPr="00D75AA1">
              <w:rPr>
                <w:rStyle w:val="a6"/>
                <w:rFonts w:ascii="Times New Roman" w:eastAsia="Times New Roman" w:hAnsi="Times New Roman" w:cs="Times New Roman"/>
                <w:b/>
                <w:bCs/>
                <w:noProof/>
              </w:rPr>
              <w:t>1.10. Заключение договора по результатам электронного аукциона</w:t>
            </w:r>
            <w:r w:rsidR="005F09E3">
              <w:rPr>
                <w:noProof/>
                <w:webHidden/>
              </w:rPr>
              <w:tab/>
            </w:r>
            <w:r>
              <w:rPr>
                <w:noProof/>
                <w:webHidden/>
              </w:rPr>
              <w:fldChar w:fldCharType="begin"/>
            </w:r>
            <w:r w:rsidR="005F09E3">
              <w:rPr>
                <w:noProof/>
                <w:webHidden/>
              </w:rPr>
              <w:instrText xml:space="preserve"> PAGEREF _Toc22894247 \h </w:instrText>
            </w:r>
            <w:r>
              <w:rPr>
                <w:noProof/>
                <w:webHidden/>
              </w:rPr>
            </w:r>
            <w:r>
              <w:rPr>
                <w:noProof/>
                <w:webHidden/>
              </w:rPr>
              <w:fldChar w:fldCharType="separate"/>
            </w:r>
            <w:r w:rsidR="00563C8B">
              <w:rPr>
                <w:noProof/>
                <w:webHidden/>
              </w:rPr>
              <w:t>19</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8" w:history="1">
            <w:r w:rsidR="005F09E3" w:rsidRPr="00D75AA1">
              <w:rPr>
                <w:rStyle w:val="a6"/>
                <w:rFonts w:ascii="Times New Roman" w:eastAsia="Times New Roman" w:hAnsi="Times New Roman" w:cs="Times New Roman"/>
                <w:b/>
                <w:noProof/>
                <w:lang w:eastAsia="ru-RU"/>
              </w:rPr>
              <w:t>1.11. Преддоговорные переговоры</w:t>
            </w:r>
            <w:r w:rsidR="005F09E3">
              <w:rPr>
                <w:noProof/>
                <w:webHidden/>
              </w:rPr>
              <w:tab/>
            </w:r>
            <w:r>
              <w:rPr>
                <w:noProof/>
                <w:webHidden/>
              </w:rPr>
              <w:fldChar w:fldCharType="begin"/>
            </w:r>
            <w:r w:rsidR="005F09E3">
              <w:rPr>
                <w:noProof/>
                <w:webHidden/>
              </w:rPr>
              <w:instrText xml:space="preserve"> PAGEREF _Toc22894248 \h </w:instrText>
            </w:r>
            <w:r>
              <w:rPr>
                <w:noProof/>
                <w:webHidden/>
              </w:rPr>
            </w:r>
            <w:r>
              <w:rPr>
                <w:noProof/>
                <w:webHidden/>
              </w:rPr>
              <w:fldChar w:fldCharType="separate"/>
            </w:r>
            <w:r w:rsidR="00563C8B">
              <w:rPr>
                <w:noProof/>
                <w:webHidden/>
              </w:rPr>
              <w:t>22</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49" w:history="1">
            <w:r w:rsidR="005F09E3" w:rsidRPr="00D75AA1">
              <w:rPr>
                <w:rStyle w:val="a6"/>
                <w:rFonts w:ascii="Times New Roman" w:hAnsi="Times New Roman" w:cs="Times New Roman"/>
                <w:b/>
                <w:noProof/>
              </w:rPr>
              <w:t>1.12. Последствия признания аукциона в электронной форме несостоявшимся</w:t>
            </w:r>
            <w:r w:rsidR="005F09E3">
              <w:rPr>
                <w:noProof/>
                <w:webHidden/>
              </w:rPr>
              <w:tab/>
            </w:r>
            <w:r>
              <w:rPr>
                <w:noProof/>
                <w:webHidden/>
              </w:rPr>
              <w:fldChar w:fldCharType="begin"/>
            </w:r>
            <w:r w:rsidR="005F09E3">
              <w:rPr>
                <w:noProof/>
                <w:webHidden/>
              </w:rPr>
              <w:instrText xml:space="preserve"> PAGEREF _Toc22894249 \h </w:instrText>
            </w:r>
            <w:r>
              <w:rPr>
                <w:noProof/>
                <w:webHidden/>
              </w:rPr>
            </w:r>
            <w:r>
              <w:rPr>
                <w:noProof/>
                <w:webHidden/>
              </w:rPr>
              <w:fldChar w:fldCharType="separate"/>
            </w:r>
            <w:r w:rsidR="00563C8B">
              <w:rPr>
                <w:noProof/>
                <w:webHidden/>
              </w:rPr>
              <w:t>23</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0" w:history="1">
            <w:r w:rsidR="005F09E3" w:rsidRPr="00D75AA1">
              <w:rPr>
                <w:rStyle w:val="a6"/>
                <w:rFonts w:ascii="Times New Roman" w:eastAsia="Times New Roman" w:hAnsi="Times New Roman" w:cs="Times New Roman"/>
                <w:b/>
                <w:bCs/>
                <w:noProof/>
              </w:rPr>
              <w:t>1.13. Обеспечение исполнения договора и гарантийных обязательств</w:t>
            </w:r>
            <w:r w:rsidR="005F09E3">
              <w:rPr>
                <w:noProof/>
                <w:webHidden/>
              </w:rPr>
              <w:tab/>
            </w:r>
            <w:r>
              <w:rPr>
                <w:noProof/>
                <w:webHidden/>
              </w:rPr>
              <w:fldChar w:fldCharType="begin"/>
            </w:r>
            <w:r w:rsidR="005F09E3">
              <w:rPr>
                <w:noProof/>
                <w:webHidden/>
              </w:rPr>
              <w:instrText xml:space="preserve"> PAGEREF _Toc22894250 \h </w:instrText>
            </w:r>
            <w:r>
              <w:rPr>
                <w:noProof/>
                <w:webHidden/>
              </w:rPr>
            </w:r>
            <w:r>
              <w:rPr>
                <w:noProof/>
                <w:webHidden/>
              </w:rPr>
              <w:fldChar w:fldCharType="separate"/>
            </w:r>
            <w:r w:rsidR="00563C8B">
              <w:rPr>
                <w:noProof/>
                <w:webHidden/>
              </w:rPr>
              <w:t>23</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1" w:history="1">
            <w:r w:rsidR="005F09E3" w:rsidRPr="00D75AA1">
              <w:rPr>
                <w:rStyle w:val="a6"/>
                <w:rFonts w:ascii="Times New Roman" w:eastAsia="Times New Roman" w:hAnsi="Times New Roman" w:cs="Times New Roman"/>
                <w:b/>
                <w:bCs/>
                <w:noProof/>
              </w:rPr>
              <w:t>1.14. Исполнение договора</w:t>
            </w:r>
            <w:r w:rsidR="005F09E3">
              <w:rPr>
                <w:noProof/>
                <w:webHidden/>
              </w:rPr>
              <w:tab/>
            </w:r>
            <w:r>
              <w:rPr>
                <w:noProof/>
                <w:webHidden/>
              </w:rPr>
              <w:fldChar w:fldCharType="begin"/>
            </w:r>
            <w:r w:rsidR="005F09E3">
              <w:rPr>
                <w:noProof/>
                <w:webHidden/>
              </w:rPr>
              <w:instrText xml:space="preserve"> PAGEREF _Toc22894251 \h </w:instrText>
            </w:r>
            <w:r>
              <w:rPr>
                <w:noProof/>
                <w:webHidden/>
              </w:rPr>
            </w:r>
            <w:r>
              <w:rPr>
                <w:noProof/>
                <w:webHidden/>
              </w:rPr>
              <w:fldChar w:fldCharType="separate"/>
            </w:r>
            <w:r w:rsidR="00563C8B">
              <w:rPr>
                <w:noProof/>
                <w:webHidden/>
              </w:rPr>
              <w:t>26</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2" w:history="1">
            <w:r w:rsidR="005F09E3" w:rsidRPr="00D75AA1">
              <w:rPr>
                <w:rStyle w:val="a6"/>
                <w:rFonts w:ascii="Times New Roman" w:eastAsia="Times New Roman" w:hAnsi="Times New Roman" w:cs="Times New Roman"/>
                <w:b/>
                <w:bCs/>
                <w:noProof/>
              </w:rPr>
              <w:t>1.15. Изменение и расторжение договора</w:t>
            </w:r>
            <w:r w:rsidR="005F09E3">
              <w:rPr>
                <w:noProof/>
                <w:webHidden/>
              </w:rPr>
              <w:tab/>
            </w:r>
            <w:r>
              <w:rPr>
                <w:noProof/>
                <w:webHidden/>
              </w:rPr>
              <w:fldChar w:fldCharType="begin"/>
            </w:r>
            <w:r w:rsidR="005F09E3">
              <w:rPr>
                <w:noProof/>
                <w:webHidden/>
              </w:rPr>
              <w:instrText xml:space="preserve"> PAGEREF _Toc22894252 \h </w:instrText>
            </w:r>
            <w:r>
              <w:rPr>
                <w:noProof/>
                <w:webHidden/>
              </w:rPr>
            </w:r>
            <w:r>
              <w:rPr>
                <w:noProof/>
                <w:webHidden/>
              </w:rPr>
              <w:fldChar w:fldCharType="separate"/>
            </w:r>
            <w:r w:rsidR="00563C8B">
              <w:rPr>
                <w:noProof/>
                <w:webHidden/>
              </w:rPr>
              <w:t>28</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3" w:history="1">
            <w:r w:rsidR="005F09E3" w:rsidRPr="00D75AA1">
              <w:rPr>
                <w:rStyle w:val="a6"/>
                <w:rFonts w:ascii="Times New Roman" w:eastAsia="Times New Roman" w:hAnsi="Times New Roman" w:cs="Times New Roman"/>
                <w:b/>
                <w:bCs/>
                <w:noProof/>
              </w:rPr>
              <w:t xml:space="preserve">Раздел </w:t>
            </w:r>
            <w:r w:rsidR="005F09E3" w:rsidRPr="00D75AA1">
              <w:rPr>
                <w:rStyle w:val="a6"/>
                <w:rFonts w:ascii="Times New Roman" w:eastAsia="Times New Roman" w:hAnsi="Times New Roman" w:cs="Times New Roman"/>
                <w:b/>
                <w:bCs/>
                <w:noProof/>
                <w:lang w:val="en-US"/>
              </w:rPr>
              <w:t>2</w:t>
            </w:r>
            <w:r w:rsidR="005F09E3" w:rsidRPr="00D75AA1">
              <w:rPr>
                <w:rStyle w:val="a6"/>
                <w:rFonts w:ascii="Times New Roman" w:eastAsia="Times New Roman" w:hAnsi="Times New Roman" w:cs="Times New Roman"/>
                <w:b/>
                <w:bCs/>
                <w:noProof/>
              </w:rPr>
              <w:t>. Информационная карта</w:t>
            </w:r>
            <w:r w:rsidR="005F09E3">
              <w:rPr>
                <w:noProof/>
                <w:webHidden/>
              </w:rPr>
              <w:tab/>
            </w:r>
            <w:r>
              <w:rPr>
                <w:noProof/>
                <w:webHidden/>
              </w:rPr>
              <w:fldChar w:fldCharType="begin"/>
            </w:r>
            <w:r w:rsidR="005F09E3">
              <w:rPr>
                <w:noProof/>
                <w:webHidden/>
              </w:rPr>
              <w:instrText xml:space="preserve"> PAGEREF _Toc22894253 \h </w:instrText>
            </w:r>
            <w:r>
              <w:rPr>
                <w:noProof/>
                <w:webHidden/>
              </w:rPr>
            </w:r>
            <w:r>
              <w:rPr>
                <w:noProof/>
                <w:webHidden/>
              </w:rPr>
              <w:fldChar w:fldCharType="separate"/>
            </w:r>
            <w:r w:rsidR="00563C8B">
              <w:rPr>
                <w:noProof/>
                <w:webHidden/>
              </w:rPr>
              <w:t>30</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4" w:history="1">
            <w:r w:rsidR="005F09E3" w:rsidRPr="00D75AA1">
              <w:rPr>
                <w:rStyle w:val="a6"/>
                <w:rFonts w:ascii="Times New Roman" w:eastAsia="Times New Roman" w:hAnsi="Times New Roman" w:cs="Times New Roman"/>
                <w:b/>
                <w:bCs/>
                <w:noProof/>
              </w:rPr>
              <w:t>Раздел 3. Техническое задание</w:t>
            </w:r>
            <w:r w:rsidR="005F09E3">
              <w:rPr>
                <w:noProof/>
                <w:webHidden/>
              </w:rPr>
              <w:tab/>
            </w:r>
            <w:r>
              <w:rPr>
                <w:noProof/>
                <w:webHidden/>
              </w:rPr>
              <w:fldChar w:fldCharType="begin"/>
            </w:r>
            <w:r w:rsidR="005F09E3">
              <w:rPr>
                <w:noProof/>
                <w:webHidden/>
              </w:rPr>
              <w:instrText xml:space="preserve"> PAGEREF _Toc22894254 \h </w:instrText>
            </w:r>
            <w:r>
              <w:rPr>
                <w:noProof/>
                <w:webHidden/>
              </w:rPr>
            </w:r>
            <w:r>
              <w:rPr>
                <w:noProof/>
                <w:webHidden/>
              </w:rPr>
              <w:fldChar w:fldCharType="separate"/>
            </w:r>
            <w:r w:rsidR="00563C8B">
              <w:rPr>
                <w:noProof/>
                <w:webHidden/>
              </w:rPr>
              <w:t>40</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5" w:history="1">
            <w:r w:rsidR="005F09E3" w:rsidRPr="00D75AA1">
              <w:rPr>
                <w:rStyle w:val="a6"/>
                <w:rFonts w:ascii="Times New Roman" w:eastAsia="Times New Roman" w:hAnsi="Times New Roman" w:cs="Times New Roman"/>
                <w:b/>
                <w:bCs/>
                <w:noProof/>
              </w:rPr>
              <w:t>Раздел 4. Расчет начальной (максимальной) цены договора</w:t>
            </w:r>
            <w:r w:rsidR="005F09E3">
              <w:rPr>
                <w:noProof/>
                <w:webHidden/>
              </w:rPr>
              <w:tab/>
            </w:r>
            <w:r>
              <w:rPr>
                <w:noProof/>
                <w:webHidden/>
              </w:rPr>
              <w:fldChar w:fldCharType="begin"/>
            </w:r>
            <w:r w:rsidR="005F09E3">
              <w:rPr>
                <w:noProof/>
                <w:webHidden/>
              </w:rPr>
              <w:instrText xml:space="preserve"> PAGEREF _Toc22894255 \h </w:instrText>
            </w:r>
            <w:r>
              <w:rPr>
                <w:noProof/>
                <w:webHidden/>
              </w:rPr>
            </w:r>
            <w:r>
              <w:rPr>
                <w:noProof/>
                <w:webHidden/>
              </w:rPr>
              <w:fldChar w:fldCharType="separate"/>
            </w:r>
            <w:r w:rsidR="00563C8B">
              <w:rPr>
                <w:noProof/>
                <w:webHidden/>
              </w:rPr>
              <w:t>41</w:t>
            </w:r>
            <w:r>
              <w:rPr>
                <w:noProof/>
                <w:webHidden/>
              </w:rPr>
              <w:fldChar w:fldCharType="end"/>
            </w:r>
          </w:hyperlink>
        </w:p>
        <w:p w:rsidR="005F09E3" w:rsidRDefault="00A528C6">
          <w:pPr>
            <w:pStyle w:val="12"/>
            <w:tabs>
              <w:tab w:val="right" w:leader="dot" w:pos="9345"/>
            </w:tabs>
            <w:rPr>
              <w:rFonts w:eastAsiaTheme="minorEastAsia"/>
              <w:noProof/>
              <w:lang w:eastAsia="ru-RU"/>
            </w:rPr>
          </w:pPr>
          <w:hyperlink w:anchor="_Toc22894256" w:history="1">
            <w:r w:rsidR="005F09E3" w:rsidRPr="00D75AA1">
              <w:rPr>
                <w:rStyle w:val="a6"/>
                <w:rFonts w:ascii="Times New Roman" w:eastAsia="Times New Roman" w:hAnsi="Times New Roman" w:cs="Times New Roman"/>
                <w:b/>
                <w:bCs/>
                <w:noProof/>
                <w:lang w:eastAsia="ru-RU"/>
              </w:rPr>
              <w:t>Раздел 5. Проект договора</w:t>
            </w:r>
            <w:r w:rsidR="005F09E3">
              <w:rPr>
                <w:noProof/>
                <w:webHidden/>
              </w:rPr>
              <w:tab/>
            </w:r>
            <w:r>
              <w:rPr>
                <w:noProof/>
                <w:webHidden/>
              </w:rPr>
              <w:fldChar w:fldCharType="begin"/>
            </w:r>
            <w:r w:rsidR="005F09E3">
              <w:rPr>
                <w:noProof/>
                <w:webHidden/>
              </w:rPr>
              <w:instrText xml:space="preserve"> PAGEREF _Toc22894256 \h </w:instrText>
            </w:r>
            <w:r>
              <w:rPr>
                <w:noProof/>
                <w:webHidden/>
              </w:rPr>
            </w:r>
            <w:r>
              <w:rPr>
                <w:noProof/>
                <w:webHidden/>
              </w:rPr>
              <w:fldChar w:fldCharType="separate"/>
            </w:r>
            <w:r w:rsidR="00563C8B">
              <w:rPr>
                <w:noProof/>
                <w:webHidden/>
              </w:rPr>
              <w:t>42</w:t>
            </w:r>
            <w:r>
              <w:rPr>
                <w:noProof/>
                <w:webHidden/>
              </w:rPr>
              <w:fldChar w:fldCharType="end"/>
            </w:r>
          </w:hyperlink>
        </w:p>
        <w:p w:rsidR="00603A8C" w:rsidRPr="00DF5704" w:rsidRDefault="00A528C6" w:rsidP="00B21928">
          <w:pPr>
            <w:spacing w:after="0" w:line="312" w:lineRule="auto"/>
          </w:pPr>
          <w:r w:rsidRPr="00DF5704">
            <w:rPr>
              <w:rFonts w:ascii="Times New Roman" w:hAnsi="Times New Roman" w:cs="Times New Roman"/>
              <w:bCs/>
              <w:color w:val="000000" w:themeColor="text1"/>
              <w:sz w:val="28"/>
              <w:szCs w:val="28"/>
            </w:rPr>
            <w:fldChar w:fldCharType="end"/>
          </w:r>
        </w:p>
      </w:sdtContent>
    </w:sdt>
    <w:p w:rsidR="00603A8C" w:rsidRPr="00DF5704" w:rsidRDefault="00603A8C" w:rsidP="00B21928">
      <w:pPr>
        <w:spacing w:after="0" w:line="312" w:lineRule="auto"/>
        <w:rPr>
          <w:rFonts w:ascii="Times New Roman" w:hAnsi="Times New Roman" w:cs="Times New Roman"/>
          <w:sz w:val="28"/>
          <w:szCs w:val="28"/>
        </w:rPr>
      </w:pPr>
      <w:r w:rsidRPr="00DF5704">
        <w:rPr>
          <w:rFonts w:ascii="Times New Roman" w:hAnsi="Times New Roman" w:cs="Times New Roman"/>
          <w:sz w:val="28"/>
          <w:szCs w:val="28"/>
        </w:rPr>
        <w:br w:type="page"/>
      </w:r>
    </w:p>
    <w:p w:rsidR="00603A8C" w:rsidRPr="00DF5704" w:rsidRDefault="00603A8C"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0" w:name="_Toc22894237"/>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E4363">
        <w:rPr>
          <w:rFonts w:ascii="Times New Roman" w:eastAsia="Times New Roman" w:hAnsi="Times New Roman" w:cs="Times New Roman"/>
          <w:b/>
          <w:bCs/>
          <w:color w:val="000000" w:themeColor="text1"/>
          <w:sz w:val="28"/>
          <w:szCs w:val="28"/>
        </w:rPr>
        <w:t>1</w:t>
      </w:r>
      <w:r w:rsidRPr="00DF5704">
        <w:rPr>
          <w:rFonts w:ascii="Times New Roman" w:eastAsia="Times New Roman" w:hAnsi="Times New Roman" w:cs="Times New Roman"/>
          <w:b/>
          <w:bCs/>
          <w:color w:val="000000" w:themeColor="text1"/>
          <w:sz w:val="28"/>
          <w:szCs w:val="28"/>
        </w:rPr>
        <w:t>. Общие положения</w:t>
      </w:r>
      <w:bookmarkEnd w:id="0"/>
    </w:p>
    <w:p w:rsidR="00B21928" w:rsidRPr="00DF5704"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 w:name="_Toc22894238"/>
      <w:r w:rsidRPr="00DF5704">
        <w:rPr>
          <w:rFonts w:ascii="Times New Roman" w:eastAsia="Times New Roman" w:hAnsi="Times New Roman" w:cs="Times New Roman"/>
          <w:b/>
          <w:bCs/>
          <w:color w:val="000000" w:themeColor="text1"/>
          <w:sz w:val="28"/>
          <w:szCs w:val="28"/>
        </w:rPr>
        <w:t>1.1. Понятийный аппарат</w:t>
      </w:r>
      <w:bookmarkEnd w:id="1"/>
    </w:p>
    <w:p w:rsidR="005F09E3" w:rsidRDefault="005F09E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1.1.1.  </w:t>
      </w:r>
      <w:r w:rsidRPr="005F09E3">
        <w:rPr>
          <w:rFonts w:ascii="Times New Roman" w:eastAsia="Times New Roman" w:hAnsi="Times New Roman" w:cs="Times New Roman"/>
          <w:color w:val="000000" w:themeColor="text1"/>
          <w:sz w:val="24"/>
          <w:szCs w:val="24"/>
        </w:rPr>
        <w:t xml:space="preserve">Настоящая документация об </w:t>
      </w:r>
      <w:r w:rsidR="00EA33AC">
        <w:rPr>
          <w:rFonts w:ascii="Times New Roman" w:eastAsia="Times New Roman" w:hAnsi="Times New Roman" w:cs="Times New Roman"/>
          <w:color w:val="000000" w:themeColor="text1"/>
          <w:sz w:val="24"/>
          <w:szCs w:val="24"/>
        </w:rPr>
        <w:t xml:space="preserve">аукционе </w:t>
      </w:r>
      <w:r w:rsidRPr="005F09E3">
        <w:rPr>
          <w:rFonts w:ascii="Times New Roman" w:eastAsia="Times New Roman" w:hAnsi="Times New Roman" w:cs="Times New Roman"/>
          <w:color w:val="000000" w:themeColor="text1"/>
          <w:sz w:val="24"/>
          <w:szCs w:val="24"/>
        </w:rPr>
        <w:t xml:space="preserve">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Федеральным законом от 18.07.2011 N 223-ФЗ (ред. от 01.05.2019) "О закупках товаров, работ, услуг отдельными видами юридических лиц", другими федеральными законами, регулирующими отношения в сфере закупок, а также Положением Заказчика о закупке,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603A8C" w:rsidRPr="00DE4363" w:rsidRDefault="005F09E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1.1.2.  </w:t>
      </w:r>
      <w:r w:rsidR="00603A8C" w:rsidRPr="00DE4363">
        <w:rPr>
          <w:rFonts w:ascii="Times New Roman" w:eastAsia="Times New Roman" w:hAnsi="Times New Roman" w:cs="Times New Roman"/>
          <w:color w:val="000000" w:themeColor="text1"/>
          <w:sz w:val="24"/>
          <w:szCs w:val="24"/>
        </w:rPr>
        <w:t xml:space="preserve">Заказчик – </w:t>
      </w:r>
      <w:r w:rsidR="00EA33AC">
        <w:rPr>
          <w:rFonts w:ascii="Times New Roman" w:eastAsia="Times New Roman" w:hAnsi="Times New Roman" w:cs="Times New Roman"/>
          <w:color w:val="000000" w:themeColor="text1"/>
          <w:sz w:val="24"/>
          <w:szCs w:val="24"/>
        </w:rPr>
        <w:t>ГАУЗ МО «Дрезненская городская больница»</w:t>
      </w:r>
      <w:r w:rsidR="00603A8C" w:rsidRPr="00DE4363">
        <w:rPr>
          <w:rFonts w:ascii="Times New Roman" w:eastAsia="Times New Roman" w:hAnsi="Times New Roman" w:cs="Times New Roman"/>
          <w:color w:val="000000" w:themeColor="text1"/>
          <w:sz w:val="24"/>
          <w:szCs w:val="24"/>
        </w:rPr>
        <w:t xml:space="preserve"> (далее – </w:t>
      </w:r>
      <w:r w:rsidR="00EA33AC">
        <w:rPr>
          <w:rFonts w:ascii="Times New Roman" w:eastAsia="Times New Roman" w:hAnsi="Times New Roman" w:cs="Times New Roman"/>
          <w:color w:val="000000" w:themeColor="text1"/>
          <w:sz w:val="24"/>
          <w:szCs w:val="24"/>
        </w:rPr>
        <w:t>ГАУЗ МО «Дрезненская городская больница»</w:t>
      </w:r>
      <w:r w:rsidR="00603A8C" w:rsidRPr="00DE4363">
        <w:rPr>
          <w:rFonts w:ascii="Times New Roman" w:eastAsia="Times New Roman" w:hAnsi="Times New Roman" w:cs="Times New Roman"/>
          <w:color w:val="000000" w:themeColor="text1"/>
          <w:sz w:val="24"/>
          <w:szCs w:val="24"/>
        </w:rPr>
        <w:t xml:space="preserve">). </w:t>
      </w:r>
    </w:p>
    <w:p w:rsidR="00603A8C" w:rsidRPr="00DE4363" w:rsidRDefault="005F09E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1.1.3</w:t>
      </w:r>
      <w:r w:rsidR="00DE4363">
        <w:rPr>
          <w:rFonts w:ascii="Times New Roman" w:eastAsia="Times New Roman" w:hAnsi="Times New Roman" w:cs="Times New Roman"/>
          <w:color w:val="000000" w:themeColor="text1"/>
          <w:sz w:val="24"/>
          <w:szCs w:val="24"/>
        </w:rPr>
        <w:t>.</w:t>
      </w:r>
      <w:r w:rsidR="00603A8C" w:rsidRPr="00DE4363">
        <w:rPr>
          <w:rFonts w:ascii="Times New Roman" w:eastAsia="Times New Roman" w:hAnsi="Times New Roman" w:cs="Times New Roman"/>
          <w:color w:val="000000" w:themeColor="text1"/>
          <w:sz w:val="24"/>
          <w:szCs w:val="24"/>
        </w:rPr>
        <w:t xml:space="preserve"> Единая информационная система в сфере закупок товаров, работ, услуг для обеспечения государственных и муниципальных нужд (далее </w:t>
      </w:r>
      <w:r w:rsidR="00952986" w:rsidRPr="00DE4363">
        <w:rPr>
          <w:rFonts w:ascii="Times New Roman" w:eastAsia="Times New Roman" w:hAnsi="Times New Roman" w:cs="Times New Roman"/>
          <w:color w:val="000000" w:themeColor="text1"/>
          <w:sz w:val="24"/>
          <w:szCs w:val="24"/>
        </w:rPr>
        <w:t>–</w:t>
      </w:r>
      <w:r w:rsidR="00603A8C" w:rsidRPr="00DE4363">
        <w:rPr>
          <w:rFonts w:ascii="Times New Roman" w:eastAsia="Times New Roman" w:hAnsi="Times New Roman" w:cs="Times New Roman"/>
          <w:color w:val="000000" w:themeColor="text1"/>
          <w:sz w:val="24"/>
          <w:szCs w:val="24"/>
        </w:rPr>
        <w:t xml:space="preserve"> Единая информационная система) – совокупность информации, содержащейся </w:t>
      </w:r>
      <w:r w:rsidR="00162D73" w:rsidRPr="00DE4363">
        <w:rPr>
          <w:rFonts w:ascii="Times New Roman" w:eastAsia="Times New Roman" w:hAnsi="Times New Roman" w:cs="Times New Roman"/>
          <w:color w:val="000000" w:themeColor="text1"/>
          <w:sz w:val="24"/>
          <w:szCs w:val="24"/>
        </w:rPr>
        <w:t>в базах</w:t>
      </w:r>
      <w:r w:rsidR="00603A8C" w:rsidRPr="00DE4363">
        <w:rPr>
          <w:rFonts w:ascii="Times New Roman" w:eastAsia="Times New Roman" w:hAnsi="Times New Roman" w:cs="Times New Roman"/>
          <w:color w:val="000000" w:themeColor="text1"/>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03A8C"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1.1.4.</w:t>
      </w:r>
      <w:r w:rsidR="00603A8C" w:rsidRPr="00DE4363">
        <w:rPr>
          <w:rFonts w:ascii="Times New Roman" w:eastAsia="Times New Roman" w:hAnsi="Times New Roman" w:cs="Times New Roman"/>
          <w:color w:val="000000" w:themeColor="text1"/>
          <w:sz w:val="24"/>
          <w:szCs w:val="24"/>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005A07" w:rsidRPr="00DE4363" w:rsidRDefault="00005A07" w:rsidP="00DE4363">
      <w:pPr>
        <w:pStyle w:val="a3"/>
        <w:numPr>
          <w:ilvl w:val="2"/>
          <w:numId w:val="38"/>
        </w:numPr>
        <w:tabs>
          <w:tab w:val="left" w:pos="567"/>
        </w:tabs>
        <w:spacing w:after="0" w:line="312" w:lineRule="auto"/>
        <w:ind w:left="0" w:firstLine="0"/>
        <w:rPr>
          <w:rFonts w:ascii="Times New Roman" w:eastAsia="Times New Roman" w:hAnsi="Times New Roman" w:cs="Times New Roman"/>
          <w:color w:val="000000" w:themeColor="text1"/>
          <w:sz w:val="24"/>
          <w:szCs w:val="24"/>
        </w:rPr>
      </w:pPr>
      <w:r w:rsidRPr="00DE4363">
        <w:rPr>
          <w:rFonts w:ascii="Times New Roman" w:eastAsia="Times New Roman" w:hAnsi="Times New Roman" w:cs="Times New Roman"/>
          <w:color w:val="000000" w:themeColor="text1"/>
          <w:sz w:val="24"/>
          <w:szCs w:val="24"/>
        </w:rPr>
        <w:t xml:space="preserve">Аукцион в электронной форме (электронный аукцион) - способ закупки, победителем которой признается лицо, предложившее наиболее низкую цену договора, или, если при проведении электронного аукциона цена договора снижена до 0,5 процента начальной (максимальной) цены договора или ниже и электронный аукцион проводится на право заключить договор, лицо, предложившее наибольшую цену договора. </w:t>
      </w:r>
    </w:p>
    <w:p w:rsidR="00005A07"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1.1.6.</w:t>
      </w:r>
      <w:r w:rsidR="00005A07" w:rsidRPr="00DE4363">
        <w:rPr>
          <w:rFonts w:ascii="Times New Roman" w:eastAsia="Times New Roman" w:hAnsi="Times New Roman" w:cs="Times New Roman"/>
          <w:color w:val="000000" w:themeColor="text1"/>
          <w:sz w:val="24"/>
          <w:szCs w:val="24"/>
        </w:rPr>
        <w:t xml:space="preserve">Аукционная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603A8C"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w:t>
      </w:r>
      <w:r w:rsidR="00CD24C4" w:rsidRPr="00DE4363">
        <w:rPr>
          <w:rFonts w:ascii="Times New Roman" w:eastAsia="Times New Roman" w:hAnsi="Times New Roman" w:cs="Times New Roman"/>
          <w:color w:val="000000" w:themeColor="text1"/>
          <w:sz w:val="24"/>
          <w:szCs w:val="24"/>
        </w:rPr>
        <w:t xml:space="preserve">Электронная торговая площадка </w:t>
      </w:r>
      <w:r w:rsidR="00952986" w:rsidRPr="00DE4363">
        <w:rPr>
          <w:rFonts w:ascii="Times New Roman" w:eastAsia="Times New Roman" w:hAnsi="Times New Roman" w:cs="Times New Roman"/>
          <w:color w:val="000000" w:themeColor="text1"/>
          <w:sz w:val="24"/>
          <w:szCs w:val="24"/>
        </w:rPr>
        <w:t>–</w:t>
      </w:r>
      <w:r w:rsidR="00CD24C4" w:rsidRPr="00DE4363">
        <w:rPr>
          <w:rFonts w:ascii="Times New Roman" w:eastAsia="Times New Roman" w:hAnsi="Times New Roman" w:cs="Times New Roman"/>
          <w:color w:val="000000" w:themeColor="text1"/>
          <w:sz w:val="24"/>
          <w:szCs w:val="24"/>
        </w:rPr>
        <w:t xml:space="preserve"> сайт в информационно-телекоммуникационной сети Интернет, на котором проводятся закупки в электронной форме.</w:t>
      </w:r>
    </w:p>
    <w:p w:rsidR="005931EE"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1.1.8.</w:t>
      </w:r>
      <w:r w:rsidR="005B65C8" w:rsidRPr="00DE4363">
        <w:rPr>
          <w:rFonts w:ascii="Times New Roman" w:eastAsia="Times New Roman" w:hAnsi="Times New Roman" w:cs="Times New Roman"/>
          <w:color w:val="000000" w:themeColor="text1"/>
          <w:sz w:val="24"/>
          <w:szCs w:val="24"/>
        </w:rPr>
        <w:t xml:space="preserve">Электронный документ </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 xml:space="preserve">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w:t>
      </w:r>
      <w:r w:rsidR="005B65C8" w:rsidRPr="00DE4363">
        <w:rPr>
          <w:rFonts w:ascii="Times New Roman" w:eastAsia="Times New Roman" w:hAnsi="Times New Roman" w:cs="Times New Roman"/>
          <w:color w:val="000000" w:themeColor="text1"/>
          <w:sz w:val="24"/>
          <w:szCs w:val="24"/>
        </w:rPr>
        <w:lastRenderedPageBreak/>
        <w:t xml:space="preserve">Федеральным законом от 06.04.2011 </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 xml:space="preserve"> 63-ФЗ </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Об электронной подписи</w:t>
      </w:r>
      <w:r w:rsidR="00952986" w:rsidRPr="00DE4363">
        <w:rPr>
          <w:rFonts w:ascii="Times New Roman" w:eastAsia="Times New Roman" w:hAnsi="Times New Roman" w:cs="Times New Roman"/>
          <w:color w:val="000000" w:themeColor="text1"/>
          <w:sz w:val="24"/>
          <w:szCs w:val="24"/>
        </w:rPr>
        <w:t>»</w:t>
      </w:r>
      <w:r w:rsidR="005B65C8" w:rsidRPr="00DE4363">
        <w:rPr>
          <w:rFonts w:ascii="Times New Roman" w:eastAsia="Times New Roman" w:hAnsi="Times New Roman" w:cs="Times New Roman"/>
          <w:color w:val="000000" w:themeColor="text1"/>
          <w:sz w:val="24"/>
          <w:szCs w:val="24"/>
        </w:rPr>
        <w:t xml:space="preserve"> и принятыми в соответствии с ним иными нормативно-правовыми актами.</w:t>
      </w:r>
    </w:p>
    <w:p w:rsidR="008E3531"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1.1.9.</w:t>
      </w:r>
      <w:r w:rsidR="008E3531" w:rsidRPr="00DE4363">
        <w:rPr>
          <w:rFonts w:ascii="Times New Roman" w:eastAsia="Times New Roman" w:hAnsi="Times New Roman" w:cs="Times New Roman"/>
          <w:color w:val="000000" w:themeColor="text1"/>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30806"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1.1.10.</w:t>
      </w:r>
      <w:r w:rsidR="00830806" w:rsidRPr="00DE4363">
        <w:rPr>
          <w:rFonts w:ascii="Times New Roman" w:eastAsia="Times New Roman" w:hAnsi="Times New Roman" w:cs="Times New Roman"/>
          <w:color w:val="000000" w:themeColor="text1"/>
          <w:sz w:val="24"/>
          <w:szCs w:val="24"/>
        </w:rPr>
        <w:t xml:space="preserve">Участник </w:t>
      </w:r>
      <w:r w:rsidR="00DD6D39" w:rsidRPr="00DE4363">
        <w:rPr>
          <w:rFonts w:ascii="Times New Roman" w:eastAsia="Times New Roman" w:hAnsi="Times New Roman" w:cs="Times New Roman"/>
          <w:color w:val="000000" w:themeColor="text1"/>
          <w:sz w:val="24"/>
          <w:szCs w:val="24"/>
        </w:rPr>
        <w:t>закупки</w:t>
      </w:r>
      <w:r w:rsidR="00FC2C46" w:rsidRPr="00DE4363">
        <w:rPr>
          <w:rFonts w:ascii="Times New Roman" w:eastAsia="Times New Roman" w:hAnsi="Times New Roman" w:cs="Times New Roman"/>
          <w:color w:val="000000" w:themeColor="text1"/>
          <w:sz w:val="24"/>
          <w:szCs w:val="24"/>
        </w:rPr>
        <w:t xml:space="preserve"> </w:t>
      </w:r>
      <w:r w:rsidR="00346D56" w:rsidRPr="00DE4363">
        <w:rPr>
          <w:rFonts w:ascii="Times New Roman" w:eastAsia="Times New Roman" w:hAnsi="Times New Roman" w:cs="Times New Roman"/>
          <w:color w:val="000000" w:themeColor="text1"/>
          <w:sz w:val="24"/>
          <w:szCs w:val="24"/>
        </w:rPr>
        <w:t xml:space="preserve">– </w:t>
      </w:r>
      <w:r w:rsidR="00FC2C46" w:rsidRPr="00DE4363">
        <w:rPr>
          <w:rFonts w:ascii="Times New Roman" w:eastAsia="Times New Roman" w:hAnsi="Times New Roman" w:cs="Times New Roman"/>
          <w:color w:val="000000" w:themeColor="text1"/>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07074"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1.1.11.</w:t>
      </w:r>
      <w:r w:rsidR="00007074" w:rsidRPr="00DE4363">
        <w:rPr>
          <w:rFonts w:ascii="Times New Roman" w:eastAsia="Times New Roman" w:hAnsi="Times New Roman" w:cs="Times New Roman"/>
          <w:color w:val="000000" w:themeColor="text1"/>
          <w:sz w:val="24"/>
          <w:szCs w:val="24"/>
        </w:rPr>
        <w:t>Победитель закупки</w:t>
      </w:r>
      <w:r w:rsidR="000440B0" w:rsidRPr="00DE4363">
        <w:rPr>
          <w:rFonts w:ascii="Times New Roman" w:eastAsia="Times New Roman" w:hAnsi="Times New Roman" w:cs="Times New Roman"/>
          <w:color w:val="000000" w:themeColor="text1"/>
          <w:sz w:val="24"/>
          <w:szCs w:val="24"/>
        </w:rPr>
        <w:t xml:space="preserve"> </w:t>
      </w:r>
      <w:r w:rsidR="00346D56" w:rsidRPr="00DE4363">
        <w:rPr>
          <w:rFonts w:ascii="Times New Roman" w:eastAsia="Times New Roman" w:hAnsi="Times New Roman" w:cs="Times New Roman"/>
          <w:color w:val="000000" w:themeColor="text1"/>
          <w:sz w:val="24"/>
          <w:szCs w:val="24"/>
        </w:rPr>
        <w:t>–</w:t>
      </w:r>
      <w:r w:rsidR="000440B0" w:rsidRPr="00DE4363">
        <w:rPr>
          <w:rFonts w:ascii="Times New Roman" w:eastAsia="Times New Roman" w:hAnsi="Times New Roman" w:cs="Times New Roman"/>
          <w:color w:val="000000" w:themeColor="text1"/>
          <w:sz w:val="24"/>
          <w:szCs w:val="24"/>
        </w:rPr>
        <w:t xml:space="preserve"> участник закупки, который сделал лучшее предложение в соответствии с условиями документации о закупке.</w:t>
      </w:r>
    </w:p>
    <w:p w:rsidR="00DD6D39"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1.1.12.</w:t>
      </w:r>
      <w:r w:rsidR="00DD6D39" w:rsidRPr="00DE4363">
        <w:rPr>
          <w:rFonts w:ascii="Times New Roman" w:eastAsia="Times New Roman" w:hAnsi="Times New Roman" w:cs="Times New Roman"/>
          <w:color w:val="000000" w:themeColor="text1"/>
          <w:sz w:val="24"/>
          <w:szCs w:val="24"/>
        </w:rPr>
        <w:t xml:space="preserve">Заявка на </w:t>
      </w:r>
      <w:r w:rsidR="004B7E06" w:rsidRPr="00DE4363">
        <w:rPr>
          <w:rFonts w:ascii="Times New Roman" w:eastAsia="Times New Roman" w:hAnsi="Times New Roman" w:cs="Times New Roman"/>
          <w:color w:val="000000" w:themeColor="text1"/>
          <w:sz w:val="24"/>
          <w:szCs w:val="24"/>
        </w:rPr>
        <w:t>участи</w:t>
      </w:r>
      <w:r w:rsidR="00B14595" w:rsidRPr="00DE4363">
        <w:rPr>
          <w:rFonts w:ascii="Times New Roman" w:eastAsia="Times New Roman" w:hAnsi="Times New Roman" w:cs="Times New Roman"/>
          <w:color w:val="000000" w:themeColor="text1"/>
          <w:sz w:val="24"/>
          <w:szCs w:val="24"/>
        </w:rPr>
        <w:t xml:space="preserve">е </w:t>
      </w:r>
      <w:r w:rsidR="004B7E06" w:rsidRPr="00DE4363">
        <w:rPr>
          <w:rFonts w:ascii="Times New Roman" w:eastAsia="Times New Roman" w:hAnsi="Times New Roman" w:cs="Times New Roman"/>
          <w:color w:val="000000" w:themeColor="text1"/>
          <w:sz w:val="24"/>
          <w:szCs w:val="24"/>
        </w:rPr>
        <w:t>в закупке</w:t>
      </w:r>
      <w:r w:rsidR="00D4137C" w:rsidRPr="00DE4363">
        <w:rPr>
          <w:rFonts w:ascii="Times New Roman" w:eastAsia="Times New Roman" w:hAnsi="Times New Roman" w:cs="Times New Roman"/>
          <w:color w:val="000000" w:themeColor="text1"/>
          <w:sz w:val="24"/>
          <w:szCs w:val="24"/>
        </w:rPr>
        <w:t xml:space="preserve"> </w:t>
      </w:r>
      <w:r w:rsidR="00DD3335" w:rsidRPr="00DE4363">
        <w:rPr>
          <w:rFonts w:ascii="Times New Roman" w:eastAsia="Times New Roman" w:hAnsi="Times New Roman" w:cs="Times New Roman"/>
          <w:color w:val="000000" w:themeColor="text1"/>
          <w:sz w:val="24"/>
          <w:szCs w:val="24"/>
        </w:rPr>
        <w:t xml:space="preserve">(заявка, предложение) </w:t>
      </w:r>
      <w:r w:rsidR="00346D56" w:rsidRPr="00DE4363">
        <w:rPr>
          <w:rFonts w:ascii="Times New Roman" w:eastAsia="Times New Roman" w:hAnsi="Times New Roman" w:cs="Times New Roman"/>
          <w:color w:val="000000" w:themeColor="text1"/>
          <w:sz w:val="24"/>
          <w:szCs w:val="24"/>
        </w:rPr>
        <w:t>–</w:t>
      </w:r>
      <w:r w:rsidR="00DD3335" w:rsidRPr="00DE4363">
        <w:rPr>
          <w:rFonts w:ascii="Times New Roman" w:eastAsia="Times New Roman" w:hAnsi="Times New Roman" w:cs="Times New Roman"/>
          <w:color w:val="000000" w:themeColor="text1"/>
          <w:sz w:val="24"/>
          <w:szCs w:val="24"/>
        </w:rPr>
        <w:t xml:space="preserve"> </w:t>
      </w:r>
      <w:r w:rsidR="00935A15" w:rsidRPr="00DE4363">
        <w:rPr>
          <w:rFonts w:ascii="Times New Roman" w:eastAsia="Times New Roman" w:hAnsi="Times New Roman" w:cs="Times New Roman"/>
          <w:color w:val="000000" w:themeColor="text1"/>
          <w:sz w:val="24"/>
          <w:szCs w:val="24"/>
        </w:rPr>
        <w:t>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346D56"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1.1.13.</w:t>
      </w:r>
      <w:r w:rsidR="00346D56" w:rsidRPr="00DE4363">
        <w:rPr>
          <w:rFonts w:ascii="Times New Roman" w:eastAsia="Times New Roman" w:hAnsi="Times New Roman" w:cs="Times New Roman"/>
          <w:color w:val="000000" w:themeColor="text1"/>
          <w:sz w:val="24"/>
          <w:szCs w:val="24"/>
        </w:rPr>
        <w:t>Комиссия по осуществлению закупок (далее – Комиссия) – коллегиальный орган, создаваемый</w:t>
      </w:r>
      <w:r w:rsidR="00162D73" w:rsidRPr="00DE4363">
        <w:rPr>
          <w:rFonts w:ascii="Times New Roman" w:eastAsia="Times New Roman" w:hAnsi="Times New Roman" w:cs="Times New Roman"/>
          <w:color w:val="000000" w:themeColor="text1"/>
          <w:sz w:val="24"/>
          <w:szCs w:val="24"/>
        </w:rPr>
        <w:t xml:space="preserve"> </w:t>
      </w:r>
      <w:r w:rsidR="00346D56" w:rsidRPr="00DE4363">
        <w:rPr>
          <w:rFonts w:ascii="Times New Roman" w:eastAsia="Times New Roman" w:hAnsi="Times New Roman" w:cs="Times New Roman"/>
          <w:color w:val="000000" w:themeColor="text1"/>
          <w:sz w:val="24"/>
          <w:szCs w:val="24"/>
        </w:rPr>
        <w:t>Заказчиком</w:t>
      </w:r>
      <w:r w:rsidR="00162D73" w:rsidRPr="00DE4363">
        <w:rPr>
          <w:rFonts w:ascii="Times New Roman" w:eastAsia="Times New Roman" w:hAnsi="Times New Roman" w:cs="Times New Roman"/>
          <w:color w:val="000000" w:themeColor="text1"/>
          <w:sz w:val="24"/>
          <w:szCs w:val="24"/>
        </w:rPr>
        <w:t xml:space="preserve"> для принятия решений в ходе</w:t>
      </w:r>
      <w:r w:rsidR="00346D56" w:rsidRPr="00DE4363">
        <w:rPr>
          <w:rFonts w:ascii="Times New Roman" w:eastAsia="Times New Roman" w:hAnsi="Times New Roman" w:cs="Times New Roman"/>
          <w:color w:val="000000" w:themeColor="text1"/>
          <w:sz w:val="24"/>
          <w:szCs w:val="24"/>
        </w:rPr>
        <w:t xml:space="preserve"> проведения закупок и определения Победителя закупки.</w:t>
      </w:r>
    </w:p>
    <w:p w:rsidR="00162D73" w:rsidRPr="00DE4363" w:rsidRDefault="00DE4363" w:rsidP="00DE4363">
      <w:pPr>
        <w:tabs>
          <w:tab w:val="left" w:pos="993"/>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1.1.14.</w:t>
      </w:r>
      <w:r w:rsidR="004B7E06" w:rsidRPr="00DE4363">
        <w:rPr>
          <w:rFonts w:ascii="Times New Roman" w:eastAsia="Times New Roman" w:hAnsi="Times New Roman" w:cs="Times New Roman"/>
          <w:color w:val="000000" w:themeColor="text1"/>
          <w:sz w:val="24"/>
          <w:szCs w:val="24"/>
        </w:rPr>
        <w:t>Положение о закупке</w:t>
      </w:r>
      <w:r w:rsidR="00162D73" w:rsidRPr="00DE4363">
        <w:rPr>
          <w:rFonts w:ascii="Times New Roman" w:eastAsia="Times New Roman" w:hAnsi="Times New Roman" w:cs="Times New Roman"/>
          <w:color w:val="000000" w:themeColor="text1"/>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21928" w:rsidRPr="00DF5704" w:rsidRDefault="00162D73" w:rsidP="00B21928">
      <w:pPr>
        <w:pStyle w:val="1"/>
        <w:spacing w:before="0" w:line="312" w:lineRule="auto"/>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color w:val="000000" w:themeColor="text1"/>
          <w:sz w:val="24"/>
          <w:szCs w:val="24"/>
        </w:rPr>
        <w:br w:type="page"/>
      </w:r>
      <w:bookmarkStart w:id="2" w:name="_Toc454813212"/>
      <w:bookmarkStart w:id="3" w:name="_Toc22894239"/>
      <w:r w:rsidR="00B21928" w:rsidRPr="00DF5704">
        <w:rPr>
          <w:rFonts w:ascii="Times New Roman" w:eastAsia="Times New Roman" w:hAnsi="Times New Roman" w:cs="Times New Roman"/>
          <w:b/>
          <w:bCs/>
          <w:color w:val="000000" w:themeColor="text1"/>
          <w:sz w:val="28"/>
          <w:szCs w:val="28"/>
        </w:rPr>
        <w:lastRenderedPageBreak/>
        <w:t>1.2. Требования к участникам закупки</w:t>
      </w:r>
      <w:bookmarkEnd w:id="2"/>
      <w:bookmarkEnd w:id="3"/>
    </w:p>
    <w:p w:rsidR="00B21928" w:rsidRPr="00BB2134" w:rsidRDefault="000F7392" w:rsidP="007620C9">
      <w:pPr>
        <w:autoSpaceDE w:val="0"/>
        <w:autoSpaceDN w:val="0"/>
        <w:adjustRightInd w:val="0"/>
        <w:spacing w:after="0" w:line="312" w:lineRule="auto"/>
        <w:ind w:firstLine="426"/>
        <w:jc w:val="both"/>
        <w:rPr>
          <w:rFonts w:ascii="Times New Roman" w:hAnsi="Times New Roman" w:cs="Times New Roman"/>
          <w:sz w:val="24"/>
          <w:szCs w:val="24"/>
        </w:rPr>
      </w:pPr>
      <w:r w:rsidRPr="00BB2134">
        <w:rPr>
          <w:rFonts w:ascii="Times New Roman" w:hAnsi="Times New Roman" w:cs="Times New Roman"/>
          <w:sz w:val="24"/>
          <w:szCs w:val="24"/>
        </w:rPr>
        <w:t xml:space="preserve">1.2.1. </w:t>
      </w:r>
      <w:r w:rsidR="00B21928" w:rsidRPr="00BB2134">
        <w:rPr>
          <w:rFonts w:ascii="Times New Roman" w:hAnsi="Times New Roman" w:cs="Times New Roman"/>
          <w:sz w:val="24"/>
          <w:szCs w:val="24"/>
        </w:rPr>
        <w:t>Заказчиком установлены следующие требования к участникам закупки:</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8" w:history="1">
        <w:r w:rsidRPr="00BB2134">
          <w:rPr>
            <w:rFonts w:ascii="Times New Roman" w:eastAsia="Times New Roman" w:hAnsi="Times New Roman" w:cs="Times New Roman"/>
            <w:sz w:val="24"/>
            <w:szCs w:val="24"/>
            <w:lang w:eastAsia="ru-RU"/>
          </w:rPr>
          <w:t>Кодексом</w:t>
        </w:r>
      </w:hyperlink>
      <w:r w:rsidRPr="000F739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 xml:space="preserve">отсутствие у участника закупки - физического лица либо у руководителя, членов коллегиального </w:t>
      </w:r>
      <w:r w:rsidR="00E44ECD">
        <w:rPr>
          <w:rFonts w:ascii="Times New Roman" w:eastAsia="Times New Roman" w:hAnsi="Times New Roman" w:cs="Times New Roman"/>
          <w:sz w:val="24"/>
          <w:szCs w:val="24"/>
          <w:lang w:eastAsia="ru-RU"/>
        </w:rPr>
        <w:t>Поставщик</w:t>
      </w:r>
      <w:r w:rsidRPr="000F7392">
        <w:rPr>
          <w:rFonts w:ascii="Times New Roman" w:eastAsia="Times New Roman" w:hAnsi="Times New Roman" w:cs="Times New Roman"/>
          <w:sz w:val="24"/>
          <w:szCs w:val="24"/>
          <w:lang w:eastAsia="ru-RU"/>
        </w:rPr>
        <w:t>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w:t>
      </w:r>
      <w:r w:rsidR="00E44ECD">
        <w:rPr>
          <w:rFonts w:ascii="Times New Roman" w:eastAsia="Times New Roman" w:hAnsi="Times New Roman" w:cs="Times New Roman"/>
          <w:sz w:val="24"/>
          <w:szCs w:val="24"/>
          <w:lang w:eastAsia="ru-RU"/>
        </w:rPr>
        <w:t>Поставщик</w:t>
      </w:r>
      <w:r w:rsidRPr="000F7392">
        <w:rPr>
          <w:rFonts w:ascii="Times New Roman" w:eastAsia="Times New Roman" w:hAnsi="Times New Roman" w:cs="Times New Roman"/>
          <w:sz w:val="24"/>
          <w:szCs w:val="24"/>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E44ECD">
        <w:rPr>
          <w:rFonts w:ascii="Times New Roman" w:eastAsia="Times New Roman" w:hAnsi="Times New Roman" w:cs="Times New Roman"/>
          <w:sz w:val="24"/>
          <w:szCs w:val="24"/>
          <w:lang w:eastAsia="ru-RU"/>
        </w:rPr>
        <w:t>Поставщик</w:t>
      </w:r>
      <w:r w:rsidRPr="000F7392">
        <w:rPr>
          <w:rFonts w:ascii="Times New Roman" w:eastAsia="Times New Roman" w:hAnsi="Times New Roman" w:cs="Times New Roman"/>
          <w:sz w:val="24"/>
          <w:szCs w:val="24"/>
          <w:lang w:eastAsia="ru-RU"/>
        </w:rPr>
        <w:t xml:space="preserve">ного органа хозяйственного общества, руководителем </w:t>
      </w:r>
      <w:r w:rsidRPr="000F7392">
        <w:rPr>
          <w:rFonts w:ascii="Times New Roman" w:eastAsia="Times New Roman" w:hAnsi="Times New Roman" w:cs="Times New Roman"/>
          <w:sz w:val="24"/>
          <w:szCs w:val="24"/>
          <w:lang w:eastAsia="ru-RU"/>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F7392" w:rsidRP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участник закупки не является офшорной компанией;</w:t>
      </w:r>
    </w:p>
    <w:p w:rsidR="000F7392" w:rsidRPr="00BB2134"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0F7392">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bookmarkStart w:id="4" w:name="P237"/>
      <w:bookmarkEnd w:id="4"/>
    </w:p>
    <w:p w:rsidR="000F7392" w:rsidRDefault="000F7392" w:rsidP="007620C9">
      <w:pPr>
        <w:widowControl w:val="0"/>
        <w:spacing w:after="0" w:line="240" w:lineRule="auto"/>
        <w:ind w:firstLine="426"/>
        <w:jc w:val="both"/>
        <w:rPr>
          <w:rFonts w:ascii="Times New Roman" w:eastAsia="Times New Roman" w:hAnsi="Times New Roman" w:cs="Times New Roman"/>
          <w:sz w:val="24"/>
          <w:szCs w:val="24"/>
          <w:lang w:eastAsia="ru-RU"/>
        </w:rPr>
      </w:pPr>
      <w:r w:rsidRPr="00BB2134">
        <w:rPr>
          <w:rFonts w:ascii="Times New Roman" w:eastAsia="Times New Roman" w:hAnsi="Times New Roman" w:cs="Times New Roman"/>
          <w:sz w:val="24"/>
          <w:szCs w:val="24"/>
          <w:lang w:eastAsia="ru-RU"/>
        </w:rPr>
        <w:t xml:space="preserve">1.2.2. </w:t>
      </w:r>
      <w:r w:rsidRPr="000F7392">
        <w:rPr>
          <w:rFonts w:ascii="Times New Roman" w:eastAsia="Times New Roman" w:hAnsi="Times New Roman" w:cs="Times New Roman"/>
          <w:sz w:val="24"/>
          <w:szCs w:val="24"/>
          <w:lang w:eastAsia="ru-RU"/>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BB2134">
          <w:rPr>
            <w:rFonts w:ascii="Times New Roman" w:eastAsia="Times New Roman" w:hAnsi="Times New Roman" w:cs="Times New Roman"/>
            <w:sz w:val="24"/>
            <w:szCs w:val="24"/>
            <w:lang w:eastAsia="ru-RU"/>
          </w:rPr>
          <w:t>статьей 5</w:t>
        </w:r>
      </w:hyperlink>
      <w:r w:rsidRPr="000F7392">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rsidR="004F5756" w:rsidRPr="004F5756" w:rsidRDefault="004F5756" w:rsidP="007620C9">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1.2.3. </w:t>
      </w:r>
      <w:r w:rsidRPr="004F5756">
        <w:rPr>
          <w:rFonts w:ascii="Times New Roman" w:eastAsia="Times New Roman" w:hAnsi="Times New Roman" w:cs="Times New Roman"/>
          <w:sz w:val="24"/>
          <w:szCs w:val="24"/>
          <w:lang w:eastAsia="ru-RU"/>
        </w:rPr>
        <w:t>Не допускается предъявлять к участникам закупки, требования, которые не указаны в доку</w:t>
      </w:r>
      <w:r>
        <w:rPr>
          <w:rFonts w:ascii="Times New Roman" w:eastAsia="Times New Roman" w:hAnsi="Times New Roman" w:cs="Times New Roman"/>
          <w:sz w:val="24"/>
          <w:szCs w:val="24"/>
          <w:lang w:eastAsia="ru-RU"/>
        </w:rPr>
        <w:t>ментации о конкурентной закупке</w:t>
      </w:r>
      <w:r w:rsidRPr="004F5756">
        <w:rPr>
          <w:rFonts w:ascii="Times New Roman" w:eastAsia="Times New Roman" w:hAnsi="Times New Roman" w:cs="Times New Roman"/>
          <w:sz w:val="24"/>
          <w:szCs w:val="24"/>
          <w:lang w:eastAsia="ru-RU"/>
        </w:rPr>
        <w:t>. Требования, предъявляемые к участникам закупки, установленные Заказчиком, применяются в равной степени ко всем участникам закупки.</w:t>
      </w:r>
    </w:p>
    <w:p w:rsidR="004F5756" w:rsidRPr="004F5756" w:rsidRDefault="007620C9" w:rsidP="007620C9">
      <w:pPr>
        <w:widowControl w:val="0"/>
        <w:spacing w:after="0" w:line="240" w:lineRule="auto"/>
        <w:ind w:firstLine="426"/>
        <w:jc w:val="both"/>
        <w:rPr>
          <w:rFonts w:ascii="Times New Roman" w:eastAsia="Times New Roman" w:hAnsi="Times New Roman" w:cs="Times New Roman"/>
          <w:sz w:val="24"/>
          <w:szCs w:val="24"/>
          <w:lang w:eastAsia="ru-RU"/>
        </w:rPr>
      </w:pPr>
      <w:bookmarkStart w:id="5" w:name="P238"/>
      <w:bookmarkEnd w:id="5"/>
      <w:r>
        <w:rPr>
          <w:rFonts w:ascii="Times New Roman" w:eastAsia="Times New Roman" w:hAnsi="Times New Roman" w:cs="Times New Roman"/>
          <w:sz w:val="24"/>
          <w:szCs w:val="24"/>
          <w:lang w:eastAsia="ru-RU"/>
        </w:rPr>
        <w:t>1.2</w:t>
      </w:r>
      <w:r w:rsidR="004F5756" w:rsidRPr="004F5756">
        <w:rPr>
          <w:rFonts w:ascii="Times New Roman" w:eastAsia="Times New Roman" w:hAnsi="Times New Roman" w:cs="Times New Roman"/>
          <w:sz w:val="24"/>
          <w:szCs w:val="24"/>
          <w:lang w:eastAsia="ru-RU"/>
        </w:rPr>
        <w:t>.4. При осуществлении закупки Заказчик вправе также установить в документации о конкурентной закупке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4F5756" w:rsidRPr="004F5756">
        <w:rPr>
          <w:rFonts w:ascii="Times New Roman" w:eastAsia="Times New Roman" w:hAnsi="Times New Roman" w:cs="Times New Roman"/>
          <w:sz w:val="24"/>
          <w:szCs w:val="24"/>
          <w:vertAlign w:val="superscript"/>
          <w:lang w:eastAsia="ru-RU"/>
        </w:rPr>
        <w:footnoteReference w:id="2"/>
      </w:r>
      <w:r w:rsidR="004F5756" w:rsidRPr="004F5756">
        <w:rPr>
          <w:rFonts w:ascii="Times New Roman" w:eastAsia="Times New Roman" w:hAnsi="Times New Roman" w:cs="Times New Roman"/>
          <w:sz w:val="24"/>
          <w:szCs w:val="24"/>
          <w:lang w:eastAsia="ru-RU"/>
        </w:rPr>
        <w:t>.</w:t>
      </w:r>
    </w:p>
    <w:p w:rsidR="004F5756" w:rsidRDefault="004F5756" w:rsidP="000F7392">
      <w:pPr>
        <w:widowControl w:val="0"/>
        <w:spacing w:after="0" w:line="240" w:lineRule="auto"/>
        <w:jc w:val="both"/>
        <w:rPr>
          <w:rFonts w:ascii="Times New Roman" w:eastAsia="Times New Roman" w:hAnsi="Times New Roman" w:cs="Times New Roman"/>
          <w:sz w:val="24"/>
          <w:szCs w:val="24"/>
          <w:lang w:eastAsia="ru-RU"/>
        </w:rPr>
      </w:pPr>
    </w:p>
    <w:p w:rsidR="004F5756" w:rsidRPr="000F7392" w:rsidRDefault="004F5756" w:rsidP="000F7392">
      <w:pPr>
        <w:widowControl w:val="0"/>
        <w:spacing w:after="0" w:line="240" w:lineRule="auto"/>
        <w:jc w:val="both"/>
        <w:rPr>
          <w:rFonts w:ascii="Times New Roman" w:eastAsia="Times New Roman" w:hAnsi="Times New Roman" w:cs="Times New Roman"/>
          <w:sz w:val="24"/>
          <w:szCs w:val="24"/>
          <w:lang w:eastAsia="ru-RU"/>
        </w:rPr>
      </w:pPr>
    </w:p>
    <w:p w:rsidR="00B21928" w:rsidRPr="00DF5704" w:rsidRDefault="00B21928" w:rsidP="00F250DF">
      <w:pPr>
        <w:spacing w:after="0" w:line="312" w:lineRule="auto"/>
        <w:ind w:firstLine="426"/>
      </w:pPr>
    </w:p>
    <w:p w:rsidR="008421E6" w:rsidRPr="008F00B2" w:rsidRDefault="00B21928" w:rsidP="008F00B2">
      <w:pPr>
        <w:pStyle w:val="1"/>
        <w:spacing w:before="0" w:line="312" w:lineRule="auto"/>
        <w:jc w:val="center"/>
        <w:rPr>
          <w:rFonts w:ascii="Times New Roman" w:eastAsia="Times New Roman" w:hAnsi="Times New Roman" w:cs="Times New Roman"/>
          <w:b/>
          <w:bCs/>
          <w:color w:val="000000" w:themeColor="text1"/>
          <w:sz w:val="28"/>
          <w:szCs w:val="28"/>
        </w:rPr>
      </w:pPr>
      <w:bookmarkStart w:id="6" w:name="_GoBack"/>
      <w:bookmarkEnd w:id="6"/>
      <w:r w:rsidRPr="00DF5704">
        <w:rPr>
          <w:rFonts w:ascii="Times New Roman" w:eastAsia="Times New Roman" w:hAnsi="Times New Roman" w:cs="Times New Roman"/>
          <w:b/>
          <w:bCs/>
          <w:color w:val="000000" w:themeColor="text1"/>
          <w:sz w:val="28"/>
          <w:szCs w:val="28"/>
        </w:rPr>
        <w:br w:type="page"/>
      </w:r>
      <w:bookmarkStart w:id="7" w:name="_Toc22894240"/>
      <w:r w:rsidR="008421E6" w:rsidRPr="00DF5704">
        <w:rPr>
          <w:rFonts w:ascii="Times New Roman" w:eastAsia="Times New Roman" w:hAnsi="Times New Roman" w:cs="Times New Roman"/>
          <w:b/>
          <w:bCs/>
          <w:color w:val="000000" w:themeColor="text1"/>
          <w:sz w:val="28"/>
          <w:szCs w:val="28"/>
        </w:rPr>
        <w:lastRenderedPageBreak/>
        <w:t>1.3. Обеспечение заявки на участие в закупке</w:t>
      </w:r>
      <w:bookmarkEnd w:id="7"/>
    </w:p>
    <w:p w:rsidR="008F00B2" w:rsidRPr="008F00B2" w:rsidRDefault="008F00B2" w:rsidP="008F00B2">
      <w:pPr>
        <w:widowControl w:val="0"/>
        <w:spacing w:after="0" w:line="240" w:lineRule="auto"/>
        <w:jc w:val="both"/>
        <w:rPr>
          <w:rFonts w:ascii="Times New Roman" w:eastAsia="Times New Roman" w:hAnsi="Times New Roman" w:cs="Times New Roman"/>
          <w:color w:val="000000"/>
          <w:sz w:val="24"/>
          <w:szCs w:val="24"/>
          <w:lang w:eastAsia="ru-RU"/>
        </w:rPr>
      </w:pPr>
      <w:bookmarkStart w:id="8" w:name="P279"/>
      <w:bookmarkEnd w:id="8"/>
      <w:r>
        <w:rPr>
          <w:rFonts w:ascii="Times New Roman" w:eastAsia="Times New Roman" w:hAnsi="Times New Roman" w:cs="Times New Roman"/>
          <w:color w:val="000000"/>
          <w:sz w:val="24"/>
          <w:szCs w:val="24"/>
          <w:lang w:eastAsia="ru-RU"/>
        </w:rPr>
        <w:t>1.3.1</w:t>
      </w:r>
      <w:r w:rsidRPr="008F00B2">
        <w:rPr>
          <w:rFonts w:ascii="Times New Roman" w:eastAsia="Times New Roman" w:hAnsi="Times New Roman" w:cs="Times New Roman"/>
          <w:color w:val="000000"/>
          <w:sz w:val="24"/>
          <w:szCs w:val="24"/>
          <w:lang w:eastAsia="ru-RU"/>
        </w:rPr>
        <w:t xml:space="preserve">. Заказчик при проведении </w:t>
      </w:r>
      <w:r w:rsidR="00254F77">
        <w:rPr>
          <w:rFonts w:ascii="Times New Roman" w:eastAsia="Times New Roman" w:hAnsi="Times New Roman" w:cs="Times New Roman"/>
          <w:color w:val="000000"/>
          <w:sz w:val="24"/>
          <w:szCs w:val="24"/>
          <w:lang w:eastAsia="ru-RU"/>
        </w:rPr>
        <w:t>аукциона в электронной форме</w:t>
      </w:r>
      <w:r w:rsidRPr="008F00B2">
        <w:rPr>
          <w:rFonts w:ascii="Times New Roman" w:eastAsia="Times New Roman" w:hAnsi="Times New Roman" w:cs="Times New Roman"/>
          <w:color w:val="000000"/>
          <w:sz w:val="24"/>
          <w:szCs w:val="24"/>
          <w:lang w:eastAsia="ru-RU"/>
        </w:rPr>
        <w:t xml:space="preserve"> вправе установить в извещении, документации требование к обеспечению заявок на участие в </w:t>
      </w:r>
      <w:r w:rsidR="00254F77">
        <w:rPr>
          <w:rFonts w:ascii="Times New Roman" w:eastAsia="Times New Roman" w:hAnsi="Times New Roman" w:cs="Times New Roman"/>
          <w:color w:val="000000"/>
          <w:sz w:val="24"/>
          <w:szCs w:val="24"/>
          <w:lang w:eastAsia="ru-RU"/>
        </w:rPr>
        <w:t>аукционе</w:t>
      </w:r>
      <w:r w:rsidR="00254F77" w:rsidRPr="00254F77">
        <w:rPr>
          <w:rFonts w:ascii="Times New Roman" w:eastAsia="Times New Roman" w:hAnsi="Times New Roman" w:cs="Times New Roman"/>
          <w:color w:val="000000"/>
          <w:sz w:val="24"/>
          <w:szCs w:val="24"/>
          <w:lang w:eastAsia="ru-RU"/>
        </w:rPr>
        <w:t xml:space="preserve"> </w:t>
      </w:r>
      <w:r w:rsidR="0043200D">
        <w:rPr>
          <w:rFonts w:ascii="Times New Roman" w:eastAsia="Times New Roman" w:hAnsi="Times New Roman" w:cs="Times New Roman"/>
          <w:color w:val="000000"/>
          <w:sz w:val="24"/>
          <w:szCs w:val="24"/>
          <w:lang w:eastAsia="ru-RU"/>
        </w:rPr>
        <w:t xml:space="preserve">в </w:t>
      </w:r>
      <w:r w:rsidR="00254F77" w:rsidRPr="00254F77">
        <w:rPr>
          <w:rFonts w:ascii="Times New Roman" w:eastAsia="Times New Roman" w:hAnsi="Times New Roman" w:cs="Times New Roman"/>
          <w:color w:val="000000"/>
          <w:sz w:val="24"/>
          <w:szCs w:val="24"/>
          <w:lang w:eastAsia="ru-RU"/>
        </w:rPr>
        <w:t>электронной форме</w:t>
      </w:r>
      <w:r w:rsidRPr="008F00B2">
        <w:rPr>
          <w:rFonts w:ascii="Times New Roman" w:eastAsia="Times New Roman" w:hAnsi="Times New Roman" w:cs="Times New Roman"/>
          <w:color w:val="000000"/>
          <w:sz w:val="24"/>
          <w:szCs w:val="24"/>
          <w:lang w:eastAsia="ru-RU"/>
        </w:rPr>
        <w:t xml:space="preserve"> при условии, что начальная (максимальная) цена договора превышает 5 млн. рублей.</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 xml:space="preserve">Заказчик не устанавливает в извещении об осуществлении закупки, в документации требование обеспечения заявок на участие </w:t>
      </w:r>
      <w:r w:rsidR="0043200D" w:rsidRPr="0043200D">
        <w:rPr>
          <w:rFonts w:ascii="Times New Roman" w:eastAsia="Times New Roman" w:hAnsi="Times New Roman" w:cs="Times New Roman"/>
          <w:color w:val="000000"/>
          <w:sz w:val="24"/>
          <w:szCs w:val="24"/>
          <w:lang w:eastAsia="ru-RU"/>
        </w:rPr>
        <w:t>в аукционе</w:t>
      </w:r>
      <w:r w:rsidR="0043200D">
        <w:rPr>
          <w:rFonts w:ascii="Times New Roman" w:eastAsia="Times New Roman" w:hAnsi="Times New Roman" w:cs="Times New Roman"/>
          <w:color w:val="000000"/>
          <w:sz w:val="24"/>
          <w:szCs w:val="24"/>
          <w:lang w:eastAsia="ru-RU"/>
        </w:rPr>
        <w:t xml:space="preserve"> в</w:t>
      </w:r>
      <w:r w:rsidR="0043200D" w:rsidRPr="0043200D">
        <w:rPr>
          <w:rFonts w:ascii="Times New Roman" w:eastAsia="Times New Roman" w:hAnsi="Times New Roman" w:cs="Times New Roman"/>
          <w:color w:val="000000"/>
          <w:sz w:val="24"/>
          <w:szCs w:val="24"/>
          <w:lang w:eastAsia="ru-RU"/>
        </w:rPr>
        <w:t xml:space="preserve"> электронной форме</w:t>
      </w:r>
      <w:r w:rsidRPr="008F00B2">
        <w:rPr>
          <w:rFonts w:ascii="Times New Roman" w:eastAsia="Times New Roman" w:hAnsi="Times New Roman" w:cs="Times New Roman"/>
          <w:color w:val="000000"/>
          <w:sz w:val="24"/>
          <w:szCs w:val="24"/>
          <w:lang w:eastAsia="ru-RU"/>
        </w:rPr>
        <w:t xml:space="preserve">, если начальная (максимальная) цена договора не превышает 5 млн. рублей. </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Размер такого обеспечения может составлять от 0,5 процента до 5 процентов начальной (максимальной) цены договора.</w:t>
      </w:r>
    </w:p>
    <w:p w:rsidR="008F00B2" w:rsidRPr="008F00B2" w:rsidRDefault="008F00B2" w:rsidP="008F00B2">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w:t>
      </w:r>
      <w:r w:rsidRPr="008F00B2">
        <w:rPr>
          <w:rFonts w:ascii="Times New Roman" w:eastAsia="Times New Roman" w:hAnsi="Times New Roman" w:cs="Times New Roman"/>
          <w:color w:val="000000"/>
          <w:sz w:val="24"/>
          <w:szCs w:val="24"/>
          <w:lang w:eastAsia="ru-RU"/>
        </w:rPr>
        <w:t xml:space="preserve">. В случае если закупка осуществляется среди субъектов малого и среднего предпринимательства, размер обеспечения заявки на участие в </w:t>
      </w:r>
      <w:r w:rsidR="0043200D" w:rsidRPr="0043200D">
        <w:rPr>
          <w:rFonts w:ascii="Times New Roman" w:eastAsia="Times New Roman" w:hAnsi="Times New Roman" w:cs="Times New Roman"/>
          <w:color w:val="000000"/>
          <w:sz w:val="24"/>
          <w:szCs w:val="24"/>
          <w:lang w:eastAsia="ru-RU"/>
        </w:rPr>
        <w:t>аукционе</w:t>
      </w:r>
      <w:r w:rsidR="0043200D">
        <w:rPr>
          <w:rFonts w:ascii="Times New Roman" w:eastAsia="Times New Roman" w:hAnsi="Times New Roman" w:cs="Times New Roman"/>
          <w:color w:val="000000"/>
          <w:sz w:val="24"/>
          <w:szCs w:val="24"/>
          <w:lang w:eastAsia="ru-RU"/>
        </w:rPr>
        <w:t xml:space="preserve"> в</w:t>
      </w:r>
      <w:r w:rsidR="0043200D" w:rsidRPr="0043200D">
        <w:rPr>
          <w:rFonts w:ascii="Times New Roman" w:eastAsia="Times New Roman" w:hAnsi="Times New Roman" w:cs="Times New Roman"/>
          <w:color w:val="000000"/>
          <w:sz w:val="24"/>
          <w:szCs w:val="24"/>
          <w:lang w:eastAsia="ru-RU"/>
        </w:rPr>
        <w:t xml:space="preserve"> электронной форме </w:t>
      </w:r>
      <w:r w:rsidRPr="008F00B2">
        <w:rPr>
          <w:rFonts w:ascii="Times New Roman" w:eastAsia="Times New Roman" w:hAnsi="Times New Roman" w:cs="Times New Roman"/>
          <w:color w:val="000000"/>
          <w:sz w:val="24"/>
          <w:szCs w:val="24"/>
          <w:lang w:eastAsia="ru-RU"/>
        </w:rPr>
        <w:t>не может превышать 2 процента начальной (максимальной) цены договора</w:t>
      </w:r>
      <w:r w:rsidRPr="008F00B2">
        <w:rPr>
          <w:rFonts w:ascii="Times New Roman" w:eastAsia="Times New Roman" w:hAnsi="Times New Roman" w:cs="Times New Roman"/>
          <w:color w:val="000000"/>
          <w:sz w:val="24"/>
          <w:szCs w:val="24"/>
          <w:vertAlign w:val="superscript"/>
          <w:lang w:eastAsia="ru-RU"/>
        </w:rPr>
        <w:footnoteReference w:id="3"/>
      </w:r>
      <w:r w:rsidRPr="008F00B2">
        <w:rPr>
          <w:rFonts w:ascii="Times New Roman" w:eastAsia="Times New Roman" w:hAnsi="Times New Roman" w:cs="Times New Roman"/>
          <w:color w:val="000000"/>
          <w:sz w:val="24"/>
          <w:szCs w:val="24"/>
          <w:lang w:eastAsia="ru-RU"/>
        </w:rPr>
        <w:t>.</w:t>
      </w:r>
    </w:p>
    <w:p w:rsidR="008F00B2" w:rsidRPr="008F00B2" w:rsidRDefault="008F00B2" w:rsidP="008F00B2">
      <w:pPr>
        <w:spacing w:after="0" w:line="240" w:lineRule="auto"/>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1.3.3</w:t>
      </w:r>
      <w:r w:rsidRPr="008F00B2">
        <w:rPr>
          <w:rFonts w:ascii="Times New Roman" w:eastAsia="Times New Roman" w:hAnsi="Times New Roman" w:cs="Times New Roman"/>
          <w:color w:val="000000"/>
          <w:sz w:val="24"/>
          <w:szCs w:val="24"/>
          <w:lang w:eastAsia="ru-RU"/>
        </w:rPr>
        <w:t>.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 xml:space="preserve">Выбор способа обеспечения заявки на участие в </w:t>
      </w:r>
      <w:r w:rsidR="0043200D" w:rsidRPr="0043200D">
        <w:rPr>
          <w:rFonts w:ascii="Times New Roman" w:eastAsia="Times New Roman" w:hAnsi="Times New Roman" w:cs="Times New Roman"/>
          <w:color w:val="000000"/>
          <w:sz w:val="24"/>
          <w:szCs w:val="24"/>
          <w:lang w:eastAsia="ru-RU"/>
        </w:rPr>
        <w:t xml:space="preserve">аукционе в электронной форме </w:t>
      </w:r>
      <w:r w:rsidRPr="008F00B2">
        <w:rPr>
          <w:rFonts w:ascii="Times New Roman" w:eastAsia="Times New Roman" w:hAnsi="Times New Roman" w:cs="Times New Roman"/>
          <w:color w:val="000000"/>
          <w:sz w:val="24"/>
          <w:szCs w:val="24"/>
          <w:lang w:eastAsia="ru-RU"/>
        </w:rPr>
        <w:t>из числа предусмотренных Заказчиком в извещении об, документации осуществляется участником закупки.</w:t>
      </w:r>
    </w:p>
    <w:p w:rsidR="008F00B2" w:rsidRPr="008F00B2" w:rsidRDefault="0043200D" w:rsidP="008F00B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w:t>
      </w:r>
      <w:r w:rsidR="008F00B2">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При осуществлении аукциона в электронной форме, за исключением осуществления,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297C32" w:rsidRDefault="008F00B2" w:rsidP="00297C3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14FD1"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w:t>
      </w:r>
      <w:r w:rsidR="00297C32">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При осуществлении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8F00B2" w:rsidRPr="008F00B2"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A14FD1" w:rsidRDefault="008F00B2" w:rsidP="00A14FD1">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lastRenderedPageBreak/>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8F00B2" w:rsidRPr="008F00B2"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Денежные средства, внесенные в качестве обеспечения заявки на участие в </w:t>
      </w:r>
      <w:r w:rsidR="00A14FD1">
        <w:rPr>
          <w:rFonts w:ascii="Times New Roman" w:eastAsia="Times New Roman" w:hAnsi="Times New Roman" w:cs="Times New Roman"/>
          <w:color w:val="000000"/>
          <w:sz w:val="24"/>
          <w:szCs w:val="24"/>
          <w:lang w:eastAsia="ru-RU"/>
        </w:rPr>
        <w:t>аукционе в электронной форме</w:t>
      </w:r>
      <w:r w:rsidR="008F00B2" w:rsidRPr="008F00B2">
        <w:rPr>
          <w:rFonts w:ascii="Times New Roman" w:eastAsia="Times New Roman" w:hAnsi="Times New Roman" w:cs="Times New Roman"/>
          <w:color w:val="000000"/>
          <w:sz w:val="24"/>
          <w:szCs w:val="24"/>
          <w:lang w:eastAsia="ru-RU"/>
        </w:rPr>
        <w:t>,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отмена конкурентной закупки;</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отклонение заявки участника закупки;</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отзыв заявки участником закупки до окончания срока подачи заявок;</w:t>
      </w:r>
    </w:p>
    <w:p w:rsidR="008F00B2" w:rsidRPr="008F00B2" w:rsidRDefault="008F00B2" w:rsidP="008F00B2">
      <w:pPr>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получение заявки на участие в конкурентной закупке после окончания срока подачи заявок;</w:t>
      </w:r>
    </w:p>
    <w:p w:rsidR="008F00B2" w:rsidRPr="008F00B2" w:rsidRDefault="008F00B2" w:rsidP="008F00B2">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8F00B2">
        <w:rPr>
          <w:rFonts w:ascii="Times New Roman" w:eastAsia="Times New Roman" w:hAnsi="Times New Roman" w:cs="Times New Roman"/>
          <w:color w:val="000000"/>
          <w:sz w:val="24"/>
          <w:szCs w:val="24"/>
          <w:lang w:eastAsia="ru-RU"/>
        </w:rPr>
        <w:t>отказ в допуске участника закупки к участию в закупке или отказ Заказчика от заключения договора с победителем.</w:t>
      </w:r>
    </w:p>
    <w:p w:rsidR="00A14FD1"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Возврат банковской гарантии в </w:t>
      </w:r>
      <w:r w:rsidR="00A14FD1">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лучаях, указанных в пункте 1.3.6</w:t>
      </w:r>
      <w:r w:rsidR="008F00B2" w:rsidRPr="008F00B2">
        <w:rPr>
          <w:rFonts w:ascii="Times New Roman" w:eastAsia="Times New Roman" w:hAnsi="Times New Roman" w:cs="Times New Roman"/>
          <w:color w:val="000000"/>
          <w:sz w:val="24"/>
          <w:szCs w:val="24"/>
          <w:lang w:eastAsia="ru-RU"/>
        </w:rPr>
        <w:t xml:space="preserve"> настоящего Положения, Заказчиком лицу или гаранту, предоставившим банковскую гарантию, не осуществляется, взыскание по ней не производится.</w:t>
      </w:r>
    </w:p>
    <w:p w:rsidR="008F00B2" w:rsidRPr="008F00B2" w:rsidRDefault="0043200D" w:rsidP="00A14FD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w:t>
      </w:r>
      <w:r w:rsidR="00A14FD1">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Возврат участнику конкурентной закупки обеспечения заявки на участие в закупке не производится в следующих случаях:</w:t>
      </w:r>
    </w:p>
    <w:p w:rsidR="008F00B2" w:rsidRPr="008F00B2" w:rsidRDefault="00297A0F" w:rsidP="00297A0F">
      <w:pPr>
        <w:spacing w:after="0" w:line="240" w:lineRule="auto"/>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8F00B2" w:rsidRPr="008F00B2">
        <w:rPr>
          <w:rFonts w:ascii="Times New Roman" w:eastAsia="Times New Roman" w:hAnsi="Times New Roman" w:cs="Times New Roman"/>
          <w:color w:val="000000"/>
          <w:sz w:val="24"/>
          <w:szCs w:val="24"/>
          <w:lang w:eastAsia="ru-RU"/>
        </w:rPr>
        <w:t>уклонение или отказ участника закупки от заключения договора;</w:t>
      </w:r>
    </w:p>
    <w:p w:rsidR="00B21928" w:rsidRPr="008F00B2" w:rsidRDefault="00297A0F" w:rsidP="00297A0F">
      <w:pPr>
        <w:pStyle w:val="a3"/>
        <w:autoSpaceDE w:val="0"/>
        <w:autoSpaceDN w:val="0"/>
        <w:adjustRightInd w:val="0"/>
        <w:spacing w:after="0" w:line="312" w:lineRule="auto"/>
        <w:ind w:left="0" w:firstLine="426"/>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не</w:t>
      </w:r>
      <w:r w:rsidR="004B181C">
        <w:rPr>
          <w:rFonts w:ascii="Times New Roman" w:eastAsia="Times New Roman" w:hAnsi="Times New Roman" w:cs="Times New Roman"/>
          <w:color w:val="000000"/>
          <w:sz w:val="24"/>
          <w:szCs w:val="24"/>
          <w:lang w:eastAsia="ru-RU"/>
        </w:rPr>
        <w:t xml:space="preserve"> </w:t>
      </w:r>
      <w:r w:rsidR="008F00B2" w:rsidRPr="008F00B2">
        <w:rPr>
          <w:rFonts w:ascii="Times New Roman" w:eastAsia="Times New Roman" w:hAnsi="Times New Roman" w:cs="Times New Roman"/>
          <w:color w:val="000000"/>
          <w:sz w:val="24"/>
          <w:szCs w:val="24"/>
          <w:lang w:eastAsia="ru-RU"/>
        </w:rPr>
        <w:t xml:space="preserve">предоставление или предоставление с нарушением условий, установленных Федеральным законом и </w:t>
      </w:r>
      <w:r w:rsidR="0043200D">
        <w:rPr>
          <w:rFonts w:ascii="Times New Roman" w:eastAsia="Times New Roman" w:hAnsi="Times New Roman" w:cs="Times New Roman"/>
          <w:color w:val="000000"/>
          <w:sz w:val="24"/>
          <w:szCs w:val="24"/>
          <w:lang w:eastAsia="ru-RU"/>
        </w:rPr>
        <w:t>Положением Заказчика</w:t>
      </w:r>
      <w:r w:rsidR="008F00B2" w:rsidRPr="008F00B2">
        <w:rPr>
          <w:rFonts w:ascii="Times New Roman" w:eastAsia="Times New Roman" w:hAnsi="Times New Roman" w:cs="Times New Roman"/>
          <w:color w:val="000000"/>
          <w:sz w:val="24"/>
          <w:szCs w:val="24"/>
          <w:lang w:eastAsia="ru-RU"/>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421E6" w:rsidRPr="00DF5704" w:rsidRDefault="008421E6" w:rsidP="008421E6">
      <w:pPr>
        <w:pStyle w:val="a3"/>
        <w:autoSpaceDE w:val="0"/>
        <w:autoSpaceDN w:val="0"/>
        <w:adjustRightInd w:val="0"/>
        <w:spacing w:after="0" w:line="312" w:lineRule="auto"/>
        <w:ind w:left="0" w:firstLine="426"/>
        <w:jc w:val="both"/>
        <w:rPr>
          <w:rFonts w:ascii="Times New Roman" w:hAnsi="Times New Roman" w:cs="Times New Roman"/>
          <w:sz w:val="24"/>
          <w:szCs w:val="24"/>
        </w:rPr>
      </w:pPr>
      <w:bookmarkStart w:id="9" w:name="_Toc454813213"/>
      <w:r w:rsidRPr="00DF5704">
        <w:rPr>
          <w:rFonts w:ascii="Times New Roman" w:hAnsi="Times New Roman" w:cs="Times New Roman"/>
          <w:sz w:val="24"/>
          <w:szCs w:val="24"/>
        </w:rPr>
        <w:br w:type="page"/>
      </w:r>
    </w:p>
    <w:p w:rsidR="00B21928" w:rsidRPr="00DF5704"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0" w:name="_Toc22894241"/>
      <w:r w:rsidRPr="00DF5704">
        <w:rPr>
          <w:rFonts w:ascii="Times New Roman" w:eastAsia="Times New Roman" w:hAnsi="Times New Roman" w:cs="Times New Roman"/>
          <w:b/>
          <w:bCs/>
          <w:color w:val="000000" w:themeColor="text1"/>
          <w:sz w:val="28"/>
          <w:szCs w:val="28"/>
        </w:rPr>
        <w:lastRenderedPageBreak/>
        <w:t>1.</w:t>
      </w:r>
      <w:r w:rsidR="008421E6" w:rsidRPr="00DF5704">
        <w:rPr>
          <w:rFonts w:ascii="Times New Roman" w:eastAsia="Times New Roman" w:hAnsi="Times New Roman" w:cs="Times New Roman"/>
          <w:b/>
          <w:bCs/>
          <w:color w:val="000000" w:themeColor="text1"/>
          <w:sz w:val="28"/>
          <w:szCs w:val="28"/>
        </w:rPr>
        <w:t>4</w:t>
      </w:r>
      <w:r w:rsidRPr="00DF5704">
        <w:rPr>
          <w:rFonts w:ascii="Times New Roman" w:eastAsia="Times New Roman" w:hAnsi="Times New Roman" w:cs="Times New Roman"/>
          <w:b/>
          <w:bCs/>
          <w:color w:val="000000" w:themeColor="text1"/>
          <w:sz w:val="28"/>
          <w:szCs w:val="28"/>
        </w:rPr>
        <w:t>. Порядок подачи заявок на участие в аукционе</w:t>
      </w:r>
      <w:bookmarkEnd w:id="9"/>
      <w:r w:rsidR="007620C9">
        <w:rPr>
          <w:rFonts w:ascii="Times New Roman" w:eastAsia="Times New Roman" w:hAnsi="Times New Roman" w:cs="Times New Roman"/>
          <w:b/>
          <w:bCs/>
          <w:color w:val="000000" w:themeColor="text1"/>
          <w:sz w:val="28"/>
          <w:szCs w:val="28"/>
        </w:rPr>
        <w:t xml:space="preserve"> в электронной форме</w:t>
      </w:r>
      <w:bookmarkEnd w:id="10"/>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 Для участия в аукционе участник аукциона подает заявку на участие в аукционе в срок, который установлен аукционной документацией.</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2. Заявка на участие в аукционе в электронной форме состоит из двух частей и ценового предложения.</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3. Заявка на участие в аукционе в электронной форме направляется участником аукциона в электронной форме оператору электронной площадки.</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4. Первая часть заявки на участие в аукционе в электронной форме должна содержать:</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4.2. При осуществлении закупки товара или закупки работы, услуги, для выполнения, оказания которых используется товар:</w:t>
      </w:r>
    </w:p>
    <w:p w:rsidR="00DE5DE6" w:rsidRPr="00867BD6" w:rsidRDefault="00DE5DE6" w:rsidP="00DE5DE6">
      <w:pPr>
        <w:pStyle w:val="a3"/>
        <w:spacing w:after="0" w:line="240" w:lineRule="auto"/>
        <w:ind w:left="0" w:firstLine="709"/>
        <w:jc w:val="both"/>
        <w:rPr>
          <w:rFonts w:ascii="Times New Roman" w:hAnsi="Times New Roman" w:cs="Times New Roman"/>
          <w:sz w:val="24"/>
          <w:szCs w:val="24"/>
        </w:rPr>
      </w:pPr>
      <w:r w:rsidRPr="00867BD6">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6. Вторая часть заявки на участие в аукционе в электронной форме должна содержать следующие документы и информацию:</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867BD6">
        <w:rPr>
          <w:rFonts w:ascii="Times New Roman" w:hAnsi="Times New Roman" w:cs="Times New Roman"/>
          <w:sz w:val="24"/>
          <w:szCs w:val="24"/>
        </w:rPr>
        <w:lastRenderedPageBreak/>
        <w:t>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E5DE6" w:rsidRPr="00867BD6" w:rsidRDefault="00DE5DE6" w:rsidP="00DE5DE6">
      <w:pPr>
        <w:pStyle w:val="a3"/>
        <w:spacing w:after="0" w:line="240" w:lineRule="auto"/>
        <w:ind w:left="0" w:firstLine="709"/>
        <w:jc w:val="both"/>
        <w:rPr>
          <w:rFonts w:ascii="Times New Roman" w:hAnsi="Times New Roman" w:cs="Times New Roman"/>
          <w:sz w:val="24"/>
          <w:szCs w:val="24"/>
        </w:rPr>
      </w:pPr>
      <w:r w:rsidRPr="00867BD6">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w:t>
      </w:r>
      <w:r w:rsidRPr="00867BD6">
        <w:rPr>
          <w:rFonts w:ascii="Times New Roman" w:hAnsi="Times New Roman" w:cs="Times New Roman"/>
          <w:sz w:val="24"/>
          <w:szCs w:val="24"/>
        </w:rPr>
        <w:lastRenderedPageBreak/>
        <w:t>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 xml:space="preserve">подачи данной заявки с нарушением требований, предусмотренных пунктом </w:t>
      </w:r>
      <w:r w:rsidR="00867BD6" w:rsidRPr="00867BD6">
        <w:rPr>
          <w:rFonts w:ascii="Times New Roman" w:hAnsi="Times New Roman" w:cs="Times New Roman"/>
          <w:sz w:val="24"/>
          <w:szCs w:val="24"/>
        </w:rPr>
        <w:t>1.4.</w:t>
      </w:r>
      <w:r w:rsidRPr="00867BD6">
        <w:rPr>
          <w:rFonts w:ascii="Times New Roman" w:hAnsi="Times New Roman" w:cs="Times New Roman"/>
          <w:sz w:val="24"/>
          <w:szCs w:val="24"/>
        </w:rPr>
        <w:t>7 настоящего Положения;</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E5DE6" w:rsidRPr="00867BD6" w:rsidRDefault="00DE5DE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14. Одновременно с возвратом заявки на участие в аукционе в электронной форме в соответствии с пунктами 15.5, 15.7, 38.13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 xml:space="preserve">15. Не позднее рабочего дня, следующего за датой окончания срока подачи заявок на участие в аукционе в электронной форме, оператор электронной площадки </w:t>
      </w:r>
      <w:r w:rsidR="00DE5DE6" w:rsidRPr="00867BD6">
        <w:rPr>
          <w:rFonts w:ascii="Times New Roman" w:hAnsi="Times New Roman" w:cs="Times New Roman"/>
          <w:sz w:val="24"/>
          <w:szCs w:val="24"/>
        </w:rPr>
        <w:lastRenderedPageBreak/>
        <w:t>направляет Заказчику первые части заявок на участие в таком аукционе.</w:t>
      </w:r>
    </w:p>
    <w:p w:rsidR="00DE5DE6" w:rsidRPr="00867BD6" w:rsidRDefault="00867BD6" w:rsidP="00DE5DE6">
      <w:pPr>
        <w:pStyle w:val="ConsPlusNormal"/>
        <w:ind w:firstLine="709"/>
        <w:jc w:val="both"/>
        <w:rPr>
          <w:rFonts w:ascii="Times New Roman" w:hAnsi="Times New Roman" w:cs="Times New Roman"/>
          <w:sz w:val="24"/>
          <w:szCs w:val="24"/>
        </w:rPr>
      </w:pPr>
      <w:r w:rsidRPr="00867BD6">
        <w:rPr>
          <w:rFonts w:ascii="Times New Roman" w:hAnsi="Times New Roman" w:cs="Times New Roman"/>
          <w:sz w:val="24"/>
          <w:szCs w:val="24"/>
        </w:rPr>
        <w:t>1.4.</w:t>
      </w:r>
      <w:r w:rsidR="00DE5DE6" w:rsidRPr="00867BD6">
        <w:rPr>
          <w:rFonts w:ascii="Times New Roman" w:hAnsi="Times New Roman" w:cs="Times New Roman"/>
          <w:sz w:val="24"/>
          <w:szCs w:val="24"/>
        </w:rPr>
        <w:t>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E5DE6" w:rsidRPr="00867BD6" w:rsidRDefault="00DE5DE6" w:rsidP="00DE4363">
      <w:pPr>
        <w:widowControl w:val="0"/>
        <w:spacing w:after="0" w:line="240" w:lineRule="auto"/>
        <w:ind w:firstLine="426"/>
        <w:jc w:val="both"/>
        <w:rPr>
          <w:rFonts w:ascii="Times New Roman" w:eastAsia="Times New Roman" w:hAnsi="Times New Roman" w:cs="Times New Roman"/>
          <w:color w:val="000000"/>
          <w:sz w:val="24"/>
          <w:szCs w:val="24"/>
          <w:lang w:eastAsia="ru-RU"/>
        </w:rPr>
      </w:pPr>
    </w:p>
    <w:p w:rsidR="00B21928"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1" w:name="_Toc454813214"/>
      <w:bookmarkStart w:id="12" w:name="_Toc22894242"/>
      <w:r w:rsidRPr="00DF5704">
        <w:rPr>
          <w:rFonts w:ascii="Times New Roman" w:eastAsia="Times New Roman" w:hAnsi="Times New Roman" w:cs="Times New Roman"/>
          <w:b/>
          <w:bCs/>
          <w:color w:val="000000" w:themeColor="text1"/>
          <w:sz w:val="28"/>
          <w:szCs w:val="28"/>
        </w:rPr>
        <w:t>1.</w:t>
      </w:r>
      <w:r w:rsidR="008421E6" w:rsidRPr="00DF5704">
        <w:rPr>
          <w:rFonts w:ascii="Times New Roman" w:eastAsia="Times New Roman" w:hAnsi="Times New Roman" w:cs="Times New Roman"/>
          <w:b/>
          <w:bCs/>
          <w:color w:val="000000" w:themeColor="text1"/>
          <w:sz w:val="28"/>
          <w:szCs w:val="28"/>
        </w:rPr>
        <w:t>5</w:t>
      </w:r>
      <w:r w:rsidRPr="00DF5704">
        <w:rPr>
          <w:rFonts w:ascii="Times New Roman" w:eastAsia="Times New Roman" w:hAnsi="Times New Roman" w:cs="Times New Roman"/>
          <w:b/>
          <w:bCs/>
          <w:color w:val="000000" w:themeColor="text1"/>
          <w:sz w:val="28"/>
          <w:szCs w:val="28"/>
        </w:rPr>
        <w:t xml:space="preserve">. </w:t>
      </w:r>
      <w:bookmarkEnd w:id="11"/>
      <w:r w:rsidR="00F64253" w:rsidRPr="00F64253">
        <w:rPr>
          <w:rFonts w:ascii="Times New Roman" w:eastAsia="Times New Roman" w:hAnsi="Times New Roman" w:cs="Times New Roman"/>
          <w:b/>
          <w:bCs/>
          <w:color w:val="000000" w:themeColor="text1"/>
          <w:sz w:val="28"/>
          <w:szCs w:val="28"/>
        </w:rPr>
        <w:t>Порядок рассмотрения первых частей заявок на участие в аукционе в электронной форме</w:t>
      </w:r>
      <w:bookmarkEnd w:id="12"/>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.1. Комиссия проверяет первые части заявок на участие в аукционе в электронной форме, содержащие информацию, предусмотренную пунктом </w:t>
      </w:r>
      <w:r w:rsidRPr="003F2146">
        <w:rPr>
          <w:rFonts w:ascii="Times New Roman" w:hAnsi="Times New Roman" w:cs="Times New Roman"/>
          <w:sz w:val="24"/>
          <w:szCs w:val="24"/>
        </w:rPr>
        <w:t>1.4</w:t>
      </w:r>
      <w:r w:rsidR="00DE5DE6" w:rsidRPr="003F2146">
        <w:rPr>
          <w:rFonts w:ascii="Times New Roman" w:hAnsi="Times New Roman" w:cs="Times New Roman"/>
          <w:sz w:val="24"/>
          <w:szCs w:val="24"/>
        </w:rPr>
        <w:t>.4 настоящего Положения, на соответствие требованиям, установленным аукционной документацией в отношении закупаемых товаров, работ, услуг.</w:t>
      </w:r>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w:t>
      </w:r>
      <w:r w:rsidR="003F2146" w:rsidRPr="003F2146">
        <w:rPr>
          <w:rFonts w:ascii="Times New Roman" w:hAnsi="Times New Roman" w:cs="Times New Roman"/>
          <w:sz w:val="24"/>
          <w:szCs w:val="24"/>
        </w:rPr>
        <w:t>1.5.</w:t>
      </w:r>
      <w:r w:rsidR="00DE5DE6" w:rsidRPr="003F2146">
        <w:rPr>
          <w:rFonts w:ascii="Times New Roman" w:hAnsi="Times New Roman" w:cs="Times New Roman"/>
          <w:sz w:val="24"/>
          <w:szCs w:val="24"/>
        </w:rPr>
        <w:t>4 настоящего Положения.</w:t>
      </w:r>
    </w:p>
    <w:p w:rsidR="00DE5DE6" w:rsidRPr="003F2146" w:rsidRDefault="00867BD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4. Участник аукциона в электронной форме не допускается к участию в нем в случае:</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 xml:space="preserve">непредоставления информации, предусмотренной пунктом </w:t>
      </w:r>
      <w:r w:rsidR="003F2146">
        <w:rPr>
          <w:rFonts w:ascii="Times New Roman" w:hAnsi="Times New Roman" w:cs="Times New Roman"/>
          <w:sz w:val="24"/>
          <w:szCs w:val="24"/>
        </w:rPr>
        <w:t>1.4</w:t>
      </w:r>
      <w:r w:rsidRPr="003F2146">
        <w:rPr>
          <w:rFonts w:ascii="Times New Roman" w:hAnsi="Times New Roman" w:cs="Times New Roman"/>
          <w:sz w:val="24"/>
          <w:szCs w:val="24"/>
        </w:rPr>
        <w:t>.4 настоящего Положения, или предоставления недостоверной информации;</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 xml:space="preserve">несоответствия информации, предусмотренной пунктом </w:t>
      </w:r>
      <w:r w:rsidR="003F2146">
        <w:rPr>
          <w:rFonts w:ascii="Times New Roman" w:hAnsi="Times New Roman" w:cs="Times New Roman"/>
          <w:sz w:val="24"/>
          <w:szCs w:val="24"/>
        </w:rPr>
        <w:t>1.4.</w:t>
      </w:r>
      <w:r w:rsidRPr="003F2146">
        <w:rPr>
          <w:rFonts w:ascii="Times New Roman" w:hAnsi="Times New Roman" w:cs="Times New Roman"/>
          <w:sz w:val="24"/>
          <w:szCs w:val="24"/>
        </w:rPr>
        <w:t>4 настоящего Положения, требованиям аукционной документации;</w:t>
      </w:r>
    </w:p>
    <w:p w:rsidR="00DE5DE6" w:rsidRPr="003F2146" w:rsidRDefault="00DE5DE6" w:rsidP="00DE5DE6">
      <w:pPr>
        <w:pStyle w:val="a3"/>
        <w:spacing w:after="0" w:line="240" w:lineRule="auto"/>
        <w:ind w:left="0" w:firstLine="709"/>
        <w:jc w:val="both"/>
        <w:rPr>
          <w:rFonts w:ascii="Times New Roman" w:hAnsi="Times New Roman" w:cs="Times New Roman"/>
          <w:sz w:val="24"/>
          <w:szCs w:val="24"/>
        </w:rPr>
      </w:pPr>
      <w:r w:rsidRPr="003F2146">
        <w:rPr>
          <w:rFonts w:ascii="Times New Roman" w:hAnsi="Times New Roman" w:cs="Times New Roman"/>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5. Отказ в допуске к участию в аукционе в электронной форме по основаниям, не предусмотренным пунктом </w:t>
      </w:r>
      <w:r>
        <w:rPr>
          <w:rFonts w:ascii="Times New Roman" w:hAnsi="Times New Roman" w:cs="Times New Roman"/>
          <w:sz w:val="24"/>
          <w:szCs w:val="24"/>
        </w:rPr>
        <w:t>1.5</w:t>
      </w:r>
      <w:r w:rsidR="00DE5DE6" w:rsidRPr="003F2146">
        <w:rPr>
          <w:rFonts w:ascii="Times New Roman" w:hAnsi="Times New Roman" w:cs="Times New Roman"/>
          <w:sz w:val="24"/>
          <w:szCs w:val="24"/>
        </w:rPr>
        <w:t>.4 настоящего Положения, не допускается.</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дате подписания протокола;</w:t>
      </w:r>
    </w:p>
    <w:p w:rsidR="00DE5DE6" w:rsidRPr="003F2146" w:rsidRDefault="00DE5DE6" w:rsidP="00DE5DE6">
      <w:pPr>
        <w:spacing w:after="0" w:line="240" w:lineRule="auto"/>
        <w:ind w:firstLine="709"/>
        <w:jc w:val="both"/>
        <w:rPr>
          <w:rFonts w:ascii="Verdana" w:eastAsia="Times New Roman" w:hAnsi="Verdana" w:cs="Times New Roman"/>
          <w:sz w:val="24"/>
          <w:szCs w:val="24"/>
          <w:lang w:eastAsia="ru-RU"/>
        </w:rPr>
      </w:pPr>
      <w:r w:rsidRPr="003F2146">
        <w:rPr>
          <w:rFonts w:ascii="Times New Roman" w:eastAsia="Times New Roman" w:hAnsi="Times New Roman" w:cs="Times New Roman"/>
          <w:sz w:val="24"/>
          <w:szCs w:val="24"/>
          <w:lang w:eastAsia="ru-RU"/>
        </w:rPr>
        <w:t>о количестве поданных заявок на участие в аукционе в электронной форме, а также дата и время регистрации каждой такой заявки;</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7. Протокол рассмотрения первых частей заявок на участие в аукционе в </w:t>
      </w:r>
      <w:r w:rsidR="00DE5DE6" w:rsidRPr="003F2146">
        <w:rPr>
          <w:rFonts w:ascii="Times New Roman" w:hAnsi="Times New Roman" w:cs="Times New Roman"/>
          <w:sz w:val="24"/>
          <w:szCs w:val="24"/>
        </w:rPr>
        <w:lastRenderedPageBreak/>
        <w:t>электронной форме размещается Заказчиком в Единой информационной системе не позднее чем через 3 дня со дня его подписания.</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E5DE6" w:rsidRPr="003F2146" w:rsidRDefault="003F214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1.5.</w:t>
      </w:r>
      <w:r w:rsidR="00DE5DE6" w:rsidRPr="003F2146">
        <w:rPr>
          <w:rFonts w:ascii="Times New Roman" w:hAnsi="Times New Roman" w:cs="Times New Roman"/>
          <w:sz w:val="24"/>
          <w:szCs w:val="24"/>
        </w:rPr>
        <w:t xml:space="preserve">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DE5DE6" w:rsidRPr="003F2146" w:rsidRDefault="00DE5DE6" w:rsidP="00DE5DE6">
      <w:pPr>
        <w:pStyle w:val="ConsPlusNormal"/>
        <w:ind w:firstLine="709"/>
        <w:jc w:val="both"/>
        <w:rPr>
          <w:rFonts w:ascii="Times New Roman" w:hAnsi="Times New Roman" w:cs="Times New Roman"/>
          <w:sz w:val="24"/>
          <w:szCs w:val="24"/>
        </w:rPr>
      </w:pPr>
      <w:r w:rsidRPr="003F2146">
        <w:rPr>
          <w:rFonts w:ascii="Times New Roman" w:hAnsi="Times New Roman" w:cs="Times New Roman"/>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E5DE6" w:rsidRDefault="00DE5DE6" w:rsidP="00DE5DE6">
      <w:pPr>
        <w:pStyle w:val="ConsPlusNormal"/>
        <w:ind w:firstLine="709"/>
        <w:jc w:val="both"/>
        <w:rPr>
          <w:rFonts w:ascii="Times New Roman" w:hAnsi="Times New Roman" w:cs="Times New Roman"/>
          <w:sz w:val="28"/>
          <w:szCs w:val="28"/>
        </w:rPr>
      </w:pPr>
    </w:p>
    <w:p w:rsidR="00B21928" w:rsidRDefault="00B21928" w:rsidP="00B21928">
      <w:pPr>
        <w:pStyle w:val="1"/>
        <w:spacing w:before="0" w:line="312" w:lineRule="auto"/>
        <w:jc w:val="center"/>
        <w:rPr>
          <w:rFonts w:ascii="Times New Roman" w:eastAsia="Times New Roman" w:hAnsi="Times New Roman" w:cs="Times New Roman"/>
          <w:b/>
          <w:bCs/>
          <w:color w:val="000000" w:themeColor="text1"/>
          <w:sz w:val="28"/>
          <w:szCs w:val="28"/>
        </w:rPr>
      </w:pPr>
      <w:bookmarkStart w:id="13" w:name="_Toc454813215"/>
      <w:bookmarkStart w:id="14" w:name="_Toc22894243"/>
      <w:r w:rsidRPr="00DF5704">
        <w:rPr>
          <w:rFonts w:ascii="Times New Roman" w:eastAsia="Times New Roman" w:hAnsi="Times New Roman" w:cs="Times New Roman"/>
          <w:b/>
          <w:bCs/>
          <w:color w:val="000000" w:themeColor="text1"/>
          <w:sz w:val="28"/>
          <w:szCs w:val="28"/>
        </w:rPr>
        <w:t>1.</w:t>
      </w:r>
      <w:r w:rsidR="008421E6" w:rsidRPr="00DF5704">
        <w:rPr>
          <w:rFonts w:ascii="Times New Roman" w:eastAsia="Times New Roman" w:hAnsi="Times New Roman" w:cs="Times New Roman"/>
          <w:b/>
          <w:bCs/>
          <w:color w:val="000000" w:themeColor="text1"/>
          <w:sz w:val="28"/>
          <w:szCs w:val="28"/>
        </w:rPr>
        <w:t>6</w:t>
      </w:r>
      <w:r w:rsidRPr="00DF5704">
        <w:rPr>
          <w:rFonts w:ascii="Times New Roman" w:eastAsia="Times New Roman" w:hAnsi="Times New Roman" w:cs="Times New Roman"/>
          <w:b/>
          <w:bCs/>
          <w:color w:val="000000" w:themeColor="text1"/>
          <w:sz w:val="28"/>
          <w:szCs w:val="28"/>
        </w:rPr>
        <w:t>. Порядок проведения электронного аукциона</w:t>
      </w:r>
      <w:bookmarkEnd w:id="13"/>
      <w:bookmarkEnd w:id="14"/>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10" w:anchor="P647"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.3</w:t>
        </w:r>
      </w:hyperlink>
      <w:r w:rsidR="00DE5DE6" w:rsidRPr="000A49CE">
        <w:rPr>
          <w:rFonts w:ascii="Times New Roman" w:hAnsi="Times New Roman" w:cs="Times New Roman"/>
          <w:sz w:val="24"/>
          <w:szCs w:val="24"/>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E5DE6" w:rsidRPr="000A49CE" w:rsidRDefault="003F2146" w:rsidP="00DE5DE6">
      <w:pPr>
        <w:spacing w:after="0" w:line="240" w:lineRule="auto"/>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5. Если в случае, предусмотренном пунктом </w:t>
      </w:r>
      <w:r w:rsidRPr="000A49CE">
        <w:rPr>
          <w:rFonts w:ascii="Times New Roman" w:hAnsi="Times New Roman" w:cs="Times New Roman"/>
          <w:sz w:val="24"/>
          <w:szCs w:val="24"/>
        </w:rPr>
        <w:t>1.4</w:t>
      </w:r>
      <w:r w:rsidR="00DE5DE6" w:rsidRPr="000A49CE">
        <w:rPr>
          <w:rFonts w:ascii="Times New Roman" w:hAnsi="Times New Roman" w:cs="Times New Roman"/>
          <w:sz w:val="24"/>
          <w:szCs w:val="24"/>
        </w:rPr>
        <w:t>.4 настоящего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9</w:t>
        </w:r>
      </w:hyperlink>
      <w:r w:rsidR="00DE5DE6" w:rsidRPr="000A49CE">
        <w:rPr>
          <w:rFonts w:ascii="Times New Roman" w:hAnsi="Times New Roman" w:cs="Times New Roman"/>
          <w:sz w:val="24"/>
          <w:szCs w:val="24"/>
        </w:rPr>
        <w:t xml:space="preserve"> настоящего Положения.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9. При проведении аукциона в электронной форме его участники подают </w:t>
      </w:r>
      <w:r w:rsidR="00DE5DE6" w:rsidRPr="000A49CE">
        <w:rPr>
          <w:rFonts w:ascii="Times New Roman" w:hAnsi="Times New Roman" w:cs="Times New Roman"/>
          <w:sz w:val="24"/>
          <w:szCs w:val="24"/>
        </w:rPr>
        <w:lastRenderedPageBreak/>
        <w:t>предложения о цене договора с учетом следующих требований:</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8"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11</w:t>
        </w:r>
      </w:hyperlink>
      <w:r w:rsidR="00DE5DE6" w:rsidRPr="000A49CE">
        <w:rPr>
          <w:rFonts w:ascii="Times New Roman" w:hAnsi="Times New Roman" w:cs="Times New Roman"/>
          <w:sz w:val="24"/>
          <w:szCs w:val="24"/>
        </w:rPr>
        <w:t xml:space="preserve"> настоящего Положения.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E5DE6" w:rsidRPr="000A49CE" w:rsidRDefault="003F2146" w:rsidP="00DE5DE6">
      <w:pPr>
        <w:spacing w:after="0" w:line="240" w:lineRule="auto"/>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12. В течение десяти минут с момента завершения в соответствии с пунктом </w:t>
      </w: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sidRPr="000A49CE">
        <w:rPr>
          <w:rFonts w:ascii="Times New Roman" w:hAnsi="Times New Roman" w:cs="Times New Roman"/>
          <w:sz w:val="24"/>
          <w:szCs w:val="24"/>
        </w:rPr>
        <w:t>1.6.</w:t>
      </w:r>
      <w:r w:rsidR="00DE5DE6" w:rsidRPr="000A49CE">
        <w:rPr>
          <w:rFonts w:ascii="Times New Roman" w:hAnsi="Times New Roman" w:cs="Times New Roman"/>
          <w:sz w:val="24"/>
          <w:szCs w:val="24"/>
        </w:rPr>
        <w:t>9 настоящего Положения.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14. В случае проведения в соответствии с </w:t>
      </w:r>
      <w:hyperlink r:id="rId13" w:anchor="P649"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5</w:t>
        </w:r>
      </w:hyperlink>
      <w:r w:rsidR="00DE5DE6" w:rsidRPr="000A49CE">
        <w:rPr>
          <w:rFonts w:ascii="Times New Roman" w:hAnsi="Times New Roman" w:cs="Times New Roman"/>
          <w:sz w:val="24"/>
          <w:szCs w:val="24"/>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16. В течение одного часа после размещения протокола, указанного в пункте </w:t>
      </w:r>
      <w:r w:rsidRPr="000A49CE">
        <w:rPr>
          <w:rFonts w:ascii="Times New Roman" w:hAnsi="Times New Roman" w:cs="Times New Roman"/>
          <w:sz w:val="24"/>
          <w:szCs w:val="24"/>
        </w:rPr>
        <w:lastRenderedPageBreak/>
        <w:t>1.6.</w:t>
      </w:r>
      <w:r w:rsidR="00DE5DE6" w:rsidRPr="000A49CE">
        <w:rPr>
          <w:rFonts w:ascii="Times New Roman" w:hAnsi="Times New Roman" w:cs="Times New Roman"/>
          <w:sz w:val="24"/>
          <w:szCs w:val="24"/>
        </w:rPr>
        <w:t xml:space="preserve">15 настоящего Положения,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 xml:space="preserve">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1" w:history="1">
        <w:r w:rsidR="00DE5DE6" w:rsidRPr="000A49CE">
          <w:rPr>
            <w:rStyle w:val="a6"/>
            <w:rFonts w:ascii="Times New Roman" w:hAnsi="Times New Roman" w:cs="Times New Roman"/>
            <w:color w:val="auto"/>
            <w:sz w:val="24"/>
            <w:szCs w:val="24"/>
            <w:u w:val="none"/>
          </w:rPr>
          <w:t xml:space="preserve">пунктом </w:t>
        </w:r>
        <w:r w:rsidRPr="000A49CE">
          <w:rPr>
            <w:rStyle w:val="a6"/>
            <w:rFonts w:ascii="Times New Roman" w:hAnsi="Times New Roman" w:cs="Times New Roman"/>
            <w:color w:val="auto"/>
            <w:sz w:val="24"/>
            <w:szCs w:val="24"/>
            <w:u w:val="none"/>
          </w:rPr>
          <w:t>1.6.</w:t>
        </w:r>
        <w:r w:rsidR="00DE5DE6" w:rsidRPr="000A49CE">
          <w:rPr>
            <w:rStyle w:val="a6"/>
            <w:rFonts w:ascii="Times New Roman" w:hAnsi="Times New Roman" w:cs="Times New Roman"/>
            <w:color w:val="auto"/>
            <w:sz w:val="24"/>
            <w:szCs w:val="24"/>
            <w:u w:val="none"/>
          </w:rPr>
          <w:t>7</w:t>
        </w:r>
      </w:hyperlink>
      <w:r w:rsidR="00DE5DE6" w:rsidRPr="000A49CE">
        <w:rPr>
          <w:rFonts w:ascii="Times New Roman" w:hAnsi="Times New Roman" w:cs="Times New Roman"/>
          <w:sz w:val="24"/>
          <w:szCs w:val="24"/>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E5DE6" w:rsidRPr="000A49CE" w:rsidRDefault="003F214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такой аукцион проводится до достижения цены договора не более чем 1 млн. рублей;</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AA7696" w:rsidRDefault="00AA7696" w:rsidP="00AA7696">
      <w:pPr>
        <w:pStyle w:val="1"/>
        <w:jc w:val="center"/>
        <w:rPr>
          <w:rFonts w:ascii="Times New Roman" w:hAnsi="Times New Roman" w:cs="Times New Roman"/>
          <w:b/>
          <w:noProof/>
          <w:color w:val="auto"/>
          <w:sz w:val="28"/>
          <w:szCs w:val="28"/>
        </w:rPr>
      </w:pPr>
      <w:bookmarkStart w:id="15" w:name="_Toc22894244"/>
      <w:bookmarkStart w:id="16" w:name="_Toc454813216"/>
      <w:r w:rsidRPr="00AA7696">
        <w:rPr>
          <w:rFonts w:ascii="Times New Roman" w:hAnsi="Times New Roman" w:cs="Times New Roman"/>
          <w:b/>
          <w:noProof/>
          <w:color w:val="auto"/>
          <w:sz w:val="28"/>
          <w:szCs w:val="28"/>
        </w:rPr>
        <w:t>1.7  Порядок рассмотрения вторых частей заявок на участие в аукционе в электронной</w:t>
      </w:r>
      <w:bookmarkEnd w:id="15"/>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00D36F26">
        <w:rPr>
          <w:rFonts w:ascii="Times New Roman" w:hAnsi="Times New Roman" w:cs="Times New Roman"/>
          <w:sz w:val="24"/>
          <w:szCs w:val="24"/>
        </w:rPr>
        <w:t>1.6</w:t>
      </w:r>
      <w:r w:rsidR="00DE5DE6" w:rsidRPr="00D36F26">
        <w:rPr>
          <w:rFonts w:ascii="Times New Roman" w:hAnsi="Times New Roman" w:cs="Times New Roman"/>
          <w:sz w:val="24"/>
          <w:szCs w:val="24"/>
        </w:rPr>
        <w:t>.15 настоящего Положения.</w:t>
      </w:r>
    </w:p>
    <w:p w:rsidR="00DE5DE6" w:rsidRPr="00C80DED" w:rsidRDefault="000A49CE" w:rsidP="00DE5DE6">
      <w:pPr>
        <w:pStyle w:val="ConsPlusNormal"/>
        <w:ind w:firstLine="709"/>
        <w:jc w:val="both"/>
        <w:rPr>
          <w:rFonts w:ascii="Times New Roman" w:hAnsi="Times New Roman" w:cs="Times New Roman"/>
          <w:sz w:val="28"/>
          <w:szCs w:val="28"/>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r w:rsidR="00DE5DE6" w:rsidRPr="00213803">
        <w:rPr>
          <w:rFonts w:ascii="Times New Roman" w:hAnsi="Times New Roman" w:cs="Times New Roman"/>
          <w:sz w:val="28"/>
          <w:szCs w:val="28"/>
        </w:rPr>
        <w:t>.</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 xml:space="preserve">непредставления документов и информации, предусмотренных пунктами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 xml:space="preserve">.4 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.6 настоящего Положения, либо несоответствия указанных документов и информации требованиям, установленным аукционной документацией;</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lastRenderedPageBreak/>
        <w:t xml:space="preserve">наличия в документах и информации, предусмотренных пунктами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 xml:space="preserve">.4 и </w:t>
      </w:r>
      <w:r w:rsidR="00D36F26" w:rsidRPr="00D36F26">
        <w:rPr>
          <w:rFonts w:ascii="Times New Roman" w:hAnsi="Times New Roman" w:cs="Times New Roman"/>
          <w:sz w:val="24"/>
          <w:szCs w:val="24"/>
        </w:rPr>
        <w:t>1.4</w:t>
      </w:r>
      <w:r w:rsidRPr="00D36F26">
        <w:rPr>
          <w:rFonts w:ascii="Times New Roman" w:hAnsi="Times New Roman" w:cs="Times New Roman"/>
          <w:sz w:val="24"/>
          <w:szCs w:val="24"/>
        </w:rPr>
        <w:t>.6 настоящего Положения, недостоверной информации на дату и время рассмотрения вторых частей заявок на участие в таком аукционе;</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несоответствия участника такого аукциона требованиям, установленным аукционной документацией;</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содержания во второй части заявки участника аукциона в электронной форме сведений о ценовом предложении;</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sidR="00D36F26"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.5 настоящего Положения, не допускается. </w:t>
      </w:r>
    </w:p>
    <w:p w:rsidR="00DE5DE6" w:rsidRPr="00D36F26" w:rsidRDefault="000A49CE"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о дате подписания протокола;</w:t>
      </w:r>
    </w:p>
    <w:p w:rsidR="00DE5DE6" w:rsidRPr="00D36F26" w:rsidRDefault="00DE5DE6"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о месте, дате, времени рассмотрения вторых частей заявок на участие в аукционе в электронной форме;</w:t>
      </w:r>
    </w:p>
    <w:p w:rsidR="00DE5DE6" w:rsidRPr="00D36F26" w:rsidRDefault="00DE5DE6" w:rsidP="00DE5DE6">
      <w:pPr>
        <w:spacing w:after="0" w:line="240" w:lineRule="auto"/>
        <w:ind w:firstLine="709"/>
        <w:jc w:val="both"/>
        <w:rPr>
          <w:rFonts w:ascii="Times New Roman" w:eastAsia="Times New Roman" w:hAnsi="Times New Roman" w:cs="Times New Roman"/>
          <w:sz w:val="24"/>
          <w:szCs w:val="24"/>
          <w:lang w:eastAsia="ru-RU"/>
        </w:rPr>
      </w:pPr>
      <w:r w:rsidRPr="00D36F26">
        <w:rPr>
          <w:rFonts w:ascii="Times New Roman" w:eastAsia="Times New Roman" w:hAnsi="Times New Roman" w:cs="Times New Roman"/>
          <w:sz w:val="24"/>
          <w:szCs w:val="24"/>
          <w:lang w:eastAsia="ru-RU"/>
        </w:rPr>
        <w:t>о количестве поданных заявок на участие в таком аукционе, а также дата и время регистрации каждой такой заявки;</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поименном составе присутствующих членов Комиссии при рассмотрении заявок;</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DE5DE6" w:rsidRPr="00D36F26" w:rsidRDefault="00DE5DE6"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DE5DE6" w:rsidRPr="00D36F26" w:rsidRDefault="000A49CE" w:rsidP="00DE5DE6">
      <w:pPr>
        <w:pStyle w:val="a3"/>
        <w:spacing w:after="0" w:line="240" w:lineRule="auto"/>
        <w:ind w:left="0"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8. Указанный в пункте </w:t>
      </w:r>
      <w:r w:rsidR="00D36F26" w:rsidRPr="00D36F26">
        <w:rPr>
          <w:rFonts w:ascii="Times New Roman" w:hAnsi="Times New Roman" w:cs="Times New Roman"/>
          <w:sz w:val="24"/>
          <w:szCs w:val="24"/>
        </w:rPr>
        <w:t>1.7</w:t>
      </w:r>
      <w:r w:rsidR="00DE5DE6" w:rsidRPr="00D36F26">
        <w:rPr>
          <w:rFonts w:ascii="Times New Roman" w:hAnsi="Times New Roman" w:cs="Times New Roman"/>
          <w:sz w:val="24"/>
          <w:szCs w:val="24"/>
        </w:rPr>
        <w:t>.7 настоящего Положения протокол размещается Заказчиком в Единой информационной системе не позднее чем через 3 дня со дня его подписания.</w:t>
      </w:r>
    </w:p>
    <w:p w:rsidR="00DE5DE6" w:rsidRPr="00D36F26" w:rsidRDefault="000A49CE" w:rsidP="00DE5DE6">
      <w:pPr>
        <w:pStyle w:val="ConsPlusNormal"/>
        <w:ind w:firstLine="709"/>
        <w:jc w:val="both"/>
        <w:rPr>
          <w:rFonts w:ascii="Times New Roman" w:hAnsi="Times New Roman" w:cs="Times New Roman"/>
          <w:sz w:val="24"/>
          <w:szCs w:val="24"/>
        </w:rPr>
      </w:pPr>
      <w:r w:rsidRPr="00D36F26">
        <w:rPr>
          <w:rFonts w:ascii="Times New Roman" w:hAnsi="Times New Roman" w:cs="Times New Roman"/>
          <w:sz w:val="24"/>
          <w:szCs w:val="24"/>
        </w:rPr>
        <w:t>1.7.</w:t>
      </w:r>
      <w:r w:rsidR="00DE5DE6" w:rsidRPr="00D36F26">
        <w:rPr>
          <w:rFonts w:ascii="Times New Roman" w:hAnsi="Times New Roman" w:cs="Times New Roman"/>
          <w:sz w:val="24"/>
          <w:szCs w:val="24"/>
        </w:rPr>
        <w:t xml:space="preserve">9. Не позднее рабочего дня следующего за датой размещения Заказчиком протокола, предусмотренного пунктом </w:t>
      </w:r>
      <w:r w:rsidR="00D36F26" w:rsidRPr="00D36F26">
        <w:rPr>
          <w:rFonts w:ascii="Times New Roman" w:hAnsi="Times New Roman" w:cs="Times New Roman"/>
          <w:sz w:val="24"/>
          <w:szCs w:val="24"/>
        </w:rPr>
        <w:t>1.7.</w:t>
      </w:r>
      <w:r w:rsidR="00DE5DE6" w:rsidRPr="00D36F26">
        <w:rPr>
          <w:rFonts w:ascii="Times New Roman" w:hAnsi="Times New Roman" w:cs="Times New Roman"/>
          <w:sz w:val="24"/>
          <w:szCs w:val="24"/>
        </w:rPr>
        <w:t>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дате подписания протокола;</w:t>
      </w:r>
    </w:p>
    <w:p w:rsidR="00DE5DE6" w:rsidRPr="000A49CE" w:rsidRDefault="00DE5DE6" w:rsidP="00DE5DE6">
      <w:pPr>
        <w:spacing w:after="0" w:line="240" w:lineRule="auto"/>
        <w:ind w:firstLine="709"/>
        <w:jc w:val="both"/>
        <w:rPr>
          <w:rFonts w:ascii="Times New Roman" w:eastAsia="Times New Roman" w:hAnsi="Times New Roman" w:cs="Times New Roman"/>
          <w:sz w:val="24"/>
          <w:szCs w:val="24"/>
          <w:lang w:eastAsia="ru-RU"/>
        </w:rPr>
      </w:pPr>
      <w:r w:rsidRPr="000A49CE">
        <w:rPr>
          <w:rFonts w:ascii="Times New Roman" w:eastAsia="Times New Roman" w:hAnsi="Times New Roman" w:cs="Times New Roman"/>
          <w:sz w:val="24"/>
          <w:szCs w:val="24"/>
          <w:lang w:eastAsia="ru-RU"/>
        </w:rPr>
        <w:lastRenderedPageBreak/>
        <w:t>о количестве поданных заявок на участие в таком аукционе, а также дата и время регистрации каждой такой заявки;</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поименном составе присутствующих членов Комиссии при рассмотрении заявок;</w:t>
      </w:r>
    </w:p>
    <w:p w:rsidR="00DE5DE6" w:rsidRPr="000A49CE" w:rsidRDefault="00DE5DE6" w:rsidP="00DE5DE6">
      <w:pPr>
        <w:pStyle w:val="a3"/>
        <w:spacing w:after="0" w:line="240" w:lineRule="auto"/>
        <w:ind w:left="0" w:firstLine="709"/>
        <w:jc w:val="both"/>
        <w:rPr>
          <w:rFonts w:ascii="Times New Roman" w:hAnsi="Times New Roman" w:cs="Times New Roman"/>
          <w:sz w:val="24"/>
          <w:szCs w:val="24"/>
        </w:rPr>
      </w:pPr>
      <w:r w:rsidRPr="000A49CE">
        <w:rPr>
          <w:rFonts w:ascii="Times New Roman" w:hAnsi="Times New Roman" w:cs="Times New Roman"/>
          <w:sz w:val="24"/>
          <w:szCs w:val="24"/>
        </w:rPr>
        <w:t xml:space="preserve">о порядковых номерах заявок на участие в аукционе в электронной форме, присвоенных в порядке, предусмотренном пунктом </w:t>
      </w:r>
      <w:r w:rsidR="000A49CE">
        <w:rPr>
          <w:rFonts w:ascii="Times New Roman" w:hAnsi="Times New Roman" w:cs="Times New Roman"/>
          <w:sz w:val="24"/>
          <w:szCs w:val="24"/>
        </w:rPr>
        <w:t>1.6.</w:t>
      </w:r>
      <w:r w:rsidRPr="000A49CE">
        <w:rPr>
          <w:rFonts w:ascii="Times New Roman" w:hAnsi="Times New Roman" w:cs="Times New Roman"/>
          <w:sz w:val="24"/>
          <w:szCs w:val="24"/>
        </w:rPr>
        <w:t>15 настоящего Положения, включая информацию о ценовых предложениях участников аукциона в электронной форме;</w:t>
      </w:r>
    </w:p>
    <w:p w:rsidR="00DE5DE6" w:rsidRPr="000A49CE" w:rsidRDefault="00DE5DE6" w:rsidP="00DE5DE6">
      <w:pPr>
        <w:pStyle w:val="a3"/>
        <w:spacing w:after="0" w:line="240" w:lineRule="auto"/>
        <w:ind w:left="0" w:firstLine="709"/>
        <w:jc w:val="both"/>
        <w:rPr>
          <w:rFonts w:ascii="Times New Roman" w:hAnsi="Times New Roman" w:cs="Times New Roman"/>
          <w:sz w:val="24"/>
          <w:szCs w:val="24"/>
        </w:rPr>
      </w:pPr>
      <w:r w:rsidRPr="000A49CE">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DE5DE6" w:rsidRPr="000A49CE" w:rsidRDefault="00DE5DE6"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о причинах по которым аукцион в электронной форме признан несостоявшимся в случае признания его таковым.</w:t>
      </w:r>
    </w:p>
    <w:p w:rsidR="00DE5DE6" w:rsidRPr="000A49CE" w:rsidRDefault="000A49CE"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1.7.</w:t>
      </w:r>
      <w:r w:rsidR="00DE5DE6" w:rsidRPr="000A49CE">
        <w:rPr>
          <w:rFonts w:ascii="Times New Roman" w:hAnsi="Times New Roman" w:cs="Times New Roman"/>
          <w:sz w:val="24"/>
          <w:szCs w:val="24"/>
        </w:rPr>
        <w:t>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E5DE6" w:rsidRPr="000A49CE" w:rsidRDefault="000A49CE"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1.7.</w:t>
      </w:r>
      <w:r w:rsidR="00DE5DE6" w:rsidRPr="000A49CE">
        <w:rPr>
          <w:rFonts w:ascii="Times New Roman" w:hAnsi="Times New Roman" w:cs="Times New Roman"/>
          <w:sz w:val="24"/>
          <w:szCs w:val="24"/>
        </w:rPr>
        <w:t xml:space="preserve">11. В случае, предусмотренном пунктом </w:t>
      </w:r>
      <w:r w:rsidRPr="000A49CE">
        <w:rPr>
          <w:rFonts w:ascii="Times New Roman" w:hAnsi="Times New Roman" w:cs="Times New Roman"/>
          <w:sz w:val="24"/>
          <w:szCs w:val="24"/>
        </w:rPr>
        <w:t>1.6</w:t>
      </w:r>
      <w:r w:rsidR="00DE5DE6" w:rsidRPr="000A49CE">
        <w:rPr>
          <w:rFonts w:ascii="Times New Roman" w:hAnsi="Times New Roman" w:cs="Times New Roman"/>
          <w:sz w:val="24"/>
          <w:szCs w:val="24"/>
        </w:rPr>
        <w:t>.18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E5DE6" w:rsidRPr="000A49CE" w:rsidRDefault="000A49CE" w:rsidP="00DE5DE6">
      <w:pPr>
        <w:pStyle w:val="ConsPlusNormal"/>
        <w:ind w:firstLine="709"/>
        <w:jc w:val="both"/>
        <w:rPr>
          <w:rFonts w:ascii="Times New Roman" w:hAnsi="Times New Roman" w:cs="Times New Roman"/>
          <w:sz w:val="24"/>
          <w:szCs w:val="24"/>
        </w:rPr>
      </w:pPr>
      <w:r w:rsidRPr="000A49CE">
        <w:rPr>
          <w:rFonts w:ascii="Times New Roman" w:hAnsi="Times New Roman" w:cs="Times New Roman"/>
          <w:sz w:val="24"/>
          <w:szCs w:val="24"/>
        </w:rPr>
        <w:t>1.7.</w:t>
      </w:r>
      <w:r w:rsidR="00DE5DE6" w:rsidRPr="000A49CE">
        <w:rPr>
          <w:rFonts w:ascii="Times New Roman" w:hAnsi="Times New Roman" w:cs="Times New Roman"/>
          <w:sz w:val="24"/>
          <w:szCs w:val="24"/>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E5DE6" w:rsidRDefault="00DE5DE6" w:rsidP="00DE5DE6">
      <w:pPr>
        <w:pStyle w:val="ConsPlusNormal"/>
        <w:ind w:firstLine="709"/>
        <w:jc w:val="both"/>
        <w:rPr>
          <w:rFonts w:ascii="Times New Roman" w:hAnsi="Times New Roman" w:cs="Times New Roman"/>
          <w:sz w:val="28"/>
          <w:szCs w:val="28"/>
        </w:rPr>
      </w:pPr>
    </w:p>
    <w:p w:rsidR="00B21928" w:rsidRPr="00DF5704" w:rsidRDefault="00AA7696" w:rsidP="00E002F6">
      <w:pPr>
        <w:pStyle w:val="1"/>
        <w:spacing w:before="0" w:line="312" w:lineRule="auto"/>
        <w:jc w:val="center"/>
        <w:rPr>
          <w:rFonts w:ascii="Times New Roman" w:eastAsia="Times New Roman" w:hAnsi="Times New Roman" w:cs="Times New Roman"/>
          <w:b/>
          <w:bCs/>
          <w:color w:val="000000" w:themeColor="text1"/>
          <w:sz w:val="28"/>
          <w:szCs w:val="28"/>
        </w:rPr>
      </w:pPr>
      <w:bookmarkStart w:id="17" w:name="_Toc22894245"/>
      <w:r>
        <w:rPr>
          <w:rFonts w:ascii="Times New Roman" w:eastAsia="Times New Roman" w:hAnsi="Times New Roman" w:cs="Times New Roman"/>
          <w:b/>
          <w:bCs/>
          <w:color w:val="000000" w:themeColor="text1"/>
          <w:sz w:val="28"/>
          <w:szCs w:val="28"/>
        </w:rPr>
        <w:t>1.8</w:t>
      </w:r>
      <w:r w:rsidR="00E002F6" w:rsidRPr="00DF5704">
        <w:rPr>
          <w:rFonts w:ascii="Times New Roman" w:eastAsia="Times New Roman" w:hAnsi="Times New Roman" w:cs="Times New Roman"/>
          <w:b/>
          <w:bCs/>
          <w:color w:val="000000" w:themeColor="text1"/>
          <w:sz w:val="28"/>
          <w:szCs w:val="28"/>
        </w:rPr>
        <w:t>. Разъяснения результатов электронного аукциона</w:t>
      </w:r>
      <w:bookmarkEnd w:id="17"/>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w:t>
      </w:r>
      <w:r w:rsidR="00105F49" w:rsidRPr="00105F49">
        <w:rPr>
          <w:rFonts w:ascii="Times New Roman" w:eastAsia="Times New Roman" w:hAnsi="Times New Roman" w:cs="Times New Roman"/>
          <w:color w:val="000000"/>
          <w:sz w:val="24"/>
          <w:szCs w:val="24"/>
          <w:lang w:eastAsia="ru-RU"/>
        </w:rPr>
        <w:t>.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1.8.2. </w:t>
      </w:r>
      <w:r w:rsidR="00105F49" w:rsidRPr="00105F49">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1.8.3.</w:t>
      </w:r>
      <w:r w:rsidR="002C2F2C">
        <w:rPr>
          <w:rFonts w:ascii="Times New Roman" w:eastAsia="Times New Roman" w:hAnsi="Times New Roman" w:cs="Times New Roman"/>
          <w:color w:val="000000"/>
          <w:sz w:val="24"/>
          <w:szCs w:val="24"/>
          <w:lang w:eastAsia="ru-RU"/>
        </w:rPr>
        <w:t xml:space="preserve"> </w:t>
      </w:r>
      <w:r w:rsidR="00105F49" w:rsidRPr="00105F49">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05F49" w:rsidRPr="00105F49" w:rsidRDefault="006E3F93" w:rsidP="00105F49">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1.8.4. </w:t>
      </w:r>
      <w:r w:rsidR="00105F49" w:rsidRPr="00105F49">
        <w:rPr>
          <w:rFonts w:ascii="Times New Roman" w:eastAsia="Times New Roman" w:hAnsi="Times New Roman" w:cs="Times New Roman"/>
          <w:color w:val="000000"/>
          <w:sz w:val="24"/>
          <w:szCs w:val="24"/>
          <w:lang w:eastAsia="ru-RU"/>
        </w:rPr>
        <w:t>Разъяснения положений аукционной документации не должны изменять предмет закупки и существенные условия проекта договора.</w:t>
      </w:r>
    </w:p>
    <w:p w:rsidR="00E002F6" w:rsidRPr="00DF5704" w:rsidRDefault="00E002F6">
      <w:pPr>
        <w:spacing w:after="0" w:line="240" w:lineRule="auto"/>
        <w:rPr>
          <w:rFonts w:ascii="Times New Roman" w:eastAsia="Times New Roman" w:hAnsi="Times New Roman" w:cs="Times New Roman"/>
          <w:bCs/>
          <w:color w:val="000000" w:themeColor="text1"/>
          <w:sz w:val="24"/>
          <w:szCs w:val="24"/>
        </w:rPr>
      </w:pPr>
    </w:p>
    <w:p w:rsidR="00E002F6" w:rsidRPr="00DF5704" w:rsidRDefault="00056CF9" w:rsidP="00FA43FA">
      <w:pPr>
        <w:spacing w:after="0" w:line="240" w:lineRule="auto"/>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bookmarkStart w:id="18" w:name="_Toc22894246"/>
      <w:r w:rsidR="00EB2C50">
        <w:rPr>
          <w:rFonts w:ascii="Times New Roman" w:eastAsia="Times New Roman" w:hAnsi="Times New Roman" w:cs="Times New Roman"/>
          <w:b/>
          <w:bCs/>
          <w:color w:val="000000" w:themeColor="text1"/>
          <w:sz w:val="28"/>
          <w:szCs w:val="28"/>
        </w:rPr>
        <w:lastRenderedPageBreak/>
        <w:t>1.9</w:t>
      </w:r>
      <w:r w:rsidR="00E002F6" w:rsidRPr="00DF5704">
        <w:rPr>
          <w:rFonts w:ascii="Times New Roman" w:eastAsia="Times New Roman" w:hAnsi="Times New Roman" w:cs="Times New Roman"/>
          <w:b/>
          <w:bCs/>
          <w:color w:val="000000" w:themeColor="text1"/>
          <w:sz w:val="28"/>
          <w:szCs w:val="28"/>
        </w:rPr>
        <w:t>. Внесение изменений в аукционную документацию</w:t>
      </w:r>
      <w:bookmarkEnd w:id="18"/>
    </w:p>
    <w:p w:rsidR="00EB2C50" w:rsidRPr="00EB2C50" w:rsidRDefault="00EB2C50" w:rsidP="00EB2C50">
      <w:pPr>
        <w:widowControl w:val="0"/>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1.9.1. </w:t>
      </w:r>
      <w:r w:rsidRPr="00EB2C50">
        <w:rPr>
          <w:rFonts w:ascii="Times New Roman" w:eastAsia="Times New Roman" w:hAnsi="Times New Roman" w:cs="Times New Roman"/>
          <w:color w:val="000000"/>
          <w:sz w:val="24"/>
          <w:szCs w:val="24"/>
          <w:lang w:eastAsia="ru-RU"/>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EB2C50" w:rsidRPr="00EB2C50" w:rsidRDefault="00EB2C50" w:rsidP="00EB2C50">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1.9.2 </w:t>
      </w:r>
      <w:r w:rsidRPr="00EB2C50">
        <w:rPr>
          <w:rFonts w:ascii="Times New Roman" w:eastAsia="Times New Roman" w:hAnsi="Times New Roman" w:cs="Times New Roman"/>
          <w:color w:val="000000"/>
          <w:sz w:val="24"/>
          <w:szCs w:val="24"/>
          <w:lang w:eastAsia="ru-RU"/>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EB2C50" w:rsidRPr="00EB2C50" w:rsidRDefault="00C351BB" w:rsidP="00EB2C50">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1.9.3 </w:t>
      </w:r>
      <w:r w:rsidR="00EB2C50" w:rsidRPr="00EB2C50">
        <w:rPr>
          <w:rFonts w:ascii="Times New Roman" w:eastAsia="Times New Roman" w:hAnsi="Times New Roman" w:cs="Times New Roman"/>
          <w:color w:val="000000"/>
          <w:sz w:val="24"/>
          <w:szCs w:val="24"/>
          <w:lang w:eastAsia="ru-RU"/>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EB2C50" w:rsidRPr="00EB2C50" w:rsidRDefault="00C351BB" w:rsidP="00EB2C50">
      <w:pPr>
        <w:spacing w:after="0" w:line="240" w:lineRule="auto"/>
        <w:ind w:firstLine="426"/>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1.9.4 </w:t>
      </w:r>
      <w:r w:rsidR="00EB2C50" w:rsidRPr="00EB2C50">
        <w:rPr>
          <w:rFonts w:ascii="Times New Roman" w:eastAsia="Times New Roman" w:hAnsi="Times New Roman" w:cs="Times New Roman"/>
          <w:color w:val="000000"/>
          <w:sz w:val="24"/>
          <w:szCs w:val="24"/>
          <w:lang w:eastAsia="ru-RU"/>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EB2C50" w:rsidRPr="00EB2C50" w:rsidRDefault="00EB2C50" w:rsidP="00EB2C50">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B2C50">
        <w:rPr>
          <w:rFonts w:ascii="Times New Roman" w:eastAsia="Times New Roman" w:hAnsi="Times New Roman" w:cs="Times New Roman"/>
          <w:color w:val="000000"/>
          <w:sz w:val="24"/>
          <w:szCs w:val="24"/>
          <w:lang w:eastAsia="ru-RU"/>
        </w:rPr>
        <w:t>Изменение предмета закупки, увеличение размера обеспечения заявок на участие в аукционе в электронной форме не допускаются.</w:t>
      </w:r>
    </w:p>
    <w:p w:rsidR="00E002F6" w:rsidRPr="00DF5704" w:rsidRDefault="00E002F6" w:rsidP="00EB2C50">
      <w:pPr>
        <w:spacing w:after="0" w:line="240" w:lineRule="auto"/>
        <w:ind w:firstLine="426"/>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p>
    <w:p w:rsidR="00B21928" w:rsidRPr="00DF5704" w:rsidRDefault="00B21928" w:rsidP="00B21928">
      <w:pPr>
        <w:pStyle w:val="1"/>
        <w:spacing w:before="0" w:line="312" w:lineRule="auto"/>
        <w:jc w:val="center"/>
        <w:rPr>
          <w:rFonts w:ascii="Times New Roman" w:hAnsi="Times New Roman" w:cs="Times New Roman"/>
          <w:sz w:val="24"/>
          <w:szCs w:val="24"/>
        </w:rPr>
      </w:pPr>
      <w:bookmarkStart w:id="19" w:name="_Toc22894247"/>
      <w:r w:rsidRPr="00DF5704">
        <w:rPr>
          <w:rFonts w:ascii="Times New Roman" w:eastAsia="Times New Roman" w:hAnsi="Times New Roman" w:cs="Times New Roman"/>
          <w:b/>
          <w:bCs/>
          <w:color w:val="000000" w:themeColor="text1"/>
          <w:sz w:val="28"/>
          <w:szCs w:val="28"/>
        </w:rPr>
        <w:lastRenderedPageBreak/>
        <w:t>1.</w:t>
      </w:r>
      <w:r w:rsidR="00565C78">
        <w:rPr>
          <w:rFonts w:ascii="Times New Roman" w:eastAsia="Times New Roman" w:hAnsi="Times New Roman" w:cs="Times New Roman"/>
          <w:b/>
          <w:bCs/>
          <w:color w:val="000000" w:themeColor="text1"/>
          <w:sz w:val="28"/>
          <w:szCs w:val="28"/>
        </w:rPr>
        <w:t>10</w:t>
      </w:r>
      <w:r w:rsidRPr="00DF5704">
        <w:rPr>
          <w:rFonts w:ascii="Times New Roman" w:eastAsia="Times New Roman" w:hAnsi="Times New Roman" w:cs="Times New Roman"/>
          <w:b/>
          <w:bCs/>
          <w:color w:val="000000" w:themeColor="text1"/>
          <w:sz w:val="28"/>
          <w:szCs w:val="28"/>
        </w:rPr>
        <w:t>. Заключение договора по результатам электронного аукциона</w:t>
      </w:r>
      <w:bookmarkEnd w:id="16"/>
      <w:bookmarkEnd w:id="19"/>
    </w:p>
    <w:p w:rsidR="00B21928" w:rsidRPr="009C154C" w:rsidRDefault="00565C78" w:rsidP="009C154C">
      <w:pPr>
        <w:spacing w:after="0" w:line="312" w:lineRule="auto"/>
        <w:ind w:firstLine="42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1.10</w:t>
      </w:r>
      <w:r w:rsidR="009C154C" w:rsidRPr="009C154C">
        <w:rPr>
          <w:rFonts w:ascii="Times New Roman" w:eastAsia="Times New Roman" w:hAnsi="Times New Roman" w:cs="Times New Roman"/>
          <w:bCs/>
          <w:color w:val="000000" w:themeColor="text1"/>
          <w:sz w:val="24"/>
          <w:szCs w:val="24"/>
        </w:rPr>
        <w:t>.1</w:t>
      </w:r>
      <w:r w:rsidR="00B21928" w:rsidRPr="009C154C">
        <w:rPr>
          <w:rFonts w:ascii="Times New Roman" w:eastAsia="Times New Roman" w:hAnsi="Times New Roman" w:cs="Times New Roman"/>
          <w:bCs/>
          <w:color w:val="000000" w:themeColor="text1"/>
          <w:sz w:val="24"/>
          <w:szCs w:val="24"/>
        </w:rPr>
        <w:t>. Договор должен быть заключен Заказчиком не ранее чем через 10 дней и не позднее 20 дней со дня размещения в Единой информационной системе протокола п</w:t>
      </w:r>
      <w:r w:rsidR="009C154C" w:rsidRPr="009C154C">
        <w:rPr>
          <w:rFonts w:ascii="Times New Roman" w:eastAsia="Times New Roman" w:hAnsi="Times New Roman" w:cs="Times New Roman"/>
          <w:bCs/>
          <w:color w:val="000000" w:themeColor="text1"/>
          <w:sz w:val="24"/>
          <w:szCs w:val="24"/>
        </w:rPr>
        <w:t>роведения электронного аукциона</w:t>
      </w:r>
      <w:r w:rsidR="009C154C">
        <w:rPr>
          <w:rFonts w:ascii="Times New Roman" w:eastAsia="Times New Roman" w:hAnsi="Times New Roman" w:cs="Times New Roman"/>
          <w:bCs/>
          <w:color w:val="000000" w:themeColor="text1"/>
          <w:sz w:val="24"/>
          <w:szCs w:val="24"/>
        </w:rPr>
        <w:t xml:space="preserve"> </w:t>
      </w:r>
      <w:r w:rsidR="009C154C" w:rsidRPr="009C154C">
        <w:rPr>
          <w:rFonts w:ascii="Times New Roman" w:eastAsia="Times New Roman" w:hAnsi="Times New Roman" w:cs="Times New Roman"/>
          <w:bCs/>
          <w:color w:val="000000" w:themeColor="text1"/>
          <w:sz w:val="24"/>
          <w:szCs w:val="24"/>
        </w:rPr>
        <w:t xml:space="preserve">по результатам </w:t>
      </w:r>
      <w:r w:rsidR="009C154C">
        <w:rPr>
          <w:rFonts w:ascii="Times New Roman" w:eastAsia="Times New Roman" w:hAnsi="Times New Roman" w:cs="Times New Roman"/>
          <w:bCs/>
          <w:color w:val="000000" w:themeColor="text1"/>
          <w:sz w:val="24"/>
          <w:szCs w:val="24"/>
        </w:rPr>
        <w:t>закупки.</w:t>
      </w:r>
    </w:p>
    <w:p w:rsidR="001926B9" w:rsidRPr="001926B9" w:rsidRDefault="009C154C" w:rsidP="009C154C">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20" w:name="ч1бст91"/>
      <w:bookmarkEnd w:id="20"/>
      <w:r w:rsidRPr="009C154C">
        <w:rPr>
          <w:rFonts w:ascii="Times New Roman" w:eastAsia="Times New Roman" w:hAnsi="Times New Roman" w:cs="Times New Roman"/>
          <w:bCs/>
          <w:color w:val="000000" w:themeColor="text1"/>
          <w:sz w:val="24"/>
          <w:szCs w:val="24"/>
        </w:rPr>
        <w:t>1.</w:t>
      </w:r>
      <w:r w:rsidR="00565C78">
        <w:rPr>
          <w:rFonts w:ascii="Times New Roman" w:eastAsia="Times New Roman" w:hAnsi="Times New Roman" w:cs="Times New Roman"/>
          <w:bCs/>
          <w:color w:val="000000" w:themeColor="text1"/>
          <w:sz w:val="24"/>
          <w:szCs w:val="24"/>
        </w:rPr>
        <w:t>10</w:t>
      </w:r>
      <w:r w:rsidRPr="009C154C">
        <w:rPr>
          <w:rFonts w:ascii="Times New Roman" w:eastAsia="Times New Roman" w:hAnsi="Times New Roman" w:cs="Times New Roman"/>
          <w:bCs/>
          <w:color w:val="000000" w:themeColor="text1"/>
          <w:sz w:val="24"/>
          <w:szCs w:val="24"/>
        </w:rPr>
        <w:t>.</w:t>
      </w:r>
      <w:r w:rsidR="001926B9" w:rsidRPr="001926B9">
        <w:rPr>
          <w:rFonts w:ascii="Times New Roman" w:eastAsia="Times New Roman" w:hAnsi="Times New Roman" w:cs="Times New Roman"/>
          <w:color w:val="000000"/>
          <w:sz w:val="24"/>
          <w:szCs w:val="24"/>
          <w:lang w:eastAsia="ru-RU"/>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926B9" w:rsidRPr="001926B9" w:rsidRDefault="009C154C" w:rsidP="00923742">
      <w:pPr>
        <w:widowControl w:val="0"/>
        <w:spacing w:after="0" w:line="240" w:lineRule="auto"/>
        <w:ind w:firstLine="426"/>
        <w:rPr>
          <w:rFonts w:ascii="Times New Roman" w:eastAsia="Times New Roman" w:hAnsi="Times New Roman" w:cs="Times New Roman"/>
          <w:sz w:val="24"/>
          <w:szCs w:val="24"/>
          <w:lang w:eastAsia="ru-RU"/>
        </w:rPr>
      </w:pPr>
      <w:r w:rsidRPr="009C154C">
        <w:rPr>
          <w:rFonts w:ascii="Times New Roman" w:eastAsia="Times New Roman" w:hAnsi="Times New Roman" w:cs="Times New Roman"/>
          <w:sz w:val="24"/>
          <w:szCs w:val="24"/>
          <w:lang w:eastAsia="ru-RU"/>
        </w:rPr>
        <w:t>1</w:t>
      </w:r>
      <w:r w:rsidR="001926B9" w:rsidRPr="001926B9">
        <w:rPr>
          <w:rFonts w:ascii="Times New Roman" w:eastAsia="Times New Roman" w:hAnsi="Times New Roman" w:cs="Times New Roman"/>
          <w:sz w:val="24"/>
          <w:szCs w:val="24"/>
          <w:lang w:eastAsia="ru-RU"/>
        </w:rPr>
        <w:t>.</w:t>
      </w:r>
      <w:r w:rsidR="00565C78">
        <w:rPr>
          <w:rFonts w:ascii="Times New Roman" w:eastAsia="Times New Roman" w:hAnsi="Times New Roman" w:cs="Times New Roman"/>
          <w:sz w:val="24"/>
          <w:szCs w:val="24"/>
          <w:lang w:eastAsia="ru-RU"/>
        </w:rPr>
        <w:t>10</w:t>
      </w:r>
      <w:r w:rsidR="00923742">
        <w:rPr>
          <w:rFonts w:ascii="Times New Roman" w:eastAsia="Times New Roman" w:hAnsi="Times New Roman" w:cs="Times New Roman"/>
          <w:sz w:val="24"/>
          <w:szCs w:val="24"/>
          <w:lang w:eastAsia="ru-RU"/>
        </w:rPr>
        <w:t>.</w:t>
      </w:r>
      <w:r w:rsidR="001926B9" w:rsidRPr="001926B9">
        <w:rPr>
          <w:rFonts w:ascii="Times New Roman" w:eastAsia="Times New Roman" w:hAnsi="Times New Roman" w:cs="Times New Roman"/>
          <w:sz w:val="24"/>
          <w:szCs w:val="24"/>
          <w:lang w:eastAsia="ru-RU"/>
        </w:rPr>
        <w:t xml:space="preserve">3. Договор по итогам проведения </w:t>
      </w:r>
      <w:r w:rsidRPr="009C154C">
        <w:rPr>
          <w:rFonts w:ascii="Times New Roman" w:eastAsia="Times New Roman" w:hAnsi="Times New Roman" w:cs="Times New Roman"/>
          <w:sz w:val="24"/>
          <w:szCs w:val="24"/>
          <w:lang w:eastAsia="ru-RU"/>
        </w:rPr>
        <w:t>аукциона в электронной форме</w:t>
      </w:r>
      <w:r w:rsidR="001926B9" w:rsidRPr="001926B9">
        <w:rPr>
          <w:rFonts w:ascii="Times New Roman" w:eastAsia="Times New Roman" w:hAnsi="Times New Roman" w:cs="Times New Roman"/>
          <w:sz w:val="24"/>
          <w:szCs w:val="24"/>
          <w:lang w:eastAsia="ru-RU"/>
        </w:rPr>
        <w:t>,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с учетом преддоговорных перегово</w:t>
      </w:r>
      <w:r w:rsidR="00923742">
        <w:rPr>
          <w:rFonts w:ascii="Times New Roman" w:eastAsia="Times New Roman" w:hAnsi="Times New Roman" w:cs="Times New Roman"/>
          <w:sz w:val="24"/>
          <w:szCs w:val="24"/>
          <w:lang w:eastAsia="ru-RU"/>
        </w:rPr>
        <w:t>ров, предусмотренных разделом 1.10 настоящей документации</w:t>
      </w:r>
      <w:r w:rsidR="001926B9" w:rsidRPr="001926B9">
        <w:rPr>
          <w:rFonts w:ascii="Times New Roman" w:eastAsia="Times New Roman" w:hAnsi="Times New Roman" w:cs="Times New Roman"/>
          <w:sz w:val="24"/>
          <w:szCs w:val="24"/>
          <w:lang w:eastAsia="ru-RU"/>
        </w:rPr>
        <w:t xml:space="preserve"> (в случае их проведения).</w:t>
      </w:r>
    </w:p>
    <w:p w:rsidR="001926B9" w:rsidRPr="001926B9" w:rsidRDefault="00565C78"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F50B72">
        <w:rPr>
          <w:rFonts w:ascii="Times New Roman" w:eastAsia="Times New Roman" w:hAnsi="Times New Roman" w:cs="Times New Roman"/>
          <w:sz w:val="24"/>
          <w:szCs w:val="24"/>
          <w:lang w:eastAsia="ru-RU"/>
        </w:rPr>
        <w:t xml:space="preserve">.4 </w:t>
      </w:r>
      <w:r w:rsidR="001926B9" w:rsidRPr="001926B9">
        <w:rPr>
          <w:rFonts w:ascii="Times New Roman" w:eastAsia="Times New Roman" w:hAnsi="Times New Roman" w:cs="Times New Roman"/>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закупки.</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w:t>
      </w:r>
      <w:r w:rsidR="00F50B72">
        <w:rPr>
          <w:rFonts w:ascii="Times New Roman" w:eastAsia="Times New Roman" w:hAnsi="Times New Roman" w:cs="Times New Roman"/>
          <w:sz w:val="24"/>
          <w:szCs w:val="24"/>
          <w:lang w:eastAsia="ru-RU"/>
        </w:rPr>
        <w:t>ра, указанный в документации о закупке</w:t>
      </w:r>
      <w:r w:rsidRPr="001926B9">
        <w:rPr>
          <w:rFonts w:ascii="Times New Roman" w:eastAsia="Times New Roman" w:hAnsi="Times New Roman" w:cs="Times New Roman"/>
          <w:sz w:val="24"/>
          <w:szCs w:val="24"/>
          <w:lang w:eastAsia="ru-RU"/>
        </w:rPr>
        <w:t>, но не менее чем в размере аванса (если договором предусмотрена выплата аванса).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1926B9" w:rsidRPr="001926B9" w:rsidRDefault="00565C78" w:rsidP="004F662F">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4F662F">
        <w:rPr>
          <w:rFonts w:ascii="Times New Roman" w:eastAsia="Times New Roman" w:hAnsi="Times New Roman" w:cs="Times New Roman"/>
          <w:sz w:val="24"/>
          <w:szCs w:val="24"/>
          <w:lang w:eastAsia="ru-RU"/>
        </w:rPr>
        <w:t>.5</w:t>
      </w:r>
      <w:r w:rsidR="001926B9" w:rsidRPr="001926B9">
        <w:rPr>
          <w:rFonts w:ascii="Times New Roman" w:eastAsia="Times New Roman" w:hAnsi="Times New Roman" w:cs="Times New Roman"/>
          <w:sz w:val="24"/>
          <w:szCs w:val="24"/>
          <w:lang w:eastAsia="ru-RU"/>
        </w:rPr>
        <w:t xml:space="preserve">. Заключение договора по результатам </w:t>
      </w:r>
      <w:r w:rsidR="004F662F">
        <w:rPr>
          <w:rFonts w:ascii="Times New Roman" w:eastAsia="Times New Roman" w:hAnsi="Times New Roman" w:cs="Times New Roman"/>
          <w:sz w:val="24"/>
          <w:szCs w:val="24"/>
          <w:lang w:eastAsia="ru-RU"/>
        </w:rPr>
        <w:t>закупки путем аукциона в</w:t>
      </w:r>
      <w:r w:rsidR="001926B9" w:rsidRPr="001926B9">
        <w:rPr>
          <w:rFonts w:ascii="Times New Roman" w:eastAsia="Times New Roman" w:hAnsi="Times New Roman" w:cs="Times New Roman"/>
          <w:sz w:val="24"/>
          <w:szCs w:val="24"/>
          <w:lang w:eastAsia="ru-RU"/>
        </w:rPr>
        <w:t xml:space="preserve"> электронной форме осуществляется в порядке, пред</w:t>
      </w:r>
      <w:r w:rsidR="004F662F">
        <w:rPr>
          <w:rFonts w:ascii="Times New Roman" w:eastAsia="Times New Roman" w:hAnsi="Times New Roman" w:cs="Times New Roman"/>
          <w:sz w:val="24"/>
          <w:szCs w:val="24"/>
          <w:lang w:eastAsia="ru-RU"/>
        </w:rPr>
        <w:t xml:space="preserve">усмотренном настоящей </w:t>
      </w:r>
      <w:r w:rsidR="001926B9" w:rsidRPr="001926B9">
        <w:rPr>
          <w:rFonts w:ascii="Times New Roman" w:eastAsia="Times New Roman" w:hAnsi="Times New Roman" w:cs="Times New Roman"/>
          <w:sz w:val="24"/>
          <w:szCs w:val="24"/>
          <w:lang w:eastAsia="ru-RU"/>
        </w:rPr>
        <w:t>документацией о закупке и регламентом работы электронной площадки.</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5 дней с даты размещения в Единой информационной системе </w:t>
      </w:r>
      <w:r w:rsidR="007B6195">
        <w:rPr>
          <w:rFonts w:ascii="Times New Roman" w:eastAsia="Times New Roman" w:hAnsi="Times New Roman" w:cs="Times New Roman"/>
          <w:sz w:val="24"/>
          <w:szCs w:val="24"/>
          <w:lang w:eastAsia="ru-RU"/>
        </w:rPr>
        <w:t xml:space="preserve">итогового протокола аукциона в электронной форме </w:t>
      </w:r>
      <w:r w:rsidRPr="001926B9">
        <w:rPr>
          <w:rFonts w:ascii="Times New Roman" w:eastAsia="Times New Roman" w:hAnsi="Times New Roman" w:cs="Times New Roman"/>
          <w:sz w:val="24"/>
          <w:szCs w:val="24"/>
          <w:lang w:eastAsia="ru-RU"/>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w:t>
      </w:r>
      <w:r w:rsidR="007B6195">
        <w:rPr>
          <w:rFonts w:ascii="Times New Roman" w:eastAsia="Times New Roman" w:hAnsi="Times New Roman" w:cs="Times New Roman"/>
          <w:sz w:val="24"/>
          <w:szCs w:val="24"/>
          <w:lang w:eastAsia="ru-RU"/>
        </w:rPr>
        <w:t>закупки</w:t>
      </w:r>
      <w:r w:rsidRPr="001926B9">
        <w:rPr>
          <w:rFonts w:ascii="Times New Roman" w:eastAsia="Times New Roman" w:hAnsi="Times New Roman" w:cs="Times New Roman"/>
          <w:sz w:val="24"/>
          <w:szCs w:val="24"/>
          <w:lang w:eastAsia="ru-RU"/>
        </w:rPr>
        <w:t xml:space="preserve">, условий исполнения договора, </w:t>
      </w:r>
      <w:r w:rsidRPr="001926B9">
        <w:rPr>
          <w:rFonts w:ascii="Times New Roman" w:eastAsia="Times New Roman" w:hAnsi="Times New Roman" w:cs="Times New Roman"/>
          <w:sz w:val="24"/>
          <w:szCs w:val="24"/>
          <w:lang w:eastAsia="ru-RU"/>
        </w:rPr>
        <w:lastRenderedPageBreak/>
        <w:t>указанных в заявке участника.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5 дней с даты размещения Заказчиком на электронной площадке проекта договора победитель </w:t>
      </w:r>
      <w:r w:rsidR="00596094">
        <w:rPr>
          <w:rFonts w:ascii="Times New Roman" w:eastAsia="Times New Roman" w:hAnsi="Times New Roman" w:cs="Times New Roman"/>
          <w:sz w:val="24"/>
          <w:szCs w:val="24"/>
          <w:lang w:eastAsia="ru-RU"/>
        </w:rPr>
        <w:t>закупки аукциона</w:t>
      </w:r>
      <w:r w:rsidRPr="001926B9">
        <w:rPr>
          <w:rFonts w:ascii="Times New Roman" w:eastAsia="Times New Roman" w:hAnsi="Times New Roman" w:cs="Times New Roman"/>
          <w:sz w:val="24"/>
          <w:szCs w:val="24"/>
          <w:lang w:eastAsia="ru-RU"/>
        </w:rPr>
        <w:t xml:space="preserve"> электронной форме осуществляет одно из следующих действий:</w:t>
      </w:r>
    </w:p>
    <w:p w:rsidR="001926B9" w:rsidRPr="001926B9" w:rsidRDefault="00596094"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1926B9" w:rsidRPr="001926B9">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1926B9" w:rsidRPr="001926B9" w:rsidRDefault="00596094"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1926B9" w:rsidRPr="001926B9">
        <w:rPr>
          <w:rFonts w:ascii="Times New Roman" w:eastAsia="Times New Roman" w:hAnsi="Times New Roman" w:cs="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Pr>
          <w:rFonts w:ascii="Times New Roman" w:eastAsia="Times New Roman" w:hAnsi="Times New Roman" w:cs="Times New Roman"/>
          <w:sz w:val="24"/>
          <w:szCs w:val="24"/>
          <w:lang w:eastAsia="ru-RU"/>
        </w:rPr>
        <w:t>аукционе</w:t>
      </w:r>
      <w:r w:rsidR="001926B9" w:rsidRPr="001926B9">
        <w:rPr>
          <w:rFonts w:ascii="Times New Roman" w:eastAsia="Times New Roman" w:hAnsi="Times New Roman" w:cs="Times New Roman"/>
          <w:sz w:val="24"/>
          <w:szCs w:val="24"/>
          <w:lang w:eastAsia="ru-RU"/>
        </w:rPr>
        <w:t xml:space="preserve"> в электронной форме, с указанием соответствующих положений данных документов.</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3 рабочих дней с даты размещения победителем </w:t>
      </w:r>
      <w:r w:rsidR="00EC57C3">
        <w:rPr>
          <w:rFonts w:ascii="Times New Roman" w:eastAsia="Times New Roman" w:hAnsi="Times New Roman" w:cs="Times New Roman"/>
          <w:sz w:val="24"/>
          <w:szCs w:val="24"/>
          <w:lang w:eastAsia="ru-RU"/>
        </w:rPr>
        <w:t>аукциона в</w:t>
      </w:r>
      <w:r w:rsidRPr="001926B9">
        <w:rPr>
          <w:rFonts w:ascii="Times New Roman" w:eastAsia="Times New Roman" w:hAnsi="Times New Roman" w:cs="Times New Roman"/>
          <w:sz w:val="24"/>
          <w:szCs w:val="24"/>
          <w:lang w:eastAsia="ru-RU"/>
        </w:rPr>
        <w:t xml:space="preserve">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C57C3">
        <w:rPr>
          <w:rFonts w:ascii="Times New Roman" w:eastAsia="Times New Roman" w:hAnsi="Times New Roman" w:cs="Times New Roman"/>
          <w:sz w:val="24"/>
          <w:szCs w:val="24"/>
          <w:lang w:eastAsia="ru-RU"/>
        </w:rPr>
        <w:t>аукциона</w:t>
      </w:r>
      <w:r w:rsidRPr="001926B9">
        <w:rPr>
          <w:rFonts w:ascii="Times New Roman" w:eastAsia="Times New Roman" w:hAnsi="Times New Roman" w:cs="Times New Roman"/>
          <w:sz w:val="24"/>
          <w:szCs w:val="24"/>
          <w:lang w:eastAsia="ru-RU"/>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3 рабочих дней с даты размещения Заказчиком на электронной площадке документов,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w:t>
      </w:r>
      <w:r w:rsidR="000C500E">
        <w:rPr>
          <w:rFonts w:ascii="Times New Roman" w:eastAsia="Times New Roman" w:hAnsi="Times New Roman" w:cs="Times New Roman"/>
          <w:sz w:val="24"/>
          <w:szCs w:val="24"/>
          <w:lang w:eastAsia="ru-RU"/>
        </w:rPr>
        <w:t>закупки</w:t>
      </w:r>
      <w:r w:rsidRPr="001926B9">
        <w:rPr>
          <w:rFonts w:ascii="Times New Roman" w:eastAsia="Times New Roman" w:hAnsi="Times New Roman" w:cs="Times New Roman"/>
          <w:sz w:val="24"/>
          <w:szCs w:val="24"/>
          <w:lang w:eastAsia="ru-RU"/>
        </w:rPr>
        <w:t>.</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Если при проведении </w:t>
      </w:r>
      <w:r w:rsidR="000C500E">
        <w:rPr>
          <w:rFonts w:ascii="Times New Roman" w:eastAsia="Times New Roman" w:hAnsi="Times New Roman" w:cs="Times New Roman"/>
          <w:sz w:val="24"/>
          <w:szCs w:val="24"/>
          <w:lang w:eastAsia="ru-RU"/>
        </w:rPr>
        <w:t>аукциона</w:t>
      </w:r>
      <w:r w:rsidRPr="001926B9">
        <w:rPr>
          <w:rFonts w:ascii="Times New Roman" w:eastAsia="Times New Roman" w:hAnsi="Times New Roman" w:cs="Times New Roman"/>
          <w:sz w:val="24"/>
          <w:szCs w:val="24"/>
          <w:lang w:eastAsia="ru-RU"/>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закупки, но не менее чем в размере аванса (если договором предусмотрена выплата аванса).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rsidR="001926B9" w:rsidRPr="001926B9" w:rsidRDefault="001926B9" w:rsidP="009C154C">
      <w:pPr>
        <w:widowControl w:val="0"/>
        <w:spacing w:after="0" w:line="240" w:lineRule="auto"/>
        <w:ind w:firstLine="426"/>
        <w:jc w:val="both"/>
        <w:rPr>
          <w:rFonts w:ascii="Times New Roman" w:eastAsia="Times New Roman" w:hAnsi="Times New Roman" w:cs="Times New Roman"/>
          <w:sz w:val="24"/>
          <w:szCs w:val="24"/>
          <w:lang w:eastAsia="ru-RU"/>
        </w:rPr>
      </w:pPr>
      <w:r w:rsidRPr="001926B9">
        <w:rPr>
          <w:rFonts w:ascii="Times New Roman" w:eastAsia="Times New Roman" w:hAnsi="Times New Roman" w:cs="Times New Roman"/>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закупке (извещения о проведении запроса котировок в электронной форме) обеспечения исполнения договора и (или) гарантийных обязательств Заказчик обязан </w:t>
      </w:r>
      <w:r w:rsidRPr="001926B9">
        <w:rPr>
          <w:rFonts w:ascii="Times New Roman" w:eastAsia="Times New Roman" w:hAnsi="Times New Roman" w:cs="Times New Roman"/>
          <w:sz w:val="24"/>
          <w:szCs w:val="24"/>
          <w:lang w:eastAsia="ru-RU"/>
        </w:rPr>
        <w:lastRenderedPageBreak/>
        <w:t>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926B9" w:rsidRPr="001926B9" w:rsidRDefault="00294DFA" w:rsidP="009C154C">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5C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.6</w:t>
      </w:r>
      <w:r w:rsidR="001926B9" w:rsidRPr="001926B9">
        <w:rPr>
          <w:rFonts w:ascii="Times New Roman" w:eastAsia="Times New Roman" w:hAnsi="Times New Roman" w:cs="Times New Roman"/>
          <w:sz w:val="24"/>
          <w:szCs w:val="24"/>
          <w:lang w:eastAsia="ru-RU"/>
        </w:rPr>
        <w:t xml:space="preserve">. В течение 3 рабочих дней со дня заключения договора, </w:t>
      </w:r>
      <w:r>
        <w:rPr>
          <w:rFonts w:ascii="Times New Roman" w:eastAsia="Times New Roman" w:hAnsi="Times New Roman" w:cs="Times New Roman"/>
          <w:sz w:val="24"/>
          <w:szCs w:val="24"/>
          <w:lang w:eastAsia="ru-RU"/>
        </w:rPr>
        <w:t>Заказчик</w:t>
      </w:r>
      <w:r w:rsidR="001926B9" w:rsidRPr="001926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вносит </w:t>
      </w:r>
      <w:r w:rsidR="001926B9" w:rsidRPr="001926B9">
        <w:rPr>
          <w:rFonts w:ascii="Times New Roman" w:eastAsia="Times New Roman" w:hAnsi="Times New Roman" w:cs="Times New Roman"/>
          <w:sz w:val="24"/>
          <w:szCs w:val="24"/>
          <w:lang w:eastAsia="ru-RU"/>
        </w:rPr>
        <w:t>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926B9" w:rsidRPr="009C154C" w:rsidRDefault="001926B9" w:rsidP="009C154C">
      <w:pPr>
        <w:spacing w:after="0" w:line="312" w:lineRule="auto"/>
        <w:ind w:firstLine="426"/>
        <w:jc w:val="both"/>
        <w:rPr>
          <w:sz w:val="24"/>
          <w:szCs w:val="24"/>
        </w:rPr>
      </w:pPr>
      <w:r w:rsidRPr="009C154C">
        <w:rPr>
          <w:rFonts w:ascii="Times New Roman" w:eastAsia="Times New Roman" w:hAnsi="Times New Roman" w:cs="Times New Roman"/>
          <w:sz w:val="24"/>
          <w:szCs w:val="24"/>
          <w:lang w:eastAsia="ru-RU"/>
        </w:rPr>
        <w:t xml:space="preserve">В реестр договоров не вносятся сведения и документы, которые в соответствии с Федеральным </w:t>
      </w:r>
      <w:hyperlink r:id="rId15" w:history="1">
        <w:r w:rsidRPr="009C154C">
          <w:rPr>
            <w:rFonts w:ascii="Times New Roman" w:eastAsia="Times New Roman" w:hAnsi="Times New Roman" w:cs="Times New Roman"/>
            <w:sz w:val="24"/>
            <w:szCs w:val="24"/>
            <w:lang w:eastAsia="ru-RU"/>
          </w:rPr>
          <w:t>законом</w:t>
        </w:r>
      </w:hyperlink>
      <w:r w:rsidRPr="009C154C">
        <w:rPr>
          <w:rFonts w:ascii="Times New Roman" w:eastAsia="Times New Roman" w:hAnsi="Times New Roman" w:cs="Times New Roman"/>
          <w:sz w:val="24"/>
          <w:szCs w:val="24"/>
          <w:lang w:eastAsia="ru-RU"/>
        </w:rPr>
        <w:t xml:space="preserve"> не подлежат размещению в Единой информационной системе.</w:t>
      </w: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Default="00F810C8" w:rsidP="00F250DF">
      <w:pPr>
        <w:spacing w:after="0" w:line="240" w:lineRule="auto"/>
        <w:ind w:firstLine="426"/>
        <w:rPr>
          <w:rFonts w:ascii="Times New Roman" w:eastAsia="Times New Roman" w:hAnsi="Times New Roman" w:cs="Times New Roman"/>
          <w:color w:val="000000" w:themeColor="text1"/>
          <w:sz w:val="24"/>
          <w:szCs w:val="24"/>
        </w:rPr>
      </w:pPr>
    </w:p>
    <w:p w:rsidR="00F810C8" w:rsidRPr="00945598" w:rsidRDefault="00F810C8" w:rsidP="00F810C8">
      <w:pPr>
        <w:spacing w:after="0" w:line="240" w:lineRule="auto"/>
        <w:jc w:val="center"/>
        <w:outlineLvl w:val="0"/>
        <w:rPr>
          <w:rFonts w:ascii="Times New Roman" w:eastAsia="Times New Roman" w:hAnsi="Times New Roman" w:cs="Times New Roman"/>
          <w:b/>
          <w:color w:val="000000"/>
          <w:sz w:val="28"/>
          <w:szCs w:val="20"/>
          <w:lang w:eastAsia="ru-RU"/>
        </w:rPr>
      </w:pPr>
      <w:bookmarkStart w:id="21" w:name="_Toc22894248"/>
      <w:r w:rsidRPr="00945598">
        <w:rPr>
          <w:rFonts w:ascii="Times New Roman" w:eastAsia="Times New Roman" w:hAnsi="Times New Roman" w:cs="Times New Roman"/>
          <w:b/>
          <w:color w:val="000000"/>
          <w:sz w:val="28"/>
          <w:szCs w:val="20"/>
          <w:lang w:eastAsia="ru-RU"/>
        </w:rPr>
        <w:lastRenderedPageBreak/>
        <w:t>1.11. Преддоговорные переговоры</w:t>
      </w:r>
      <w:bookmarkEnd w:id="21"/>
      <w:r w:rsidRPr="00945598">
        <w:rPr>
          <w:rFonts w:ascii="Times New Roman" w:eastAsia="Times New Roman" w:hAnsi="Times New Roman" w:cs="Times New Roman"/>
          <w:b/>
          <w:color w:val="000000"/>
          <w:sz w:val="28"/>
          <w:szCs w:val="20"/>
          <w:lang w:eastAsia="ru-RU"/>
        </w:rPr>
        <w:t xml:space="preserve"> </w:t>
      </w:r>
    </w:p>
    <w:p w:rsidR="00F810C8" w:rsidRPr="00F810C8" w:rsidRDefault="00F810C8" w:rsidP="00F810C8">
      <w:pPr>
        <w:spacing w:after="0" w:line="240" w:lineRule="auto"/>
        <w:ind w:left="709"/>
        <w:jc w:val="both"/>
        <w:rPr>
          <w:rFonts w:ascii="Times New Roman" w:eastAsia="Times New Roman" w:hAnsi="Times New Roman" w:cs="Times New Roman"/>
          <w:color w:val="000000"/>
          <w:sz w:val="28"/>
          <w:szCs w:val="20"/>
          <w:lang w:eastAsia="ru-RU"/>
        </w:rPr>
      </w:pPr>
      <w:bookmarkStart w:id="22" w:name="_Toc428265382"/>
      <w:bookmarkStart w:id="23" w:name="_Toc437524359"/>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.1. При заключении договора по результатам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w:t>
      </w:r>
      <w:bookmarkEnd w:id="22"/>
      <w:bookmarkEnd w:id="23"/>
      <w:r w:rsidR="00F810C8" w:rsidRPr="00F810C8">
        <w:rPr>
          <w:rFonts w:ascii="Times New Roman" w:eastAsia="Times New Roman" w:hAnsi="Times New Roman" w:cs="Times New Roman"/>
          <w:color w:val="000000"/>
          <w:sz w:val="24"/>
          <w:szCs w:val="24"/>
          <w:lang w:eastAsia="ru-RU"/>
        </w:rPr>
        <w:t xml:space="preserve"> </w:t>
      </w:r>
      <w:bookmarkStart w:id="24" w:name="_Toc428265383"/>
      <w:bookmarkStart w:id="25" w:name="_Toc437524360"/>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bookmarkStart w:id="26" w:name="ч2ст93"/>
      <w:bookmarkEnd w:id="26"/>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.2. Преддоговорные переговоры проводятся:</w:t>
      </w:r>
      <w:bookmarkEnd w:id="24"/>
      <w:bookmarkEnd w:id="25"/>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F810C8" w:rsidRPr="00F810C8">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00F810C8" w:rsidRPr="00F810C8">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w:t>
      </w:r>
      <w:r>
        <w:rPr>
          <w:rFonts w:ascii="Times New Roman" w:eastAsia="Times New Roman" w:hAnsi="Times New Roman" w:cs="Times New Roman"/>
          <w:color w:val="000000"/>
          <w:sz w:val="24"/>
          <w:szCs w:val="24"/>
          <w:lang w:eastAsia="ru-RU"/>
        </w:rPr>
        <w:t>)</w:t>
      </w:r>
      <w:r w:rsidR="00F810C8" w:rsidRPr="00F810C8">
        <w:rPr>
          <w:rFonts w:ascii="Times New Roman" w:eastAsia="Times New Roman" w:hAnsi="Times New Roman" w:cs="Times New Roman"/>
          <w:color w:val="000000"/>
          <w:sz w:val="24"/>
          <w:szCs w:val="24"/>
          <w:lang w:eastAsia="ru-RU"/>
        </w:rPr>
        <w:t>;</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00F810C8" w:rsidRPr="00F810C8">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00F810C8" w:rsidRPr="00F810C8">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w:t>
      </w:r>
      <w:r>
        <w:rPr>
          <w:rFonts w:ascii="Times New Roman" w:eastAsia="Times New Roman" w:hAnsi="Times New Roman" w:cs="Times New Roman"/>
          <w:color w:val="000000"/>
          <w:sz w:val="24"/>
          <w:szCs w:val="24"/>
          <w:lang w:eastAsia="ru-RU"/>
        </w:rPr>
        <w:t>тся с учетом положений пункта 1.10.3 настоящей документации</w:t>
      </w:r>
      <w:r w:rsidR="00F810C8" w:rsidRPr="00F810C8">
        <w:rPr>
          <w:rFonts w:ascii="Times New Roman" w:eastAsia="Times New Roman" w:hAnsi="Times New Roman" w:cs="Times New Roman"/>
          <w:color w:val="000000"/>
          <w:sz w:val="24"/>
          <w:szCs w:val="24"/>
          <w:lang w:eastAsia="ru-RU"/>
        </w:rPr>
        <w:t>.</w:t>
      </w:r>
    </w:p>
    <w:p w:rsidR="00F810C8" w:rsidRPr="00F810C8" w:rsidRDefault="00137B14" w:rsidP="00F810C8">
      <w:pPr>
        <w:spacing w:after="0" w:line="240" w:lineRule="auto"/>
        <w:ind w:firstLine="426"/>
        <w:jc w:val="both"/>
        <w:rPr>
          <w:rFonts w:ascii="Times New Roman" w:eastAsia="Times New Roman" w:hAnsi="Times New Roman" w:cs="Times New Roman"/>
          <w:color w:val="000000"/>
          <w:sz w:val="24"/>
          <w:szCs w:val="24"/>
          <w:lang w:eastAsia="ru-RU"/>
        </w:rPr>
      </w:pPr>
      <w:bookmarkStart w:id="27" w:name="_Toc428265384"/>
      <w:bookmarkStart w:id="28" w:name="_Toc437524361"/>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.3. Запрещаются иные преддоговорные переговоры, направленные на изменение условий заключаемого договора.</w:t>
      </w:r>
      <w:bookmarkStart w:id="29" w:name="_Toc428265385"/>
      <w:bookmarkStart w:id="30" w:name="_Toc437524362"/>
      <w:bookmarkEnd w:id="27"/>
      <w:bookmarkEnd w:id="28"/>
    </w:p>
    <w:p w:rsidR="00F810C8" w:rsidRPr="00F810C8" w:rsidRDefault="00137B14" w:rsidP="00F810C8">
      <w:pPr>
        <w:spacing w:after="0" w:line="240" w:lineRule="auto"/>
        <w:ind w:firstLine="426"/>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00F810C8" w:rsidRPr="00F810C8">
        <w:rPr>
          <w:rFonts w:ascii="Times New Roman" w:eastAsia="Times New Roman" w:hAnsi="Times New Roman" w:cs="Times New Roman"/>
          <w:color w:val="000000"/>
          <w:sz w:val="24"/>
          <w:szCs w:val="24"/>
          <w:lang w:eastAsia="ru-RU"/>
        </w:rPr>
        <w:t xml:space="preserve">.4.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29"/>
    <w:bookmarkEnd w:id="30"/>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945598" w:rsidRDefault="00945598" w:rsidP="00F250DF">
      <w:pPr>
        <w:spacing w:after="0" w:line="240" w:lineRule="auto"/>
        <w:ind w:firstLine="426"/>
        <w:rPr>
          <w:rFonts w:ascii="Times New Roman" w:eastAsia="Times New Roman" w:hAnsi="Times New Roman" w:cs="Times New Roman"/>
          <w:color w:val="000000" w:themeColor="text1"/>
          <w:sz w:val="24"/>
          <w:szCs w:val="24"/>
        </w:rPr>
      </w:pPr>
    </w:p>
    <w:p w:rsidR="00AF308C" w:rsidRPr="009C154C" w:rsidRDefault="00AF308C" w:rsidP="00945598">
      <w:pPr>
        <w:spacing w:after="0" w:line="240" w:lineRule="auto"/>
        <w:rPr>
          <w:rFonts w:ascii="Times New Roman" w:eastAsia="Times New Roman" w:hAnsi="Times New Roman" w:cs="Times New Roman"/>
          <w:color w:val="000000" w:themeColor="text1"/>
          <w:sz w:val="24"/>
          <w:szCs w:val="24"/>
        </w:rPr>
      </w:pPr>
      <w:r w:rsidRPr="009C154C">
        <w:rPr>
          <w:rFonts w:ascii="Times New Roman" w:eastAsia="Times New Roman" w:hAnsi="Times New Roman" w:cs="Times New Roman"/>
          <w:color w:val="000000" w:themeColor="text1"/>
          <w:sz w:val="24"/>
          <w:szCs w:val="24"/>
        </w:rPr>
        <w:br w:type="page"/>
      </w:r>
    </w:p>
    <w:p w:rsidR="00945598" w:rsidRDefault="00945598" w:rsidP="00945598">
      <w:pPr>
        <w:jc w:val="center"/>
        <w:outlineLvl w:val="0"/>
        <w:rPr>
          <w:rFonts w:ascii="Times New Roman" w:hAnsi="Times New Roman" w:cs="Times New Roman"/>
          <w:b/>
          <w:sz w:val="28"/>
          <w:szCs w:val="28"/>
        </w:rPr>
      </w:pPr>
      <w:bookmarkStart w:id="31" w:name="_Toc22894249"/>
      <w:r w:rsidRPr="00945598">
        <w:rPr>
          <w:rFonts w:ascii="Times New Roman" w:hAnsi="Times New Roman" w:cs="Times New Roman"/>
          <w:b/>
          <w:sz w:val="28"/>
          <w:szCs w:val="28"/>
        </w:rPr>
        <w:lastRenderedPageBreak/>
        <w:t>1.12. Последствия признания аукциона в электронной</w:t>
      </w:r>
      <w:r>
        <w:rPr>
          <w:rFonts w:ascii="Times New Roman" w:hAnsi="Times New Roman" w:cs="Times New Roman"/>
          <w:b/>
          <w:sz w:val="28"/>
          <w:szCs w:val="28"/>
        </w:rPr>
        <w:t xml:space="preserve"> форме </w:t>
      </w:r>
      <w:r w:rsidRPr="00945598">
        <w:rPr>
          <w:rFonts w:ascii="Times New Roman" w:hAnsi="Times New Roman" w:cs="Times New Roman"/>
          <w:b/>
          <w:sz w:val="28"/>
          <w:szCs w:val="28"/>
        </w:rPr>
        <w:t>несостоявшимся</w:t>
      </w:r>
      <w:bookmarkEnd w:id="31"/>
    </w:p>
    <w:p w:rsidR="00DE5DE6" w:rsidRPr="00FA43FA" w:rsidRDefault="006A0AA4" w:rsidP="00DE5DE6">
      <w:pPr>
        <w:spacing w:after="0" w:line="240" w:lineRule="auto"/>
        <w:ind w:firstLine="709"/>
        <w:jc w:val="both"/>
        <w:rPr>
          <w:rFonts w:ascii="Times New Roman" w:hAnsi="Times New Roman" w:cs="Times New Roman"/>
          <w:sz w:val="24"/>
          <w:szCs w:val="24"/>
        </w:rPr>
      </w:pPr>
      <w:bookmarkStart w:id="32" w:name="_Toc22894250"/>
      <w:r w:rsidRPr="00A65F5C">
        <w:rPr>
          <w:rFonts w:ascii="Times New Roman" w:eastAsia="Times New Roman" w:hAnsi="Times New Roman" w:cs="Times New Roman"/>
          <w:sz w:val="24"/>
          <w:szCs w:val="24"/>
          <w:lang w:eastAsia="ru-RU"/>
        </w:rPr>
        <w:t>1</w:t>
      </w:r>
      <w:r w:rsidRPr="00FA43FA">
        <w:rPr>
          <w:rFonts w:ascii="Times New Roman" w:eastAsia="Times New Roman" w:hAnsi="Times New Roman" w:cs="Times New Roman"/>
          <w:sz w:val="24"/>
          <w:szCs w:val="24"/>
          <w:lang w:eastAsia="ru-RU"/>
        </w:rPr>
        <w:t>.12.</w:t>
      </w:r>
      <w:r w:rsidR="00DE5DE6" w:rsidRPr="00FA43FA">
        <w:rPr>
          <w:rFonts w:ascii="Times New Roman" w:eastAsia="Times New Roman" w:hAnsi="Times New Roman" w:cs="Times New Roman"/>
          <w:sz w:val="24"/>
          <w:szCs w:val="24"/>
          <w:lang w:eastAsia="ru-RU"/>
        </w:rPr>
        <w:t xml:space="preserve">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00DE5DE6" w:rsidRPr="00FA43FA">
        <w:rPr>
          <w:rFonts w:ascii="Times New Roman" w:hAnsi="Times New Roman" w:cs="Times New Roman"/>
          <w:sz w:val="24"/>
          <w:szCs w:val="24"/>
        </w:rPr>
        <w:t>в соответствии с подпунктом 60.1.33 пункта 60.1 настоящего Положения в порядке, установленном разделом 63 настоящего Положения.</w:t>
      </w:r>
    </w:p>
    <w:p w:rsidR="00DE5DE6" w:rsidRPr="00FA43FA" w:rsidRDefault="006A0AA4" w:rsidP="00DE5DE6">
      <w:pPr>
        <w:spacing w:after="0" w:line="240" w:lineRule="auto"/>
        <w:ind w:firstLine="709"/>
        <w:jc w:val="both"/>
        <w:rPr>
          <w:rFonts w:ascii="Times New Roman" w:eastAsia="Times New Roman" w:hAnsi="Times New Roman" w:cs="Times New Roman"/>
          <w:sz w:val="24"/>
          <w:szCs w:val="24"/>
          <w:lang w:eastAsia="ru-RU"/>
        </w:rPr>
      </w:pPr>
      <w:r w:rsidRPr="00FA43FA">
        <w:rPr>
          <w:rFonts w:ascii="Times New Roman" w:eastAsia="Times New Roman" w:hAnsi="Times New Roman" w:cs="Times New Roman"/>
          <w:sz w:val="24"/>
          <w:szCs w:val="24"/>
          <w:lang w:eastAsia="ru-RU"/>
        </w:rPr>
        <w:t>1.12.</w:t>
      </w:r>
      <w:r w:rsidR="00DE5DE6" w:rsidRPr="00FA43FA">
        <w:rPr>
          <w:rFonts w:ascii="Times New Roman" w:eastAsia="Times New Roman" w:hAnsi="Times New Roman" w:cs="Times New Roman"/>
          <w:sz w:val="24"/>
          <w:szCs w:val="24"/>
          <w:lang w:eastAsia="ru-RU"/>
        </w:rPr>
        <w:t xml:space="preserve">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00DE5DE6" w:rsidRPr="00FA43FA">
        <w:rPr>
          <w:rFonts w:ascii="Times New Roman" w:hAnsi="Times New Roman" w:cs="Times New Roman"/>
          <w:sz w:val="24"/>
          <w:szCs w:val="24"/>
        </w:rPr>
        <w:t>в соответствии с подпунктом 60.1.33 пункта 60.1 настоящего Положения в порядке, установленном разделом 63 настоящего Положения.</w:t>
      </w:r>
    </w:p>
    <w:p w:rsidR="00DE5DE6" w:rsidRPr="00FA43FA" w:rsidRDefault="006A0AA4" w:rsidP="00DE5DE6">
      <w:pPr>
        <w:spacing w:after="0" w:line="240" w:lineRule="auto"/>
        <w:ind w:firstLine="709"/>
        <w:jc w:val="both"/>
        <w:rPr>
          <w:rFonts w:ascii="Times New Roman" w:hAnsi="Times New Roman" w:cs="Times New Roman"/>
          <w:sz w:val="24"/>
          <w:szCs w:val="24"/>
        </w:rPr>
      </w:pPr>
      <w:r w:rsidRPr="00FA43FA">
        <w:rPr>
          <w:rFonts w:ascii="Times New Roman" w:eastAsia="Times New Roman" w:hAnsi="Times New Roman" w:cs="Times New Roman"/>
          <w:sz w:val="24"/>
          <w:szCs w:val="24"/>
          <w:lang w:eastAsia="ru-RU"/>
        </w:rPr>
        <w:t>1.12</w:t>
      </w:r>
      <w:r w:rsidR="00DE5DE6" w:rsidRPr="00FA43FA">
        <w:rPr>
          <w:rFonts w:ascii="Times New Roman" w:hAnsi="Times New Roman" w:cs="Times New Roman"/>
          <w:sz w:val="24"/>
          <w:szCs w:val="24"/>
        </w:rPr>
        <w:t>.3.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3" w:name="p2184"/>
      <w:bookmarkEnd w:id="33"/>
      <w:r w:rsidR="00DE5DE6" w:rsidRPr="00FA43FA">
        <w:rPr>
          <w:rFonts w:ascii="Times New Roman" w:hAnsi="Times New Roman" w:cs="Times New Roman"/>
          <w:sz w:val="24"/>
          <w:szCs w:val="24"/>
        </w:rPr>
        <w:t>, договор заключается в соответствии с подпунктом 60.1.33 пункта 60.1 Положения</w:t>
      </w:r>
      <w:r w:rsidR="00867BD6" w:rsidRPr="00FA43FA">
        <w:rPr>
          <w:rFonts w:ascii="Times New Roman" w:hAnsi="Times New Roman" w:cs="Times New Roman"/>
          <w:sz w:val="24"/>
          <w:szCs w:val="24"/>
        </w:rPr>
        <w:t xml:space="preserve"> о заку</w:t>
      </w:r>
      <w:r w:rsidR="00DE5DE6" w:rsidRPr="00FA43FA">
        <w:rPr>
          <w:rFonts w:ascii="Times New Roman" w:hAnsi="Times New Roman" w:cs="Times New Roman"/>
          <w:sz w:val="24"/>
          <w:szCs w:val="24"/>
        </w:rPr>
        <w:t xml:space="preserve"> в порядке, установленном разделом 63 настоящего Положения, с участником такого аукциона, заявка на участие в котором подана:</w:t>
      </w:r>
    </w:p>
    <w:p w:rsidR="00DE5DE6" w:rsidRPr="00FA43FA" w:rsidRDefault="00DE5DE6" w:rsidP="00DE5DE6">
      <w:pPr>
        <w:spacing w:after="0" w:line="240" w:lineRule="auto"/>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FA43FA">
        <w:rPr>
          <w:rFonts w:ascii="Times New Roman" w:eastAsia="Times New Roman" w:hAnsi="Times New Roman" w:cs="Times New Roman"/>
          <w:sz w:val="24"/>
          <w:szCs w:val="24"/>
          <w:lang w:eastAsia="ru-RU"/>
        </w:rPr>
        <w:t>настоящего Положения и аукционной документации</w:t>
      </w:r>
      <w:r w:rsidRPr="00FA43FA">
        <w:rPr>
          <w:rFonts w:ascii="Times New Roman" w:hAnsi="Times New Roman" w:cs="Times New Roman"/>
          <w:sz w:val="24"/>
          <w:szCs w:val="24"/>
        </w:rPr>
        <w:t>;</w:t>
      </w:r>
    </w:p>
    <w:p w:rsidR="00DE5DE6" w:rsidRPr="00FA43FA" w:rsidRDefault="00DE5DE6" w:rsidP="00DE5DE6">
      <w:pPr>
        <w:spacing w:after="0" w:line="240" w:lineRule="auto"/>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FA43FA">
        <w:rPr>
          <w:rFonts w:ascii="Times New Roman" w:eastAsia="Times New Roman" w:hAnsi="Times New Roman" w:cs="Times New Roman"/>
          <w:sz w:val="24"/>
          <w:szCs w:val="24"/>
          <w:lang w:eastAsia="ru-RU"/>
        </w:rPr>
        <w:t>настоящего Положения и аукционной документации</w:t>
      </w:r>
      <w:r w:rsidRPr="00FA43FA">
        <w:rPr>
          <w:rFonts w:ascii="Times New Roman" w:hAnsi="Times New Roman" w:cs="Times New Roman"/>
          <w:sz w:val="24"/>
          <w:szCs w:val="24"/>
        </w:rPr>
        <w:t>.</w:t>
      </w:r>
    </w:p>
    <w:p w:rsidR="00DE5DE6" w:rsidRPr="00FA43FA" w:rsidRDefault="006A0AA4" w:rsidP="00DE5DE6">
      <w:pPr>
        <w:spacing w:after="0" w:line="240" w:lineRule="auto"/>
        <w:ind w:firstLine="709"/>
        <w:jc w:val="both"/>
        <w:rPr>
          <w:rFonts w:ascii="Times New Roman" w:eastAsia="Times New Roman" w:hAnsi="Times New Roman" w:cs="Times New Roman"/>
          <w:sz w:val="24"/>
          <w:szCs w:val="24"/>
          <w:lang w:eastAsia="ru-RU"/>
        </w:rPr>
      </w:pPr>
      <w:r w:rsidRPr="00FA43FA">
        <w:rPr>
          <w:rFonts w:ascii="Times New Roman" w:eastAsia="Times New Roman" w:hAnsi="Times New Roman" w:cs="Times New Roman"/>
          <w:sz w:val="24"/>
          <w:szCs w:val="24"/>
          <w:lang w:eastAsia="ru-RU"/>
        </w:rPr>
        <w:t>1.12</w:t>
      </w:r>
      <w:r w:rsidR="00DE5DE6" w:rsidRPr="00FA43FA">
        <w:rPr>
          <w:rFonts w:ascii="Times New Roman" w:eastAsia="Times New Roman" w:hAnsi="Times New Roman" w:cs="Times New Roman"/>
          <w:sz w:val="24"/>
          <w:szCs w:val="24"/>
          <w:lang w:eastAsia="ru-RU"/>
        </w:rPr>
        <w:t xml:space="preserve">.4.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DE5DE6" w:rsidRPr="00FA43FA">
        <w:rPr>
          <w:rFonts w:ascii="Times New Roman" w:hAnsi="Times New Roman" w:cs="Times New Roman"/>
          <w:sz w:val="24"/>
          <w:szCs w:val="24"/>
        </w:rPr>
        <w:t>в соответствии с подпунктом 60.1.33 пункта 60.1 Положения в порядке, установленном разделом 63 настоящего Положения</w:t>
      </w:r>
      <w:r w:rsidR="00DE5DE6" w:rsidRPr="00FA43FA">
        <w:rPr>
          <w:rFonts w:ascii="Times New Roman" w:eastAsia="Times New Roman" w:hAnsi="Times New Roman" w:cs="Times New Roman"/>
          <w:sz w:val="24"/>
          <w:szCs w:val="24"/>
          <w:lang w:eastAsia="ru-RU"/>
        </w:rPr>
        <w:t>.</w:t>
      </w:r>
    </w:p>
    <w:p w:rsidR="00DE5DE6" w:rsidRPr="00FA43FA" w:rsidRDefault="00FA43FA" w:rsidP="00DE5DE6">
      <w:pPr>
        <w:pStyle w:val="a3"/>
        <w:spacing w:after="0" w:line="240" w:lineRule="auto"/>
        <w:ind w:left="0" w:firstLine="709"/>
        <w:jc w:val="both"/>
        <w:rPr>
          <w:rFonts w:ascii="Times New Roman" w:hAnsi="Times New Roman" w:cs="Times New Roman"/>
          <w:sz w:val="24"/>
          <w:szCs w:val="24"/>
        </w:rPr>
      </w:pPr>
      <w:r w:rsidRPr="00FA43FA">
        <w:rPr>
          <w:rFonts w:ascii="Times New Roman" w:eastAsia="Times New Roman" w:hAnsi="Times New Roman" w:cs="Times New Roman"/>
          <w:sz w:val="24"/>
          <w:szCs w:val="24"/>
          <w:lang w:eastAsia="ru-RU"/>
        </w:rPr>
        <w:t>1.12.</w:t>
      </w:r>
      <w:r w:rsidR="00DE5DE6" w:rsidRPr="00FA43FA">
        <w:rPr>
          <w:rFonts w:ascii="Times New Roman" w:eastAsia="Times New Roman" w:hAnsi="Times New Roman" w:cs="Times New Roman"/>
          <w:sz w:val="24"/>
          <w:szCs w:val="24"/>
          <w:lang w:eastAsia="ru-RU"/>
        </w:rPr>
        <w:t xml:space="preserve">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00DE5DE6" w:rsidRPr="00FA43FA">
        <w:rPr>
          <w:rFonts w:ascii="Times New Roman" w:hAnsi="Times New Roman" w:cs="Times New Roman"/>
          <w:sz w:val="24"/>
          <w:szCs w:val="24"/>
        </w:rPr>
        <w:t>в связи с тем, что победитель аукциона в электронной форме уклонился от заключения договора.</w:t>
      </w:r>
    </w:p>
    <w:p w:rsidR="00DE5DE6" w:rsidRPr="00FA43FA" w:rsidRDefault="00DE5DE6" w:rsidP="00DE5DE6">
      <w:pPr>
        <w:spacing w:after="0" w:line="240" w:lineRule="auto"/>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Заказчик </w:t>
      </w:r>
      <w:r w:rsidRPr="00FA43FA">
        <w:rPr>
          <w:rFonts w:ascii="Times New Roman" w:eastAsia="Times New Roman" w:hAnsi="Times New Roman" w:cs="Times New Roman"/>
          <w:sz w:val="24"/>
          <w:szCs w:val="24"/>
          <w:lang w:eastAsia="ru-RU"/>
        </w:rPr>
        <w:t>вправе провести новую закупку.</w:t>
      </w:r>
      <w:r w:rsidRPr="00FA43FA">
        <w:rPr>
          <w:rFonts w:ascii="Times New Roman" w:hAnsi="Times New Roman" w:cs="Times New Roman"/>
          <w:sz w:val="24"/>
          <w:szCs w:val="24"/>
        </w:rPr>
        <w:t xml:space="preserve"> </w:t>
      </w:r>
    </w:p>
    <w:p w:rsidR="00DE5DE6" w:rsidRPr="00367178" w:rsidRDefault="00DE5DE6" w:rsidP="00DE5DE6">
      <w:pPr>
        <w:spacing w:after="0" w:line="240" w:lineRule="auto"/>
        <w:ind w:firstLine="709"/>
        <w:jc w:val="both"/>
        <w:rPr>
          <w:rFonts w:ascii="Times New Roman" w:eastAsia="Times New Roman" w:hAnsi="Times New Roman" w:cs="Times New Roman"/>
          <w:sz w:val="28"/>
          <w:szCs w:val="28"/>
          <w:lang w:eastAsia="ru-RU"/>
        </w:rPr>
      </w:pPr>
      <w:r w:rsidRPr="00FA43FA">
        <w:rPr>
          <w:rFonts w:ascii="Times New Roman" w:hAnsi="Times New Roman" w:cs="Times New Roman"/>
          <w:sz w:val="24"/>
          <w:szCs w:val="24"/>
        </w:rPr>
        <w:t>В этих случаях Заказчик обязан внести изменения в План закупки в порядке, установленном разделом 6 настоящего Положения</w:t>
      </w:r>
      <w:r w:rsidRPr="00FA43FA">
        <w:rPr>
          <w:rFonts w:ascii="Times New Roman" w:eastAsia="Times New Roman" w:hAnsi="Times New Roman" w:cs="Times New Roman"/>
          <w:sz w:val="24"/>
          <w:szCs w:val="24"/>
          <w:lang w:eastAsia="ru-RU"/>
        </w:rPr>
        <w:t>.</w:t>
      </w:r>
    </w:p>
    <w:p w:rsidR="00DE5DE6" w:rsidRPr="00FA43FA" w:rsidRDefault="00DE5DE6" w:rsidP="00DE5DE6">
      <w:pPr>
        <w:pStyle w:val="ConsPlusNormal"/>
        <w:ind w:firstLine="709"/>
        <w:jc w:val="both"/>
        <w:rPr>
          <w:rFonts w:ascii="Times New Roman" w:hAnsi="Times New Roman" w:cs="Times New Roman"/>
          <w:sz w:val="24"/>
          <w:szCs w:val="24"/>
        </w:rPr>
      </w:pPr>
      <w:r w:rsidRPr="00FA43FA">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w:t>
      </w:r>
      <w:r w:rsidRPr="00FA43FA">
        <w:rPr>
          <w:rFonts w:ascii="Times New Roman" w:hAnsi="Times New Roman" w:cs="Times New Roman"/>
          <w:sz w:val="24"/>
          <w:szCs w:val="24"/>
        </w:rPr>
        <w:lastRenderedPageBreak/>
        <w:t>определен конкретной календарной датой, должен быть продлен на срок не менее чем срок, необходимый для проведения новой закупки.</w:t>
      </w:r>
    </w:p>
    <w:p w:rsidR="00DE5DE6" w:rsidRDefault="00DE5DE6" w:rsidP="00DE5DE6">
      <w:pPr>
        <w:pStyle w:val="ConsPlusNormal"/>
        <w:jc w:val="center"/>
        <w:rPr>
          <w:rFonts w:ascii="Times New Roman" w:hAnsi="Times New Roman" w:cs="Times New Roman"/>
          <w:sz w:val="28"/>
          <w:szCs w:val="28"/>
        </w:rPr>
      </w:pPr>
    </w:p>
    <w:p w:rsidR="00AF308C" w:rsidRPr="00DF5704" w:rsidRDefault="00AF308C" w:rsidP="00AF308C">
      <w:pPr>
        <w:pStyle w:val="1"/>
        <w:spacing w:before="0" w:line="312" w:lineRule="auto"/>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t>1.</w:t>
      </w:r>
      <w:r w:rsidR="00945598">
        <w:rPr>
          <w:rFonts w:ascii="Times New Roman" w:eastAsia="Times New Roman" w:hAnsi="Times New Roman" w:cs="Times New Roman"/>
          <w:b/>
          <w:bCs/>
          <w:color w:val="000000" w:themeColor="text1"/>
          <w:sz w:val="28"/>
          <w:szCs w:val="28"/>
        </w:rPr>
        <w:t>13</w:t>
      </w:r>
      <w:r w:rsidRPr="00DF5704">
        <w:rPr>
          <w:rFonts w:ascii="Times New Roman" w:eastAsia="Times New Roman" w:hAnsi="Times New Roman" w:cs="Times New Roman"/>
          <w:b/>
          <w:bCs/>
          <w:color w:val="000000" w:themeColor="text1"/>
          <w:sz w:val="28"/>
          <w:szCs w:val="28"/>
        </w:rPr>
        <w:t>. Обеспечение исполнения договора и гарантийных обязательств</w:t>
      </w:r>
      <w:bookmarkEnd w:id="32"/>
    </w:p>
    <w:p w:rsidR="00AF308C" w:rsidRPr="00DF5704" w:rsidRDefault="00AF308C" w:rsidP="00AF308C">
      <w:pPr>
        <w:pStyle w:val="ConsPlusNormal"/>
        <w:jc w:val="both"/>
      </w:pPr>
    </w:p>
    <w:p w:rsidR="00AD591B" w:rsidRPr="00AD591B" w:rsidRDefault="009C705E"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.1. Заказчик</w:t>
      </w:r>
      <w:r>
        <w:rPr>
          <w:rFonts w:ascii="Times New Roman" w:eastAsia="Times New Roman" w:hAnsi="Times New Roman" w:cs="Times New Roman"/>
          <w:sz w:val="24"/>
          <w:szCs w:val="24"/>
          <w:lang w:eastAsia="ru-RU"/>
        </w:rPr>
        <w:t xml:space="preserve"> вправе, за исключением случая</w:t>
      </w:r>
      <w:r w:rsidR="00AD591B" w:rsidRPr="00AD591B">
        <w:rPr>
          <w:rFonts w:ascii="Times New Roman" w:eastAsia="Times New Roman" w:hAnsi="Times New Roman" w:cs="Times New Roman"/>
          <w:sz w:val="24"/>
          <w:szCs w:val="24"/>
          <w:lang w:eastAsia="ru-RU"/>
        </w:rPr>
        <w:t xml:space="preserve">, установить в документации о </w:t>
      </w:r>
      <w:r>
        <w:rPr>
          <w:rFonts w:ascii="Times New Roman" w:eastAsia="Times New Roman" w:hAnsi="Times New Roman" w:cs="Times New Roman"/>
          <w:sz w:val="24"/>
          <w:szCs w:val="24"/>
          <w:lang w:eastAsia="ru-RU"/>
        </w:rPr>
        <w:t xml:space="preserve">проведении аукциона в электронной форме </w:t>
      </w:r>
      <w:r w:rsidR="00AD591B" w:rsidRPr="00AD591B">
        <w:rPr>
          <w:rFonts w:ascii="Times New Roman" w:eastAsia="Times New Roman" w:hAnsi="Times New Roman" w:cs="Times New Roman"/>
          <w:sz w:val="24"/>
          <w:szCs w:val="24"/>
          <w:lang w:eastAsia="ru-RU"/>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r>
        <w:rPr>
          <w:rFonts w:ascii="Times New Roman" w:eastAsia="Times New Roman" w:hAnsi="Times New Roman" w:cs="Times New Roman"/>
          <w:sz w:val="24"/>
          <w:szCs w:val="24"/>
          <w:lang w:eastAsia="ru-RU"/>
        </w:rPr>
        <w:t>.</w:t>
      </w:r>
      <w:r w:rsidR="00AD591B" w:rsidRPr="00AD591B">
        <w:rPr>
          <w:rFonts w:ascii="Times New Roman" w:eastAsia="Times New Roman" w:hAnsi="Times New Roman" w:cs="Times New Roman"/>
          <w:sz w:val="24"/>
          <w:szCs w:val="24"/>
          <w:lang w:eastAsia="ru-RU"/>
        </w:rPr>
        <w:t xml:space="preserve">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w:t>
      </w:r>
    </w:p>
    <w:p w:rsidR="00AD591B" w:rsidRPr="00AD591B" w:rsidRDefault="00A7318F" w:rsidP="00AD591B">
      <w:pPr>
        <w:widowControl w:val="0"/>
        <w:spacing w:after="0" w:line="240" w:lineRule="auto"/>
        <w:ind w:firstLine="426"/>
        <w:jc w:val="both"/>
        <w:rPr>
          <w:rFonts w:ascii="Times New Roman" w:eastAsia="Times New Roman" w:hAnsi="Times New Roman" w:cs="Times New Roman"/>
          <w:sz w:val="24"/>
          <w:szCs w:val="24"/>
          <w:lang w:eastAsia="ru-RU"/>
        </w:rPr>
      </w:pPr>
      <w:bookmarkStart w:id="34" w:name="P1330"/>
      <w:bookmarkEnd w:id="34"/>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w:t>
      </w:r>
      <w:r>
        <w:rPr>
          <w:rFonts w:ascii="Times New Roman" w:eastAsia="Times New Roman" w:hAnsi="Times New Roman" w:cs="Times New Roman"/>
          <w:sz w:val="24"/>
          <w:szCs w:val="24"/>
          <w:lang w:eastAsia="ru-RU"/>
        </w:rPr>
        <w:t xml:space="preserve"> </w:t>
      </w:r>
      <w:r w:rsidR="00AD591B" w:rsidRPr="00AD591B">
        <w:rPr>
          <w:rFonts w:ascii="Times New Roman" w:eastAsia="Times New Roman" w:hAnsi="Times New Roman" w:cs="Times New Roman"/>
          <w:sz w:val="24"/>
          <w:szCs w:val="24"/>
          <w:lang w:eastAsia="ru-RU"/>
        </w:rPr>
        <w:t>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Данное правило может не применяться при осуществлении закупок с начальной</w:t>
      </w:r>
      <w:r>
        <w:rPr>
          <w:rFonts w:ascii="Times New Roman" w:eastAsia="Times New Roman" w:hAnsi="Times New Roman" w:cs="Times New Roman"/>
          <w:sz w:val="24"/>
          <w:szCs w:val="24"/>
          <w:lang w:eastAsia="ru-RU"/>
        </w:rPr>
        <w:t xml:space="preserve"> (максимальной) ценой договора </w:t>
      </w:r>
      <w:r w:rsidR="00AD591B" w:rsidRPr="00AD591B">
        <w:rPr>
          <w:rFonts w:ascii="Times New Roman" w:eastAsia="Times New Roman" w:hAnsi="Times New Roman" w:cs="Times New Roman"/>
          <w:sz w:val="24"/>
          <w:szCs w:val="24"/>
          <w:lang w:eastAsia="ru-RU"/>
        </w:rPr>
        <w:t>до 100 тыс. рублей.</w:t>
      </w:r>
    </w:p>
    <w:p w:rsidR="00AD591B" w:rsidRPr="00AD591B" w:rsidRDefault="00055FA3"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AD591B" w:rsidRPr="00AD591B" w:rsidRDefault="00055FA3"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 xml:space="preserve">.4. При наличии в документации о </w:t>
      </w:r>
      <w:r w:rsidR="006A3491">
        <w:rPr>
          <w:rFonts w:ascii="Times New Roman" w:eastAsia="Times New Roman" w:hAnsi="Times New Roman" w:cs="Times New Roman"/>
          <w:sz w:val="24"/>
          <w:szCs w:val="24"/>
          <w:lang w:eastAsia="ru-RU"/>
        </w:rPr>
        <w:t>аукционе</w:t>
      </w:r>
      <w:r w:rsidR="00AD591B" w:rsidRPr="00AD591B">
        <w:rPr>
          <w:rFonts w:ascii="Times New Roman" w:eastAsia="Times New Roman" w:hAnsi="Times New Roman" w:cs="Times New Roman"/>
          <w:sz w:val="24"/>
          <w:szCs w:val="24"/>
          <w:lang w:eastAsia="ru-RU"/>
        </w:rPr>
        <w:t xml:space="preserve"> в электронной форме</w:t>
      </w:r>
      <w:r w:rsidR="006A3491">
        <w:rPr>
          <w:rFonts w:ascii="Times New Roman" w:eastAsia="Times New Roman" w:hAnsi="Times New Roman" w:cs="Times New Roman"/>
          <w:sz w:val="24"/>
          <w:szCs w:val="24"/>
          <w:lang w:eastAsia="ru-RU"/>
        </w:rPr>
        <w:t xml:space="preserve"> </w:t>
      </w:r>
      <w:r w:rsidR="00AD591B" w:rsidRPr="00AD591B">
        <w:rPr>
          <w:rFonts w:ascii="Times New Roman" w:eastAsia="Times New Roman" w:hAnsi="Times New Roman" w:cs="Times New Roman"/>
          <w:sz w:val="24"/>
          <w:szCs w:val="24"/>
          <w:lang w:eastAsia="ru-RU"/>
        </w:rPr>
        <w:t xml:space="preserve">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sidR="006A3491">
        <w:rPr>
          <w:rFonts w:ascii="Times New Roman" w:eastAsia="Times New Roman" w:hAnsi="Times New Roman" w:cs="Times New Roman"/>
          <w:sz w:val="24"/>
          <w:szCs w:val="24"/>
          <w:lang w:eastAsia="ru-RU"/>
        </w:rPr>
        <w:t>документации</w:t>
      </w:r>
      <w:r w:rsidR="00AD591B" w:rsidRPr="00AD591B">
        <w:rPr>
          <w:rFonts w:ascii="Times New Roman" w:eastAsia="Times New Roman" w:hAnsi="Times New Roman" w:cs="Times New Roman"/>
          <w:sz w:val="24"/>
          <w:szCs w:val="24"/>
          <w:lang w:eastAsia="ru-RU"/>
        </w:rPr>
        <w:t>.</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 xml:space="preserve">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w:t>
      </w:r>
      <w:r w:rsidR="006A3491">
        <w:rPr>
          <w:rFonts w:ascii="Times New Roman" w:eastAsia="Times New Roman" w:hAnsi="Times New Roman" w:cs="Times New Roman"/>
          <w:sz w:val="24"/>
          <w:szCs w:val="24"/>
          <w:lang w:eastAsia="ru-RU"/>
        </w:rPr>
        <w:t>аукциона</w:t>
      </w:r>
      <w:r w:rsidRPr="00AD591B">
        <w:rPr>
          <w:rFonts w:ascii="Times New Roman" w:eastAsia="Times New Roman" w:hAnsi="Times New Roman" w:cs="Times New Roman"/>
          <w:sz w:val="24"/>
          <w:szCs w:val="24"/>
          <w:lang w:eastAsia="ru-RU"/>
        </w:rPr>
        <w:t xml:space="preserve"> в электронной форме, но не менее чем в размере аванса (если договором предусмотрена выплата аванса).</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 xml:space="preserve">В случае если в документации </w:t>
      </w:r>
      <w:r w:rsidR="00CD26B7">
        <w:rPr>
          <w:rFonts w:ascii="Times New Roman" w:eastAsia="Times New Roman" w:hAnsi="Times New Roman" w:cs="Times New Roman"/>
          <w:sz w:val="24"/>
          <w:szCs w:val="24"/>
          <w:lang w:eastAsia="ru-RU"/>
        </w:rPr>
        <w:t>аукциона</w:t>
      </w:r>
      <w:r w:rsidRPr="00AD591B">
        <w:rPr>
          <w:rFonts w:ascii="Times New Roman" w:eastAsia="Times New Roman" w:hAnsi="Times New Roman" w:cs="Times New Roman"/>
          <w:sz w:val="24"/>
          <w:szCs w:val="24"/>
          <w:lang w:eastAsia="ru-RU"/>
        </w:rPr>
        <w:t xml:space="preserve"> в электронной форме</w:t>
      </w:r>
      <w:r w:rsidR="00CD26B7">
        <w:rPr>
          <w:rFonts w:ascii="Times New Roman" w:eastAsia="Times New Roman" w:hAnsi="Times New Roman" w:cs="Times New Roman"/>
          <w:sz w:val="24"/>
          <w:szCs w:val="24"/>
          <w:lang w:eastAsia="ru-RU"/>
        </w:rPr>
        <w:t xml:space="preserve"> </w:t>
      </w:r>
      <w:r w:rsidRPr="00AD591B">
        <w:rPr>
          <w:rFonts w:ascii="Times New Roman" w:eastAsia="Times New Roman" w:hAnsi="Times New Roman" w:cs="Times New Roman"/>
          <w:sz w:val="24"/>
          <w:szCs w:val="24"/>
          <w:lang w:eastAsia="ru-RU"/>
        </w:rPr>
        <w:t>установлено требование о предоставлении обеспечения исполнения договора до заключения дог</w:t>
      </w:r>
      <w:r w:rsidR="00CD26B7">
        <w:rPr>
          <w:rFonts w:ascii="Times New Roman" w:eastAsia="Times New Roman" w:hAnsi="Times New Roman" w:cs="Times New Roman"/>
          <w:sz w:val="24"/>
          <w:szCs w:val="24"/>
          <w:lang w:eastAsia="ru-RU"/>
        </w:rPr>
        <w:t>овора и в срок, установленный в документации</w:t>
      </w:r>
      <w:r w:rsidRPr="00AD591B">
        <w:rPr>
          <w:rFonts w:ascii="Times New Roman" w:eastAsia="Times New Roman" w:hAnsi="Times New Roman" w:cs="Times New Roman"/>
          <w:sz w:val="24"/>
          <w:szCs w:val="24"/>
          <w:lang w:eastAsia="ru-RU"/>
        </w:rPr>
        <w:t>, участник закупки не предоставил обеспечение исполнения договора, такой участник признается уклонившимся от заключения договора.</w:t>
      </w:r>
    </w:p>
    <w:p w:rsidR="00AD591B" w:rsidRPr="00AD591B" w:rsidRDefault="00CD26B7"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D591B" w:rsidRPr="00AD591B">
        <w:rPr>
          <w:rFonts w:ascii="Times New Roman" w:eastAsia="Times New Roman" w:hAnsi="Times New Roman" w:cs="Times New Roman"/>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AD591B" w:rsidRPr="00AD591B" w:rsidRDefault="00CD26B7" w:rsidP="00AD591B">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AD591B" w:rsidRPr="00AD591B">
        <w:rPr>
          <w:rFonts w:ascii="Times New Roman" w:eastAsia="Times New Roman" w:hAnsi="Times New Roman" w:cs="Times New Roman"/>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 xml:space="preserve">В случае установления требования о предоставлении обеспечения гарантийных обязательств в документации </w:t>
      </w:r>
      <w:r w:rsidR="00332673">
        <w:rPr>
          <w:rFonts w:ascii="Times New Roman" w:eastAsia="Times New Roman" w:hAnsi="Times New Roman" w:cs="Times New Roman"/>
          <w:sz w:val="24"/>
          <w:szCs w:val="24"/>
          <w:lang w:eastAsia="ru-RU"/>
        </w:rPr>
        <w:t>аукциона</w:t>
      </w:r>
      <w:r w:rsidRPr="00AD591B">
        <w:rPr>
          <w:rFonts w:ascii="Times New Roman" w:eastAsia="Times New Roman" w:hAnsi="Times New Roman" w:cs="Times New Roman"/>
          <w:sz w:val="24"/>
          <w:szCs w:val="24"/>
          <w:lang w:eastAsia="ru-RU"/>
        </w:rPr>
        <w:t xml:space="preserve"> в электронной форме</w:t>
      </w:r>
      <w:r w:rsidR="00332673">
        <w:rPr>
          <w:rFonts w:ascii="Times New Roman" w:eastAsia="Times New Roman" w:hAnsi="Times New Roman" w:cs="Times New Roman"/>
          <w:sz w:val="24"/>
          <w:szCs w:val="24"/>
          <w:lang w:eastAsia="ru-RU"/>
        </w:rPr>
        <w:t xml:space="preserve"> </w:t>
      </w:r>
      <w:r w:rsidRPr="00AD591B">
        <w:rPr>
          <w:rFonts w:ascii="Times New Roman" w:eastAsia="Times New Roman" w:hAnsi="Times New Roman" w:cs="Times New Roman"/>
          <w:sz w:val="24"/>
          <w:szCs w:val="24"/>
          <w:lang w:eastAsia="ru-RU"/>
        </w:rPr>
        <w:t>должна содержать:</w:t>
      </w:r>
    </w:p>
    <w:p w:rsidR="00AD591B" w:rsidRPr="00AD591B" w:rsidRDefault="00332673" w:rsidP="00332673">
      <w:pPr>
        <w:widowControl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 </w:t>
      </w:r>
      <w:r w:rsidR="00AD591B" w:rsidRPr="00AD591B">
        <w:rPr>
          <w:rFonts w:ascii="Times New Roman" w:eastAsia="Times New Roman" w:hAnsi="Times New Roman" w:cs="Times New Roman"/>
          <w:sz w:val="24"/>
          <w:szCs w:val="24"/>
          <w:lang w:eastAsia="ru-RU"/>
        </w:rPr>
        <w:t>размер обеспечения гарантийных обязательств;</w:t>
      </w:r>
    </w:p>
    <w:p w:rsidR="00AD591B" w:rsidRPr="00AD591B" w:rsidRDefault="00332673" w:rsidP="00332673">
      <w:pPr>
        <w:widowControl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AD591B" w:rsidRPr="00AD591B">
        <w:rPr>
          <w:rFonts w:ascii="Times New Roman" w:eastAsia="Times New Roman" w:hAnsi="Times New Roman" w:cs="Times New Roman"/>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AD591B" w:rsidRPr="00AD591B" w:rsidRDefault="00AD591B" w:rsidP="00AD591B">
      <w:pPr>
        <w:widowControl w:val="0"/>
        <w:spacing w:after="0" w:line="240" w:lineRule="auto"/>
        <w:ind w:firstLine="426"/>
        <w:jc w:val="both"/>
        <w:rPr>
          <w:rFonts w:ascii="Times New Roman" w:eastAsia="Times New Roman" w:hAnsi="Times New Roman" w:cs="Times New Roman"/>
          <w:sz w:val="24"/>
          <w:szCs w:val="24"/>
          <w:lang w:eastAsia="ru-RU"/>
        </w:rPr>
      </w:pPr>
      <w:r w:rsidRPr="00AD591B">
        <w:rPr>
          <w:rFonts w:ascii="Times New Roman" w:eastAsia="Times New Roman" w:hAnsi="Times New Roman" w:cs="Times New Roman"/>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w:t>
      </w:r>
      <w:r w:rsidR="00332673">
        <w:rPr>
          <w:rFonts w:ascii="Times New Roman" w:eastAsia="Times New Roman" w:hAnsi="Times New Roman" w:cs="Times New Roman"/>
          <w:sz w:val="24"/>
          <w:szCs w:val="24"/>
          <w:lang w:eastAsia="ru-RU"/>
        </w:rPr>
        <w:t xml:space="preserve"> </w:t>
      </w:r>
      <w:r w:rsidRPr="00AD591B">
        <w:rPr>
          <w:rFonts w:ascii="Times New Roman" w:eastAsia="Times New Roman" w:hAnsi="Times New Roman" w:cs="Times New Roman"/>
          <w:sz w:val="24"/>
          <w:szCs w:val="24"/>
          <w:lang w:eastAsia="ru-RU"/>
        </w:rPr>
        <w:t>предоставление (несвоевременное предоставление) такого обеспечения.</w:t>
      </w:r>
    </w:p>
    <w:p w:rsidR="00AF308C" w:rsidRPr="00DF5704" w:rsidRDefault="00AF308C" w:rsidP="00F250DF">
      <w:pPr>
        <w:pStyle w:val="1"/>
        <w:spacing w:before="0" w:line="312" w:lineRule="auto"/>
        <w:ind w:firstLine="426"/>
        <w:jc w:val="center"/>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color w:val="000000" w:themeColor="text1"/>
          <w:sz w:val="24"/>
          <w:szCs w:val="24"/>
        </w:rPr>
        <w:br w:type="page"/>
      </w:r>
      <w:bookmarkStart w:id="35" w:name="_Toc22894251"/>
      <w:r w:rsidR="001F1A99" w:rsidRPr="00DF5704">
        <w:rPr>
          <w:rFonts w:ascii="Times New Roman" w:eastAsia="Times New Roman" w:hAnsi="Times New Roman" w:cs="Times New Roman"/>
          <w:b/>
          <w:bCs/>
          <w:color w:val="000000" w:themeColor="text1"/>
          <w:sz w:val="28"/>
          <w:szCs w:val="28"/>
        </w:rPr>
        <w:lastRenderedPageBreak/>
        <w:t>1.</w:t>
      </w:r>
      <w:r w:rsidR="00EA5C66">
        <w:rPr>
          <w:rFonts w:ascii="Times New Roman" w:eastAsia="Times New Roman" w:hAnsi="Times New Roman" w:cs="Times New Roman"/>
          <w:b/>
          <w:bCs/>
          <w:color w:val="000000" w:themeColor="text1"/>
          <w:sz w:val="28"/>
          <w:szCs w:val="28"/>
        </w:rPr>
        <w:t>14</w:t>
      </w:r>
      <w:r w:rsidRPr="00DF5704">
        <w:rPr>
          <w:rFonts w:ascii="Times New Roman" w:eastAsia="Times New Roman" w:hAnsi="Times New Roman" w:cs="Times New Roman"/>
          <w:b/>
          <w:bCs/>
          <w:color w:val="000000" w:themeColor="text1"/>
          <w:sz w:val="28"/>
          <w:szCs w:val="28"/>
        </w:rPr>
        <w:t>. Исполнение договора</w:t>
      </w:r>
      <w:bookmarkEnd w:id="35"/>
    </w:p>
    <w:p w:rsidR="00AF308C" w:rsidRPr="00DF5704" w:rsidRDefault="00AF308C" w:rsidP="00AF308C">
      <w:pPr>
        <w:pStyle w:val="ConsPlusNormal"/>
        <w:jc w:val="both"/>
      </w:pP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1.14.1 </w:t>
      </w:r>
      <w:r w:rsidRPr="00EA5C66">
        <w:rPr>
          <w:rFonts w:ascii="Times New Roman" w:eastAsia="Times New Roman" w:hAnsi="Times New Roman" w:cs="Times New Roman"/>
          <w:color w:val="000000"/>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6" w:name="P1353"/>
      <w:bookmarkEnd w:id="36"/>
      <w:r w:rsidRPr="00EA5C66">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EA5C66">
          <w:rPr>
            <w:rFonts w:ascii="Times New Roman" w:eastAsia="Times New Roman" w:hAnsi="Times New Roman" w:cs="Times New Roman"/>
            <w:color w:val="000000"/>
            <w:sz w:val="24"/>
            <w:szCs w:val="24"/>
            <w:lang w:eastAsia="ru-RU"/>
          </w:rPr>
          <w:t>пунктом 65.3</w:t>
        </w:r>
      </w:hyperlink>
      <w:r w:rsidRPr="00EA5C66">
        <w:rPr>
          <w:rFonts w:ascii="Times New Roman" w:eastAsia="Times New Roman" w:hAnsi="Times New Roman" w:cs="Times New Roman"/>
          <w:color w:val="000000"/>
          <w:sz w:val="24"/>
          <w:szCs w:val="24"/>
          <w:lang w:eastAsia="ru-RU"/>
        </w:rPr>
        <w:t xml:space="preserve"> Положения</w:t>
      </w:r>
      <w:r w:rsidR="00950712">
        <w:rPr>
          <w:rFonts w:ascii="Times New Roman" w:eastAsia="Times New Roman" w:hAnsi="Times New Roman" w:cs="Times New Roman"/>
          <w:color w:val="000000"/>
          <w:sz w:val="24"/>
          <w:szCs w:val="24"/>
          <w:lang w:eastAsia="ru-RU"/>
        </w:rPr>
        <w:t xml:space="preserve"> Заказчика</w:t>
      </w:r>
      <w:r w:rsidRPr="00EA5C66">
        <w:rPr>
          <w:rFonts w:ascii="Times New Roman" w:eastAsia="Times New Roman" w:hAnsi="Times New Roman" w:cs="Times New Roman"/>
          <w:color w:val="000000"/>
          <w:sz w:val="24"/>
          <w:szCs w:val="24"/>
          <w:lang w:eastAsia="ru-RU"/>
        </w:rPr>
        <w:t>;</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w:anchor="P1361" w:history="1">
        <w:r w:rsidRPr="00EA5C66">
          <w:rPr>
            <w:rFonts w:ascii="Times New Roman" w:eastAsia="Times New Roman" w:hAnsi="Times New Roman" w:cs="Times New Roman"/>
            <w:color w:val="000000"/>
            <w:sz w:val="24"/>
            <w:szCs w:val="24"/>
            <w:lang w:eastAsia="ru-RU"/>
          </w:rPr>
          <w:t>пунктами 65.3</w:t>
        </w:r>
      </w:hyperlink>
      <w:r w:rsidRPr="00EA5C66">
        <w:rPr>
          <w:rFonts w:ascii="Times New Roman" w:eastAsia="Times New Roman" w:hAnsi="Times New Roman" w:cs="Times New Roman"/>
          <w:color w:val="000000"/>
          <w:sz w:val="24"/>
          <w:szCs w:val="24"/>
          <w:lang w:eastAsia="ru-RU"/>
        </w:rPr>
        <w:t>-</w:t>
      </w:r>
      <w:hyperlink w:anchor="P1366" w:history="1">
        <w:r w:rsidRPr="00EA5C66">
          <w:rPr>
            <w:rFonts w:ascii="Times New Roman" w:eastAsia="Times New Roman" w:hAnsi="Times New Roman" w:cs="Times New Roman"/>
            <w:color w:val="000000"/>
            <w:sz w:val="24"/>
            <w:szCs w:val="24"/>
            <w:lang w:eastAsia="ru-RU"/>
          </w:rPr>
          <w:t>65.5</w:t>
        </w:r>
      </w:hyperlink>
      <w:r w:rsidRPr="00EA5C66">
        <w:rPr>
          <w:rFonts w:ascii="Times New Roman" w:eastAsia="Times New Roman" w:hAnsi="Times New Roman" w:cs="Times New Roman"/>
          <w:color w:val="000000"/>
          <w:sz w:val="24"/>
          <w:szCs w:val="24"/>
          <w:lang w:eastAsia="ru-RU"/>
        </w:rPr>
        <w:t xml:space="preserve"> Положения</w:t>
      </w:r>
      <w:r>
        <w:rPr>
          <w:rFonts w:ascii="Times New Roman" w:eastAsia="Times New Roman" w:hAnsi="Times New Roman" w:cs="Times New Roman"/>
          <w:color w:val="000000"/>
          <w:sz w:val="24"/>
          <w:szCs w:val="24"/>
          <w:lang w:eastAsia="ru-RU"/>
        </w:rPr>
        <w:t xml:space="preserve"> Заказчика</w:t>
      </w:r>
      <w:r w:rsidRPr="00EA5C66">
        <w:rPr>
          <w:rFonts w:ascii="Times New Roman" w:eastAsia="Times New Roman" w:hAnsi="Times New Roman" w:cs="Times New Roman"/>
          <w:color w:val="000000"/>
          <w:sz w:val="24"/>
          <w:szCs w:val="24"/>
          <w:lang w:eastAsia="ru-RU"/>
        </w:rPr>
        <w:t>;</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7" w:name="P1356"/>
      <w:bookmarkEnd w:id="37"/>
      <w:r w:rsidRPr="00EA5C66">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8" w:name="P1357"/>
      <w:bookmarkEnd w:id="38"/>
      <w:r w:rsidRPr="00EA5C66">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39" w:name="P1358"/>
      <w:bookmarkEnd w:id="39"/>
      <w:r w:rsidRPr="00EA5C66">
        <w:rPr>
          <w:rFonts w:ascii="Times New Roman" w:eastAsia="Times New Roman" w:hAnsi="Times New Roman" w:cs="Times New Roman"/>
          <w:color w:val="000000"/>
          <w:sz w:val="24"/>
          <w:szCs w:val="24"/>
          <w:lang w:eastAsia="ru-RU"/>
        </w:rPr>
        <w:t>подготовку отчетности по заключенным договорам.</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Pr="00EA5C66">
        <w:rPr>
          <w:rFonts w:ascii="Times New Roman" w:eastAsia="Times New Roman" w:hAnsi="Times New Roman" w:cs="Times New Roman"/>
          <w:color w:val="000000"/>
          <w:sz w:val="24"/>
          <w:szCs w:val="24"/>
          <w:lang w:eastAsia="ru-RU"/>
        </w:rPr>
        <w:t>.2. Поставщик (</w:t>
      </w:r>
      <w:r w:rsidR="00E44ECD">
        <w:rPr>
          <w:rFonts w:ascii="Times New Roman" w:eastAsia="Times New Roman" w:hAnsi="Times New Roman" w:cs="Times New Roman"/>
          <w:color w:val="000000"/>
          <w:sz w:val="24"/>
          <w:szCs w:val="24"/>
          <w:lang w:eastAsia="ru-RU"/>
        </w:rPr>
        <w:t>Поставщик</w:t>
      </w:r>
      <w:r w:rsidRPr="00EA5C66">
        <w:rPr>
          <w:rFonts w:ascii="Times New Roman" w:eastAsia="Times New Roman" w:hAnsi="Times New Roman" w:cs="Times New Roman"/>
          <w:color w:val="000000"/>
          <w:sz w:val="24"/>
          <w:szCs w:val="24"/>
          <w:lang w:eastAsia="ru-RU"/>
        </w:rPr>
        <w:t xml:space="preserve">,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w:t>
      </w:r>
      <w:r>
        <w:rPr>
          <w:rFonts w:ascii="Times New Roman" w:eastAsia="Times New Roman" w:hAnsi="Times New Roman" w:cs="Times New Roman"/>
          <w:color w:val="000000"/>
          <w:sz w:val="24"/>
          <w:szCs w:val="24"/>
          <w:lang w:eastAsia="ru-RU"/>
        </w:rPr>
        <w:t>Документации</w:t>
      </w:r>
      <w:r w:rsidRPr="00EA5C66">
        <w:rPr>
          <w:rFonts w:ascii="Times New Roman" w:eastAsia="Times New Roman" w:hAnsi="Times New Roman" w:cs="Times New Roman"/>
          <w:color w:val="000000"/>
          <w:sz w:val="24"/>
          <w:szCs w:val="24"/>
          <w:lang w:eastAsia="ru-RU"/>
        </w:rPr>
        <w:t xml:space="preserve"> и условиями договора.</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40" w:name="P1361"/>
      <w:bookmarkEnd w:id="40"/>
      <w:r>
        <w:rPr>
          <w:rFonts w:ascii="Times New Roman" w:eastAsia="Times New Roman" w:hAnsi="Times New Roman" w:cs="Times New Roman"/>
          <w:color w:val="000000"/>
          <w:sz w:val="24"/>
          <w:szCs w:val="24"/>
          <w:lang w:eastAsia="ru-RU"/>
        </w:rPr>
        <w:t>1.14</w:t>
      </w:r>
      <w:r w:rsidRPr="00EA5C66">
        <w:rPr>
          <w:rFonts w:ascii="Times New Roman" w:eastAsia="Times New Roman" w:hAnsi="Times New Roman" w:cs="Times New Roman"/>
          <w:color w:val="000000"/>
          <w:sz w:val="24"/>
          <w:szCs w:val="24"/>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EA5C66" w:rsidRPr="00EA5C66" w:rsidRDefault="00EA5C66" w:rsidP="00EA5C66">
      <w:pPr>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EA5C66">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EA5C66" w:rsidRPr="00EA5C66" w:rsidRDefault="00EA5C6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w:t>
      </w:r>
      <w:r w:rsidRPr="00EA5C66">
        <w:rPr>
          <w:rFonts w:ascii="Times New Roman" w:eastAsia="Times New Roman" w:hAnsi="Times New Roman" w:cs="Times New Roman"/>
          <w:color w:val="000000"/>
          <w:sz w:val="24"/>
          <w:szCs w:val="24"/>
          <w:lang w:eastAsia="ru-RU"/>
        </w:rPr>
        <w:t>.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EA5C66" w:rsidRPr="00EA5C66" w:rsidRDefault="004D07A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41" w:name="P1366"/>
      <w:bookmarkEnd w:id="41"/>
      <w:r>
        <w:rPr>
          <w:rFonts w:ascii="Times New Roman" w:eastAsia="Times New Roman" w:hAnsi="Times New Roman" w:cs="Times New Roman"/>
          <w:color w:val="000000"/>
          <w:sz w:val="24"/>
          <w:szCs w:val="24"/>
          <w:lang w:eastAsia="ru-RU"/>
        </w:rPr>
        <w:t>1.14</w:t>
      </w:r>
      <w:r w:rsidR="00EA5C66" w:rsidRPr="00EA5C66">
        <w:rPr>
          <w:rFonts w:ascii="Times New Roman" w:eastAsia="Times New Roman" w:hAnsi="Times New Roman" w:cs="Times New Roman"/>
          <w:color w:val="000000"/>
          <w:sz w:val="24"/>
          <w:szCs w:val="24"/>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EA5C66" w:rsidRPr="00EA5C66" w:rsidRDefault="004D07A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00EA5C66" w:rsidRPr="00EA5C66">
        <w:rPr>
          <w:rFonts w:ascii="Times New Roman" w:eastAsia="Times New Roman" w:hAnsi="Times New Roman" w:cs="Times New Roman"/>
          <w:color w:val="000000"/>
          <w:sz w:val="24"/>
          <w:szCs w:val="24"/>
          <w:lang w:eastAsia="ru-RU"/>
        </w:rPr>
        <w:t xml:space="preserve">.6.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w:t>
      </w:r>
      <w:r w:rsidR="00EA5C66" w:rsidRPr="00EA5C66">
        <w:rPr>
          <w:rFonts w:ascii="Times New Roman" w:eastAsia="Times New Roman" w:hAnsi="Times New Roman" w:cs="Times New Roman"/>
          <w:color w:val="000000"/>
          <w:sz w:val="24"/>
          <w:szCs w:val="24"/>
          <w:lang w:eastAsia="ru-RU"/>
        </w:rPr>
        <w:lastRenderedPageBreak/>
        <w:t>подрядчиком).</w:t>
      </w:r>
    </w:p>
    <w:p w:rsidR="00EA5C66" w:rsidRPr="00EA5C66" w:rsidRDefault="004D07A6" w:rsidP="00EA5C66">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00EA5C66" w:rsidRPr="00EA5C66">
        <w:rPr>
          <w:rFonts w:ascii="Times New Roman" w:eastAsia="Times New Roman" w:hAnsi="Times New Roman" w:cs="Times New Roman"/>
          <w:color w:val="000000"/>
          <w:sz w:val="24"/>
          <w:szCs w:val="24"/>
          <w:lang w:eastAsia="ru-RU"/>
        </w:rPr>
        <w:t>.7.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AF308C" w:rsidRPr="00DF5704" w:rsidRDefault="00AF308C" w:rsidP="00AF308C">
      <w:pPr>
        <w:pStyle w:val="ConsPlusNormal"/>
        <w:jc w:val="both"/>
      </w:pPr>
    </w:p>
    <w:p w:rsidR="001F1A99" w:rsidRPr="00DF5704" w:rsidRDefault="001F1A99">
      <w:pPr>
        <w:spacing w:after="0" w:line="240" w:lineRule="auto"/>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p>
    <w:p w:rsidR="00AF308C" w:rsidRPr="00DF5704" w:rsidRDefault="008421E6" w:rsidP="001F1A99">
      <w:pPr>
        <w:pStyle w:val="1"/>
        <w:spacing w:before="0" w:line="312" w:lineRule="auto"/>
        <w:jc w:val="center"/>
        <w:rPr>
          <w:rFonts w:ascii="Times New Roman" w:eastAsia="Times New Roman" w:hAnsi="Times New Roman" w:cs="Times New Roman"/>
          <w:b/>
          <w:bCs/>
          <w:color w:val="000000" w:themeColor="text1"/>
          <w:sz w:val="28"/>
          <w:szCs w:val="28"/>
        </w:rPr>
      </w:pPr>
      <w:bookmarkStart w:id="42" w:name="_Toc22894252"/>
      <w:r w:rsidRPr="00DF5704">
        <w:rPr>
          <w:rFonts w:ascii="Times New Roman" w:eastAsia="Times New Roman" w:hAnsi="Times New Roman" w:cs="Times New Roman"/>
          <w:b/>
          <w:bCs/>
          <w:color w:val="000000" w:themeColor="text1"/>
          <w:sz w:val="28"/>
          <w:szCs w:val="28"/>
        </w:rPr>
        <w:lastRenderedPageBreak/>
        <w:t>1.1</w:t>
      </w:r>
      <w:r w:rsidR="001F6AD8">
        <w:rPr>
          <w:rFonts w:ascii="Times New Roman" w:eastAsia="Times New Roman" w:hAnsi="Times New Roman" w:cs="Times New Roman"/>
          <w:b/>
          <w:bCs/>
          <w:color w:val="000000" w:themeColor="text1"/>
          <w:sz w:val="28"/>
          <w:szCs w:val="28"/>
        </w:rPr>
        <w:t>5</w:t>
      </w:r>
      <w:r w:rsidR="00AF308C" w:rsidRPr="00DF5704">
        <w:rPr>
          <w:rFonts w:ascii="Times New Roman" w:eastAsia="Times New Roman" w:hAnsi="Times New Roman" w:cs="Times New Roman"/>
          <w:b/>
          <w:bCs/>
          <w:color w:val="000000" w:themeColor="text1"/>
          <w:sz w:val="28"/>
          <w:szCs w:val="28"/>
        </w:rPr>
        <w:t>. Изменение и расторжение договора</w:t>
      </w:r>
      <w:bookmarkEnd w:id="42"/>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Pr="001F6AD8">
        <w:rPr>
          <w:rFonts w:ascii="Times New Roman" w:eastAsia="Times New Roman" w:hAnsi="Times New Roman" w:cs="Times New Roman"/>
          <w:color w:val="000000"/>
          <w:sz w:val="24"/>
          <w:szCs w:val="24"/>
          <w:lang w:eastAsia="ru-RU"/>
        </w:rPr>
        <w:t>.1. Изменение условий договора в ходе его исполнения допускается по соглашению сторон в следующих случаях:</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F6AD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5.1.1</w:t>
      </w:r>
      <w:r w:rsidRPr="001F6AD8">
        <w:rPr>
          <w:rFonts w:ascii="Times New Roman" w:eastAsia="Times New Roman" w:hAnsi="Times New Roman" w:cs="Times New Roman"/>
          <w:color w:val="000000"/>
          <w:sz w:val="24"/>
          <w:szCs w:val="24"/>
          <w:lang w:eastAsia="ru-RU"/>
        </w:rPr>
        <w:t xml:space="preserve">. Если возможность изменения условий договора была предусмотрена документацией </w:t>
      </w:r>
      <w:r>
        <w:rPr>
          <w:rFonts w:ascii="Times New Roman" w:eastAsia="Times New Roman" w:hAnsi="Times New Roman" w:cs="Times New Roman"/>
          <w:color w:val="000000"/>
          <w:sz w:val="24"/>
          <w:szCs w:val="24"/>
          <w:lang w:eastAsia="ru-RU"/>
        </w:rPr>
        <w:t xml:space="preserve">аукциона </w:t>
      </w:r>
      <w:r w:rsidRPr="001F6AD8">
        <w:rPr>
          <w:rFonts w:ascii="Times New Roman" w:eastAsia="Times New Roman" w:hAnsi="Times New Roman" w:cs="Times New Roman"/>
          <w:color w:val="000000"/>
          <w:sz w:val="24"/>
          <w:szCs w:val="24"/>
          <w:lang w:eastAsia="ru-RU"/>
        </w:rPr>
        <w:t>в электронной форме) и договором:</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1F6AD8">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1F6AD8">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1.15.1.2</w:t>
      </w:r>
      <w:r w:rsidRPr="001F6AD8">
        <w:rPr>
          <w:rFonts w:ascii="Times New Roman" w:eastAsia="Times New Roman" w:hAnsi="Times New Roman" w:cs="Times New Roman"/>
          <w:color w:val="000000"/>
          <w:sz w:val="24"/>
          <w:szCs w:val="24"/>
          <w:lang w:eastAsia="ru-RU"/>
        </w:rPr>
        <w:t>. Изменение в соответствии с законодательством Российской Федерации регулируемых цен (тарифов) на товары, работы, услуги.</w:t>
      </w:r>
    </w:p>
    <w:p w:rsidR="001F6AD8" w:rsidRPr="001F6AD8" w:rsidRDefault="00EF489D" w:rsidP="001F6AD8">
      <w:pPr>
        <w:widowControl w:val="0"/>
        <w:spacing w:after="0" w:line="240" w:lineRule="auto"/>
        <w:ind w:firstLine="426"/>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 xml:space="preserve">.2.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1F6AD8" w:rsidRPr="001F6AD8">
          <w:rPr>
            <w:rFonts w:ascii="Times New Roman" w:eastAsia="Times New Roman" w:hAnsi="Times New Roman" w:cs="Times New Roman"/>
            <w:color w:val="000000"/>
            <w:sz w:val="24"/>
            <w:szCs w:val="24"/>
            <w:lang w:eastAsia="ru-RU"/>
          </w:rPr>
          <w:t>абзацем вторым</w:t>
        </w:r>
      </w:hyperlink>
      <w:r w:rsidR="001F6AD8" w:rsidRPr="001F6AD8">
        <w:rPr>
          <w:rFonts w:ascii="Times New Roman" w:eastAsia="Times New Roman" w:hAnsi="Times New Roman" w:cs="Times New Roman"/>
          <w:color w:val="000000"/>
          <w:sz w:val="24"/>
          <w:szCs w:val="24"/>
          <w:lang w:eastAsia="ru-RU"/>
        </w:rPr>
        <w:t xml:space="preserve"> настоящего пункта.</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bookmarkStart w:id="43" w:name="P1379"/>
      <w:bookmarkEnd w:id="43"/>
      <w:r w:rsidRPr="001F6AD8">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w:t>
      </w:r>
      <w:r w:rsidR="00E44ECD">
        <w:rPr>
          <w:rFonts w:ascii="Times New Roman" w:eastAsia="Times New Roman" w:hAnsi="Times New Roman" w:cs="Times New Roman"/>
          <w:color w:val="000000"/>
          <w:sz w:val="24"/>
          <w:szCs w:val="24"/>
          <w:lang w:eastAsia="ru-RU"/>
        </w:rPr>
        <w:t>Поставщик</w:t>
      </w:r>
      <w:r w:rsidRPr="001F6AD8">
        <w:rPr>
          <w:rFonts w:ascii="Times New Roman" w:eastAsia="Times New Roman" w:hAnsi="Times New Roman" w:cs="Times New Roman"/>
          <w:color w:val="000000"/>
          <w:sz w:val="24"/>
          <w:szCs w:val="24"/>
          <w:lang w:eastAsia="ru-RU"/>
        </w:rPr>
        <w:t>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.4. При заключении дополнительного соглашения Заказчик должен соблюдать следующие принципы:</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1F6AD8">
        <w:rPr>
          <w:rFonts w:ascii="Times New Roman" w:eastAsia="Times New Roman" w:hAnsi="Times New Roman" w:cs="Times New Roman"/>
          <w:color w:val="000000"/>
          <w:sz w:val="24"/>
          <w:szCs w:val="24"/>
          <w:lang w:eastAsia="ru-RU"/>
        </w:rPr>
        <w:t>изменение предмета договора не допускается;</w:t>
      </w:r>
    </w:p>
    <w:p w:rsidR="001F6AD8" w:rsidRPr="001F6AD8" w:rsidRDefault="001F6AD8"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sidRPr="001F6AD8">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 xml:space="preserve">.6. 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001F6AD8" w:rsidRPr="001F6AD8">
          <w:rPr>
            <w:rFonts w:ascii="Times New Roman" w:eastAsia="Times New Roman" w:hAnsi="Times New Roman" w:cs="Times New Roman"/>
            <w:color w:val="000000"/>
            <w:sz w:val="24"/>
            <w:szCs w:val="24"/>
            <w:lang w:eastAsia="ru-RU"/>
          </w:rPr>
          <w:t>кодексом</w:t>
        </w:r>
      </w:hyperlink>
      <w:r w:rsidR="001F6AD8" w:rsidRPr="001F6AD8">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1.15</w:t>
      </w:r>
      <w:r w:rsidR="001F6AD8" w:rsidRPr="001F6AD8">
        <w:rPr>
          <w:rFonts w:ascii="Times New Roman" w:eastAsia="Times New Roman" w:hAnsi="Times New Roman" w:cs="Times New Roman"/>
          <w:color w:val="000000"/>
          <w:sz w:val="24"/>
          <w:szCs w:val="24"/>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F6AD8" w:rsidRPr="001F6AD8" w:rsidRDefault="00EF489D" w:rsidP="001F6AD8">
      <w:pPr>
        <w:widowControl w:val="0"/>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1F6AD8" w:rsidRPr="001F6AD8">
        <w:rPr>
          <w:rFonts w:ascii="Times New Roman" w:eastAsia="Times New Roman" w:hAnsi="Times New Roman" w:cs="Times New Roman"/>
          <w:color w:val="000000"/>
          <w:sz w:val="24"/>
          <w:szCs w:val="24"/>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F308C" w:rsidRPr="00DF5704" w:rsidRDefault="00AF308C" w:rsidP="00F250DF">
      <w:pPr>
        <w:spacing w:after="0" w:line="240" w:lineRule="auto"/>
        <w:ind w:firstLine="426"/>
        <w:rPr>
          <w:rFonts w:ascii="Times New Roman" w:eastAsia="Times New Roman" w:hAnsi="Times New Roman" w:cs="Times New Roman"/>
          <w:color w:val="000000" w:themeColor="text1"/>
          <w:sz w:val="24"/>
          <w:szCs w:val="24"/>
        </w:rPr>
      </w:pPr>
    </w:p>
    <w:p w:rsidR="00162D73" w:rsidRPr="00DF5704" w:rsidRDefault="00162D73" w:rsidP="00F250DF">
      <w:pPr>
        <w:spacing w:after="0" w:line="312" w:lineRule="auto"/>
        <w:ind w:firstLine="426"/>
        <w:rPr>
          <w:rFonts w:ascii="Times New Roman" w:eastAsia="Times New Roman" w:hAnsi="Times New Roman" w:cs="Times New Roman"/>
          <w:color w:val="000000" w:themeColor="text1"/>
          <w:sz w:val="24"/>
          <w:szCs w:val="24"/>
        </w:rPr>
      </w:pPr>
    </w:p>
    <w:p w:rsidR="001F1A99" w:rsidRPr="00DF5704" w:rsidRDefault="001F1A99">
      <w:pPr>
        <w:spacing w:after="0" w:line="240" w:lineRule="auto"/>
        <w:rPr>
          <w:rFonts w:ascii="Times New Roman" w:eastAsia="Times New Roman" w:hAnsi="Times New Roman" w:cs="Times New Roman"/>
          <w:b/>
          <w:bCs/>
          <w:color w:val="000000" w:themeColor="text1"/>
          <w:sz w:val="28"/>
          <w:szCs w:val="28"/>
        </w:rPr>
      </w:pPr>
      <w:r w:rsidRPr="00DF5704">
        <w:rPr>
          <w:rFonts w:ascii="Times New Roman" w:eastAsia="Times New Roman" w:hAnsi="Times New Roman" w:cs="Times New Roman"/>
          <w:b/>
          <w:bCs/>
          <w:color w:val="000000" w:themeColor="text1"/>
          <w:sz w:val="28"/>
          <w:szCs w:val="28"/>
        </w:rPr>
        <w:br w:type="page"/>
      </w:r>
    </w:p>
    <w:p w:rsidR="00603A8C" w:rsidRPr="00DF5704" w:rsidRDefault="00603A8C" w:rsidP="00B21928">
      <w:pPr>
        <w:pStyle w:val="1"/>
        <w:spacing w:before="0" w:line="312" w:lineRule="auto"/>
        <w:jc w:val="center"/>
        <w:rPr>
          <w:rFonts w:ascii="Times New Roman" w:hAnsi="Times New Roman" w:cs="Times New Roman"/>
          <w:b/>
          <w:color w:val="000000" w:themeColor="text1"/>
          <w:sz w:val="28"/>
          <w:szCs w:val="28"/>
        </w:rPr>
      </w:pPr>
      <w:bookmarkStart w:id="44" w:name="_Toc22894253"/>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F5704">
        <w:rPr>
          <w:rFonts w:ascii="Times New Roman" w:eastAsia="Times New Roman" w:hAnsi="Times New Roman" w:cs="Times New Roman"/>
          <w:b/>
          <w:bCs/>
          <w:color w:val="000000" w:themeColor="text1"/>
          <w:sz w:val="28"/>
          <w:szCs w:val="28"/>
          <w:lang w:val="en-US"/>
        </w:rPr>
        <w:t>2</w:t>
      </w:r>
      <w:r w:rsidRPr="00DF5704">
        <w:rPr>
          <w:rFonts w:ascii="Times New Roman" w:eastAsia="Times New Roman" w:hAnsi="Times New Roman" w:cs="Times New Roman"/>
          <w:b/>
          <w:bCs/>
          <w:color w:val="000000" w:themeColor="text1"/>
          <w:sz w:val="28"/>
          <w:szCs w:val="28"/>
        </w:rPr>
        <w:t>. Информационная карта</w:t>
      </w:r>
      <w:bookmarkEnd w:id="44"/>
    </w:p>
    <w:tbl>
      <w:tblPr>
        <w:tblStyle w:val="11"/>
        <w:tblW w:w="9499" w:type="dxa"/>
        <w:tblInd w:w="-708" w:type="dxa"/>
        <w:tblCellMar>
          <w:top w:w="5" w:type="dxa"/>
          <w:left w:w="70" w:type="dxa"/>
          <w:right w:w="12" w:type="dxa"/>
        </w:tblCellMar>
        <w:tblLook w:val="04A0"/>
      </w:tblPr>
      <w:tblGrid>
        <w:gridCol w:w="593"/>
        <w:gridCol w:w="3379"/>
        <w:gridCol w:w="5527"/>
      </w:tblGrid>
      <w:tr w:rsidR="00603A8C" w:rsidRPr="00DF5704" w:rsidTr="0004199F">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 </w:t>
            </w:r>
          </w:p>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п/п </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DF5704" w:rsidRDefault="00603A8C" w:rsidP="00B21928">
            <w:pPr>
              <w:spacing w:after="0" w:line="312" w:lineRule="auto"/>
              <w:jc w:val="center"/>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Наименование п/п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DF5704" w:rsidRDefault="00603A8C" w:rsidP="00B21928">
            <w:pPr>
              <w:spacing w:after="0" w:line="312" w:lineRule="auto"/>
              <w:ind w:right="137"/>
              <w:jc w:val="both"/>
              <w:rPr>
                <w:rFonts w:ascii="Times New Roman" w:hAnsi="Times New Roman" w:cs="Times New Roman"/>
                <w:sz w:val="24"/>
                <w:szCs w:val="24"/>
              </w:rPr>
            </w:pPr>
            <w:r w:rsidRPr="00DF5704">
              <w:rPr>
                <w:rFonts w:ascii="Times New Roman" w:eastAsia="Times New Roman" w:hAnsi="Times New Roman" w:cs="Times New Roman"/>
                <w:b/>
                <w:bCs/>
                <w:sz w:val="24"/>
                <w:szCs w:val="24"/>
              </w:rPr>
              <w:t xml:space="preserve">Содержание </w:t>
            </w:r>
          </w:p>
        </w:tc>
      </w:tr>
      <w:tr w:rsidR="003B2801" w:rsidRPr="00DF5704" w:rsidTr="008E3775">
        <w:trPr>
          <w:trHeight w:val="2523"/>
        </w:trPr>
        <w:tc>
          <w:tcPr>
            <w:tcW w:w="593" w:type="dxa"/>
            <w:tcBorders>
              <w:top w:val="single" w:sz="4" w:space="0" w:color="000000" w:themeColor="text1"/>
              <w:left w:val="single" w:sz="4" w:space="0" w:color="000000" w:themeColor="text1"/>
              <w:right w:val="single" w:sz="4" w:space="0" w:color="000000" w:themeColor="text1"/>
            </w:tcBorders>
          </w:tcPr>
          <w:p w:rsidR="003B2801" w:rsidRPr="00DF5704" w:rsidRDefault="003B2801"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right w:val="single" w:sz="4" w:space="0" w:color="000000" w:themeColor="text1"/>
            </w:tcBorders>
          </w:tcPr>
          <w:p w:rsidR="003B2801" w:rsidRPr="00DF5704" w:rsidRDefault="003B2801"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right w:val="single" w:sz="4" w:space="0" w:color="000000" w:themeColor="text1"/>
            </w:tcBorders>
          </w:tcPr>
          <w:p w:rsidR="00C26DC4" w:rsidRPr="008739B8" w:rsidRDefault="003B2801" w:rsidP="00C26DC4">
            <w:pPr>
              <w:pStyle w:val="af4"/>
              <w:rPr>
                <w:sz w:val="18"/>
                <w:szCs w:val="18"/>
              </w:rPr>
            </w:pPr>
            <w:r w:rsidRPr="008C0549">
              <w:rPr>
                <w:rFonts w:cs="Times New Roman"/>
                <w:color w:val="000000" w:themeColor="text1"/>
                <w:sz w:val="24"/>
                <w:szCs w:val="24"/>
              </w:rPr>
              <w:t xml:space="preserve">Наименование: </w:t>
            </w:r>
            <w:r w:rsidR="00C26DC4" w:rsidRPr="00C26DC4">
              <w:rPr>
                <w:rFonts w:cs="Times New Roman"/>
                <w:sz w:val="24"/>
                <w:szCs w:val="24"/>
              </w:rPr>
              <w:t>ГАУЗ МО «Дрезненская городская  больница»</w:t>
            </w:r>
          </w:p>
          <w:p w:rsidR="00C26DC4" w:rsidRPr="00C26DC4" w:rsidRDefault="009A7972" w:rsidP="00C26DC4">
            <w:pPr>
              <w:pStyle w:val="af4"/>
              <w:rPr>
                <w:bCs/>
                <w:sz w:val="24"/>
                <w:szCs w:val="24"/>
              </w:rPr>
            </w:pPr>
            <w:r w:rsidRPr="00C26DC4">
              <w:rPr>
                <w:rFonts w:cs="Times New Roman"/>
                <w:sz w:val="24"/>
                <w:szCs w:val="24"/>
              </w:rPr>
              <w:t>Юридический адрес</w:t>
            </w:r>
            <w:r w:rsidR="003B2801" w:rsidRPr="00C26DC4">
              <w:rPr>
                <w:rFonts w:cs="Times New Roman"/>
                <w:sz w:val="24"/>
                <w:szCs w:val="24"/>
              </w:rPr>
              <w:t xml:space="preserve">: </w:t>
            </w:r>
            <w:r w:rsidR="00C26DC4" w:rsidRPr="00C26DC4">
              <w:rPr>
                <w:sz w:val="24"/>
                <w:szCs w:val="24"/>
              </w:rPr>
              <w:t>Российская Федерация, 142660, Московская область,  г.Дрезна, ул.Центральная, д.16</w:t>
            </w:r>
          </w:p>
          <w:p w:rsidR="00C26DC4" w:rsidRPr="00C26DC4" w:rsidRDefault="009A7972" w:rsidP="00C26DC4">
            <w:pPr>
              <w:pStyle w:val="af4"/>
              <w:rPr>
                <w:bCs/>
                <w:sz w:val="24"/>
                <w:szCs w:val="24"/>
              </w:rPr>
            </w:pPr>
            <w:r w:rsidRPr="00C26DC4">
              <w:rPr>
                <w:rFonts w:cs="Times New Roman"/>
                <w:sz w:val="24"/>
                <w:szCs w:val="24"/>
              </w:rPr>
              <w:t>Фактический адрес</w:t>
            </w:r>
            <w:r w:rsidR="003B2801" w:rsidRPr="00C26DC4">
              <w:rPr>
                <w:rFonts w:cs="Times New Roman"/>
                <w:sz w:val="24"/>
                <w:szCs w:val="24"/>
              </w:rPr>
              <w:t>:</w:t>
            </w:r>
            <w:r w:rsidR="00C26DC4" w:rsidRPr="00C26DC4">
              <w:rPr>
                <w:sz w:val="24"/>
                <w:szCs w:val="24"/>
              </w:rPr>
              <w:t xml:space="preserve"> Российская Федерация, 142660, Московская область,  г.Дрезна, ул.Центральная, д.16</w:t>
            </w:r>
          </w:p>
          <w:p w:rsidR="003B2801" w:rsidRPr="00C26DC4" w:rsidRDefault="003B2801" w:rsidP="00B21928">
            <w:pPr>
              <w:spacing w:after="0" w:line="312" w:lineRule="auto"/>
              <w:ind w:right="137"/>
              <w:jc w:val="both"/>
              <w:rPr>
                <w:rFonts w:ascii="Times New Roman" w:hAnsi="Times New Roman" w:cs="Times New Roman"/>
                <w:sz w:val="24"/>
                <w:szCs w:val="24"/>
              </w:rPr>
            </w:pPr>
            <w:r w:rsidRPr="008C0549">
              <w:rPr>
                <w:rFonts w:ascii="Times New Roman" w:eastAsia="Times New Roman" w:hAnsi="Times New Roman" w:cs="Times New Roman"/>
                <w:sz w:val="24"/>
                <w:szCs w:val="24"/>
              </w:rPr>
              <w:t xml:space="preserve">Телефон: </w:t>
            </w:r>
            <w:r w:rsidR="00C26DC4" w:rsidRPr="00C26DC4">
              <w:rPr>
                <w:rFonts w:ascii="Times New Roman" w:hAnsi="Times New Roman" w:cs="Times New Roman"/>
                <w:sz w:val="24"/>
                <w:szCs w:val="24"/>
              </w:rPr>
              <w:t>+7 (496) 4-181-593</w:t>
            </w:r>
          </w:p>
          <w:p w:rsidR="003B2801" w:rsidRPr="00C26DC4" w:rsidRDefault="003B2801" w:rsidP="00B21928">
            <w:pPr>
              <w:spacing w:after="0" w:line="312" w:lineRule="auto"/>
              <w:ind w:right="137"/>
              <w:jc w:val="both"/>
              <w:rPr>
                <w:rFonts w:ascii="Times New Roman" w:hAnsi="Times New Roman" w:cs="Times New Roman"/>
                <w:sz w:val="24"/>
                <w:szCs w:val="24"/>
              </w:rPr>
            </w:pPr>
            <w:r w:rsidRPr="008C0549">
              <w:rPr>
                <w:rFonts w:ascii="Times New Roman" w:eastAsia="Times New Roman" w:hAnsi="Times New Roman" w:cs="Times New Roman"/>
                <w:sz w:val="24"/>
                <w:szCs w:val="24"/>
              </w:rPr>
              <w:t xml:space="preserve">Электронная почта: </w:t>
            </w:r>
            <w:r w:rsidR="00C26DC4" w:rsidRPr="00C26DC4">
              <w:rPr>
                <w:rFonts w:ascii="Times New Roman" w:hAnsi="Times New Roman" w:cs="Times New Roman"/>
                <w:sz w:val="24"/>
                <w:szCs w:val="24"/>
                <w:lang w:val="en-US"/>
              </w:rPr>
              <w:t>drezgb</w:t>
            </w:r>
            <w:r w:rsidR="00C26DC4" w:rsidRPr="00C26DC4">
              <w:rPr>
                <w:rFonts w:ascii="Times New Roman" w:hAnsi="Times New Roman" w:cs="Times New Roman"/>
                <w:sz w:val="24"/>
                <w:szCs w:val="24"/>
              </w:rPr>
              <w:t>-</w:t>
            </w:r>
            <w:r w:rsidR="00C26DC4" w:rsidRPr="00C26DC4">
              <w:rPr>
                <w:rFonts w:ascii="Times New Roman" w:hAnsi="Times New Roman" w:cs="Times New Roman"/>
                <w:sz w:val="24"/>
                <w:szCs w:val="24"/>
                <w:lang w:val="en-US"/>
              </w:rPr>
              <w:t>jurist</w:t>
            </w:r>
            <w:r w:rsidR="00C26DC4" w:rsidRPr="00C26DC4">
              <w:rPr>
                <w:rFonts w:ascii="Times New Roman" w:hAnsi="Times New Roman" w:cs="Times New Roman"/>
                <w:sz w:val="24"/>
                <w:szCs w:val="24"/>
              </w:rPr>
              <w:t>@/</w:t>
            </w:r>
            <w:r w:rsidR="00C26DC4" w:rsidRPr="00C26DC4">
              <w:rPr>
                <w:rFonts w:ascii="Times New Roman" w:hAnsi="Times New Roman" w:cs="Times New Roman"/>
                <w:sz w:val="24"/>
                <w:szCs w:val="24"/>
                <w:lang w:val="en-US"/>
              </w:rPr>
              <w:t>yandex</w:t>
            </w:r>
            <w:r w:rsidR="00C26DC4" w:rsidRPr="00C26DC4">
              <w:rPr>
                <w:rFonts w:ascii="Times New Roman" w:hAnsi="Times New Roman" w:cs="Times New Roman"/>
                <w:sz w:val="24"/>
                <w:szCs w:val="24"/>
              </w:rPr>
              <w:t>.</w:t>
            </w:r>
            <w:r w:rsidR="00C26DC4" w:rsidRPr="00C26DC4">
              <w:rPr>
                <w:rFonts w:ascii="Times New Roman" w:hAnsi="Times New Roman" w:cs="Times New Roman"/>
                <w:sz w:val="24"/>
                <w:szCs w:val="24"/>
                <w:lang w:val="en-US"/>
              </w:rPr>
              <w:t>ru</w:t>
            </w:r>
            <w:r w:rsidR="00C26DC4" w:rsidRPr="00C26DC4">
              <w:rPr>
                <w:rFonts w:ascii="Times New Roman" w:hAnsi="Times New Roman" w:cs="Times New Roman"/>
                <w:sz w:val="24"/>
                <w:szCs w:val="24"/>
              </w:rPr>
              <w:t xml:space="preserve">  </w:t>
            </w:r>
          </w:p>
          <w:p w:rsidR="003B2801" w:rsidRPr="00DF5704" w:rsidRDefault="003B2801" w:rsidP="00B21928">
            <w:pPr>
              <w:spacing w:after="0" w:line="312" w:lineRule="auto"/>
              <w:ind w:right="137"/>
              <w:jc w:val="both"/>
              <w:rPr>
                <w:rFonts w:ascii="Times New Roman" w:hAnsi="Times New Roman" w:cs="Times New Roman"/>
                <w:sz w:val="24"/>
                <w:szCs w:val="24"/>
              </w:rPr>
            </w:pPr>
            <w:r w:rsidRPr="00C26DC4">
              <w:rPr>
                <w:rFonts w:ascii="Times New Roman" w:eastAsia="Times New Roman" w:hAnsi="Times New Roman" w:cs="Times New Roman"/>
                <w:sz w:val="24"/>
                <w:szCs w:val="24"/>
              </w:rPr>
              <w:t>Контактное лицо:</w:t>
            </w:r>
            <w:r w:rsidR="00C26DC4" w:rsidRPr="00C26DC4">
              <w:rPr>
                <w:rFonts w:ascii="Times New Roman" w:eastAsia="Times New Roman" w:hAnsi="Times New Roman" w:cs="Times New Roman"/>
                <w:sz w:val="24"/>
                <w:szCs w:val="24"/>
              </w:rPr>
              <w:t xml:space="preserve"> </w:t>
            </w:r>
            <w:r w:rsidR="00C26DC4" w:rsidRPr="00C26DC4">
              <w:rPr>
                <w:rFonts w:ascii="Times New Roman" w:hAnsi="Times New Roman" w:cs="Times New Roman"/>
                <w:sz w:val="24"/>
                <w:szCs w:val="24"/>
              </w:rPr>
              <w:t>Лямина Наталья Алексеевна</w:t>
            </w:r>
          </w:p>
        </w:tc>
      </w:tr>
      <w:tr w:rsidR="00E004B5" w:rsidRPr="00DF5704" w:rsidTr="0004199F">
        <w:trPr>
          <w:trHeight w:val="591"/>
        </w:trPr>
        <w:tc>
          <w:tcPr>
            <w:tcW w:w="593" w:type="dxa"/>
            <w:vMerge w:val="restart"/>
            <w:tcBorders>
              <w:top w:val="single" w:sz="4" w:space="0" w:color="000000" w:themeColor="text1"/>
              <w:left w:val="single" w:sz="4" w:space="0" w:color="000000" w:themeColor="text1"/>
              <w:right w:val="single" w:sz="4" w:space="0" w:color="000000" w:themeColor="text1"/>
            </w:tcBorders>
          </w:tcPr>
          <w:p w:rsidR="00E004B5" w:rsidRPr="00DF5704" w:rsidRDefault="00E004B5" w:rsidP="00B21928">
            <w:pPr>
              <w:pStyle w:val="a3"/>
              <w:numPr>
                <w:ilvl w:val="0"/>
                <w:numId w:val="2"/>
              </w:numPr>
              <w:spacing w:after="0" w:line="312"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4B5" w:rsidRPr="00DF5704" w:rsidRDefault="00E004B5" w:rsidP="00EE6F36">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Наименование электронной площадки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3775" w:rsidRPr="004C5752" w:rsidRDefault="00A65F5C" w:rsidP="004828B8">
            <w:pPr>
              <w:spacing w:after="0" w:line="312" w:lineRule="auto"/>
              <w:ind w:right="137"/>
              <w:jc w:val="both"/>
              <w:rPr>
                <w:rFonts w:ascii="Times New Roman" w:eastAsia="Times New Roman" w:hAnsi="Times New Roman" w:cs="Times New Roman"/>
                <w:sz w:val="24"/>
                <w:szCs w:val="24"/>
              </w:rPr>
            </w:pPr>
            <w:r w:rsidRPr="00CC3B3E">
              <w:rPr>
                <w:rFonts w:ascii="Times New Roman" w:hAnsi="Times New Roman"/>
                <w:bCs/>
              </w:rPr>
              <w:t xml:space="preserve">Электронная площадка </w:t>
            </w:r>
            <w:r w:rsidR="004828B8" w:rsidRPr="00CC3B3E">
              <w:rPr>
                <w:rFonts w:ascii="Times New Roman" w:hAnsi="Times New Roman"/>
                <w:bCs/>
              </w:rPr>
              <w:t>«</w:t>
            </w:r>
            <w:r w:rsidR="004828B8">
              <w:rPr>
                <w:rFonts w:ascii="Times New Roman" w:hAnsi="Times New Roman"/>
                <w:bCs/>
              </w:rPr>
              <w:t>Е</w:t>
            </w:r>
            <w:r w:rsidR="004828B8">
              <w:rPr>
                <w:rFonts w:ascii="Times New Roman" w:hAnsi="Times New Roman"/>
                <w:bCs/>
                <w:lang w:val="en-US"/>
              </w:rPr>
              <w:t>S</w:t>
            </w:r>
            <w:r w:rsidR="004828B8">
              <w:rPr>
                <w:rFonts w:ascii="Times New Roman" w:hAnsi="Times New Roman"/>
                <w:bCs/>
              </w:rPr>
              <w:t>ТР</w:t>
            </w:r>
            <w:r w:rsidR="004828B8" w:rsidRPr="004565B1">
              <w:rPr>
                <w:rFonts w:ascii="Times New Roman" w:hAnsi="Times New Roman"/>
                <w:bCs/>
              </w:rPr>
              <w:t>.</w:t>
            </w:r>
            <w:r w:rsidR="004828B8">
              <w:rPr>
                <w:rFonts w:ascii="Times New Roman" w:hAnsi="Times New Roman"/>
                <w:bCs/>
                <w:lang w:val="en-US"/>
              </w:rPr>
              <w:t>RU</w:t>
            </w:r>
            <w:r w:rsidR="004828B8" w:rsidRPr="00CC3B3E">
              <w:rPr>
                <w:rFonts w:ascii="Times New Roman" w:hAnsi="Times New Roman"/>
                <w:bCs/>
              </w:rPr>
              <w:t xml:space="preserve">» </w:t>
            </w:r>
          </w:p>
        </w:tc>
      </w:tr>
      <w:tr w:rsidR="00E004B5" w:rsidRPr="00DF5704" w:rsidTr="0004199F">
        <w:trPr>
          <w:trHeight w:val="591"/>
        </w:trPr>
        <w:tc>
          <w:tcPr>
            <w:tcW w:w="593" w:type="dxa"/>
            <w:vMerge/>
            <w:tcBorders>
              <w:left w:val="single" w:sz="4" w:space="0" w:color="000000" w:themeColor="text1"/>
              <w:bottom w:val="single" w:sz="4" w:space="0" w:color="000000" w:themeColor="text1"/>
              <w:right w:val="single" w:sz="4" w:space="0" w:color="000000" w:themeColor="text1"/>
            </w:tcBorders>
          </w:tcPr>
          <w:p w:rsidR="00E004B5" w:rsidRPr="00DF5704" w:rsidRDefault="00E004B5" w:rsidP="00B21928">
            <w:pPr>
              <w:pStyle w:val="a3"/>
              <w:numPr>
                <w:ilvl w:val="0"/>
                <w:numId w:val="2"/>
              </w:numPr>
              <w:spacing w:after="0" w:line="312"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4B5" w:rsidRPr="00DF5704" w:rsidRDefault="00E004B5" w:rsidP="00B21928">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Адрес электронной площадки в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8B8" w:rsidRDefault="004828B8" w:rsidP="004828B8">
            <w:pPr>
              <w:rPr>
                <w:rFonts w:ascii="Times New Roman" w:hAnsi="Times New Roman" w:cs="Times New Roman"/>
                <w:color w:val="00000A"/>
              </w:rPr>
            </w:pPr>
            <w:r>
              <w:rPr>
                <w:rFonts w:ascii="Times New Roman" w:hAnsi="Times New Roman" w:cs="Times New Roman"/>
                <w:color w:val="00000A"/>
              </w:rPr>
              <w:t>www.zakupki.gov.ru</w:t>
            </w:r>
          </w:p>
          <w:p w:rsidR="004828B8" w:rsidRPr="00CC3B3E" w:rsidRDefault="004828B8" w:rsidP="004828B8">
            <w:pPr>
              <w:tabs>
                <w:tab w:val="left" w:pos="975"/>
              </w:tabs>
              <w:jc w:val="both"/>
              <w:rPr>
                <w:rFonts w:ascii="Times New Roman" w:hAnsi="Times New Roman"/>
                <w:bCs/>
              </w:rPr>
            </w:pPr>
            <w:r w:rsidRPr="00CC3B3E">
              <w:rPr>
                <w:rFonts w:ascii="Times New Roman" w:hAnsi="Times New Roman"/>
                <w:bCs/>
              </w:rPr>
              <w:t>Электронная площадка «</w:t>
            </w:r>
            <w:r>
              <w:rPr>
                <w:rFonts w:ascii="Times New Roman" w:hAnsi="Times New Roman"/>
                <w:bCs/>
              </w:rPr>
              <w:t>Е</w:t>
            </w:r>
            <w:r>
              <w:rPr>
                <w:rFonts w:ascii="Times New Roman" w:hAnsi="Times New Roman"/>
                <w:bCs/>
                <w:lang w:val="en-US"/>
              </w:rPr>
              <w:t>S</w:t>
            </w:r>
            <w:r>
              <w:rPr>
                <w:rFonts w:ascii="Times New Roman" w:hAnsi="Times New Roman"/>
                <w:bCs/>
              </w:rPr>
              <w:t>ТР</w:t>
            </w:r>
            <w:r w:rsidRPr="004565B1">
              <w:rPr>
                <w:rFonts w:ascii="Times New Roman" w:hAnsi="Times New Roman"/>
                <w:bCs/>
              </w:rPr>
              <w:t>.</w:t>
            </w:r>
            <w:r>
              <w:rPr>
                <w:rFonts w:ascii="Times New Roman" w:hAnsi="Times New Roman"/>
                <w:bCs/>
                <w:lang w:val="en-US"/>
              </w:rPr>
              <w:t>RU</w:t>
            </w:r>
            <w:r w:rsidRPr="00CC3B3E">
              <w:rPr>
                <w:rFonts w:ascii="Times New Roman" w:hAnsi="Times New Roman"/>
                <w:bCs/>
              </w:rPr>
              <w:t xml:space="preserve">» </w:t>
            </w:r>
          </w:p>
          <w:p w:rsidR="00E004B5" w:rsidRPr="00534D5A" w:rsidRDefault="004828B8" w:rsidP="004828B8">
            <w:pPr>
              <w:spacing w:after="0" w:line="312" w:lineRule="auto"/>
              <w:ind w:right="137"/>
              <w:jc w:val="both"/>
              <w:rPr>
                <w:rFonts w:ascii="Times New Roman" w:eastAsia="Times New Roman" w:hAnsi="Times New Roman" w:cs="Times New Roman"/>
                <w:color w:val="FF0000"/>
                <w:sz w:val="24"/>
                <w:szCs w:val="24"/>
              </w:rPr>
            </w:pPr>
            <w:r>
              <w:rPr>
                <w:rFonts w:ascii="Times New Roman" w:hAnsi="Times New Roman" w:cs="Times New Roman"/>
                <w:lang w:val="en-US"/>
              </w:rPr>
              <w:t>estp.ru</w:t>
            </w:r>
          </w:p>
        </w:tc>
      </w:tr>
      <w:tr w:rsidR="00603A8C" w:rsidRPr="00DF5704" w:rsidTr="0004199F">
        <w:trPr>
          <w:trHeight w:val="65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8E3775" w:rsidP="00B21928">
            <w:pPr>
              <w:spacing w:after="0" w:line="312"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А</w:t>
            </w:r>
            <w:r w:rsidR="00005A07" w:rsidRPr="00DF5704">
              <w:rPr>
                <w:rFonts w:ascii="Times New Roman" w:eastAsia="Times New Roman" w:hAnsi="Times New Roman" w:cs="Times New Roman"/>
                <w:sz w:val="24"/>
                <w:szCs w:val="24"/>
              </w:rPr>
              <w:t>укцион</w:t>
            </w:r>
            <w:r w:rsidR="00E004B5" w:rsidRPr="00DF5704">
              <w:rPr>
                <w:rFonts w:ascii="Times New Roman" w:eastAsia="Times New Roman" w:hAnsi="Times New Roman" w:cs="Times New Roman"/>
                <w:sz w:val="24"/>
                <w:szCs w:val="24"/>
              </w:rPr>
              <w:t xml:space="preserve"> в электронной форме</w:t>
            </w:r>
            <w:r w:rsidR="00603A8C" w:rsidRPr="00DF5704">
              <w:rPr>
                <w:rFonts w:ascii="Times New Roman" w:eastAsia="Times New Roman" w:hAnsi="Times New Roman" w:cs="Times New Roman"/>
                <w:sz w:val="24"/>
                <w:szCs w:val="24"/>
              </w:rPr>
              <w:t xml:space="preserve"> </w:t>
            </w:r>
          </w:p>
        </w:tc>
      </w:tr>
      <w:tr w:rsidR="00603A8C" w:rsidRPr="00DF5704" w:rsidTr="0004199F">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Предмет договора с указанием</w:t>
            </w:r>
            <w:r w:rsidR="00E004B5" w:rsidRPr="00DF5704">
              <w:rPr>
                <w:rFonts w:ascii="Times New Roman" w:eastAsia="Times New Roman" w:hAnsi="Times New Roman" w:cs="Times New Roman"/>
                <w:sz w:val="24"/>
                <w:szCs w:val="24"/>
              </w:rPr>
              <w:t xml:space="preserve"> количества поставляемого товара,</w:t>
            </w:r>
            <w:r w:rsidRPr="00DF5704">
              <w:rPr>
                <w:rFonts w:ascii="Times New Roman" w:eastAsia="Times New Roman" w:hAnsi="Times New Roman" w:cs="Times New Roman"/>
                <w:sz w:val="24"/>
                <w:szCs w:val="24"/>
              </w:rPr>
              <w:t xml:space="preserve"> объема </w:t>
            </w:r>
            <w:r w:rsidR="00E004B5" w:rsidRPr="00DF5704">
              <w:rPr>
                <w:rFonts w:ascii="Times New Roman" w:eastAsia="Times New Roman" w:hAnsi="Times New Roman" w:cs="Times New Roman"/>
                <w:sz w:val="24"/>
                <w:szCs w:val="24"/>
              </w:rPr>
              <w:t xml:space="preserve">выполняемых работ, </w:t>
            </w:r>
            <w:r w:rsidRPr="00DF5704">
              <w:rPr>
                <w:rFonts w:ascii="Times New Roman" w:eastAsia="Times New Roman" w:hAnsi="Times New Roman" w:cs="Times New Roman"/>
                <w:sz w:val="24"/>
                <w:szCs w:val="24"/>
              </w:rPr>
              <w:t>оказываемых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38A" w:rsidRDefault="00F9438A" w:rsidP="00B21928">
            <w:pPr>
              <w:spacing w:after="0" w:line="312" w:lineRule="auto"/>
              <w:ind w:right="137"/>
              <w:jc w:val="both"/>
              <w:rPr>
                <w:rFonts w:ascii="Times New Roman" w:eastAsia="Times New Roman" w:hAnsi="Times New Roman" w:cs="Times New Roman"/>
                <w:sz w:val="24"/>
                <w:szCs w:val="24"/>
              </w:rPr>
            </w:pPr>
            <w:r w:rsidRPr="00F9438A">
              <w:rPr>
                <w:rFonts w:ascii="Times New Roman" w:eastAsia="Times New Roman" w:hAnsi="Times New Roman" w:cs="Times New Roman"/>
                <w:sz w:val="24"/>
                <w:szCs w:val="24"/>
              </w:rPr>
              <w:t>Предмет договора</w:t>
            </w:r>
            <w:r>
              <w:rPr>
                <w:rFonts w:ascii="Times New Roman" w:eastAsia="Times New Roman" w:hAnsi="Times New Roman" w:cs="Times New Roman"/>
                <w:sz w:val="24"/>
                <w:szCs w:val="24"/>
              </w:rPr>
              <w:t>:</w:t>
            </w:r>
          </w:p>
          <w:p w:rsidR="0052689B" w:rsidRPr="0052689B" w:rsidRDefault="0052689B" w:rsidP="0052689B">
            <w:pPr>
              <w:pStyle w:val="af4"/>
            </w:pPr>
            <w:r w:rsidRPr="0052689B">
              <w:t xml:space="preserve">Оказание медицинских услуг – проведение лабораторных исследований ГАУЗ МО «Дрезненская городская больница» </w:t>
            </w:r>
          </w:p>
          <w:p w:rsidR="00603A8C" w:rsidRPr="00DF5704" w:rsidRDefault="0052689B" w:rsidP="00F41306">
            <w:pPr>
              <w:pStyle w:val="af4"/>
            </w:pPr>
            <w:r w:rsidRPr="00F42EAF">
              <w:rPr>
                <w:sz w:val="20"/>
                <w:szCs w:val="20"/>
              </w:rPr>
              <w:t xml:space="preserve">Объем оказываемых услуг указаны в Разделе 3 </w:t>
            </w:r>
            <w:r>
              <w:rPr>
                <w:sz w:val="20"/>
                <w:szCs w:val="20"/>
              </w:rPr>
              <w:t>аукционной документации: «</w:t>
            </w:r>
            <w:r w:rsidRPr="00F42EAF">
              <w:rPr>
                <w:sz w:val="20"/>
                <w:szCs w:val="20"/>
              </w:rPr>
              <w:t>Техническое задание</w:t>
            </w:r>
            <w:r>
              <w:rPr>
                <w:sz w:val="20"/>
                <w:szCs w:val="20"/>
              </w:rPr>
              <w:t>».</w:t>
            </w:r>
          </w:p>
        </w:tc>
      </w:tr>
      <w:tr w:rsidR="00842EDF" w:rsidRPr="00DF5704" w:rsidTr="0004199F">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DF" w:rsidRPr="00DF5704" w:rsidRDefault="00842EDF"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DF" w:rsidRPr="00DF5704" w:rsidRDefault="00842EDF" w:rsidP="00842EDF">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Источник финансирования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DF" w:rsidRPr="00DF5704" w:rsidRDefault="00842EDF" w:rsidP="00B059E8">
            <w:pPr>
              <w:spacing w:after="0" w:line="312" w:lineRule="auto"/>
              <w:ind w:right="137"/>
              <w:jc w:val="both"/>
              <w:rPr>
                <w:rFonts w:ascii="Times New Roman" w:eastAsia="Times New Roman" w:hAnsi="Times New Roman" w:cs="Times New Roman"/>
                <w:sz w:val="24"/>
                <w:szCs w:val="24"/>
              </w:rPr>
            </w:pPr>
            <w:r w:rsidRPr="004803C0">
              <w:rPr>
                <w:rFonts w:ascii="Times New Roman" w:eastAsia="Times New Roman" w:hAnsi="Times New Roman" w:cs="Times New Roman"/>
                <w:sz w:val="24"/>
                <w:szCs w:val="24"/>
              </w:rPr>
              <w:t>Источник финансирования:</w:t>
            </w:r>
            <w:r w:rsidR="00D23D3F" w:rsidRPr="004803C0">
              <w:rPr>
                <w:rFonts w:ascii="Times New Roman" w:eastAsia="Times New Roman" w:hAnsi="Times New Roman" w:cs="Times New Roman"/>
                <w:sz w:val="24"/>
                <w:szCs w:val="24"/>
              </w:rPr>
              <w:t xml:space="preserve"> </w:t>
            </w:r>
            <w:r w:rsidR="00B059E8">
              <w:rPr>
                <w:rFonts w:ascii="Times New Roman" w:eastAsia="Times New Roman" w:hAnsi="Times New Roman" w:cs="Times New Roman"/>
                <w:sz w:val="24"/>
                <w:szCs w:val="24"/>
              </w:rPr>
              <w:t>Средства ОМС</w:t>
            </w:r>
          </w:p>
        </w:tc>
      </w:tr>
      <w:tr w:rsidR="00603A8C" w:rsidRPr="00DF5704" w:rsidTr="0004199F">
        <w:trPr>
          <w:trHeight w:val="305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89B" w:rsidRPr="000E487C" w:rsidRDefault="00980AD4" w:rsidP="0052689B">
            <w:pPr>
              <w:ind w:left="34"/>
              <w:rPr>
                <w:rFonts w:ascii="Times New Roman" w:hAnsi="Times New Roman"/>
                <w:sz w:val="20"/>
                <w:szCs w:val="20"/>
              </w:rPr>
            </w:pPr>
            <w:r>
              <w:rPr>
                <w:rFonts w:ascii="Times New Roman" w:hAnsi="Times New Roman"/>
                <w:sz w:val="20"/>
                <w:szCs w:val="20"/>
              </w:rPr>
              <w:t>598 699,50</w:t>
            </w:r>
            <w:r w:rsidR="0052689B" w:rsidRPr="000E487C">
              <w:rPr>
                <w:rFonts w:ascii="Times New Roman" w:hAnsi="Times New Roman"/>
                <w:sz w:val="24"/>
                <w:szCs w:val="24"/>
              </w:rPr>
              <w:t xml:space="preserve"> </w:t>
            </w:r>
            <w:r w:rsidR="0052689B" w:rsidRPr="000E487C">
              <w:rPr>
                <w:rFonts w:ascii="Times New Roman" w:hAnsi="Times New Roman"/>
                <w:sz w:val="20"/>
                <w:szCs w:val="20"/>
              </w:rPr>
              <w:t xml:space="preserve"> руб. (</w:t>
            </w:r>
            <w:r>
              <w:rPr>
                <w:rFonts w:ascii="Times New Roman" w:hAnsi="Times New Roman"/>
                <w:sz w:val="20"/>
                <w:szCs w:val="20"/>
              </w:rPr>
              <w:t xml:space="preserve">Пятьсот девяносто восемь </w:t>
            </w:r>
            <w:r w:rsidR="0052689B" w:rsidRPr="000E487C">
              <w:rPr>
                <w:rFonts w:ascii="Times New Roman" w:hAnsi="Times New Roman"/>
                <w:sz w:val="20"/>
                <w:szCs w:val="20"/>
              </w:rPr>
              <w:t xml:space="preserve">тысяч </w:t>
            </w:r>
            <w:r>
              <w:rPr>
                <w:rFonts w:ascii="Times New Roman" w:hAnsi="Times New Roman"/>
                <w:sz w:val="20"/>
                <w:szCs w:val="20"/>
              </w:rPr>
              <w:t xml:space="preserve">шестьсот девяносто девять </w:t>
            </w:r>
            <w:r w:rsidR="0052689B" w:rsidRPr="000E487C">
              <w:rPr>
                <w:rFonts w:ascii="Times New Roman" w:hAnsi="Times New Roman"/>
                <w:sz w:val="20"/>
                <w:szCs w:val="20"/>
              </w:rPr>
              <w:t xml:space="preserve">рублей </w:t>
            </w:r>
            <w:r>
              <w:rPr>
                <w:rFonts w:ascii="Times New Roman" w:hAnsi="Times New Roman"/>
                <w:sz w:val="20"/>
                <w:szCs w:val="20"/>
              </w:rPr>
              <w:t>50</w:t>
            </w:r>
            <w:r w:rsidR="0052689B" w:rsidRPr="000E487C">
              <w:rPr>
                <w:rFonts w:ascii="Times New Roman" w:hAnsi="Times New Roman"/>
                <w:sz w:val="20"/>
                <w:szCs w:val="20"/>
              </w:rPr>
              <w:t xml:space="preserve"> коп.), в том числе НДС.</w:t>
            </w:r>
          </w:p>
          <w:p w:rsidR="00603A8C" w:rsidRPr="00DF5704" w:rsidRDefault="00603A8C" w:rsidP="00B21928">
            <w:pPr>
              <w:spacing w:after="0" w:line="312" w:lineRule="auto"/>
              <w:ind w:right="137"/>
              <w:jc w:val="both"/>
              <w:rPr>
                <w:rFonts w:ascii="Times New Roman" w:hAnsi="Times New Roman" w:cs="Times New Roman"/>
                <w:sz w:val="24"/>
                <w:szCs w:val="24"/>
              </w:rPr>
            </w:pPr>
            <w:r w:rsidRPr="00DF5704">
              <w:rPr>
                <w:rFonts w:ascii="Times New Roman" w:eastAsia="Times New Roman" w:hAnsi="Times New Roman" w:cs="Times New Roman"/>
                <w:sz w:val="24"/>
                <w:szCs w:val="24"/>
              </w:rPr>
              <w:t>Начальная (максимальная) цена включает в себя 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03A8C" w:rsidRPr="00DF5704" w:rsidTr="00F80A69">
        <w:trPr>
          <w:trHeight w:val="69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Порядок формирования начальной (максимальной) цены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3E58" w:rsidRPr="00DF5704" w:rsidRDefault="00E4687F" w:rsidP="00B21928">
            <w:pPr>
              <w:spacing w:after="0" w:line="312" w:lineRule="auto"/>
              <w:ind w:right="137"/>
              <w:jc w:val="both"/>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Участник закупки производит расчет цены договора в соответствии </w:t>
            </w:r>
            <w:r w:rsidR="00904944" w:rsidRPr="00DF5704">
              <w:rPr>
                <w:rFonts w:ascii="Times New Roman" w:eastAsia="Times New Roman" w:hAnsi="Times New Roman" w:cs="Times New Roman"/>
                <w:sz w:val="24"/>
                <w:szCs w:val="24"/>
              </w:rPr>
              <w:t xml:space="preserve">с </w:t>
            </w:r>
            <w:r w:rsidR="00B21928" w:rsidRPr="00DF5704">
              <w:rPr>
                <w:rFonts w:ascii="Times New Roman" w:eastAsia="Times New Roman" w:hAnsi="Times New Roman" w:cs="Times New Roman"/>
                <w:sz w:val="24"/>
                <w:szCs w:val="24"/>
              </w:rPr>
              <w:t xml:space="preserve">Разделом </w:t>
            </w:r>
            <w:r w:rsidR="006C7253" w:rsidRPr="00DF5704">
              <w:rPr>
                <w:rFonts w:ascii="Times New Roman" w:eastAsia="Times New Roman" w:hAnsi="Times New Roman" w:cs="Times New Roman"/>
                <w:sz w:val="24"/>
                <w:szCs w:val="24"/>
              </w:rPr>
              <w:t xml:space="preserve">3 </w:t>
            </w:r>
            <w:r w:rsidR="00904944" w:rsidRPr="00DF5704">
              <w:rPr>
                <w:rFonts w:ascii="Times New Roman" w:eastAsia="Times New Roman" w:hAnsi="Times New Roman" w:cs="Times New Roman"/>
                <w:sz w:val="24"/>
                <w:szCs w:val="24"/>
              </w:rPr>
              <w:t>Техническ</w:t>
            </w:r>
            <w:r w:rsidR="00B21928" w:rsidRPr="00DF5704">
              <w:rPr>
                <w:rFonts w:ascii="Times New Roman" w:eastAsia="Times New Roman" w:hAnsi="Times New Roman" w:cs="Times New Roman"/>
                <w:sz w:val="24"/>
                <w:szCs w:val="24"/>
              </w:rPr>
              <w:t>ое задание</w:t>
            </w:r>
            <w:r w:rsidR="00904944" w:rsidRPr="00DF5704">
              <w:rPr>
                <w:rFonts w:ascii="Times New Roman" w:eastAsia="Times New Roman" w:hAnsi="Times New Roman" w:cs="Times New Roman"/>
                <w:sz w:val="24"/>
                <w:szCs w:val="24"/>
              </w:rPr>
              <w:t xml:space="preserve"> настоящей закупочной документации.</w:t>
            </w:r>
            <w:r w:rsidR="002B3E58" w:rsidRPr="00DF5704">
              <w:rPr>
                <w:rFonts w:ascii="Times New Roman" w:eastAsia="Times New Roman" w:hAnsi="Times New Roman" w:cs="Times New Roman"/>
                <w:sz w:val="24"/>
                <w:szCs w:val="24"/>
              </w:rPr>
              <w:t xml:space="preserve"> </w:t>
            </w:r>
          </w:p>
          <w:p w:rsidR="00603A8C" w:rsidRPr="00DF5704" w:rsidRDefault="00EA54D9" w:rsidP="00B21928">
            <w:pPr>
              <w:spacing w:after="0" w:line="312" w:lineRule="auto"/>
              <w:ind w:right="137"/>
              <w:jc w:val="both"/>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Начальная (максимальная) цена договора включает в себя все расходы поставщика (подрядчика, исполнителя), связанные с исполнением договора, </w:t>
            </w:r>
            <w:r w:rsidRPr="00DF5704">
              <w:rPr>
                <w:rFonts w:ascii="Times New Roman" w:eastAsia="Times New Roman" w:hAnsi="Times New Roman" w:cs="Times New Roman"/>
                <w:sz w:val="24"/>
                <w:szCs w:val="24"/>
              </w:rPr>
              <w:lastRenderedPageBreak/>
              <w:t>в том числе расходы на перевозку, страхование, уплату таможенных пошлин, налогов и других обязательных платежей.</w:t>
            </w:r>
          </w:p>
        </w:tc>
      </w:tr>
      <w:tr w:rsidR="00904944" w:rsidRPr="00DF5704" w:rsidTr="0004199F">
        <w:trPr>
          <w:trHeight w:val="182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44" w:rsidRPr="00DF5704" w:rsidRDefault="00904944"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44" w:rsidRPr="00DF5704" w:rsidRDefault="00904944" w:rsidP="00B21928">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Сведения о валюте, используемой для формирования </w:t>
            </w:r>
            <w:r w:rsidR="00A72A0E" w:rsidRPr="00DF5704">
              <w:rPr>
                <w:rFonts w:ascii="Times New Roman" w:eastAsia="Times New Roman" w:hAnsi="Times New Roman" w:cs="Times New Roman"/>
                <w:sz w:val="24"/>
                <w:szCs w:val="24"/>
              </w:rPr>
              <w:t>цены договора и расчетов с исполнителем по договору</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44" w:rsidRPr="00DF5704" w:rsidRDefault="00A72A0E" w:rsidP="00B21928">
            <w:pPr>
              <w:spacing w:after="0" w:line="312" w:lineRule="auto"/>
              <w:ind w:right="137"/>
              <w:jc w:val="both"/>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Валюта договора – российский рубль</w:t>
            </w:r>
          </w:p>
        </w:tc>
      </w:tr>
      <w:tr w:rsidR="00603A8C" w:rsidRPr="00DF5704" w:rsidTr="0004199F">
        <w:trPr>
          <w:trHeight w:val="113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 xml:space="preserve">Место, условия и сроки (периоды) </w:t>
            </w:r>
            <w:r w:rsidR="00FF18FB" w:rsidRPr="00DF5704">
              <w:rPr>
                <w:rFonts w:ascii="Times New Roman" w:eastAsia="Times New Roman" w:hAnsi="Times New Roman" w:cs="Times New Roman"/>
                <w:sz w:val="24"/>
                <w:szCs w:val="24"/>
              </w:rPr>
              <w:t xml:space="preserve">поставки товара, выполнение работ, </w:t>
            </w:r>
            <w:r w:rsidRPr="00DF5704">
              <w:rPr>
                <w:rFonts w:ascii="Times New Roman" w:eastAsia="Times New Roman" w:hAnsi="Times New Roman" w:cs="Times New Roman"/>
                <w:sz w:val="24"/>
                <w:szCs w:val="24"/>
              </w:rPr>
              <w:t xml:space="preserve">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23D3F" w:rsidRDefault="00603A8C" w:rsidP="00B21928">
            <w:pPr>
              <w:pStyle w:val="a7"/>
              <w:widowControl w:val="0"/>
              <w:spacing w:before="0" w:beforeAutospacing="0" w:after="0" w:afterAutospacing="0" w:line="312" w:lineRule="auto"/>
              <w:ind w:right="137"/>
              <w:jc w:val="both"/>
            </w:pPr>
            <w:r w:rsidRPr="00D23D3F">
              <w:t xml:space="preserve">Место </w:t>
            </w:r>
            <w:r w:rsidR="00FF18FB" w:rsidRPr="00D23D3F">
              <w:t>поставки</w:t>
            </w:r>
            <w:r w:rsidR="00321C5A" w:rsidRPr="00D23D3F">
              <w:t xml:space="preserve"> товара</w:t>
            </w:r>
            <w:r w:rsidR="00FF18FB" w:rsidRPr="00D23D3F">
              <w:t xml:space="preserve">, выполнение </w:t>
            </w:r>
            <w:r w:rsidR="00321C5A" w:rsidRPr="00D23D3F">
              <w:t xml:space="preserve">работ, </w:t>
            </w:r>
            <w:r w:rsidR="00D23D3F" w:rsidRPr="00D23D3F">
              <w:t>предоставления услуг:</w:t>
            </w:r>
            <w:r w:rsidR="00D23D3F">
              <w:t xml:space="preserve"> </w:t>
            </w:r>
            <w:r w:rsidR="002E36FE" w:rsidRPr="00C26DC4">
              <w:t>ГАУЗ МО «Дрезненская городская  больница»</w:t>
            </w:r>
          </w:p>
          <w:p w:rsidR="00603A8C" w:rsidRDefault="00603A8C" w:rsidP="00B21928">
            <w:pPr>
              <w:pStyle w:val="a7"/>
              <w:widowControl w:val="0"/>
              <w:spacing w:before="0" w:beforeAutospacing="0" w:after="0" w:afterAutospacing="0" w:line="312" w:lineRule="auto"/>
              <w:ind w:right="137"/>
              <w:jc w:val="both"/>
            </w:pPr>
            <w:r w:rsidRPr="00D23D3F">
              <w:t xml:space="preserve">Условия </w:t>
            </w:r>
            <w:r w:rsidR="00321C5A" w:rsidRPr="00D23D3F">
              <w:t>поставки товара, выполнение работ, предоставления услуг</w:t>
            </w:r>
            <w:r w:rsidRPr="00D23D3F">
              <w:t>:</w:t>
            </w:r>
            <w:r w:rsidR="00D23D3F">
              <w:t xml:space="preserve"> </w:t>
            </w:r>
            <w:r w:rsidR="00D23D3F" w:rsidRPr="00D23D3F">
              <w:t xml:space="preserve">указаны в Разделе 3 Техническое задание настоящей документации </w:t>
            </w:r>
          </w:p>
          <w:p w:rsidR="00603A8C" w:rsidRPr="00DF5704" w:rsidRDefault="00603A8C" w:rsidP="00980AD4">
            <w:pPr>
              <w:pStyle w:val="a7"/>
              <w:widowControl w:val="0"/>
              <w:spacing w:before="0" w:beforeAutospacing="0" w:after="0" w:afterAutospacing="0" w:line="312" w:lineRule="auto"/>
              <w:ind w:right="137"/>
              <w:jc w:val="both"/>
            </w:pPr>
            <w:r w:rsidRPr="00D23D3F">
              <w:t xml:space="preserve">Срок </w:t>
            </w:r>
            <w:r w:rsidR="00321C5A" w:rsidRPr="00D23D3F">
              <w:t>поставки товара, выполнение работ, предоставления услуг</w:t>
            </w:r>
            <w:r w:rsidR="00D23D3F">
              <w:t xml:space="preserve">: </w:t>
            </w:r>
            <w:r w:rsidR="002E36FE">
              <w:t xml:space="preserve">до </w:t>
            </w:r>
            <w:r w:rsidR="00B059E8">
              <w:t>3</w:t>
            </w:r>
            <w:r w:rsidR="00980AD4">
              <w:t>1</w:t>
            </w:r>
            <w:r w:rsidR="002E36FE">
              <w:t>.</w:t>
            </w:r>
            <w:r w:rsidR="00980AD4">
              <w:t>12</w:t>
            </w:r>
            <w:r w:rsidR="002E36FE">
              <w:t>.20</w:t>
            </w:r>
            <w:r w:rsidR="00F84854">
              <w:t>21</w:t>
            </w:r>
            <w:r w:rsidR="002E36FE">
              <w:t>г.</w:t>
            </w:r>
          </w:p>
        </w:tc>
      </w:tr>
      <w:tr w:rsidR="00603A8C"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DF5704" w:rsidRDefault="00603A8C" w:rsidP="00B21928">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Форма, сроки и порядок оплаты товара, работы,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4B07" w:rsidRPr="00DF5704" w:rsidRDefault="002E4B07" w:rsidP="00B21928">
            <w:pPr>
              <w:spacing w:after="0" w:line="312" w:lineRule="auto"/>
              <w:ind w:right="137"/>
              <w:jc w:val="both"/>
              <w:rPr>
                <w:rFonts w:ascii="Times New Roman" w:hAnsi="Times New Roman" w:cs="Times New Roman"/>
                <w:sz w:val="24"/>
                <w:szCs w:val="24"/>
              </w:rPr>
            </w:pPr>
            <w:r w:rsidRPr="00F41BDC">
              <w:rPr>
                <w:rFonts w:ascii="Times New Roman" w:hAnsi="Times New Roman" w:cs="Times New Roman"/>
                <w:b/>
                <w:sz w:val="24"/>
                <w:szCs w:val="24"/>
              </w:rPr>
              <w:t>Форма оплаты</w:t>
            </w:r>
            <w:r w:rsidR="002B3E58" w:rsidRPr="00F41BDC">
              <w:rPr>
                <w:rFonts w:ascii="Times New Roman" w:hAnsi="Times New Roman" w:cs="Times New Roman"/>
                <w:b/>
                <w:sz w:val="24"/>
                <w:szCs w:val="24"/>
              </w:rPr>
              <w:t>:</w:t>
            </w:r>
            <w:r w:rsidR="002B3E58" w:rsidRPr="00D23D3F">
              <w:rPr>
                <w:rFonts w:ascii="Times New Roman" w:hAnsi="Times New Roman" w:cs="Times New Roman"/>
                <w:sz w:val="24"/>
                <w:szCs w:val="24"/>
              </w:rPr>
              <w:t xml:space="preserve"> безналичный расчет</w:t>
            </w:r>
          </w:p>
          <w:p w:rsidR="002B3E58" w:rsidRDefault="002B3E58" w:rsidP="00B21928">
            <w:pPr>
              <w:spacing w:after="0" w:line="312" w:lineRule="auto"/>
              <w:ind w:right="137"/>
              <w:jc w:val="both"/>
              <w:rPr>
                <w:rFonts w:ascii="Times New Roman" w:hAnsi="Times New Roman" w:cs="Times New Roman"/>
                <w:sz w:val="24"/>
                <w:szCs w:val="24"/>
              </w:rPr>
            </w:pPr>
            <w:r w:rsidRPr="00F41BDC">
              <w:rPr>
                <w:rFonts w:ascii="Times New Roman" w:hAnsi="Times New Roman" w:cs="Times New Roman"/>
                <w:b/>
                <w:sz w:val="24"/>
                <w:szCs w:val="24"/>
              </w:rPr>
              <w:t>Порядок оплаты</w:t>
            </w:r>
            <w:r w:rsidR="002E4B07" w:rsidRPr="00F41BDC">
              <w:rPr>
                <w:rFonts w:ascii="Times New Roman" w:hAnsi="Times New Roman" w:cs="Times New Roman"/>
                <w:b/>
                <w:sz w:val="24"/>
                <w:szCs w:val="24"/>
              </w:rPr>
              <w:t>:</w:t>
            </w:r>
            <w:r w:rsidRPr="00D23D3F">
              <w:rPr>
                <w:rFonts w:ascii="Times New Roman" w:hAnsi="Times New Roman" w:cs="Times New Roman"/>
                <w:sz w:val="24"/>
                <w:szCs w:val="24"/>
              </w:rPr>
              <w:t xml:space="preserve"> оплата осуществляется </w:t>
            </w:r>
            <w:r w:rsidR="0067240C" w:rsidRPr="0067240C">
              <w:rPr>
                <w:rFonts w:ascii="Times New Roman" w:hAnsi="Times New Roman" w:cs="Times New Roman"/>
                <w:sz w:val="24"/>
                <w:szCs w:val="24"/>
              </w:rPr>
              <w:t xml:space="preserve">на основании предъявленного «Исполнителем» «Заказчику» Акта сдачи-приемки услуг, путем безналичного перечисления на расчетный счет «Исполнителя» денежных средств </w:t>
            </w:r>
          </w:p>
          <w:p w:rsidR="00295D56" w:rsidRPr="00D23D3F" w:rsidRDefault="00295D56" w:rsidP="00B21928">
            <w:pPr>
              <w:spacing w:after="0" w:line="312" w:lineRule="auto"/>
              <w:ind w:right="137"/>
              <w:jc w:val="both"/>
              <w:rPr>
                <w:rFonts w:ascii="Times New Roman" w:hAnsi="Times New Roman" w:cs="Times New Roman"/>
                <w:sz w:val="24"/>
                <w:szCs w:val="24"/>
              </w:rPr>
            </w:pPr>
            <w:r w:rsidRPr="00295D56">
              <w:rPr>
                <w:rFonts w:ascii="Times New Roman" w:hAnsi="Times New Roman" w:cs="Times New Roman"/>
                <w:iCs/>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295D56">
              <w:rPr>
                <w:rFonts w:ascii="Times New Roman" w:hAnsi="Times New Roman" w:cs="Times New Roman"/>
                <w:sz w:val="24"/>
                <w:szCs w:val="24"/>
              </w:rPr>
              <w:t>.</w:t>
            </w:r>
          </w:p>
          <w:p w:rsidR="00295D56" w:rsidRPr="00DF5704" w:rsidRDefault="002B3E58" w:rsidP="00F84854">
            <w:pPr>
              <w:spacing w:after="0" w:line="312" w:lineRule="auto"/>
              <w:ind w:right="137"/>
              <w:jc w:val="both"/>
              <w:rPr>
                <w:rFonts w:ascii="Times New Roman" w:hAnsi="Times New Roman" w:cs="Times New Roman"/>
                <w:sz w:val="24"/>
                <w:szCs w:val="24"/>
              </w:rPr>
            </w:pPr>
            <w:r w:rsidRPr="00F41BDC">
              <w:rPr>
                <w:rFonts w:ascii="Times New Roman" w:hAnsi="Times New Roman" w:cs="Times New Roman"/>
                <w:b/>
                <w:sz w:val="24"/>
                <w:szCs w:val="24"/>
              </w:rPr>
              <w:t>Сроки оплаты:</w:t>
            </w:r>
            <w:r w:rsidR="00E4687F" w:rsidRPr="00D23D3F">
              <w:rPr>
                <w:rFonts w:ascii="Times New Roman" w:hAnsi="Times New Roman" w:cs="Times New Roman"/>
                <w:sz w:val="24"/>
                <w:szCs w:val="24"/>
              </w:rPr>
              <w:t xml:space="preserve"> </w:t>
            </w:r>
            <w:r w:rsidR="0067240C" w:rsidRPr="0067240C">
              <w:rPr>
                <w:rFonts w:ascii="Times New Roman" w:hAnsi="Times New Roman" w:cs="Times New Roman"/>
                <w:sz w:val="24"/>
                <w:szCs w:val="24"/>
              </w:rPr>
              <w:t xml:space="preserve">в срок, </w:t>
            </w:r>
            <w:r w:rsidR="0067240C" w:rsidRPr="003A62AF">
              <w:rPr>
                <w:rFonts w:ascii="Times New Roman" w:hAnsi="Times New Roman" w:cs="Times New Roman"/>
                <w:sz w:val="24"/>
                <w:szCs w:val="24"/>
              </w:rPr>
              <w:t xml:space="preserve">не превышающий </w:t>
            </w:r>
            <w:r w:rsidR="00F84854">
              <w:rPr>
                <w:rFonts w:ascii="Times New Roman" w:hAnsi="Times New Roman" w:cs="Times New Roman"/>
                <w:sz w:val="24"/>
                <w:szCs w:val="24"/>
              </w:rPr>
              <w:t>3</w:t>
            </w:r>
            <w:r w:rsidR="00B059E8" w:rsidRPr="003A62AF">
              <w:rPr>
                <w:rFonts w:ascii="Times New Roman" w:hAnsi="Times New Roman" w:cs="Times New Roman"/>
                <w:sz w:val="24"/>
                <w:szCs w:val="24"/>
              </w:rPr>
              <w:t>0</w:t>
            </w:r>
            <w:r w:rsidR="0067240C" w:rsidRPr="003A62AF">
              <w:rPr>
                <w:rFonts w:ascii="Times New Roman" w:hAnsi="Times New Roman" w:cs="Times New Roman"/>
                <w:sz w:val="24"/>
                <w:szCs w:val="24"/>
              </w:rPr>
              <w:t xml:space="preserve"> (</w:t>
            </w:r>
            <w:r w:rsidR="00F84854">
              <w:rPr>
                <w:rFonts w:ascii="Times New Roman" w:hAnsi="Times New Roman" w:cs="Times New Roman"/>
                <w:sz w:val="24"/>
                <w:szCs w:val="24"/>
              </w:rPr>
              <w:t>тридцать</w:t>
            </w:r>
            <w:r w:rsidR="0067240C" w:rsidRPr="003A62AF">
              <w:rPr>
                <w:rFonts w:ascii="Times New Roman" w:hAnsi="Times New Roman" w:cs="Times New Roman"/>
                <w:sz w:val="24"/>
                <w:szCs w:val="24"/>
              </w:rPr>
              <w:t xml:space="preserve">) </w:t>
            </w:r>
            <w:r w:rsidR="003A62AF" w:rsidRPr="003A62AF">
              <w:rPr>
                <w:rFonts w:ascii="Times New Roman" w:hAnsi="Times New Roman" w:cs="Times New Roman"/>
                <w:sz w:val="24"/>
                <w:szCs w:val="24"/>
              </w:rPr>
              <w:t>календарных</w:t>
            </w:r>
            <w:r w:rsidR="0067240C" w:rsidRPr="003A62AF">
              <w:rPr>
                <w:rFonts w:ascii="Times New Roman" w:hAnsi="Times New Roman" w:cs="Times New Roman"/>
                <w:sz w:val="24"/>
                <w:szCs w:val="24"/>
              </w:rPr>
              <w:t xml:space="preserve"> дней со дня подписания «Заказчиком» Акта </w:t>
            </w:r>
            <w:r w:rsidR="002E36FE" w:rsidRPr="003A62AF">
              <w:rPr>
                <w:rFonts w:ascii="Times New Roman" w:hAnsi="Times New Roman" w:cs="Times New Roman"/>
                <w:sz w:val="24"/>
                <w:szCs w:val="24"/>
              </w:rPr>
              <w:t>сдачи-приемки услуг.</w:t>
            </w:r>
            <w:r w:rsidR="002E36FE">
              <w:rPr>
                <w:rFonts w:ascii="Times New Roman" w:hAnsi="Times New Roman" w:cs="Times New Roman"/>
                <w:sz w:val="24"/>
                <w:szCs w:val="24"/>
              </w:rPr>
              <w:t xml:space="preserve"> </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color w:val="000000" w:themeColor="text1"/>
                <w:sz w:val="24"/>
                <w:szCs w:val="24"/>
              </w:rPr>
            </w:pPr>
            <w:r w:rsidRPr="00DF5704">
              <w:rPr>
                <w:rFonts w:ascii="Times New Roman" w:eastAsia="Times New Roman" w:hAnsi="Times New Roman" w:cs="Times New Roman"/>
                <w:color w:val="000000" w:themeColor="text1"/>
                <w:sz w:val="24"/>
                <w:szCs w:val="24"/>
              </w:rPr>
              <w:t>Порядок, место, дата начала и дата окончания срока подачи заявок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2B3B91" w:rsidRDefault="001D1832" w:rsidP="001D1832">
            <w:pPr>
              <w:spacing w:after="0" w:line="312" w:lineRule="auto"/>
              <w:ind w:right="137"/>
              <w:rPr>
                <w:rFonts w:ascii="Times New Roman" w:hAnsi="Times New Roman" w:cs="Times New Roman"/>
                <w:sz w:val="24"/>
                <w:szCs w:val="24"/>
              </w:rPr>
            </w:pPr>
            <w:r w:rsidRPr="002B3B91">
              <w:rPr>
                <w:rFonts w:ascii="Times New Roman" w:hAnsi="Times New Roman" w:cs="Times New Roman"/>
                <w:sz w:val="24"/>
                <w:szCs w:val="24"/>
              </w:rPr>
              <w:t>Заявки на участие в открытом аукционе в электронной форме могут быть поданы Участником закупки</w:t>
            </w:r>
          </w:p>
          <w:p w:rsidR="002E36FE" w:rsidRPr="00A65F5C" w:rsidRDefault="001D1832" w:rsidP="002E36FE">
            <w:pPr>
              <w:spacing w:after="0" w:line="312" w:lineRule="auto"/>
              <w:ind w:right="137"/>
              <w:rPr>
                <w:rFonts w:ascii="Times New Roman" w:hAnsi="Times New Roman" w:cs="Times New Roman"/>
                <w:b/>
                <w:sz w:val="24"/>
                <w:szCs w:val="24"/>
              </w:rPr>
            </w:pPr>
            <w:r w:rsidRPr="00A65F5C">
              <w:rPr>
                <w:rFonts w:ascii="Times New Roman" w:hAnsi="Times New Roman" w:cs="Times New Roman"/>
                <w:b/>
                <w:sz w:val="24"/>
                <w:szCs w:val="24"/>
              </w:rPr>
              <w:t>с «</w:t>
            </w:r>
            <w:r w:rsidR="00F84854" w:rsidRPr="00A65F5C">
              <w:rPr>
                <w:rFonts w:ascii="Times New Roman" w:hAnsi="Times New Roman" w:cs="Times New Roman"/>
                <w:b/>
                <w:sz w:val="24"/>
                <w:szCs w:val="24"/>
              </w:rPr>
              <w:t>2</w:t>
            </w:r>
            <w:r w:rsidR="00980AD4">
              <w:rPr>
                <w:rFonts w:ascii="Times New Roman" w:hAnsi="Times New Roman" w:cs="Times New Roman"/>
                <w:b/>
                <w:sz w:val="24"/>
                <w:szCs w:val="24"/>
              </w:rPr>
              <w:t>4</w:t>
            </w:r>
            <w:r w:rsidRPr="00A65F5C">
              <w:rPr>
                <w:rFonts w:ascii="Times New Roman" w:hAnsi="Times New Roman" w:cs="Times New Roman"/>
                <w:b/>
                <w:sz w:val="24"/>
                <w:szCs w:val="24"/>
              </w:rPr>
              <w:t xml:space="preserve">» </w:t>
            </w:r>
            <w:r w:rsidR="00980AD4">
              <w:rPr>
                <w:rFonts w:ascii="Times New Roman" w:hAnsi="Times New Roman" w:cs="Times New Roman"/>
                <w:b/>
                <w:sz w:val="24"/>
                <w:szCs w:val="24"/>
              </w:rPr>
              <w:t>апреля</w:t>
            </w:r>
            <w:r w:rsidRPr="00A65F5C">
              <w:rPr>
                <w:rFonts w:ascii="Times New Roman" w:hAnsi="Times New Roman" w:cs="Times New Roman"/>
                <w:b/>
                <w:sz w:val="24"/>
                <w:szCs w:val="24"/>
              </w:rPr>
              <w:t xml:space="preserve"> 20</w:t>
            </w:r>
            <w:r w:rsidR="00F84854" w:rsidRPr="00A65F5C">
              <w:rPr>
                <w:rFonts w:ascii="Times New Roman" w:hAnsi="Times New Roman" w:cs="Times New Roman"/>
                <w:b/>
                <w:sz w:val="24"/>
                <w:szCs w:val="24"/>
              </w:rPr>
              <w:t>2</w:t>
            </w:r>
            <w:r w:rsidR="00980AD4">
              <w:rPr>
                <w:rFonts w:ascii="Times New Roman" w:hAnsi="Times New Roman" w:cs="Times New Roman"/>
                <w:b/>
                <w:sz w:val="24"/>
                <w:szCs w:val="24"/>
              </w:rPr>
              <w:t>1</w:t>
            </w:r>
            <w:r w:rsidRPr="00A65F5C">
              <w:rPr>
                <w:rFonts w:ascii="Times New Roman" w:hAnsi="Times New Roman" w:cs="Times New Roman"/>
                <w:b/>
                <w:sz w:val="24"/>
                <w:szCs w:val="24"/>
              </w:rPr>
              <w:t xml:space="preserve"> г. </w:t>
            </w:r>
            <w:r w:rsidR="00F84854" w:rsidRPr="00A65F5C">
              <w:rPr>
                <w:rFonts w:ascii="Times New Roman" w:hAnsi="Times New Roman" w:cs="Times New Roman"/>
                <w:b/>
                <w:sz w:val="24"/>
                <w:szCs w:val="24"/>
              </w:rPr>
              <w:t>07</w:t>
            </w:r>
            <w:r w:rsidRPr="00A65F5C">
              <w:rPr>
                <w:rFonts w:ascii="Times New Roman" w:hAnsi="Times New Roman" w:cs="Times New Roman"/>
                <w:b/>
                <w:sz w:val="24"/>
                <w:szCs w:val="24"/>
              </w:rPr>
              <w:t>-00 по «</w:t>
            </w:r>
            <w:r w:rsidR="00980AD4">
              <w:rPr>
                <w:rFonts w:ascii="Times New Roman" w:hAnsi="Times New Roman" w:cs="Times New Roman"/>
                <w:b/>
                <w:sz w:val="24"/>
                <w:szCs w:val="24"/>
              </w:rPr>
              <w:t>10</w:t>
            </w:r>
            <w:r w:rsidRPr="00A65F5C">
              <w:rPr>
                <w:rFonts w:ascii="Times New Roman" w:hAnsi="Times New Roman" w:cs="Times New Roman"/>
                <w:b/>
                <w:sz w:val="24"/>
                <w:szCs w:val="24"/>
              </w:rPr>
              <w:t>»</w:t>
            </w:r>
            <w:r w:rsidR="00B059E8" w:rsidRPr="00A65F5C">
              <w:rPr>
                <w:rFonts w:ascii="Times New Roman" w:hAnsi="Times New Roman" w:cs="Times New Roman"/>
                <w:b/>
                <w:sz w:val="24"/>
                <w:szCs w:val="24"/>
              </w:rPr>
              <w:t xml:space="preserve"> </w:t>
            </w:r>
            <w:r w:rsidR="00980AD4">
              <w:rPr>
                <w:rFonts w:ascii="Times New Roman" w:hAnsi="Times New Roman" w:cs="Times New Roman"/>
                <w:b/>
                <w:sz w:val="24"/>
                <w:szCs w:val="24"/>
              </w:rPr>
              <w:t>мая</w:t>
            </w:r>
          </w:p>
          <w:p w:rsidR="00980AD4" w:rsidRPr="00CC3B3E" w:rsidRDefault="001D1832" w:rsidP="00980AD4">
            <w:pPr>
              <w:tabs>
                <w:tab w:val="left" w:pos="975"/>
              </w:tabs>
              <w:jc w:val="both"/>
              <w:rPr>
                <w:rFonts w:ascii="Times New Roman" w:hAnsi="Times New Roman"/>
                <w:bCs/>
              </w:rPr>
            </w:pPr>
            <w:r w:rsidRPr="00A65F5C">
              <w:rPr>
                <w:rFonts w:ascii="Times New Roman" w:hAnsi="Times New Roman" w:cs="Times New Roman"/>
                <w:b/>
                <w:sz w:val="24"/>
                <w:szCs w:val="24"/>
              </w:rPr>
              <w:t xml:space="preserve"> 20</w:t>
            </w:r>
            <w:r w:rsidR="00F84854" w:rsidRPr="00A65F5C">
              <w:rPr>
                <w:rFonts w:ascii="Times New Roman" w:hAnsi="Times New Roman" w:cs="Times New Roman"/>
                <w:b/>
                <w:sz w:val="24"/>
                <w:szCs w:val="24"/>
              </w:rPr>
              <w:t>2</w:t>
            </w:r>
            <w:r w:rsidR="00A65F5C" w:rsidRPr="00A65F5C">
              <w:rPr>
                <w:rFonts w:ascii="Times New Roman" w:hAnsi="Times New Roman" w:cs="Times New Roman"/>
                <w:b/>
                <w:sz w:val="24"/>
                <w:szCs w:val="24"/>
              </w:rPr>
              <w:t>1</w:t>
            </w:r>
            <w:r w:rsidRPr="00A65F5C">
              <w:rPr>
                <w:rFonts w:ascii="Times New Roman" w:hAnsi="Times New Roman" w:cs="Times New Roman"/>
                <w:b/>
                <w:sz w:val="24"/>
                <w:szCs w:val="24"/>
              </w:rPr>
              <w:t xml:space="preserve"> г. </w:t>
            </w:r>
            <w:r w:rsidR="002E36FE" w:rsidRPr="00A65F5C">
              <w:rPr>
                <w:rFonts w:ascii="Times New Roman" w:hAnsi="Times New Roman" w:cs="Times New Roman"/>
                <w:b/>
                <w:sz w:val="24"/>
                <w:szCs w:val="24"/>
              </w:rPr>
              <w:t>10</w:t>
            </w:r>
            <w:r w:rsidRPr="00A65F5C">
              <w:rPr>
                <w:rFonts w:ascii="Times New Roman" w:hAnsi="Times New Roman" w:cs="Times New Roman"/>
                <w:b/>
                <w:sz w:val="24"/>
                <w:szCs w:val="24"/>
              </w:rPr>
              <w:t>-00 (по московскому времени)</w:t>
            </w:r>
            <w:r>
              <w:rPr>
                <w:rFonts w:ascii="Times New Roman" w:hAnsi="Times New Roman" w:cs="Times New Roman"/>
                <w:b/>
                <w:sz w:val="24"/>
                <w:szCs w:val="24"/>
              </w:rPr>
              <w:t xml:space="preserve"> </w:t>
            </w:r>
            <w:r w:rsidRPr="002B3B91">
              <w:rPr>
                <w:rFonts w:ascii="Times New Roman" w:hAnsi="Times New Roman" w:cs="Times New Roman"/>
                <w:sz w:val="24"/>
                <w:szCs w:val="24"/>
              </w:rPr>
              <w:t xml:space="preserve">оператору Электронной площадки </w:t>
            </w:r>
            <w:r w:rsidR="00980AD4" w:rsidRPr="00CC3B3E">
              <w:rPr>
                <w:rFonts w:ascii="Times New Roman" w:hAnsi="Times New Roman"/>
                <w:bCs/>
              </w:rPr>
              <w:t>«</w:t>
            </w:r>
            <w:r w:rsidR="00980AD4">
              <w:rPr>
                <w:rFonts w:ascii="Times New Roman" w:hAnsi="Times New Roman"/>
                <w:bCs/>
              </w:rPr>
              <w:t>Е</w:t>
            </w:r>
            <w:r w:rsidR="00980AD4">
              <w:rPr>
                <w:rFonts w:ascii="Times New Roman" w:hAnsi="Times New Roman"/>
                <w:bCs/>
                <w:lang w:val="en-US"/>
              </w:rPr>
              <w:t>S</w:t>
            </w:r>
            <w:r w:rsidR="00980AD4">
              <w:rPr>
                <w:rFonts w:ascii="Times New Roman" w:hAnsi="Times New Roman"/>
                <w:bCs/>
              </w:rPr>
              <w:t>ТР</w:t>
            </w:r>
            <w:r w:rsidR="00980AD4" w:rsidRPr="004565B1">
              <w:rPr>
                <w:rFonts w:ascii="Times New Roman" w:hAnsi="Times New Roman"/>
                <w:bCs/>
              </w:rPr>
              <w:t>.</w:t>
            </w:r>
            <w:r w:rsidR="00980AD4">
              <w:rPr>
                <w:rFonts w:ascii="Times New Roman" w:hAnsi="Times New Roman"/>
                <w:bCs/>
                <w:lang w:val="en-US"/>
              </w:rPr>
              <w:t>RU</w:t>
            </w:r>
            <w:r w:rsidR="00980AD4" w:rsidRPr="00CC3B3E">
              <w:rPr>
                <w:rFonts w:ascii="Times New Roman" w:hAnsi="Times New Roman"/>
                <w:bCs/>
              </w:rPr>
              <w:t xml:space="preserve">» </w:t>
            </w:r>
          </w:p>
          <w:p w:rsidR="001D1832" w:rsidRPr="00DF5704" w:rsidRDefault="00980AD4" w:rsidP="00980AD4">
            <w:pPr>
              <w:spacing w:after="0" w:line="312" w:lineRule="auto"/>
              <w:ind w:right="137"/>
              <w:rPr>
                <w:rFonts w:ascii="Times New Roman" w:hAnsi="Times New Roman" w:cs="Times New Roman"/>
                <w:sz w:val="24"/>
                <w:szCs w:val="24"/>
              </w:rPr>
            </w:pPr>
            <w:r>
              <w:rPr>
                <w:rFonts w:ascii="Times New Roman" w:hAnsi="Times New Roman" w:cs="Times New Roman"/>
                <w:lang w:val="en-US"/>
              </w:rPr>
              <w:t>estp.ru</w:t>
            </w:r>
          </w:p>
        </w:tc>
      </w:tr>
      <w:tr w:rsidR="001D1832" w:rsidRPr="00DF5704" w:rsidTr="004B04E0">
        <w:trPr>
          <w:trHeight w:val="126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Pr="002B3B91">
              <w:rPr>
                <w:rFonts w:ascii="Times New Roman" w:eastAsia="Times New Roman" w:hAnsi="Times New Roman" w:cs="Times New Roman"/>
                <w:color w:val="000000" w:themeColor="text1"/>
                <w:sz w:val="24"/>
                <w:szCs w:val="24"/>
              </w:rPr>
              <w:t>ата начала и окончания срока рассмотрения первых частей заявок на участие в аукционе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A65F5C" w:rsidRDefault="001D1832" w:rsidP="001D1832">
            <w:pPr>
              <w:spacing w:after="0" w:line="312" w:lineRule="auto"/>
              <w:ind w:right="137"/>
              <w:jc w:val="both"/>
              <w:rPr>
                <w:rFonts w:ascii="Times New Roman" w:hAnsi="Times New Roman" w:cs="Times New Roman"/>
                <w:b/>
                <w:sz w:val="24"/>
                <w:szCs w:val="24"/>
              </w:rPr>
            </w:pPr>
            <w:r w:rsidRPr="00A65F5C">
              <w:rPr>
                <w:rFonts w:ascii="Times New Roman" w:hAnsi="Times New Roman" w:cs="Times New Roman"/>
                <w:b/>
                <w:sz w:val="24"/>
                <w:szCs w:val="24"/>
              </w:rPr>
              <w:t>Дата начала: «</w:t>
            </w:r>
            <w:r w:rsidR="00A65F5C" w:rsidRPr="00A65F5C">
              <w:rPr>
                <w:rFonts w:ascii="Times New Roman" w:hAnsi="Times New Roman" w:cs="Times New Roman"/>
                <w:b/>
                <w:sz w:val="24"/>
                <w:szCs w:val="24"/>
              </w:rPr>
              <w:t>11</w:t>
            </w:r>
            <w:r w:rsidRPr="00A65F5C">
              <w:rPr>
                <w:rFonts w:ascii="Times New Roman" w:hAnsi="Times New Roman" w:cs="Times New Roman"/>
                <w:b/>
                <w:sz w:val="24"/>
                <w:szCs w:val="24"/>
              </w:rPr>
              <w:t>»</w:t>
            </w:r>
            <w:r w:rsidR="00980AD4">
              <w:rPr>
                <w:rFonts w:ascii="Times New Roman" w:hAnsi="Times New Roman" w:cs="Times New Roman"/>
                <w:b/>
                <w:sz w:val="24"/>
                <w:szCs w:val="24"/>
              </w:rPr>
              <w:t xml:space="preserve"> </w:t>
            </w:r>
            <w:r w:rsidR="00100265">
              <w:rPr>
                <w:rFonts w:ascii="Times New Roman" w:hAnsi="Times New Roman" w:cs="Times New Roman"/>
                <w:b/>
                <w:sz w:val="24"/>
                <w:szCs w:val="24"/>
              </w:rPr>
              <w:t>мая</w:t>
            </w:r>
            <w:r w:rsidR="00980AD4">
              <w:rPr>
                <w:rFonts w:ascii="Times New Roman" w:hAnsi="Times New Roman" w:cs="Times New Roman"/>
                <w:b/>
                <w:sz w:val="24"/>
                <w:szCs w:val="24"/>
              </w:rPr>
              <w:t xml:space="preserve"> </w:t>
            </w:r>
            <w:r w:rsidRPr="00A65F5C">
              <w:rPr>
                <w:rFonts w:ascii="Times New Roman" w:hAnsi="Times New Roman" w:cs="Times New Roman"/>
                <w:b/>
                <w:sz w:val="24"/>
                <w:szCs w:val="24"/>
              </w:rPr>
              <w:t>20</w:t>
            </w:r>
            <w:r w:rsidR="00A65F5C" w:rsidRPr="00A65F5C">
              <w:rPr>
                <w:rFonts w:ascii="Times New Roman" w:hAnsi="Times New Roman" w:cs="Times New Roman"/>
                <w:b/>
                <w:sz w:val="24"/>
                <w:szCs w:val="24"/>
              </w:rPr>
              <w:t>2</w:t>
            </w:r>
            <w:r w:rsidR="00980AD4">
              <w:rPr>
                <w:rFonts w:ascii="Times New Roman" w:hAnsi="Times New Roman" w:cs="Times New Roman"/>
                <w:b/>
                <w:sz w:val="24"/>
                <w:szCs w:val="24"/>
              </w:rPr>
              <w:t>1</w:t>
            </w:r>
            <w:r w:rsidRPr="00A65F5C">
              <w:rPr>
                <w:rFonts w:ascii="Times New Roman" w:hAnsi="Times New Roman" w:cs="Times New Roman"/>
                <w:b/>
                <w:sz w:val="24"/>
                <w:szCs w:val="24"/>
              </w:rPr>
              <w:t xml:space="preserve"> г. в </w:t>
            </w:r>
            <w:r w:rsidR="00E3438C" w:rsidRPr="00A65F5C">
              <w:rPr>
                <w:rFonts w:ascii="Times New Roman" w:hAnsi="Times New Roman" w:cs="Times New Roman"/>
                <w:b/>
                <w:sz w:val="24"/>
                <w:szCs w:val="24"/>
              </w:rPr>
              <w:t>1</w:t>
            </w:r>
            <w:r w:rsidR="00F41306" w:rsidRPr="00A65F5C">
              <w:rPr>
                <w:rFonts w:ascii="Times New Roman" w:hAnsi="Times New Roman" w:cs="Times New Roman"/>
                <w:b/>
                <w:sz w:val="24"/>
                <w:szCs w:val="24"/>
              </w:rPr>
              <w:t>0</w:t>
            </w:r>
            <w:r w:rsidRPr="00A65F5C">
              <w:rPr>
                <w:rFonts w:ascii="Times New Roman" w:hAnsi="Times New Roman" w:cs="Times New Roman"/>
                <w:b/>
                <w:sz w:val="24"/>
                <w:szCs w:val="24"/>
              </w:rPr>
              <w:t xml:space="preserve"> ч. 00 мин. (по московскому времени)</w:t>
            </w:r>
          </w:p>
          <w:p w:rsidR="001D1832" w:rsidRPr="00A65F5C" w:rsidRDefault="001D1832" w:rsidP="001D1832">
            <w:pPr>
              <w:spacing w:after="0" w:line="312" w:lineRule="auto"/>
              <w:ind w:right="137"/>
              <w:jc w:val="both"/>
              <w:rPr>
                <w:rFonts w:ascii="Times New Roman" w:hAnsi="Times New Roman" w:cs="Times New Roman"/>
                <w:b/>
                <w:sz w:val="24"/>
                <w:szCs w:val="24"/>
              </w:rPr>
            </w:pPr>
            <w:r w:rsidRPr="00A65F5C">
              <w:rPr>
                <w:rFonts w:ascii="Times New Roman" w:hAnsi="Times New Roman" w:cs="Times New Roman"/>
                <w:b/>
                <w:sz w:val="24"/>
                <w:szCs w:val="24"/>
              </w:rPr>
              <w:t>Дата окончания: «</w:t>
            </w:r>
            <w:r w:rsidR="00A65F5C" w:rsidRPr="00A65F5C">
              <w:rPr>
                <w:rFonts w:ascii="Times New Roman" w:hAnsi="Times New Roman" w:cs="Times New Roman"/>
                <w:b/>
                <w:sz w:val="24"/>
                <w:szCs w:val="24"/>
              </w:rPr>
              <w:t>11</w:t>
            </w:r>
            <w:r w:rsidRPr="00A65F5C">
              <w:rPr>
                <w:rFonts w:ascii="Times New Roman" w:hAnsi="Times New Roman" w:cs="Times New Roman"/>
                <w:b/>
                <w:sz w:val="24"/>
                <w:szCs w:val="24"/>
              </w:rPr>
              <w:t xml:space="preserve">» </w:t>
            </w:r>
            <w:r w:rsidR="00100265">
              <w:rPr>
                <w:rFonts w:ascii="Times New Roman" w:hAnsi="Times New Roman" w:cs="Times New Roman"/>
                <w:b/>
                <w:sz w:val="24"/>
                <w:szCs w:val="24"/>
              </w:rPr>
              <w:t>м</w:t>
            </w:r>
            <w:r w:rsidR="00980AD4">
              <w:rPr>
                <w:rFonts w:ascii="Times New Roman" w:hAnsi="Times New Roman" w:cs="Times New Roman"/>
                <w:b/>
                <w:sz w:val="24"/>
                <w:szCs w:val="24"/>
              </w:rPr>
              <w:t>ая</w:t>
            </w:r>
            <w:r w:rsidR="00A65F5C" w:rsidRPr="00A65F5C">
              <w:rPr>
                <w:rFonts w:ascii="Times New Roman" w:hAnsi="Times New Roman" w:cs="Times New Roman"/>
                <w:b/>
                <w:sz w:val="24"/>
                <w:szCs w:val="24"/>
              </w:rPr>
              <w:t xml:space="preserve"> </w:t>
            </w:r>
            <w:r w:rsidRPr="00A65F5C">
              <w:rPr>
                <w:rFonts w:ascii="Times New Roman" w:hAnsi="Times New Roman" w:cs="Times New Roman"/>
                <w:b/>
                <w:sz w:val="24"/>
                <w:szCs w:val="24"/>
              </w:rPr>
              <w:t>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в 1</w:t>
            </w:r>
            <w:r w:rsidR="00F41306" w:rsidRPr="00A65F5C">
              <w:rPr>
                <w:rFonts w:ascii="Times New Roman" w:hAnsi="Times New Roman" w:cs="Times New Roman"/>
                <w:b/>
                <w:sz w:val="24"/>
                <w:szCs w:val="24"/>
              </w:rPr>
              <w:t>1</w:t>
            </w:r>
            <w:r w:rsidRPr="00A65F5C">
              <w:rPr>
                <w:rFonts w:ascii="Times New Roman" w:hAnsi="Times New Roman" w:cs="Times New Roman"/>
                <w:b/>
                <w:sz w:val="24"/>
                <w:szCs w:val="24"/>
              </w:rPr>
              <w:t xml:space="preserve"> час 00 минут (по московскому времени)</w:t>
            </w:r>
          </w:p>
          <w:p w:rsidR="001D1832" w:rsidRPr="00DF5704" w:rsidRDefault="001D1832" w:rsidP="001D1832">
            <w:pPr>
              <w:spacing w:after="0" w:line="312" w:lineRule="auto"/>
              <w:ind w:right="137"/>
              <w:jc w:val="both"/>
              <w:rPr>
                <w:rFonts w:ascii="Times New Roman" w:hAnsi="Times New Roman" w:cs="Times New Roman"/>
                <w:i/>
                <w:sz w:val="24"/>
                <w:szCs w:val="24"/>
              </w:rPr>
            </w:pPr>
            <w:r w:rsidRPr="001D1832">
              <w:rPr>
                <w:rFonts w:ascii="Times New Roman" w:hAnsi="Times New Roman" w:cs="Times New Roman"/>
                <w:i/>
                <w:sz w:val="24"/>
                <w:szCs w:val="24"/>
              </w:rPr>
              <w:t xml:space="preserve"> (срок рассмотрения заявок на участие в аукционе в электронной форме не может превышать 7 дней с даты окончания срока подачи заявок)</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Pr="002B3B91">
              <w:rPr>
                <w:rFonts w:ascii="Times New Roman" w:eastAsia="Times New Roman" w:hAnsi="Times New Roman" w:cs="Times New Roman"/>
                <w:color w:val="000000" w:themeColor="text1"/>
                <w:sz w:val="24"/>
                <w:szCs w:val="24"/>
              </w:rPr>
              <w:t>ата проведения аукциона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A65F5C" w:rsidRDefault="001D1832" w:rsidP="001D1832">
            <w:pPr>
              <w:spacing w:after="0" w:line="312" w:lineRule="auto"/>
              <w:ind w:right="137"/>
              <w:jc w:val="both"/>
              <w:rPr>
                <w:rFonts w:ascii="Times New Roman" w:hAnsi="Times New Roman" w:cs="Times New Roman"/>
                <w:b/>
                <w:sz w:val="24"/>
                <w:szCs w:val="24"/>
              </w:rPr>
            </w:pPr>
            <w:r w:rsidRPr="00EE36CA">
              <w:rPr>
                <w:rFonts w:ascii="Times New Roman" w:hAnsi="Times New Roman" w:cs="Times New Roman"/>
                <w:b/>
                <w:sz w:val="24"/>
                <w:szCs w:val="24"/>
              </w:rPr>
              <w:t>«</w:t>
            </w:r>
            <w:r w:rsidR="00980AD4">
              <w:rPr>
                <w:rFonts w:ascii="Times New Roman" w:hAnsi="Times New Roman" w:cs="Times New Roman"/>
                <w:b/>
                <w:sz w:val="24"/>
                <w:szCs w:val="24"/>
              </w:rPr>
              <w:t>14</w:t>
            </w:r>
            <w:r w:rsidRPr="00A65F5C">
              <w:rPr>
                <w:rFonts w:ascii="Times New Roman" w:hAnsi="Times New Roman" w:cs="Times New Roman"/>
                <w:b/>
                <w:sz w:val="24"/>
                <w:szCs w:val="24"/>
              </w:rPr>
              <w:t xml:space="preserve">» </w:t>
            </w:r>
            <w:r w:rsidR="00100265">
              <w:rPr>
                <w:rFonts w:ascii="Times New Roman" w:hAnsi="Times New Roman" w:cs="Times New Roman"/>
                <w:b/>
                <w:sz w:val="24"/>
                <w:szCs w:val="24"/>
              </w:rPr>
              <w:t>м</w:t>
            </w:r>
            <w:r w:rsidR="00980AD4">
              <w:rPr>
                <w:rFonts w:ascii="Times New Roman" w:hAnsi="Times New Roman" w:cs="Times New Roman"/>
                <w:b/>
                <w:sz w:val="24"/>
                <w:szCs w:val="24"/>
              </w:rPr>
              <w:t>ая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w:t>
            </w:r>
            <w:r w:rsidR="00E3438C" w:rsidRPr="00A65F5C">
              <w:rPr>
                <w:rFonts w:ascii="Times New Roman" w:hAnsi="Times New Roman" w:cs="Times New Roman"/>
                <w:b/>
                <w:sz w:val="24"/>
                <w:szCs w:val="24"/>
              </w:rPr>
              <w:t>10</w:t>
            </w:r>
            <w:r w:rsidRPr="00A65F5C">
              <w:rPr>
                <w:rFonts w:ascii="Times New Roman" w:hAnsi="Times New Roman" w:cs="Times New Roman"/>
                <w:b/>
                <w:sz w:val="24"/>
                <w:szCs w:val="24"/>
              </w:rPr>
              <w:t>.00 (по московскому времени)</w:t>
            </w:r>
          </w:p>
          <w:p w:rsidR="001D1832" w:rsidRPr="009E4D11" w:rsidRDefault="001D1832" w:rsidP="001D1832">
            <w:pPr>
              <w:spacing w:after="0" w:line="312" w:lineRule="auto"/>
              <w:ind w:right="137"/>
              <w:jc w:val="both"/>
              <w:rPr>
                <w:rFonts w:ascii="Times New Roman" w:hAnsi="Times New Roman" w:cs="Times New Roman"/>
                <w:i/>
                <w:sz w:val="24"/>
                <w:szCs w:val="24"/>
              </w:rPr>
            </w:pPr>
            <w:r w:rsidRPr="00DF5704">
              <w:rPr>
                <w:rFonts w:ascii="Times New Roman" w:hAnsi="Times New Roman" w:cs="Times New Roman"/>
                <w:i/>
                <w:sz w:val="24"/>
                <w:szCs w:val="24"/>
              </w:rPr>
              <w:t>(днем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r>
              <w:rPr>
                <w:rFonts w:ascii="Times New Roman" w:hAnsi="Times New Roman" w:cs="Times New Roman"/>
                <w:i/>
                <w:sz w:val="24"/>
                <w:szCs w:val="24"/>
              </w:rPr>
              <w:t>)</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Default="001D1832"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Pr="009E4D11">
              <w:rPr>
                <w:rFonts w:ascii="Times New Roman" w:eastAsia="Times New Roman" w:hAnsi="Times New Roman" w:cs="Times New Roman"/>
                <w:color w:val="000000" w:themeColor="text1"/>
                <w:sz w:val="24"/>
                <w:szCs w:val="24"/>
              </w:rPr>
              <w:t>ата начала и окончания срока рассмотрения вторых частей заявок на участие в аукционе в электронной форме</w:t>
            </w:r>
          </w:p>
          <w:p w:rsidR="00E3438C" w:rsidRDefault="00E3438C" w:rsidP="001D1832">
            <w:pPr>
              <w:spacing w:after="0" w:line="312" w:lineRule="auto"/>
              <w:rPr>
                <w:rFonts w:ascii="Times New Roman" w:eastAsia="Times New Roman" w:hAnsi="Times New Roman" w:cs="Times New Roman"/>
                <w:color w:val="000000" w:themeColor="text1"/>
                <w:sz w:val="24"/>
                <w:szCs w:val="24"/>
              </w:rPr>
            </w:pPr>
          </w:p>
          <w:p w:rsidR="00E3438C" w:rsidRDefault="00E3438C" w:rsidP="001D1832">
            <w:pPr>
              <w:spacing w:after="0" w:line="312"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Дата подведения итогов</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A65F5C" w:rsidRDefault="001D1832" w:rsidP="001D1832">
            <w:pPr>
              <w:spacing w:after="0" w:line="312" w:lineRule="auto"/>
              <w:ind w:right="137"/>
              <w:jc w:val="both"/>
              <w:rPr>
                <w:rFonts w:ascii="Times New Roman" w:hAnsi="Times New Roman" w:cs="Times New Roman"/>
                <w:b/>
                <w:sz w:val="24"/>
                <w:szCs w:val="24"/>
              </w:rPr>
            </w:pPr>
            <w:r w:rsidRPr="00A65F5C">
              <w:rPr>
                <w:rFonts w:ascii="Times New Roman" w:hAnsi="Times New Roman" w:cs="Times New Roman"/>
                <w:b/>
                <w:sz w:val="24"/>
                <w:szCs w:val="24"/>
              </w:rPr>
              <w:t>Дата начала: «</w:t>
            </w:r>
            <w:r w:rsidR="00A65F5C" w:rsidRPr="00A65F5C">
              <w:rPr>
                <w:rFonts w:ascii="Times New Roman" w:hAnsi="Times New Roman" w:cs="Times New Roman"/>
                <w:b/>
                <w:sz w:val="24"/>
                <w:szCs w:val="24"/>
              </w:rPr>
              <w:t>14</w:t>
            </w:r>
            <w:r w:rsidR="00E3438C" w:rsidRPr="00A65F5C">
              <w:rPr>
                <w:rFonts w:ascii="Times New Roman" w:hAnsi="Times New Roman" w:cs="Times New Roman"/>
                <w:b/>
                <w:sz w:val="24"/>
                <w:szCs w:val="24"/>
              </w:rPr>
              <w:t>»</w:t>
            </w:r>
            <w:r w:rsidRPr="00A65F5C">
              <w:rPr>
                <w:rFonts w:ascii="Times New Roman" w:hAnsi="Times New Roman" w:cs="Times New Roman"/>
                <w:b/>
                <w:sz w:val="24"/>
                <w:szCs w:val="24"/>
              </w:rPr>
              <w:t xml:space="preserve"> </w:t>
            </w:r>
            <w:r w:rsidR="00100265">
              <w:rPr>
                <w:rFonts w:ascii="Times New Roman" w:hAnsi="Times New Roman" w:cs="Times New Roman"/>
                <w:b/>
                <w:sz w:val="24"/>
                <w:szCs w:val="24"/>
              </w:rPr>
              <w:t>мая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w:t>
            </w:r>
            <w:r w:rsidR="00E3438C" w:rsidRPr="00A65F5C">
              <w:rPr>
                <w:rFonts w:ascii="Times New Roman" w:hAnsi="Times New Roman" w:cs="Times New Roman"/>
                <w:b/>
                <w:sz w:val="24"/>
                <w:szCs w:val="24"/>
              </w:rPr>
              <w:t>в 1</w:t>
            </w:r>
            <w:r w:rsidR="00980AD4">
              <w:rPr>
                <w:rFonts w:ascii="Times New Roman" w:hAnsi="Times New Roman" w:cs="Times New Roman"/>
                <w:b/>
                <w:sz w:val="24"/>
                <w:szCs w:val="24"/>
              </w:rPr>
              <w:t>1</w:t>
            </w:r>
            <w:r w:rsidR="00E3438C" w:rsidRPr="00A65F5C">
              <w:rPr>
                <w:rFonts w:ascii="Times New Roman" w:hAnsi="Times New Roman" w:cs="Times New Roman"/>
                <w:b/>
                <w:sz w:val="24"/>
                <w:szCs w:val="24"/>
              </w:rPr>
              <w:t>.00</w:t>
            </w:r>
          </w:p>
          <w:p w:rsidR="001D1832" w:rsidRPr="00A65F5C" w:rsidRDefault="001D1832" w:rsidP="001D1832">
            <w:pPr>
              <w:spacing w:after="0" w:line="312" w:lineRule="auto"/>
              <w:ind w:right="137"/>
              <w:jc w:val="both"/>
              <w:rPr>
                <w:rFonts w:ascii="Times New Roman" w:hAnsi="Times New Roman" w:cs="Times New Roman"/>
                <w:i/>
                <w:sz w:val="24"/>
                <w:szCs w:val="24"/>
              </w:rPr>
            </w:pPr>
            <w:r w:rsidRPr="00A65F5C">
              <w:rPr>
                <w:rFonts w:ascii="Times New Roman" w:hAnsi="Times New Roman" w:cs="Times New Roman"/>
                <w:b/>
                <w:sz w:val="24"/>
                <w:szCs w:val="24"/>
              </w:rPr>
              <w:t>Дата окончания: «</w:t>
            </w:r>
            <w:r w:rsidR="00A65F5C" w:rsidRPr="00A65F5C">
              <w:rPr>
                <w:rFonts w:ascii="Times New Roman" w:hAnsi="Times New Roman" w:cs="Times New Roman"/>
                <w:b/>
                <w:sz w:val="24"/>
                <w:szCs w:val="24"/>
              </w:rPr>
              <w:t>14</w:t>
            </w:r>
            <w:r w:rsidR="00E3438C" w:rsidRPr="00A65F5C">
              <w:rPr>
                <w:rFonts w:ascii="Times New Roman" w:hAnsi="Times New Roman" w:cs="Times New Roman"/>
                <w:b/>
                <w:sz w:val="24"/>
                <w:szCs w:val="24"/>
              </w:rPr>
              <w:t>»</w:t>
            </w:r>
            <w:r w:rsidRPr="00A65F5C">
              <w:rPr>
                <w:rFonts w:ascii="Times New Roman" w:hAnsi="Times New Roman" w:cs="Times New Roman"/>
                <w:b/>
                <w:sz w:val="24"/>
                <w:szCs w:val="24"/>
              </w:rPr>
              <w:t xml:space="preserve"> </w:t>
            </w:r>
            <w:r w:rsidR="00100265">
              <w:rPr>
                <w:rFonts w:ascii="Times New Roman" w:hAnsi="Times New Roman" w:cs="Times New Roman"/>
                <w:b/>
                <w:sz w:val="24"/>
                <w:szCs w:val="24"/>
              </w:rPr>
              <w:t>мая</w:t>
            </w:r>
            <w:r w:rsidRPr="00A65F5C">
              <w:rPr>
                <w:rFonts w:ascii="Times New Roman" w:hAnsi="Times New Roman" w:cs="Times New Roman"/>
                <w:b/>
                <w:sz w:val="24"/>
                <w:szCs w:val="24"/>
              </w:rPr>
              <w:t xml:space="preserve"> 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w:t>
            </w:r>
            <w:r w:rsidR="00E3438C" w:rsidRPr="00A65F5C">
              <w:rPr>
                <w:rFonts w:ascii="Times New Roman" w:hAnsi="Times New Roman" w:cs="Times New Roman"/>
                <w:b/>
                <w:sz w:val="24"/>
                <w:szCs w:val="24"/>
              </w:rPr>
              <w:t>. в 1</w:t>
            </w:r>
            <w:r w:rsidR="00980AD4">
              <w:rPr>
                <w:rFonts w:ascii="Times New Roman" w:hAnsi="Times New Roman" w:cs="Times New Roman"/>
                <w:b/>
                <w:sz w:val="24"/>
                <w:szCs w:val="24"/>
              </w:rPr>
              <w:t>2</w:t>
            </w:r>
            <w:r w:rsidR="00E3438C" w:rsidRPr="00A65F5C">
              <w:rPr>
                <w:rFonts w:ascii="Times New Roman" w:hAnsi="Times New Roman" w:cs="Times New Roman"/>
                <w:b/>
                <w:sz w:val="24"/>
                <w:szCs w:val="24"/>
              </w:rPr>
              <w:t>.00</w:t>
            </w:r>
          </w:p>
          <w:p w:rsidR="00E3438C" w:rsidRPr="00A65F5C" w:rsidRDefault="001D1832" w:rsidP="001D1832">
            <w:pPr>
              <w:spacing w:after="0" w:line="312" w:lineRule="auto"/>
              <w:ind w:right="137"/>
              <w:jc w:val="both"/>
              <w:rPr>
                <w:rFonts w:ascii="Times New Roman" w:hAnsi="Times New Roman" w:cs="Times New Roman"/>
                <w:i/>
                <w:sz w:val="24"/>
                <w:szCs w:val="24"/>
              </w:rPr>
            </w:pPr>
            <w:r w:rsidRPr="00A65F5C">
              <w:rPr>
                <w:rFonts w:ascii="Times New Roman" w:hAnsi="Times New Roman" w:cs="Times New Roman"/>
                <w:i/>
                <w:sz w:val="24"/>
                <w:szCs w:val="24"/>
              </w:rPr>
              <w:t>(не может превышать 3 рабочих дня с даты размещения на электронной площадке протокола сопоставления ценовых предложений)</w:t>
            </w:r>
          </w:p>
          <w:p w:rsidR="00E3438C" w:rsidRPr="00F84854" w:rsidRDefault="00E3438C" w:rsidP="00100265">
            <w:pPr>
              <w:spacing w:after="0" w:line="312" w:lineRule="auto"/>
              <w:ind w:right="137"/>
              <w:jc w:val="both"/>
              <w:rPr>
                <w:rFonts w:ascii="Times New Roman" w:hAnsi="Times New Roman" w:cs="Times New Roman"/>
                <w:i/>
                <w:color w:val="FF0000"/>
                <w:sz w:val="24"/>
                <w:szCs w:val="24"/>
              </w:rPr>
            </w:pPr>
            <w:r w:rsidRPr="00A65F5C">
              <w:rPr>
                <w:rFonts w:ascii="Times New Roman" w:hAnsi="Times New Roman" w:cs="Times New Roman"/>
                <w:b/>
                <w:sz w:val="24"/>
                <w:szCs w:val="24"/>
              </w:rPr>
              <w:t>«</w:t>
            </w:r>
            <w:r w:rsidR="00A65F5C" w:rsidRPr="00A65F5C">
              <w:rPr>
                <w:rFonts w:ascii="Times New Roman" w:hAnsi="Times New Roman" w:cs="Times New Roman"/>
                <w:b/>
                <w:sz w:val="24"/>
                <w:szCs w:val="24"/>
              </w:rPr>
              <w:t>14</w:t>
            </w:r>
            <w:r w:rsidRPr="00A65F5C">
              <w:rPr>
                <w:rFonts w:ascii="Times New Roman" w:hAnsi="Times New Roman" w:cs="Times New Roman"/>
                <w:b/>
                <w:sz w:val="24"/>
                <w:szCs w:val="24"/>
              </w:rPr>
              <w:t xml:space="preserve">» </w:t>
            </w:r>
            <w:r w:rsidR="00100265">
              <w:rPr>
                <w:rFonts w:ascii="Times New Roman" w:hAnsi="Times New Roman" w:cs="Times New Roman"/>
                <w:b/>
                <w:sz w:val="24"/>
                <w:szCs w:val="24"/>
              </w:rPr>
              <w:t>м</w:t>
            </w:r>
            <w:r w:rsidR="00980AD4">
              <w:rPr>
                <w:rFonts w:ascii="Times New Roman" w:hAnsi="Times New Roman" w:cs="Times New Roman"/>
                <w:b/>
                <w:sz w:val="24"/>
                <w:szCs w:val="24"/>
              </w:rPr>
              <w:t xml:space="preserve">ая </w:t>
            </w:r>
            <w:r w:rsidRPr="00A65F5C">
              <w:rPr>
                <w:rFonts w:ascii="Times New Roman" w:hAnsi="Times New Roman" w:cs="Times New Roman"/>
                <w:b/>
                <w:sz w:val="24"/>
                <w:szCs w:val="24"/>
              </w:rPr>
              <w:t>20</w:t>
            </w:r>
            <w:r w:rsidR="00A65F5C" w:rsidRPr="00A65F5C">
              <w:rPr>
                <w:rFonts w:ascii="Times New Roman" w:hAnsi="Times New Roman" w:cs="Times New Roman"/>
                <w:b/>
                <w:sz w:val="24"/>
                <w:szCs w:val="24"/>
              </w:rPr>
              <w:t>21</w:t>
            </w:r>
            <w:r w:rsidRPr="00A65F5C">
              <w:rPr>
                <w:rFonts w:ascii="Times New Roman" w:hAnsi="Times New Roman" w:cs="Times New Roman"/>
                <w:b/>
                <w:sz w:val="24"/>
                <w:szCs w:val="24"/>
              </w:rPr>
              <w:t xml:space="preserve"> г. 1</w:t>
            </w:r>
            <w:r w:rsidR="00980AD4">
              <w:rPr>
                <w:rFonts w:ascii="Times New Roman" w:hAnsi="Times New Roman" w:cs="Times New Roman"/>
                <w:b/>
                <w:sz w:val="24"/>
                <w:szCs w:val="24"/>
              </w:rPr>
              <w:t>4</w:t>
            </w:r>
            <w:r w:rsidRPr="00A65F5C">
              <w:rPr>
                <w:rFonts w:ascii="Times New Roman" w:hAnsi="Times New Roman" w:cs="Times New Roman"/>
                <w:b/>
                <w:sz w:val="24"/>
                <w:szCs w:val="24"/>
              </w:rPr>
              <w:t>.</w:t>
            </w:r>
            <w:r w:rsidR="00980AD4">
              <w:rPr>
                <w:rFonts w:ascii="Times New Roman" w:hAnsi="Times New Roman" w:cs="Times New Roman"/>
                <w:b/>
                <w:sz w:val="24"/>
                <w:szCs w:val="24"/>
              </w:rPr>
              <w:t>15</w:t>
            </w:r>
            <w:r w:rsidRPr="00A65F5C">
              <w:rPr>
                <w:rFonts w:ascii="Times New Roman" w:hAnsi="Times New Roman" w:cs="Times New Roman"/>
                <w:b/>
                <w:sz w:val="24"/>
                <w:szCs w:val="24"/>
              </w:rPr>
              <w:t xml:space="preserve"> (по московскому времени)</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jc w:val="center"/>
              <w:rPr>
                <w:rFonts w:ascii="Times New Roman" w:hAnsi="Times New Roman" w:cs="Times New Roman"/>
                <w:sz w:val="24"/>
                <w:szCs w:val="24"/>
              </w:rPr>
            </w:pPr>
            <w:r w:rsidRPr="00DF5704">
              <w:rPr>
                <w:rFonts w:ascii="Times New Roman" w:hAnsi="Times New Roman" w:cs="Times New Roman"/>
                <w:sz w:val="24"/>
                <w:szCs w:val="24"/>
              </w:rPr>
              <w:t>Величина снижения начальной (максимальной) цены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204"/>
              <w:jc w:val="both"/>
              <w:rPr>
                <w:rFonts w:ascii="Times New Roman" w:hAnsi="Times New Roman" w:cs="Times New Roman"/>
                <w:sz w:val="24"/>
                <w:szCs w:val="24"/>
              </w:rPr>
            </w:pPr>
            <w:r>
              <w:rPr>
                <w:rFonts w:ascii="Times New Roman" w:hAnsi="Times New Roman" w:cs="Times New Roman"/>
                <w:sz w:val="24"/>
                <w:szCs w:val="24"/>
              </w:rPr>
              <w:t>А</w:t>
            </w:r>
            <w:r w:rsidRPr="00DF5704">
              <w:rPr>
                <w:rFonts w:ascii="Times New Roman" w:hAnsi="Times New Roman" w:cs="Times New Roman"/>
                <w:sz w:val="24"/>
                <w:szCs w:val="24"/>
              </w:rPr>
              <w:t>укцион в электронной форме проводится путем снижения начальной (максимальной) цены договора, указанной в на</w:t>
            </w:r>
            <w:r>
              <w:rPr>
                <w:rFonts w:ascii="Times New Roman" w:hAnsi="Times New Roman" w:cs="Times New Roman"/>
                <w:sz w:val="24"/>
                <w:szCs w:val="24"/>
              </w:rPr>
              <w:t xml:space="preserve">стоящей документации, и </w:t>
            </w:r>
            <w:r w:rsidR="00CA0832">
              <w:rPr>
                <w:rFonts w:ascii="Times New Roman" w:hAnsi="Times New Roman" w:cs="Times New Roman"/>
                <w:sz w:val="24"/>
                <w:szCs w:val="24"/>
              </w:rPr>
              <w:t>«шаг аукциона»</w:t>
            </w:r>
            <w:r w:rsidR="00CA0832" w:rsidRPr="00CA0832">
              <w:rPr>
                <w:rFonts w:ascii="Times New Roman" w:hAnsi="Times New Roman" w:cs="Times New Roman"/>
                <w:sz w:val="24"/>
                <w:szCs w:val="24"/>
              </w:rPr>
              <w:t xml:space="preserve"> составляет от 0,5 процента до 5 процентов начальной (максимальной) цены договора.</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00"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Порядок</w:t>
            </w:r>
            <w:r>
              <w:rPr>
                <w:rFonts w:ascii="Times New Roman" w:eastAsia="Times New Roman" w:hAnsi="Times New Roman" w:cs="Times New Roman"/>
                <w:sz w:val="24"/>
                <w:szCs w:val="24"/>
              </w:rPr>
              <w:t xml:space="preserve"> </w:t>
            </w:r>
            <w:r w:rsidRPr="00DF5704">
              <w:rPr>
                <w:rFonts w:ascii="Times New Roman" w:eastAsia="Times New Roman" w:hAnsi="Times New Roman" w:cs="Times New Roman"/>
                <w:sz w:val="24"/>
                <w:szCs w:val="24"/>
              </w:rPr>
              <w:t>предоставления участникам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0303DB" w:rsidRDefault="001D1832" w:rsidP="001D1832">
            <w:pPr>
              <w:spacing w:after="0" w:line="300" w:lineRule="auto"/>
              <w:ind w:right="137"/>
              <w:jc w:val="both"/>
              <w:rPr>
                <w:rFonts w:ascii="Times New Roman" w:hAnsi="Times New Roman" w:cs="Times New Roman"/>
                <w:sz w:val="24"/>
                <w:szCs w:val="24"/>
              </w:rPr>
            </w:pPr>
            <w:r w:rsidRPr="000303DB">
              <w:rPr>
                <w:rFonts w:ascii="Times New Roman" w:hAnsi="Times New Roman" w:cs="Times New Roman"/>
                <w:sz w:val="24"/>
                <w:szCs w:val="24"/>
              </w:rPr>
              <w:t xml:space="preserve">Комплект документации о закупке может быть получен любым заинтересованным лицом </w:t>
            </w:r>
          </w:p>
          <w:p w:rsidR="001D1832" w:rsidRPr="000303DB" w:rsidRDefault="001D1832" w:rsidP="001D1832">
            <w:pPr>
              <w:spacing w:after="0" w:line="300" w:lineRule="auto"/>
              <w:ind w:right="137"/>
              <w:jc w:val="both"/>
              <w:rPr>
                <w:rFonts w:ascii="Times New Roman" w:hAnsi="Times New Roman" w:cs="Times New Roman"/>
                <w:sz w:val="24"/>
                <w:szCs w:val="24"/>
              </w:rPr>
            </w:pPr>
            <w:r w:rsidRPr="000303DB">
              <w:rPr>
                <w:rFonts w:ascii="Times New Roman" w:hAnsi="Times New Roman" w:cs="Times New Roman"/>
                <w:sz w:val="24"/>
                <w:szCs w:val="24"/>
              </w:rPr>
              <w:t>в электронном виде в единой информационной системе (</w:t>
            </w:r>
            <w:hyperlink r:id="rId17" w:history="1">
              <w:r w:rsidRPr="000303DB">
                <w:rPr>
                  <w:rStyle w:val="a6"/>
                  <w:rFonts w:ascii="Times New Roman" w:hAnsi="Times New Roman" w:cs="Times New Roman"/>
                  <w:color w:val="auto"/>
                  <w:sz w:val="24"/>
                  <w:szCs w:val="24"/>
                  <w:u w:val="none"/>
                  <w:lang w:val="en-US"/>
                </w:rPr>
                <w:t>http</w:t>
              </w:r>
              <w:r w:rsidRPr="000303DB">
                <w:rPr>
                  <w:rStyle w:val="a6"/>
                  <w:rFonts w:ascii="Times New Roman" w:hAnsi="Times New Roman" w:cs="Times New Roman"/>
                  <w:color w:val="auto"/>
                  <w:sz w:val="24"/>
                  <w:szCs w:val="24"/>
                  <w:u w:val="none"/>
                </w:rPr>
                <w:t>://</w:t>
              </w:r>
              <w:r w:rsidRPr="000303DB">
                <w:rPr>
                  <w:rStyle w:val="a6"/>
                  <w:rFonts w:ascii="Times New Roman" w:hAnsi="Times New Roman" w:cs="Times New Roman"/>
                  <w:color w:val="auto"/>
                  <w:sz w:val="24"/>
                  <w:szCs w:val="24"/>
                  <w:u w:val="none"/>
                  <w:lang w:val="en-US"/>
                </w:rPr>
                <w:t>zakupki</w:t>
              </w:r>
              <w:r w:rsidRPr="000303DB">
                <w:rPr>
                  <w:rStyle w:val="a6"/>
                  <w:rFonts w:ascii="Times New Roman" w:hAnsi="Times New Roman" w:cs="Times New Roman"/>
                  <w:color w:val="auto"/>
                  <w:sz w:val="24"/>
                  <w:szCs w:val="24"/>
                  <w:u w:val="none"/>
                </w:rPr>
                <w:t>.</w:t>
              </w:r>
              <w:r w:rsidRPr="000303DB">
                <w:rPr>
                  <w:rStyle w:val="a6"/>
                  <w:rFonts w:ascii="Times New Roman" w:hAnsi="Times New Roman" w:cs="Times New Roman"/>
                  <w:color w:val="auto"/>
                  <w:sz w:val="24"/>
                  <w:szCs w:val="24"/>
                  <w:u w:val="none"/>
                  <w:lang w:val="en-US"/>
                </w:rPr>
                <w:t>gov</w:t>
              </w:r>
              <w:r w:rsidRPr="000303DB">
                <w:rPr>
                  <w:rStyle w:val="a6"/>
                  <w:rFonts w:ascii="Times New Roman" w:hAnsi="Times New Roman" w:cs="Times New Roman"/>
                  <w:color w:val="auto"/>
                  <w:sz w:val="24"/>
                  <w:szCs w:val="24"/>
                  <w:u w:val="none"/>
                </w:rPr>
                <w:t>.</w:t>
              </w:r>
              <w:r w:rsidRPr="000303DB">
                <w:rPr>
                  <w:rStyle w:val="a6"/>
                  <w:rFonts w:ascii="Times New Roman" w:hAnsi="Times New Roman" w:cs="Times New Roman"/>
                  <w:color w:val="auto"/>
                  <w:sz w:val="24"/>
                  <w:szCs w:val="24"/>
                  <w:u w:val="none"/>
                  <w:lang w:val="en-US"/>
                </w:rPr>
                <w:t>ru</w:t>
              </w:r>
            </w:hyperlink>
            <w:r w:rsidRPr="000303DB">
              <w:rPr>
                <w:rFonts w:ascii="Times New Roman" w:hAnsi="Times New Roman" w:cs="Times New Roman"/>
                <w:sz w:val="24"/>
                <w:szCs w:val="24"/>
              </w:rPr>
              <w:t>).</w:t>
            </w:r>
          </w:p>
          <w:p w:rsidR="001D1832" w:rsidRPr="00DF5704" w:rsidRDefault="001D1832" w:rsidP="001D1832">
            <w:pPr>
              <w:spacing w:after="0" w:line="300" w:lineRule="auto"/>
              <w:ind w:right="137"/>
              <w:jc w:val="both"/>
              <w:rPr>
                <w:rFonts w:ascii="Times New Roman" w:hAnsi="Times New Roman" w:cs="Times New Roman"/>
                <w:sz w:val="24"/>
                <w:szCs w:val="24"/>
              </w:rPr>
            </w:pP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Формы, порядок, дата начала, дата окончания срока предоставления участникам закупки разъяснений положений документации о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 xml:space="preserve">Любой участник электронного аукциона вправе направить в письменной форме Заказчику </w:t>
            </w:r>
            <w:r>
              <w:rPr>
                <w:rFonts w:ascii="Times New Roman" w:hAnsi="Times New Roman" w:cs="Times New Roman"/>
                <w:sz w:val="24"/>
                <w:szCs w:val="24"/>
              </w:rPr>
              <w:t>запрос</w:t>
            </w:r>
            <w:r w:rsidRPr="00DF5704">
              <w:rPr>
                <w:rFonts w:ascii="Times New Roman" w:hAnsi="Times New Roman" w:cs="Times New Roman"/>
                <w:sz w:val="24"/>
                <w:szCs w:val="24"/>
              </w:rPr>
              <w:t xml:space="preserve"> о разъяснении положений аукционной документации.</w:t>
            </w:r>
          </w:p>
          <w:p w:rsidR="001D1832" w:rsidRDefault="001D1832" w:rsidP="001D1832">
            <w:pPr>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В течение 3 дней со дня получе</w:t>
            </w:r>
            <w:r>
              <w:rPr>
                <w:rFonts w:ascii="Times New Roman" w:hAnsi="Times New Roman" w:cs="Times New Roman"/>
                <w:sz w:val="24"/>
                <w:szCs w:val="24"/>
              </w:rPr>
              <w:t xml:space="preserve">ния Заказчиком </w:t>
            </w:r>
            <w:r w:rsidRPr="00DF5704">
              <w:rPr>
                <w:rFonts w:ascii="Times New Roman" w:hAnsi="Times New Roman" w:cs="Times New Roman"/>
                <w:sz w:val="24"/>
                <w:szCs w:val="24"/>
              </w:rPr>
              <w:t xml:space="preserve">указанного запроса разъяснение положений аукционной документации должно быть размещено Заказчиком в Единой информационной системе с содержанием запроса на разъяснение положений аукционной документации, без указания участника аукциона, от которого </w:t>
            </w:r>
            <w:r w:rsidRPr="00DF5704">
              <w:rPr>
                <w:rFonts w:ascii="Times New Roman" w:hAnsi="Times New Roman" w:cs="Times New Roman"/>
                <w:sz w:val="24"/>
                <w:szCs w:val="24"/>
              </w:rPr>
              <w:lastRenderedPageBreak/>
              <w:t>поступил запрос. Разъяснение положений аукционной документации не должно изменять ее суть.</w:t>
            </w:r>
          </w:p>
          <w:p w:rsidR="00C26DC4" w:rsidRPr="00980AD4" w:rsidRDefault="00C26DC4" w:rsidP="00980AD4">
            <w:pPr>
              <w:spacing w:after="0" w:line="312" w:lineRule="auto"/>
              <w:ind w:right="137"/>
              <w:jc w:val="both"/>
              <w:rPr>
                <w:rFonts w:ascii="Times New Roman" w:hAnsi="Times New Roman" w:cs="Times New Roman"/>
                <w:sz w:val="24"/>
                <w:szCs w:val="24"/>
              </w:rPr>
            </w:pPr>
            <w:r w:rsidRPr="00980AD4">
              <w:rPr>
                <w:rFonts w:ascii="Times New Roman" w:hAnsi="Times New Roman" w:cs="Times New Roman"/>
                <w:sz w:val="24"/>
                <w:szCs w:val="24"/>
              </w:rPr>
              <w:t xml:space="preserve">С </w:t>
            </w:r>
            <w:r w:rsidR="00A65F5C" w:rsidRPr="00980AD4">
              <w:rPr>
                <w:rFonts w:ascii="Times New Roman" w:hAnsi="Times New Roman" w:cs="Times New Roman"/>
                <w:sz w:val="24"/>
                <w:szCs w:val="24"/>
              </w:rPr>
              <w:t>2</w:t>
            </w:r>
            <w:r w:rsidR="00980AD4" w:rsidRPr="00980AD4">
              <w:rPr>
                <w:rFonts w:ascii="Times New Roman" w:hAnsi="Times New Roman" w:cs="Times New Roman"/>
                <w:sz w:val="24"/>
                <w:szCs w:val="24"/>
              </w:rPr>
              <w:t>9</w:t>
            </w:r>
            <w:r w:rsidRPr="00980AD4">
              <w:rPr>
                <w:rFonts w:ascii="Times New Roman" w:hAnsi="Times New Roman" w:cs="Times New Roman"/>
                <w:sz w:val="24"/>
                <w:szCs w:val="24"/>
              </w:rPr>
              <w:t xml:space="preserve"> </w:t>
            </w:r>
            <w:r w:rsidR="00980AD4" w:rsidRPr="00980AD4">
              <w:rPr>
                <w:rFonts w:ascii="Times New Roman" w:hAnsi="Times New Roman" w:cs="Times New Roman"/>
                <w:sz w:val="24"/>
                <w:szCs w:val="24"/>
              </w:rPr>
              <w:t>апреля</w:t>
            </w:r>
            <w:r w:rsidRPr="00980AD4">
              <w:rPr>
                <w:rFonts w:ascii="Times New Roman" w:hAnsi="Times New Roman" w:cs="Times New Roman"/>
                <w:sz w:val="24"/>
                <w:szCs w:val="24"/>
              </w:rPr>
              <w:t xml:space="preserve"> 20</w:t>
            </w:r>
            <w:r w:rsidR="00A65F5C" w:rsidRPr="00980AD4">
              <w:rPr>
                <w:rFonts w:ascii="Times New Roman" w:hAnsi="Times New Roman" w:cs="Times New Roman"/>
                <w:sz w:val="24"/>
                <w:szCs w:val="24"/>
              </w:rPr>
              <w:t>2</w:t>
            </w:r>
            <w:r w:rsidR="00980AD4">
              <w:rPr>
                <w:rFonts w:ascii="Times New Roman" w:hAnsi="Times New Roman" w:cs="Times New Roman"/>
                <w:sz w:val="24"/>
                <w:szCs w:val="24"/>
              </w:rPr>
              <w:t>1</w:t>
            </w:r>
            <w:r w:rsidRPr="00980AD4">
              <w:rPr>
                <w:rFonts w:ascii="Times New Roman" w:hAnsi="Times New Roman" w:cs="Times New Roman"/>
                <w:sz w:val="24"/>
                <w:szCs w:val="24"/>
              </w:rPr>
              <w:t xml:space="preserve">г. по </w:t>
            </w:r>
            <w:r w:rsidR="00980AD4" w:rsidRPr="00980AD4">
              <w:rPr>
                <w:rFonts w:ascii="Times New Roman" w:hAnsi="Times New Roman" w:cs="Times New Roman"/>
                <w:sz w:val="24"/>
                <w:szCs w:val="24"/>
              </w:rPr>
              <w:t>04</w:t>
            </w:r>
            <w:r w:rsidRPr="00980AD4">
              <w:rPr>
                <w:rFonts w:ascii="Times New Roman" w:hAnsi="Times New Roman" w:cs="Times New Roman"/>
                <w:sz w:val="24"/>
                <w:szCs w:val="24"/>
              </w:rPr>
              <w:t xml:space="preserve"> </w:t>
            </w:r>
            <w:r w:rsidR="00980AD4" w:rsidRPr="00980AD4">
              <w:rPr>
                <w:rFonts w:ascii="Times New Roman" w:hAnsi="Times New Roman" w:cs="Times New Roman"/>
                <w:sz w:val="24"/>
                <w:szCs w:val="24"/>
              </w:rPr>
              <w:t>мая</w:t>
            </w:r>
            <w:r w:rsidRPr="00980AD4">
              <w:rPr>
                <w:rFonts w:ascii="Times New Roman" w:hAnsi="Times New Roman" w:cs="Times New Roman"/>
                <w:sz w:val="24"/>
                <w:szCs w:val="24"/>
              </w:rPr>
              <w:t xml:space="preserve"> 20</w:t>
            </w:r>
            <w:r w:rsidR="00A65F5C" w:rsidRPr="00980AD4">
              <w:rPr>
                <w:rFonts w:ascii="Times New Roman" w:hAnsi="Times New Roman" w:cs="Times New Roman"/>
                <w:sz w:val="24"/>
                <w:szCs w:val="24"/>
              </w:rPr>
              <w:t>2</w:t>
            </w:r>
            <w:r w:rsidR="00980AD4">
              <w:rPr>
                <w:rFonts w:ascii="Times New Roman" w:hAnsi="Times New Roman" w:cs="Times New Roman"/>
                <w:sz w:val="24"/>
                <w:szCs w:val="24"/>
              </w:rPr>
              <w:t>1</w:t>
            </w:r>
            <w:r w:rsidRPr="00980AD4">
              <w:rPr>
                <w:rFonts w:ascii="Times New Roman" w:hAnsi="Times New Roman" w:cs="Times New Roman"/>
                <w:sz w:val="24"/>
                <w:szCs w:val="24"/>
              </w:rPr>
              <w:t>г.</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551656">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Обеспечение исполнения </w:t>
            </w:r>
            <w:r w:rsidR="00551656">
              <w:rPr>
                <w:rFonts w:ascii="Times New Roman" w:eastAsia="Times New Roman" w:hAnsi="Times New Roman" w:cs="Times New Roman"/>
                <w:sz w:val="24"/>
                <w:szCs w:val="24"/>
              </w:rPr>
              <w:t>заявки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Вид обеспечения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eastAsia="Times New Roman" w:hAnsi="Times New Roman" w:cs="Times New Roman"/>
                <w:sz w:val="24"/>
                <w:szCs w:val="24"/>
              </w:rPr>
              <w:t>Размер обеспечения заявки на участие в закупке</w:t>
            </w:r>
            <w:r w:rsidRPr="00DF5704">
              <w:rPr>
                <w:rStyle w:val="aa"/>
                <w:rFonts w:ascii="Times New Roman" w:eastAsia="Times New Roman" w:hAnsi="Times New Roman" w:cs="Times New Roman"/>
                <w:sz w:val="24"/>
                <w:szCs w:val="24"/>
              </w:rPr>
              <w:footnoteReference w:id="4"/>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i/>
                <w:sz w:val="24"/>
                <w:szCs w:val="24"/>
              </w:rPr>
            </w:pPr>
            <w:r w:rsidRPr="000303DB">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Реквизиты счета для предоставления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eastAsia="Times New Roman" w:hAnsi="Times New Roman" w:cs="Times New Roman"/>
                <w:sz w:val="24"/>
                <w:szCs w:val="24"/>
              </w:rPr>
            </w:pPr>
            <w:r w:rsidRPr="000303DB">
              <w:rPr>
                <w:rFonts w:ascii="Times New Roman" w:eastAsia="Times New Roman" w:hAnsi="Times New Roman" w:cs="Times New Roman"/>
                <w:sz w:val="24"/>
                <w:szCs w:val="24"/>
              </w:rPr>
              <w:t>Не установлено</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Срок и порядок возврата денежных средств, внесенных в качестве обеспечения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0303DB" w:rsidRDefault="001D1832" w:rsidP="001D1832">
            <w:pPr>
              <w:autoSpaceDE w:val="0"/>
              <w:autoSpaceDN w:val="0"/>
              <w:adjustRightInd w:val="0"/>
              <w:spacing w:after="0" w:line="312" w:lineRule="auto"/>
              <w:ind w:right="2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Указаны в Разделе 1.13</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Требования к участникам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i/>
                <w:sz w:val="24"/>
                <w:szCs w:val="24"/>
              </w:rPr>
            </w:pPr>
            <w:r w:rsidRPr="00DF5704">
              <w:rPr>
                <w:rFonts w:ascii="Times New Roman" w:hAnsi="Times New Roman" w:cs="Times New Roman"/>
                <w:sz w:val="24"/>
                <w:szCs w:val="24"/>
              </w:rPr>
              <w:t>Установлены в п. 1.2 Раздела 1. Требования к участникам закупки настоящей документации</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Требования к содержанию, форме, оформлению и составу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Участник закупки подает заявку в электронной форме, в соответствии с Приложениями к настоящей документации.</w:t>
            </w:r>
          </w:p>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 xml:space="preserve">Все документы, входящие в состав заявки на участие в открытом аукционе в электронной форме, должны быть отсканированы с размещением не менее чем 200 </w:t>
            </w:r>
            <w:r w:rsidRPr="00DF5704">
              <w:rPr>
                <w:rFonts w:ascii="Times New Roman" w:hAnsi="Times New Roman" w:cs="Times New Roman"/>
                <w:sz w:val="24"/>
                <w:szCs w:val="24"/>
                <w:lang w:val="en-US"/>
              </w:rPr>
              <w:t>dpi</w:t>
            </w:r>
            <w:r w:rsidRPr="00DF5704">
              <w:rPr>
                <w:rFonts w:ascii="Times New Roman" w:hAnsi="Times New Roman" w:cs="Times New Roman"/>
                <w:sz w:val="24"/>
                <w:szCs w:val="24"/>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Документы, входящие в состав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B09" w:rsidRDefault="00CA0832" w:rsidP="00CA0832">
            <w:pPr>
              <w:widowControl w:val="0"/>
              <w:spacing w:after="0" w:line="240" w:lineRule="auto"/>
              <w:ind w:firstLine="709"/>
              <w:jc w:val="both"/>
              <w:rPr>
                <w:rFonts w:ascii="Times New Roman" w:eastAsia="Times New Roman" w:hAnsi="Times New Roman" w:cs="Times New Roman"/>
                <w:color w:val="000000"/>
                <w:sz w:val="24"/>
                <w:szCs w:val="24"/>
              </w:rPr>
            </w:pPr>
            <w:r w:rsidRPr="00CA0832">
              <w:rPr>
                <w:rFonts w:ascii="Times New Roman" w:eastAsia="Times New Roman" w:hAnsi="Times New Roman" w:cs="Times New Roman"/>
                <w:color w:val="000000"/>
                <w:sz w:val="24"/>
                <w:szCs w:val="24"/>
              </w:rPr>
              <w:t xml:space="preserve">Заявка на участие в аукционе в электронной форме состоит из двух частей </w:t>
            </w:r>
          </w:p>
          <w:p w:rsidR="00CA0832" w:rsidRPr="00CA0832" w:rsidRDefault="00CA0832" w:rsidP="00CA0832">
            <w:pPr>
              <w:widowControl w:val="0"/>
              <w:spacing w:after="0" w:line="240" w:lineRule="auto"/>
              <w:ind w:firstLine="709"/>
              <w:jc w:val="both"/>
              <w:rPr>
                <w:rFonts w:ascii="Times New Roman" w:eastAsia="Times New Roman" w:hAnsi="Times New Roman" w:cs="Times New Roman"/>
                <w:color w:val="000000"/>
                <w:sz w:val="24"/>
                <w:szCs w:val="24"/>
              </w:rPr>
            </w:pPr>
            <w:r w:rsidRPr="00CA0832">
              <w:rPr>
                <w:rFonts w:ascii="Times New Roman" w:eastAsia="Times New Roman" w:hAnsi="Times New Roman" w:cs="Times New Roman"/>
                <w:color w:val="000000"/>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1D1832" w:rsidRPr="00EE3082" w:rsidRDefault="001D1832" w:rsidP="001D1832">
            <w:pPr>
              <w:widowControl w:val="0"/>
              <w:spacing w:after="0" w:line="240" w:lineRule="auto"/>
              <w:ind w:right="204"/>
              <w:jc w:val="both"/>
              <w:rPr>
                <w:rFonts w:ascii="Times New Roman" w:eastAsia="Times New Roman" w:hAnsi="Times New Roman" w:cs="Times New Roman"/>
                <w:b/>
                <w:color w:val="000000"/>
                <w:sz w:val="24"/>
                <w:szCs w:val="24"/>
              </w:rPr>
            </w:pPr>
            <w:r w:rsidRPr="00EE3082">
              <w:rPr>
                <w:rFonts w:ascii="Times New Roman" w:eastAsia="Times New Roman" w:hAnsi="Times New Roman" w:cs="Times New Roman"/>
                <w:b/>
                <w:color w:val="000000"/>
                <w:sz w:val="24"/>
                <w:szCs w:val="24"/>
              </w:rPr>
              <w:t xml:space="preserve">Первая часть заявки на участие в аукционе в </w:t>
            </w:r>
            <w:r w:rsidRPr="00EE3082">
              <w:rPr>
                <w:rFonts w:ascii="Times New Roman" w:eastAsia="Times New Roman" w:hAnsi="Times New Roman" w:cs="Times New Roman"/>
                <w:b/>
                <w:color w:val="000000"/>
                <w:sz w:val="24"/>
                <w:szCs w:val="24"/>
              </w:rPr>
              <w:lastRenderedPageBreak/>
              <w:t>электронной форме должна содержать (в соответствии с п.1.4.4):</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0E6E1F">
              <w:rPr>
                <w:rFonts w:ascii="Times New Roman" w:eastAsia="Times New Roman" w:hAnsi="Times New Roman" w:cs="Times New Roman"/>
                <w:color w:val="000000"/>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0E6E1F">
              <w:rPr>
                <w:rFonts w:ascii="Times New Roman" w:eastAsia="Times New Roman" w:hAnsi="Times New Roman" w:cs="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1D1832" w:rsidRPr="000E6E1F" w:rsidRDefault="001D1832" w:rsidP="001D1832">
            <w:pPr>
              <w:spacing w:after="0" w:line="240" w:lineRule="auto"/>
              <w:ind w:right="204"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E6E1F">
              <w:rPr>
                <w:rFonts w:ascii="Times New Roman" w:eastAsia="Times New Roman" w:hAnsi="Times New Roman" w:cs="Times New Roman"/>
                <w:color w:val="000000"/>
                <w:sz w:val="24"/>
                <w:szCs w:val="24"/>
              </w:rPr>
              <w:t xml:space="preserve">указание (декларирование) наименования страны происхождения поставляемых товаров. </w:t>
            </w:r>
            <w:r>
              <w:rPr>
                <w:rFonts w:ascii="Times New Roman" w:eastAsia="Times New Roman" w:hAnsi="Times New Roman" w:cs="Times New Roman"/>
                <w:color w:val="000000"/>
                <w:sz w:val="24"/>
                <w:szCs w:val="24"/>
              </w:rPr>
              <w:t>(</w:t>
            </w:r>
            <w:r w:rsidRPr="000E6E1F">
              <w:rPr>
                <w:rFonts w:ascii="Times New Roman" w:eastAsia="Times New Roman" w:hAnsi="Times New Roman" w:cs="Times New Roman"/>
                <w:color w:val="000000"/>
                <w:sz w:val="24"/>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Fonts w:ascii="Times New Roman" w:eastAsia="Times New Roman" w:hAnsi="Times New Roman" w:cs="Times New Roman"/>
                <w:color w:val="000000"/>
                <w:sz w:val="24"/>
                <w:szCs w:val="24"/>
              </w:rPr>
              <w:t>)</w:t>
            </w:r>
            <w:r w:rsidRPr="000E6E1F">
              <w:rPr>
                <w:rFonts w:ascii="Times New Roman" w:eastAsia="Times New Roman" w:hAnsi="Times New Roman" w:cs="Times New Roman"/>
                <w:color w:val="000000"/>
                <w:sz w:val="24"/>
                <w:szCs w:val="24"/>
              </w:rPr>
              <w:t>;</w:t>
            </w:r>
          </w:p>
          <w:p w:rsidR="001D1832"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Pr="000E6E1F">
              <w:rPr>
                <w:rFonts w:ascii="Times New Roman" w:eastAsia="Times New Roman" w:hAnsi="Times New Roman" w:cs="Times New Roman"/>
                <w:color w:val="00000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w:t>
            </w:r>
            <w:r>
              <w:rPr>
                <w:rFonts w:ascii="Times New Roman" w:eastAsia="Times New Roman" w:hAnsi="Times New Roman" w:cs="Times New Roman"/>
                <w:color w:val="000000"/>
                <w:sz w:val="24"/>
                <w:szCs w:val="24"/>
              </w:rPr>
              <w:t>ционной документации.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sidRPr="000E6E1F">
              <w:rPr>
                <w:rFonts w:ascii="Times New Roman" w:eastAsia="Times New Roman" w:hAnsi="Times New Roman" w:cs="Times New Roman"/>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D1832" w:rsidRPr="008C0549" w:rsidRDefault="001D1832" w:rsidP="001D1832">
            <w:pPr>
              <w:widowControl w:val="0"/>
              <w:spacing w:after="0" w:line="240" w:lineRule="auto"/>
              <w:ind w:right="204" w:firstLine="709"/>
              <w:rPr>
                <w:rFonts w:ascii="Times New Roman" w:eastAsia="Times New Roman" w:hAnsi="Times New Roman" w:cs="Times New Roman"/>
                <w:b/>
                <w:color w:val="000000"/>
                <w:sz w:val="24"/>
                <w:szCs w:val="24"/>
              </w:rPr>
            </w:pPr>
            <w:r w:rsidRPr="008C0549">
              <w:rPr>
                <w:rFonts w:ascii="Times New Roman" w:eastAsia="Times New Roman" w:hAnsi="Times New Roman" w:cs="Times New Roman"/>
                <w:b/>
                <w:color w:val="000000"/>
                <w:sz w:val="24"/>
                <w:szCs w:val="24"/>
              </w:rPr>
              <w:t>Вторая часть заявки на участие в аукционе в электронной форме должна содержать следующие документы и информацию (в соответствии с п 1.4.6):</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0E6E1F">
              <w:rPr>
                <w:rFonts w:ascii="Times New Roman" w:eastAsia="Times New Roman" w:hAnsi="Times New Roman" w:cs="Times New Roman"/>
                <w:color w:val="000000"/>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w:t>
            </w:r>
            <w:r w:rsidRPr="000E6E1F">
              <w:rPr>
                <w:rFonts w:ascii="Times New Roman" w:eastAsia="Times New Roman" w:hAnsi="Times New Roman" w:cs="Times New Roman"/>
                <w:color w:val="000000"/>
                <w:sz w:val="24"/>
                <w:szCs w:val="24"/>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w:t>
            </w:r>
            <w:r w:rsidR="00E44ECD">
              <w:rPr>
                <w:rFonts w:ascii="Times New Roman" w:eastAsia="Times New Roman" w:hAnsi="Times New Roman" w:cs="Times New Roman"/>
                <w:color w:val="000000"/>
                <w:sz w:val="24"/>
                <w:szCs w:val="24"/>
              </w:rPr>
              <w:t>Поставщик</w:t>
            </w:r>
            <w:r w:rsidRPr="000E6E1F">
              <w:rPr>
                <w:rFonts w:ascii="Times New Roman" w:eastAsia="Times New Roman" w:hAnsi="Times New Roman" w:cs="Times New Roman"/>
                <w:color w:val="000000"/>
                <w:sz w:val="24"/>
                <w:szCs w:val="24"/>
              </w:rPr>
              <w:t xml:space="preserve">ного органа, лица, исполняющего функции единоличного </w:t>
            </w:r>
            <w:r w:rsidR="00E44ECD">
              <w:rPr>
                <w:rFonts w:ascii="Times New Roman" w:eastAsia="Times New Roman" w:hAnsi="Times New Roman" w:cs="Times New Roman"/>
                <w:color w:val="000000"/>
                <w:sz w:val="24"/>
                <w:szCs w:val="24"/>
              </w:rPr>
              <w:t>Поставщик</w:t>
            </w:r>
            <w:r w:rsidRPr="000E6E1F">
              <w:rPr>
                <w:rFonts w:ascii="Times New Roman" w:eastAsia="Times New Roman" w:hAnsi="Times New Roman" w:cs="Times New Roman"/>
                <w:color w:val="000000"/>
                <w:sz w:val="24"/>
                <w:szCs w:val="24"/>
              </w:rPr>
              <w:t>ного органа участника такого аукциона;</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0E6E1F">
              <w:rPr>
                <w:rFonts w:ascii="Times New Roman" w:eastAsia="Times New Roman" w:hAnsi="Times New Roman" w:cs="Times New Roman"/>
                <w:color w:val="000000"/>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0E6E1F">
              <w:rPr>
                <w:rFonts w:ascii="Times New Roman" w:eastAsia="Times New Roman" w:hAnsi="Times New Roman" w:cs="Times New Roman"/>
                <w:color w:val="000000"/>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w:t>
            </w:r>
            <w:r w:rsidRPr="000E6E1F">
              <w:rPr>
                <w:rFonts w:ascii="Times New Roman" w:eastAsia="Times New Roman" w:hAnsi="Times New Roman" w:cs="Times New Roman"/>
                <w:color w:val="000000"/>
                <w:sz w:val="24"/>
                <w:szCs w:val="24"/>
              </w:rPr>
              <w:lastRenderedPageBreak/>
              <w:t>(при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0E6E1F">
              <w:rPr>
                <w:rFonts w:ascii="Times New Roman" w:eastAsia="Times New Roman" w:hAnsi="Times New Roman" w:cs="Times New Roman"/>
                <w:color w:val="000000"/>
                <w:sz w:val="24"/>
                <w:szCs w:val="24"/>
              </w:rPr>
              <w:t>копии учредительных документов участника аукциона в электронной форме (для юридических лиц);</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0E6E1F">
              <w:rPr>
                <w:rFonts w:ascii="Times New Roman" w:eastAsia="Times New Roman" w:hAnsi="Times New Roman" w:cs="Times New Roman"/>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0E6E1F">
              <w:rPr>
                <w:rFonts w:ascii="Times New Roman" w:eastAsia="Times New Roman" w:hAnsi="Times New Roman" w:cs="Times New Roman"/>
                <w:color w:val="000000"/>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0E6E1F">
              <w:rPr>
                <w:rFonts w:ascii="Times New Roman" w:eastAsia="Times New Roman" w:hAnsi="Times New Roman" w:cs="Times New Roman"/>
                <w:color w:val="000000"/>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D1832" w:rsidRPr="000E6E1F" w:rsidRDefault="001D1832" w:rsidP="001D1832">
            <w:pPr>
              <w:spacing w:after="0" w:line="240" w:lineRule="auto"/>
              <w:ind w:right="204"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0E6E1F">
              <w:rPr>
                <w:rFonts w:ascii="Times New Roman" w:eastAsia="Times New Roman" w:hAnsi="Times New Roman" w:cs="Times New Roman"/>
                <w:color w:val="000000"/>
                <w:sz w:val="24"/>
                <w:szCs w:val="24"/>
              </w:rPr>
              <w:t xml:space="preserve">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w:t>
            </w:r>
            <w:r w:rsidRPr="000E6E1F">
              <w:rPr>
                <w:rFonts w:ascii="Times New Roman" w:eastAsia="Times New Roman" w:hAnsi="Times New Roman" w:cs="Times New Roman"/>
                <w:color w:val="000000"/>
                <w:sz w:val="24"/>
                <w:szCs w:val="24"/>
              </w:rPr>
              <w:lastRenderedPageBreak/>
              <w:t>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0E6E1F">
              <w:rPr>
                <w:rFonts w:ascii="Times New Roman" w:eastAsia="Times New Roman" w:hAnsi="Times New Roman" w:cs="Times New Roman"/>
                <w:color w:val="000000"/>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0E6E1F">
              <w:rPr>
                <w:rFonts w:ascii="Times New Roman" w:eastAsia="Times New Roman" w:hAnsi="Times New Roman" w:cs="Times New Roman"/>
                <w:color w:val="000000"/>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0E6E1F">
              <w:rPr>
                <w:rFonts w:ascii="Times New Roman" w:eastAsia="Times New Roman" w:hAnsi="Times New Roman" w:cs="Times New Roman"/>
                <w:color w:val="000000"/>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D1832" w:rsidRPr="000E6E1F" w:rsidRDefault="001D1832" w:rsidP="001D1832">
            <w:pPr>
              <w:widowControl w:val="0"/>
              <w:spacing w:after="0" w:line="240" w:lineRule="auto"/>
              <w:ind w:right="2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Pr="000E6E1F">
              <w:rPr>
                <w:rFonts w:ascii="Times New Roman" w:eastAsia="Times New Roman" w:hAnsi="Times New Roman" w:cs="Times New Roman"/>
                <w:color w:val="000000"/>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p>
        </w:tc>
      </w:tr>
      <w:tr w:rsidR="001D1832" w:rsidRPr="00DF5704" w:rsidTr="0004199F">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autoSpaceDE w:val="0"/>
              <w:autoSpaceDN w:val="0"/>
              <w:adjustRightInd w:val="0"/>
              <w:spacing w:after="0" w:line="312" w:lineRule="auto"/>
              <w:ind w:right="137"/>
              <w:jc w:val="both"/>
              <w:rPr>
                <w:rFonts w:ascii="Times New Roman" w:hAnsi="Times New Roman" w:cs="Times New Roman"/>
                <w:sz w:val="24"/>
                <w:szCs w:val="24"/>
              </w:rPr>
            </w:pPr>
            <w:r w:rsidRPr="00DF5704">
              <w:rPr>
                <w:rFonts w:ascii="Times New Roman" w:hAnsi="Times New Roman" w:cs="Times New Roman"/>
                <w:sz w:val="24"/>
                <w:szCs w:val="24"/>
              </w:rPr>
              <w:t>Описание участниками закупки поставляемого товара, его функциональных характеристик, а также его количественных и качественных характеристик, требования к описанию участниками закупки выполняемых работ, оказываемых услуг, количественных и качественных характеристик осуществляется с требованиями Раздела 3. Техническое задание настоящей документации</w:t>
            </w:r>
          </w:p>
        </w:tc>
      </w:tr>
      <w:tr w:rsidR="001D1832" w:rsidRPr="00DF5704" w:rsidTr="0004199F">
        <w:trPr>
          <w:trHeight w:val="116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Сведения о предоставлении преференций товарам российского происхождения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832" w:rsidRPr="00CA0832" w:rsidRDefault="00CA0832" w:rsidP="00CA0832">
            <w:pPr>
              <w:spacing w:after="0" w:line="240" w:lineRule="auto"/>
              <w:jc w:val="both"/>
              <w:rPr>
                <w:rFonts w:ascii="Times New Roman" w:eastAsia="Times New Roman" w:hAnsi="Times New Roman" w:cs="Times New Roman"/>
                <w:b/>
                <w:sz w:val="24"/>
                <w:szCs w:val="24"/>
              </w:rPr>
            </w:pPr>
            <w:r w:rsidRPr="00CA0832">
              <w:rPr>
                <w:rFonts w:ascii="Times New Roman" w:eastAsia="Times New Roman" w:hAnsi="Times New Roman" w:cs="Times New Roman"/>
                <w:b/>
                <w:sz w:val="24"/>
                <w:szCs w:val="24"/>
              </w:rPr>
              <w:t>Установлено.</w:t>
            </w:r>
          </w:p>
          <w:p w:rsidR="00CA0832" w:rsidRPr="00CA0832" w:rsidRDefault="00CA0832" w:rsidP="00CA0832">
            <w:pPr>
              <w:spacing w:after="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Для получения преференций (преимуществ), установленных Постановлением Правительства от 16.09.2016 № 925, участник закупки должен указать наименование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страны происхождения товаров в составе заявки.</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Отсутствие указания страны происхождения товаров</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составе заявки не является основанием для отклонения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такой заявки в участии в закупке.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случае отсутствия указания страны происхождения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товаров в составе заявки, такая заявка рассматривается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как содержащая предложение о поставке товаров иностранного происхождения.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случае выявления заказчиком факта указания в составе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заявки недостоверных сведений о стране происхождения</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товаров при проведении закупки, такая заявка подлежит</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отклонению.</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В случае выявления заказчиком факта указания в составе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заявки участника, признанного победителем закупки, недостоверных сведений о стране происхождения товаров после</w:t>
            </w:r>
          </w:p>
          <w:p w:rsidR="00CA0832" w:rsidRPr="00CA0832" w:rsidRDefault="00CA0832" w:rsidP="00CA0832">
            <w:pPr>
              <w:shd w:val="clear" w:color="auto" w:fill="FFFFFF"/>
              <w:spacing w:after="60" w:line="240" w:lineRule="auto"/>
              <w:jc w:val="both"/>
              <w:rPr>
                <w:rFonts w:ascii="Times New Roman" w:eastAsia="Times New Roman" w:hAnsi="Times New Roman" w:cs="Times New Roman"/>
                <w:sz w:val="24"/>
                <w:szCs w:val="24"/>
              </w:rPr>
            </w:pPr>
            <w:r w:rsidRPr="00CA0832">
              <w:rPr>
                <w:rFonts w:ascii="Times New Roman" w:eastAsia="Times New Roman" w:hAnsi="Times New Roman" w:cs="Times New Roman"/>
                <w:sz w:val="24"/>
                <w:szCs w:val="24"/>
              </w:rPr>
              <w:t>подведения итогов закупки (определения победителя),</w:t>
            </w:r>
          </w:p>
          <w:p w:rsidR="001D1832" w:rsidRPr="00DF5704" w:rsidRDefault="00CA0832" w:rsidP="00CA0832">
            <w:pPr>
              <w:autoSpaceDE w:val="0"/>
              <w:autoSpaceDN w:val="0"/>
              <w:adjustRightInd w:val="0"/>
              <w:spacing w:after="0" w:line="300" w:lineRule="auto"/>
              <w:ind w:right="137"/>
              <w:jc w:val="both"/>
              <w:rPr>
                <w:rFonts w:ascii="Times New Roman" w:hAnsi="Times New Roman" w:cs="Times New Roman"/>
                <w:sz w:val="24"/>
                <w:szCs w:val="24"/>
              </w:rPr>
            </w:pPr>
            <w:r w:rsidRPr="00CA0832">
              <w:rPr>
                <w:rFonts w:ascii="Times New Roman" w:eastAsia="Times New Roman" w:hAnsi="Times New Roman" w:cs="Times New Roman"/>
                <w:sz w:val="24"/>
                <w:szCs w:val="24"/>
                <w:lang w:eastAsia="en-US"/>
              </w:rPr>
              <w:t>но до момента заключения договора, заказчик обязан отказаться от заключения договора с таким участником.</w:t>
            </w:r>
          </w:p>
        </w:tc>
      </w:tr>
      <w:tr w:rsidR="001D1832" w:rsidRPr="00DF5704" w:rsidTr="004A6F8D">
        <w:trPr>
          <w:trHeight w:val="552"/>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00"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 xml:space="preserve">Условие отнесения участника закупки к российским или </w:t>
            </w:r>
            <w:r w:rsidRPr="00DF5704">
              <w:rPr>
                <w:rFonts w:ascii="Times New Roman" w:eastAsia="Times New Roman" w:hAnsi="Times New Roman" w:cs="Times New Roman"/>
                <w:sz w:val="24"/>
                <w:szCs w:val="24"/>
              </w:rPr>
              <w:lastRenderedPageBreak/>
              <w:t>иностранным лицам</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ConsPlusNormal"/>
              <w:rPr>
                <w:rFonts w:ascii="Times New Roman" w:hAnsi="Times New Roman"/>
                <w:sz w:val="24"/>
                <w:szCs w:val="24"/>
              </w:rPr>
            </w:pPr>
            <w:r w:rsidRPr="00DF5704">
              <w:rPr>
                <w:rFonts w:ascii="Times New Roman" w:hAnsi="Times New Roman"/>
                <w:sz w:val="24"/>
                <w:szCs w:val="24"/>
              </w:rPr>
              <w:lastRenderedPageBreak/>
              <w:t xml:space="preserve">На основании документов участника закупки, содержащих информацию о месте его регистрации </w:t>
            </w:r>
            <w:r w:rsidRPr="00DF5704">
              <w:rPr>
                <w:rFonts w:ascii="Times New Roman" w:hAnsi="Times New Roman"/>
                <w:sz w:val="24"/>
                <w:szCs w:val="24"/>
              </w:rPr>
              <w:lastRenderedPageBreak/>
              <w:t>(для юридических лиц и индивидуальных предпринимателей), на основании документов, удостоверяющих личность (для физических лиц);</w:t>
            </w:r>
          </w:p>
          <w:p w:rsidR="001D1832" w:rsidRPr="00DF5704" w:rsidRDefault="001D1832" w:rsidP="001D1832">
            <w:pPr>
              <w:spacing w:after="0" w:line="300" w:lineRule="auto"/>
              <w:jc w:val="center"/>
              <w:rPr>
                <w:rFonts w:ascii="Times New Roman" w:hAnsi="Times New Roman" w:cs="Times New Roman"/>
                <w:b/>
                <w:sz w:val="24"/>
                <w:szCs w:val="24"/>
              </w:rPr>
            </w:pPr>
          </w:p>
        </w:tc>
      </w:tr>
      <w:tr w:rsidR="001D1832" w:rsidRPr="00DF5704" w:rsidTr="004A6F8D">
        <w:trPr>
          <w:trHeight w:val="552"/>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00" w:lineRule="auto"/>
              <w:rPr>
                <w:rFonts w:ascii="Times New Roman" w:eastAsia="Times New Roman" w:hAnsi="Times New Roman" w:cs="Times New Roman"/>
                <w:sz w:val="24"/>
                <w:szCs w:val="24"/>
              </w:rPr>
            </w:pPr>
            <w:r w:rsidRPr="00DF5704">
              <w:rPr>
                <w:rFonts w:ascii="Times New Roman" w:eastAsia="Times New Roman" w:hAnsi="Times New Roman" w:cs="Times New Roman"/>
                <w:sz w:val="24"/>
                <w:szCs w:val="24"/>
              </w:rPr>
              <w:t>Указание страны происхождения поставляемого товара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ConsPlusNormal"/>
              <w:rPr>
                <w:rFonts w:ascii="Times New Roman" w:hAnsi="Times New Roman"/>
                <w:sz w:val="24"/>
                <w:szCs w:val="24"/>
              </w:rPr>
            </w:pPr>
            <w:r w:rsidRPr="00DF5704">
              <w:rPr>
                <w:rFonts w:ascii="Times New Roman" w:hAnsi="Times New Roman"/>
                <w:sz w:val="24"/>
                <w:szCs w:val="24"/>
              </w:rPr>
              <w:t>На основании сведений, содержащихся в заявке на участие в закупке, представленной участником закупки</w:t>
            </w:r>
          </w:p>
        </w:tc>
      </w:tr>
      <w:tr w:rsidR="001D1832" w:rsidRPr="00DF5704" w:rsidTr="004A6F8D">
        <w:trPr>
          <w:trHeight w:val="552"/>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eastAsia="Times New Roman" w:hAnsi="Times New Roman" w:cs="Times New Roman"/>
                <w:sz w:val="24"/>
                <w:szCs w:val="24"/>
              </w:rPr>
            </w:pPr>
            <w:r w:rsidRPr="00DF5704">
              <w:rPr>
                <w:rFonts w:ascii="Times New Roman" w:hAnsi="Times New Roman" w:cs="Times New Roman"/>
                <w:sz w:val="24"/>
                <w:szCs w:val="24"/>
              </w:rPr>
              <w:t>Сведения об установлении особенностей участия в закупке субъектов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r w:rsidRPr="00DF5704">
              <w:rPr>
                <w:rFonts w:ascii="Times New Roman" w:hAnsi="Times New Roman" w:cs="Times New Roman"/>
                <w:sz w:val="24"/>
                <w:szCs w:val="24"/>
              </w:rPr>
              <w:t xml:space="preserve"> </w:t>
            </w:r>
          </w:p>
        </w:tc>
      </w:tr>
      <w:tr w:rsidR="001D1832" w:rsidRPr="00DF5704" w:rsidTr="003D3C81">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hAnsi="Times New Roman" w:cs="Times New Roman"/>
                <w:sz w:val="24"/>
                <w:szCs w:val="24"/>
              </w:rPr>
              <w:t>Обеспечение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637B09" w:rsidP="00637B09">
            <w:pPr>
              <w:spacing w:after="0" w:line="312" w:lineRule="auto"/>
              <w:rPr>
                <w:rFonts w:ascii="Times New Roman" w:hAnsi="Times New Roman" w:cs="Times New Roman"/>
                <w:sz w:val="24"/>
                <w:szCs w:val="24"/>
              </w:rPr>
            </w:pPr>
            <w:r>
              <w:rPr>
                <w:rFonts w:ascii="Times New Roman" w:hAnsi="Times New Roman" w:cs="Times New Roman"/>
                <w:sz w:val="24"/>
                <w:szCs w:val="24"/>
              </w:rPr>
              <w:t>Не у</w:t>
            </w:r>
            <w:r w:rsidR="001D1832">
              <w:rPr>
                <w:rFonts w:ascii="Times New Roman" w:hAnsi="Times New Roman" w:cs="Times New Roman"/>
                <w:sz w:val="24"/>
                <w:szCs w:val="24"/>
              </w:rPr>
              <w:t>становлено</w:t>
            </w:r>
          </w:p>
        </w:tc>
      </w:tr>
      <w:tr w:rsidR="001D1832" w:rsidRPr="00DF5704" w:rsidTr="003D3C81">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hAnsi="Times New Roman" w:cs="Times New Roman"/>
                <w:sz w:val="24"/>
                <w:szCs w:val="24"/>
              </w:rPr>
              <w:t>Изменение условий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color w:val="2E2E2E"/>
                <w:sz w:val="24"/>
                <w:szCs w:val="24"/>
                <w:shd w:val="clear" w:color="auto" w:fill="FFFFFF"/>
              </w:rPr>
            </w:pPr>
            <w:r w:rsidRPr="00DF5704">
              <w:rPr>
                <w:rFonts w:ascii="Times New Roman" w:hAnsi="Times New Roman" w:cs="Times New Roman"/>
                <w:color w:val="2E2E2E"/>
                <w:sz w:val="24"/>
                <w:szCs w:val="24"/>
                <w:shd w:val="clear" w:color="auto" w:fill="FFFFFF"/>
              </w:rPr>
              <w:t>Указаны</w:t>
            </w:r>
            <w:r>
              <w:rPr>
                <w:rFonts w:ascii="Times New Roman" w:hAnsi="Times New Roman" w:cs="Times New Roman"/>
                <w:color w:val="2E2E2E"/>
                <w:sz w:val="24"/>
                <w:szCs w:val="24"/>
                <w:shd w:val="clear" w:color="auto" w:fill="FFFFFF"/>
              </w:rPr>
              <w:t xml:space="preserve"> в п. 1.15</w:t>
            </w:r>
            <w:r w:rsidRPr="00DF5704">
              <w:rPr>
                <w:rFonts w:ascii="Times New Roman" w:hAnsi="Times New Roman" w:cs="Times New Roman"/>
                <w:color w:val="2E2E2E"/>
                <w:sz w:val="24"/>
                <w:szCs w:val="24"/>
                <w:shd w:val="clear" w:color="auto" w:fill="FFFFFF"/>
              </w:rPr>
              <w:t xml:space="preserve"> Раздела 1 Изменение и расторжение договора</w:t>
            </w:r>
          </w:p>
        </w:tc>
      </w:tr>
      <w:tr w:rsidR="001D1832" w:rsidRPr="00DF5704" w:rsidTr="003D3C81">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pStyle w:val="a3"/>
              <w:numPr>
                <w:ilvl w:val="0"/>
                <w:numId w:val="2"/>
              </w:numPr>
              <w:spacing w:after="0" w:line="312"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rPr>
                <w:rFonts w:ascii="Times New Roman" w:hAnsi="Times New Roman" w:cs="Times New Roman"/>
                <w:sz w:val="24"/>
                <w:szCs w:val="24"/>
              </w:rPr>
            </w:pPr>
            <w:r w:rsidRPr="00DF5704">
              <w:rPr>
                <w:rFonts w:ascii="Times New Roman" w:hAnsi="Times New Roman" w:cs="Times New Roman"/>
                <w:sz w:val="24"/>
                <w:szCs w:val="24"/>
              </w:rPr>
              <w:t>Срок заключения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1832" w:rsidRPr="00DF5704" w:rsidRDefault="001D1832" w:rsidP="001D1832">
            <w:pPr>
              <w:spacing w:after="0" w:line="312" w:lineRule="auto"/>
              <w:ind w:right="137"/>
              <w:jc w:val="both"/>
              <w:rPr>
                <w:rFonts w:ascii="Times New Roman" w:hAnsi="Times New Roman" w:cs="Times New Roman"/>
                <w:color w:val="2E2E2E"/>
                <w:sz w:val="24"/>
                <w:szCs w:val="24"/>
                <w:shd w:val="clear" w:color="auto" w:fill="FFFFFF"/>
              </w:rPr>
            </w:pPr>
            <w:r w:rsidRPr="00EB0431">
              <w:rPr>
                <w:rFonts w:ascii="Times New Roman" w:hAnsi="Times New Roman" w:cs="Times New Roman"/>
                <w:color w:val="2E2E2E"/>
                <w:sz w:val="24"/>
                <w:szCs w:val="24"/>
                <w:shd w:val="clear" w:color="auto" w:fill="FFFFFF"/>
              </w:rPr>
              <w:t>Договор должен быть заключен Заказчиком не ранее чем через 10 дней и не позднее 20 дней со дня размещения в Единой информационной системе протокола проведения электронного аукциона по результатам закупки.</w:t>
            </w:r>
          </w:p>
        </w:tc>
      </w:tr>
    </w:tbl>
    <w:p w:rsidR="001D1E45" w:rsidRPr="00DF5704" w:rsidRDefault="001D1E45" w:rsidP="00EE6F36">
      <w:pPr>
        <w:pStyle w:val="1"/>
        <w:spacing w:before="0" w:line="312" w:lineRule="auto"/>
        <w:jc w:val="center"/>
        <w:rPr>
          <w:rFonts w:ascii="Times New Roman" w:eastAsia="Times New Roman" w:hAnsi="Times New Roman" w:cs="Times New Roman"/>
          <w:b/>
          <w:bCs/>
          <w:color w:val="000000" w:themeColor="text1"/>
          <w:sz w:val="28"/>
          <w:szCs w:val="28"/>
        </w:rPr>
      </w:pPr>
      <w:bookmarkStart w:id="45" w:name="_Toc454823346"/>
      <w:r w:rsidRPr="00DF5704">
        <w:rPr>
          <w:rFonts w:ascii="Times New Roman" w:eastAsia="Times New Roman" w:hAnsi="Times New Roman" w:cs="Times New Roman"/>
          <w:b/>
          <w:bCs/>
          <w:color w:val="000000" w:themeColor="text1"/>
          <w:sz w:val="28"/>
          <w:szCs w:val="28"/>
        </w:rPr>
        <w:br w:type="page"/>
      </w:r>
      <w:bookmarkStart w:id="46" w:name="_Toc454813217"/>
      <w:bookmarkStart w:id="47" w:name="_Toc22894254"/>
      <w:bookmarkEnd w:id="45"/>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F5704">
        <w:rPr>
          <w:rFonts w:ascii="Times New Roman" w:eastAsia="Times New Roman" w:hAnsi="Times New Roman" w:cs="Times New Roman"/>
          <w:b/>
          <w:bCs/>
          <w:color w:val="000000" w:themeColor="text1"/>
          <w:sz w:val="28"/>
          <w:szCs w:val="28"/>
        </w:rPr>
        <w:t>3</w:t>
      </w:r>
      <w:r w:rsidRPr="00DF5704">
        <w:rPr>
          <w:rFonts w:ascii="Times New Roman" w:eastAsia="Times New Roman" w:hAnsi="Times New Roman" w:cs="Times New Roman"/>
          <w:b/>
          <w:bCs/>
          <w:color w:val="000000" w:themeColor="text1"/>
          <w:sz w:val="28"/>
          <w:szCs w:val="28"/>
        </w:rPr>
        <w:t>. Техническое задание</w:t>
      </w:r>
      <w:bookmarkEnd w:id="46"/>
      <w:bookmarkEnd w:id="47"/>
    </w:p>
    <w:p w:rsidR="00F250DF" w:rsidRPr="00DF5704" w:rsidRDefault="00F250DF" w:rsidP="00F250DF">
      <w:pPr>
        <w:spacing w:after="0" w:line="312" w:lineRule="auto"/>
      </w:pPr>
    </w:p>
    <w:p w:rsidR="00F250DF" w:rsidRPr="00DF5704" w:rsidRDefault="00E22A2D" w:rsidP="00FD67B4">
      <w:pPr>
        <w:spacing w:after="0" w:line="312" w:lineRule="auto"/>
        <w:jc w:val="center"/>
        <w:rPr>
          <w:rFonts w:ascii="Times New Roman" w:hAnsi="Times New Roman" w:cs="Times New Roman"/>
          <w:sz w:val="24"/>
          <w:szCs w:val="24"/>
        </w:rPr>
      </w:pPr>
      <w:r w:rsidRPr="00DF5704">
        <w:rPr>
          <w:rFonts w:ascii="Times New Roman" w:hAnsi="Times New Roman" w:cs="Times New Roman"/>
          <w:sz w:val="24"/>
          <w:szCs w:val="24"/>
        </w:rPr>
        <w:t>Техническое представлено</w:t>
      </w:r>
      <w:r w:rsidR="00F250DF" w:rsidRPr="00DF5704">
        <w:rPr>
          <w:rFonts w:ascii="Times New Roman" w:hAnsi="Times New Roman" w:cs="Times New Roman"/>
          <w:sz w:val="24"/>
          <w:szCs w:val="24"/>
        </w:rPr>
        <w:t xml:space="preserve"> в отдельном файле.</w:t>
      </w:r>
    </w:p>
    <w:p w:rsidR="001D1E45" w:rsidRPr="00DF5704" w:rsidRDefault="001D1E45" w:rsidP="00B21928">
      <w:pPr>
        <w:tabs>
          <w:tab w:val="left" w:pos="709"/>
        </w:tabs>
        <w:spacing w:after="0" w:line="312" w:lineRule="auto"/>
        <w:ind w:firstLine="360"/>
        <w:rPr>
          <w:rFonts w:ascii="Times New Roman" w:hAnsi="Times New Roman" w:cs="Times New Roman"/>
          <w:sz w:val="24"/>
          <w:szCs w:val="24"/>
        </w:rPr>
      </w:pPr>
      <w:r w:rsidRPr="00DF5704">
        <w:rPr>
          <w:rFonts w:ascii="Times New Roman" w:hAnsi="Times New Roman" w:cs="Times New Roman"/>
          <w:sz w:val="24"/>
          <w:szCs w:val="24"/>
        </w:rPr>
        <w:br w:type="page"/>
      </w:r>
    </w:p>
    <w:p w:rsidR="001D1E45" w:rsidRPr="00DF5704" w:rsidRDefault="001D1E45" w:rsidP="00B21928">
      <w:pPr>
        <w:pStyle w:val="1"/>
        <w:spacing w:before="0" w:line="312" w:lineRule="auto"/>
        <w:jc w:val="center"/>
        <w:rPr>
          <w:rFonts w:ascii="Times New Roman" w:hAnsi="Times New Roman" w:cs="Times New Roman"/>
          <w:b/>
          <w:color w:val="000000" w:themeColor="text1"/>
          <w:sz w:val="28"/>
          <w:szCs w:val="28"/>
        </w:rPr>
      </w:pPr>
      <w:bookmarkStart w:id="48" w:name="_Toc454813218"/>
      <w:bookmarkStart w:id="49" w:name="_Toc22894255"/>
      <w:r w:rsidRPr="00DF5704">
        <w:rPr>
          <w:rFonts w:ascii="Times New Roman" w:eastAsia="Times New Roman" w:hAnsi="Times New Roman" w:cs="Times New Roman"/>
          <w:b/>
          <w:bCs/>
          <w:color w:val="000000" w:themeColor="text1"/>
          <w:sz w:val="28"/>
          <w:szCs w:val="28"/>
        </w:rPr>
        <w:lastRenderedPageBreak/>
        <w:t xml:space="preserve">Раздел </w:t>
      </w:r>
      <w:r w:rsidR="00EE6F36" w:rsidRPr="00DF5704">
        <w:rPr>
          <w:rFonts w:ascii="Times New Roman" w:eastAsia="Times New Roman" w:hAnsi="Times New Roman" w:cs="Times New Roman"/>
          <w:b/>
          <w:bCs/>
          <w:color w:val="000000" w:themeColor="text1"/>
          <w:sz w:val="28"/>
          <w:szCs w:val="28"/>
        </w:rPr>
        <w:t>4</w:t>
      </w:r>
      <w:r w:rsidRPr="00DF5704">
        <w:rPr>
          <w:rFonts w:ascii="Times New Roman" w:eastAsia="Times New Roman" w:hAnsi="Times New Roman" w:cs="Times New Roman"/>
          <w:b/>
          <w:bCs/>
          <w:color w:val="000000" w:themeColor="text1"/>
          <w:sz w:val="28"/>
          <w:szCs w:val="28"/>
        </w:rPr>
        <w:t xml:space="preserve">. </w:t>
      </w:r>
      <w:r w:rsidR="003A7A0C">
        <w:rPr>
          <w:rFonts w:ascii="Times New Roman" w:eastAsia="Times New Roman" w:hAnsi="Times New Roman" w:cs="Times New Roman"/>
          <w:b/>
          <w:bCs/>
          <w:color w:val="000000" w:themeColor="text1"/>
          <w:sz w:val="28"/>
          <w:szCs w:val="28"/>
        </w:rPr>
        <w:t>Р</w:t>
      </w:r>
      <w:r w:rsidRPr="00DF5704">
        <w:rPr>
          <w:rFonts w:ascii="Times New Roman" w:eastAsia="Times New Roman" w:hAnsi="Times New Roman" w:cs="Times New Roman"/>
          <w:b/>
          <w:bCs/>
          <w:color w:val="000000" w:themeColor="text1"/>
          <w:sz w:val="28"/>
          <w:szCs w:val="28"/>
        </w:rPr>
        <w:t>асчет начальной (максимальной) цены договора</w:t>
      </w:r>
      <w:bookmarkEnd w:id="48"/>
      <w:bookmarkEnd w:id="49"/>
    </w:p>
    <w:p w:rsidR="001D1E45" w:rsidRPr="00DF5704" w:rsidRDefault="001D1E45" w:rsidP="00B21928">
      <w:pPr>
        <w:spacing w:after="0" w:line="312" w:lineRule="auto"/>
      </w:pPr>
    </w:p>
    <w:p w:rsidR="001D1E45" w:rsidRPr="00DF5704" w:rsidRDefault="003A7A0C" w:rsidP="00FD67B4">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Р</w:t>
      </w:r>
      <w:r w:rsidR="001D1E45" w:rsidRPr="00DF5704">
        <w:rPr>
          <w:rFonts w:ascii="Times New Roman" w:hAnsi="Times New Roman" w:cs="Times New Roman"/>
          <w:sz w:val="24"/>
          <w:szCs w:val="24"/>
        </w:rPr>
        <w:t>асчет начальной (максимальной) цены договора представлен в отдельном файле.</w:t>
      </w:r>
    </w:p>
    <w:p w:rsidR="001D1E45" w:rsidRPr="00DF5704" w:rsidRDefault="001D1E45" w:rsidP="00B21928">
      <w:pPr>
        <w:spacing w:after="0" w:line="312" w:lineRule="auto"/>
        <w:rPr>
          <w:rFonts w:ascii="Times New Roman" w:eastAsia="Times New Roman" w:hAnsi="Times New Roman" w:cs="Times New Roman"/>
          <w:b/>
          <w:bCs/>
          <w:color w:val="000000" w:themeColor="text1"/>
          <w:sz w:val="28"/>
          <w:szCs w:val="28"/>
          <w:lang w:eastAsia="ru-RU"/>
        </w:rPr>
      </w:pPr>
      <w:bookmarkStart w:id="50" w:name="_Toc454813219"/>
      <w:r w:rsidRPr="00DF5704">
        <w:rPr>
          <w:rFonts w:ascii="Times New Roman" w:eastAsia="Times New Roman" w:hAnsi="Times New Roman" w:cs="Times New Roman"/>
          <w:b/>
          <w:bCs/>
          <w:color w:val="000000" w:themeColor="text1"/>
          <w:sz w:val="28"/>
          <w:szCs w:val="28"/>
          <w:lang w:eastAsia="ru-RU"/>
        </w:rPr>
        <w:br w:type="page"/>
      </w:r>
    </w:p>
    <w:p w:rsidR="001D1E45" w:rsidRPr="00DF5704" w:rsidRDefault="001D1E45" w:rsidP="00B21928">
      <w:pPr>
        <w:pStyle w:val="1"/>
        <w:spacing w:before="0" w:line="312" w:lineRule="auto"/>
        <w:jc w:val="center"/>
        <w:rPr>
          <w:rFonts w:ascii="Times New Roman" w:eastAsia="Times New Roman" w:hAnsi="Times New Roman" w:cs="Times New Roman"/>
          <w:b/>
          <w:bCs/>
          <w:color w:val="000000" w:themeColor="text1"/>
          <w:sz w:val="28"/>
          <w:szCs w:val="28"/>
          <w:lang w:eastAsia="ru-RU"/>
        </w:rPr>
      </w:pPr>
      <w:bookmarkStart w:id="51" w:name="_Toc22894256"/>
      <w:r w:rsidRPr="00DF5704">
        <w:rPr>
          <w:rFonts w:ascii="Times New Roman" w:eastAsia="Times New Roman" w:hAnsi="Times New Roman" w:cs="Times New Roman"/>
          <w:b/>
          <w:bCs/>
          <w:color w:val="000000" w:themeColor="text1"/>
          <w:sz w:val="28"/>
          <w:szCs w:val="28"/>
          <w:lang w:eastAsia="ru-RU"/>
        </w:rPr>
        <w:lastRenderedPageBreak/>
        <w:t xml:space="preserve">Раздел </w:t>
      </w:r>
      <w:r w:rsidR="00EE6F36" w:rsidRPr="00DF5704">
        <w:rPr>
          <w:rFonts w:ascii="Times New Roman" w:eastAsia="Times New Roman" w:hAnsi="Times New Roman" w:cs="Times New Roman"/>
          <w:b/>
          <w:bCs/>
          <w:color w:val="000000" w:themeColor="text1"/>
          <w:sz w:val="28"/>
          <w:szCs w:val="28"/>
          <w:lang w:eastAsia="ru-RU"/>
        </w:rPr>
        <w:t>5</w:t>
      </w:r>
      <w:r w:rsidRPr="00DF5704">
        <w:rPr>
          <w:rFonts w:ascii="Times New Roman" w:eastAsia="Times New Roman" w:hAnsi="Times New Roman" w:cs="Times New Roman"/>
          <w:b/>
          <w:bCs/>
          <w:color w:val="000000" w:themeColor="text1"/>
          <w:sz w:val="28"/>
          <w:szCs w:val="28"/>
          <w:lang w:eastAsia="ru-RU"/>
        </w:rPr>
        <w:t>. Проект договора</w:t>
      </w:r>
      <w:bookmarkEnd w:id="50"/>
      <w:bookmarkEnd w:id="51"/>
    </w:p>
    <w:p w:rsidR="001D1E45" w:rsidRPr="00DF5704" w:rsidRDefault="001D1E45" w:rsidP="00B21928">
      <w:pPr>
        <w:spacing w:after="0" w:line="312" w:lineRule="auto"/>
        <w:rPr>
          <w:rFonts w:ascii="Times New Roman" w:hAnsi="Times New Roman" w:cs="Times New Roman"/>
          <w:sz w:val="24"/>
          <w:szCs w:val="24"/>
          <w:lang w:eastAsia="ru-RU"/>
        </w:rPr>
      </w:pPr>
    </w:p>
    <w:p w:rsidR="001D1E45" w:rsidRPr="00DF5704" w:rsidRDefault="001D1E45" w:rsidP="00FD67B4">
      <w:pPr>
        <w:spacing w:after="0" w:line="312" w:lineRule="auto"/>
        <w:jc w:val="center"/>
        <w:rPr>
          <w:rFonts w:ascii="Times New Roman" w:hAnsi="Times New Roman" w:cs="Times New Roman"/>
          <w:sz w:val="24"/>
          <w:szCs w:val="24"/>
          <w:lang w:eastAsia="ru-RU"/>
        </w:rPr>
      </w:pPr>
      <w:r w:rsidRPr="00DF5704">
        <w:rPr>
          <w:rFonts w:ascii="Times New Roman" w:hAnsi="Times New Roman" w:cs="Times New Roman"/>
          <w:sz w:val="24"/>
          <w:szCs w:val="24"/>
          <w:lang w:eastAsia="ru-RU"/>
        </w:rPr>
        <w:t>Проект договора представлен в отдельном файле.</w:t>
      </w:r>
    </w:p>
    <w:sectPr w:rsidR="001D1E45" w:rsidRPr="00DF5704" w:rsidSect="00034B2C">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658" w:rsidRDefault="00063658" w:rsidP="006273A0">
      <w:pPr>
        <w:spacing w:after="0" w:line="240" w:lineRule="auto"/>
      </w:pPr>
      <w:r>
        <w:separator/>
      </w:r>
    </w:p>
  </w:endnote>
  <w:endnote w:type="continuationSeparator" w:id="1">
    <w:p w:rsidR="00063658" w:rsidRDefault="00063658" w:rsidP="0062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D4" w:rsidRDefault="00A528C6" w:rsidP="0004199F">
    <w:pPr>
      <w:pStyle w:val="34"/>
      <w:framePr w:wrap="around" w:vAnchor="text" w:hAnchor="margin" w:xAlign="right" w:y="1"/>
    </w:pPr>
    <w:r>
      <w:fldChar w:fldCharType="begin"/>
    </w:r>
    <w:r w:rsidR="00980AD4">
      <w:instrText xml:space="preserve">PAGE  </w:instrText>
    </w:r>
    <w:r>
      <w:fldChar w:fldCharType="end"/>
    </w:r>
  </w:p>
  <w:p w:rsidR="00980AD4" w:rsidRDefault="00980AD4" w:rsidP="0004199F">
    <w:pPr>
      <w:pStyle w:val="3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D4" w:rsidRDefault="00A528C6" w:rsidP="0004199F">
    <w:pPr>
      <w:pStyle w:val="34"/>
      <w:framePr w:wrap="around" w:vAnchor="text" w:hAnchor="margin" w:xAlign="right" w:y="1"/>
    </w:pPr>
    <w:fldSimple w:instr="PAGE  ">
      <w:r w:rsidR="00100265">
        <w:rPr>
          <w:noProof/>
        </w:rPr>
        <w:t>40</w:t>
      </w:r>
    </w:fldSimple>
  </w:p>
  <w:p w:rsidR="00980AD4" w:rsidRDefault="00980AD4" w:rsidP="0004199F">
    <w:pPr>
      <w:pStyle w:val="3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658" w:rsidRDefault="00063658" w:rsidP="006273A0">
      <w:pPr>
        <w:spacing w:after="0" w:line="240" w:lineRule="auto"/>
      </w:pPr>
      <w:r>
        <w:separator/>
      </w:r>
    </w:p>
  </w:footnote>
  <w:footnote w:type="continuationSeparator" w:id="1">
    <w:p w:rsidR="00063658" w:rsidRDefault="00063658" w:rsidP="006273A0">
      <w:pPr>
        <w:spacing w:after="0" w:line="240" w:lineRule="auto"/>
      </w:pPr>
      <w:r>
        <w:continuationSeparator/>
      </w:r>
    </w:p>
  </w:footnote>
  <w:footnote w:id="2">
    <w:p w:rsidR="00980AD4" w:rsidRPr="004F5756" w:rsidRDefault="00980AD4" w:rsidP="004F5756">
      <w:pPr>
        <w:pStyle w:val="a8"/>
        <w:jc w:val="both"/>
        <w:rPr>
          <w:rFonts w:ascii="Times New Roman" w:hAnsi="Times New Roman" w:cs="Times New Roman"/>
        </w:rPr>
      </w:pPr>
      <w:r w:rsidRPr="004F5756">
        <w:rPr>
          <w:rStyle w:val="aa"/>
          <w:rFonts w:ascii="Times New Roman" w:hAnsi="Times New Roman" w:cs="Times New Roman"/>
        </w:rPr>
        <w:footnoteRef/>
      </w:r>
      <w:r w:rsidRPr="004F5756">
        <w:rPr>
          <w:rFonts w:ascii="Times New Roman" w:hAnsi="Times New Roman" w:cs="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980AD4" w:rsidRDefault="00980AD4" w:rsidP="008F00B2">
      <w:pPr>
        <w:pStyle w:val="a8"/>
        <w:jc w:val="both"/>
      </w:pPr>
      <w:r>
        <w:rPr>
          <w:rStyle w:val="aa"/>
        </w:rPr>
        <w:footnoteRef/>
      </w:r>
      <w:r>
        <w:t xml:space="preserve"> </w:t>
      </w:r>
      <w:r w:rsidRPr="004F5756">
        <w:rPr>
          <w:rFonts w:ascii="Times New Roman" w:hAnsi="Times New Roman" w:cs="Times New Roman"/>
        </w:rPr>
        <w:t>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980AD4" w:rsidRDefault="00980AD4">
      <w:pPr>
        <w:pStyle w:val="a8"/>
      </w:pPr>
      <w:r>
        <w:rPr>
          <w:rStyle w:val="aa"/>
        </w:rPr>
        <w:footnoteRef/>
      </w:r>
      <w:r>
        <w:t xml:space="preserve"> Если обе6спечение заявки не предусмотрено, указывается «не предусмотрено»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D4" w:rsidRDefault="00A528C6">
    <w:pPr>
      <w:pStyle w:val="ae"/>
      <w:framePr w:wrap="around" w:vAnchor="text" w:hAnchor="margin" w:xAlign="center" w:y="1"/>
    </w:pPr>
    <w:r>
      <w:fldChar w:fldCharType="begin"/>
    </w:r>
    <w:r w:rsidR="00980AD4">
      <w:instrText xml:space="preserve">PAGE  </w:instrText>
    </w:r>
    <w:r>
      <w:fldChar w:fldCharType="end"/>
    </w:r>
  </w:p>
  <w:p w:rsidR="00980AD4" w:rsidRDefault="00980AD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D4" w:rsidRDefault="00980AD4" w:rsidP="0004199F">
    <w:pPr>
      <w:pStyle w:val="ab"/>
      <w:tabs>
        <w:tab w:val="clear" w:pos="4677"/>
        <w:tab w:val="clear" w:pos="9355"/>
        <w:tab w:val="center" w:pos="4961"/>
        <w:tab w:val="right" w:pos="9923"/>
      </w:tabs>
    </w:pPr>
    <w:r>
      <w:t>ГУП МО «Мосолгаз»</w:t>
    </w:r>
    <w:r>
      <w:tab/>
      <w:t>[Введите текст]</w:t>
    </w:r>
    <w:r>
      <w:tab/>
      <w:t>Закупочная документация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4C5"/>
    <w:multiLevelType w:val="hybridMultilevel"/>
    <w:tmpl w:val="FC6E9DEA"/>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411201F"/>
    <w:multiLevelType w:val="multilevel"/>
    <w:tmpl w:val="16A4EE7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D64BCB"/>
    <w:multiLevelType w:val="hybridMultilevel"/>
    <w:tmpl w:val="FF644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D662C"/>
    <w:multiLevelType w:val="hybridMultilevel"/>
    <w:tmpl w:val="FB6E31D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A93915"/>
    <w:multiLevelType w:val="multilevel"/>
    <w:tmpl w:val="3D2E78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98741A"/>
    <w:multiLevelType w:val="hybridMultilevel"/>
    <w:tmpl w:val="CDB2C532"/>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72D40B9"/>
    <w:multiLevelType w:val="hybridMultilevel"/>
    <w:tmpl w:val="52BEAAC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B99000F"/>
    <w:multiLevelType w:val="hybridMultilevel"/>
    <w:tmpl w:val="E7C0305C"/>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3D08B5"/>
    <w:multiLevelType w:val="hybridMultilevel"/>
    <w:tmpl w:val="89CE3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BC7640"/>
    <w:multiLevelType w:val="hybridMultilevel"/>
    <w:tmpl w:val="79BEFDE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0560D95"/>
    <w:multiLevelType w:val="hybridMultilevel"/>
    <w:tmpl w:val="A4169346"/>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6DA1ACA"/>
    <w:multiLevelType w:val="multilevel"/>
    <w:tmpl w:val="BC1AC6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545515"/>
    <w:multiLevelType w:val="hybridMultilevel"/>
    <w:tmpl w:val="9230CC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C6A02"/>
    <w:multiLevelType w:val="multilevel"/>
    <w:tmpl w:val="442259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4">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56BD62CF"/>
    <w:multiLevelType w:val="hybridMultilevel"/>
    <w:tmpl w:val="BFD4BE56"/>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6F054E"/>
    <w:multiLevelType w:val="hybridMultilevel"/>
    <w:tmpl w:val="8AC88122"/>
    <w:lvl w:ilvl="0" w:tplc="94202AB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07993"/>
    <w:multiLevelType w:val="hybridMultilevel"/>
    <w:tmpl w:val="B0A425D2"/>
    <w:lvl w:ilvl="0" w:tplc="E522EE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A53B20"/>
    <w:multiLevelType w:val="multilevel"/>
    <w:tmpl w:val="18C464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524F04"/>
    <w:multiLevelType w:val="hybridMultilevel"/>
    <w:tmpl w:val="0164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3D6827"/>
    <w:multiLevelType w:val="hybridMultilevel"/>
    <w:tmpl w:val="E5E2CBE2"/>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9AA5374"/>
    <w:multiLevelType w:val="hybridMultilevel"/>
    <w:tmpl w:val="31EA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720359"/>
    <w:multiLevelType w:val="hybridMultilevel"/>
    <w:tmpl w:val="5A70DA9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2"/>
  </w:num>
  <w:num w:numId="2">
    <w:abstractNumId w:val="10"/>
  </w:num>
  <w:num w:numId="3">
    <w:abstractNumId w:val="18"/>
  </w:num>
  <w:num w:numId="4">
    <w:abstractNumId w:val="36"/>
  </w:num>
  <w:num w:numId="5">
    <w:abstractNumId w:val="1"/>
  </w:num>
  <w:num w:numId="6">
    <w:abstractNumId w:val="29"/>
  </w:num>
  <w:num w:numId="7">
    <w:abstractNumId w:val="9"/>
  </w:num>
  <w:num w:numId="8">
    <w:abstractNumId w:val="31"/>
  </w:num>
  <w:num w:numId="9">
    <w:abstractNumId w:val="25"/>
  </w:num>
  <w:num w:numId="10">
    <w:abstractNumId w:val="13"/>
  </w:num>
  <w:num w:numId="11">
    <w:abstractNumId w:val="26"/>
  </w:num>
  <w:num w:numId="12">
    <w:abstractNumId w:val="20"/>
  </w:num>
  <w:num w:numId="13">
    <w:abstractNumId w:val="23"/>
  </w:num>
  <w:num w:numId="14">
    <w:abstractNumId w:val="28"/>
  </w:num>
  <w:num w:numId="15">
    <w:abstractNumId w:val="5"/>
  </w:num>
  <w:num w:numId="16">
    <w:abstractNumId w:val="27"/>
  </w:num>
  <w:num w:numId="17">
    <w:abstractNumId w:val="4"/>
  </w:num>
  <w:num w:numId="18">
    <w:abstractNumId w:val="32"/>
  </w:num>
  <w:num w:numId="19">
    <w:abstractNumId w:val="37"/>
  </w:num>
  <w:num w:numId="20">
    <w:abstractNumId w:val="12"/>
  </w:num>
  <w:num w:numId="21">
    <w:abstractNumId w:val="3"/>
  </w:num>
  <w:num w:numId="22">
    <w:abstractNumId w:val="8"/>
  </w:num>
  <w:num w:numId="23">
    <w:abstractNumId w:val="34"/>
  </w:num>
  <w:num w:numId="24">
    <w:abstractNumId w:val="21"/>
  </w:num>
  <w:num w:numId="25">
    <w:abstractNumId w:val="14"/>
  </w:num>
  <w:num w:numId="26">
    <w:abstractNumId w:val="11"/>
  </w:num>
  <w:num w:numId="27">
    <w:abstractNumId w:val="33"/>
  </w:num>
  <w:num w:numId="28">
    <w:abstractNumId w:val="17"/>
  </w:num>
  <w:num w:numId="29">
    <w:abstractNumId w:val="0"/>
  </w:num>
  <w:num w:numId="30">
    <w:abstractNumId w:val="7"/>
  </w:num>
  <w:num w:numId="31">
    <w:abstractNumId w:val="24"/>
  </w:num>
  <w:num w:numId="32">
    <w:abstractNumId w:val="16"/>
  </w:num>
  <w:num w:numId="33">
    <w:abstractNumId w:val="35"/>
  </w:num>
  <w:num w:numId="34">
    <w:abstractNumId w:val="19"/>
  </w:num>
  <w:num w:numId="35">
    <w:abstractNumId w:val="30"/>
  </w:num>
  <w:num w:numId="36">
    <w:abstractNumId w:val="6"/>
  </w:num>
  <w:num w:numId="37">
    <w:abstractNumId w:val="2"/>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03A8C"/>
    <w:rsid w:val="00000E8E"/>
    <w:rsid w:val="00005A07"/>
    <w:rsid w:val="00006BBA"/>
    <w:rsid w:val="00007074"/>
    <w:rsid w:val="00014D71"/>
    <w:rsid w:val="000303DB"/>
    <w:rsid w:val="00034B2C"/>
    <w:rsid w:val="000416E1"/>
    <w:rsid w:val="0004199F"/>
    <w:rsid w:val="000440B0"/>
    <w:rsid w:val="000477A5"/>
    <w:rsid w:val="00055FA3"/>
    <w:rsid w:val="00056CF9"/>
    <w:rsid w:val="00063658"/>
    <w:rsid w:val="0006524B"/>
    <w:rsid w:val="0007255D"/>
    <w:rsid w:val="00094AAC"/>
    <w:rsid w:val="000A49CE"/>
    <w:rsid w:val="000C3E2D"/>
    <w:rsid w:val="000C500E"/>
    <w:rsid w:val="000D06D7"/>
    <w:rsid w:val="000E069F"/>
    <w:rsid w:val="000E1E1A"/>
    <w:rsid w:val="000E44BC"/>
    <w:rsid w:val="000E6E1F"/>
    <w:rsid w:val="000F4EFB"/>
    <w:rsid w:val="000F5B68"/>
    <w:rsid w:val="000F7392"/>
    <w:rsid w:val="00100265"/>
    <w:rsid w:val="00105F49"/>
    <w:rsid w:val="0012797B"/>
    <w:rsid w:val="00127B4A"/>
    <w:rsid w:val="00137B14"/>
    <w:rsid w:val="00162D73"/>
    <w:rsid w:val="00164589"/>
    <w:rsid w:val="00166D2B"/>
    <w:rsid w:val="00181DCB"/>
    <w:rsid w:val="001926B9"/>
    <w:rsid w:val="0019283C"/>
    <w:rsid w:val="001A0030"/>
    <w:rsid w:val="001B0B90"/>
    <w:rsid w:val="001C0C23"/>
    <w:rsid w:val="001D1832"/>
    <w:rsid w:val="001D1E45"/>
    <w:rsid w:val="001F186E"/>
    <w:rsid w:val="001F1A99"/>
    <w:rsid w:val="001F3A61"/>
    <w:rsid w:val="001F6AD8"/>
    <w:rsid w:val="0020518D"/>
    <w:rsid w:val="002210AF"/>
    <w:rsid w:val="002334D9"/>
    <w:rsid w:val="00233CB6"/>
    <w:rsid w:val="002440BF"/>
    <w:rsid w:val="00254F77"/>
    <w:rsid w:val="00264E00"/>
    <w:rsid w:val="00294DFA"/>
    <w:rsid w:val="00295D56"/>
    <w:rsid w:val="00297A0F"/>
    <w:rsid w:val="00297C32"/>
    <w:rsid w:val="002B3B91"/>
    <w:rsid w:val="002B3E58"/>
    <w:rsid w:val="002B47B7"/>
    <w:rsid w:val="002B72A9"/>
    <w:rsid w:val="002C1414"/>
    <w:rsid w:val="002C2F2C"/>
    <w:rsid w:val="002C4701"/>
    <w:rsid w:val="002C721B"/>
    <w:rsid w:val="002D485E"/>
    <w:rsid w:val="002D6F4E"/>
    <w:rsid w:val="002E36FE"/>
    <w:rsid w:val="002E4B07"/>
    <w:rsid w:val="002E4BF4"/>
    <w:rsid w:val="002E5781"/>
    <w:rsid w:val="002F62DC"/>
    <w:rsid w:val="00312DA6"/>
    <w:rsid w:val="00321C5A"/>
    <w:rsid w:val="00332673"/>
    <w:rsid w:val="00346D56"/>
    <w:rsid w:val="00354AEC"/>
    <w:rsid w:val="00367DA9"/>
    <w:rsid w:val="00377B88"/>
    <w:rsid w:val="003A0AC0"/>
    <w:rsid w:val="003A62AF"/>
    <w:rsid w:val="003A7A0C"/>
    <w:rsid w:val="003B2801"/>
    <w:rsid w:val="003B5F7E"/>
    <w:rsid w:val="003C6DCC"/>
    <w:rsid w:val="003D3C81"/>
    <w:rsid w:val="003F1A20"/>
    <w:rsid w:val="003F2146"/>
    <w:rsid w:val="004116B8"/>
    <w:rsid w:val="004117D1"/>
    <w:rsid w:val="00412FB7"/>
    <w:rsid w:val="00416496"/>
    <w:rsid w:val="00416837"/>
    <w:rsid w:val="004233F2"/>
    <w:rsid w:val="0043200D"/>
    <w:rsid w:val="00434E3B"/>
    <w:rsid w:val="00437AAB"/>
    <w:rsid w:val="00453C69"/>
    <w:rsid w:val="00454202"/>
    <w:rsid w:val="00457F29"/>
    <w:rsid w:val="0046728F"/>
    <w:rsid w:val="00470CA3"/>
    <w:rsid w:val="00472B93"/>
    <w:rsid w:val="00475822"/>
    <w:rsid w:val="004803C0"/>
    <w:rsid w:val="004828B8"/>
    <w:rsid w:val="00484298"/>
    <w:rsid w:val="004959A5"/>
    <w:rsid w:val="004A6E0B"/>
    <w:rsid w:val="004A6F8D"/>
    <w:rsid w:val="004B04E0"/>
    <w:rsid w:val="004B0C22"/>
    <w:rsid w:val="004B181C"/>
    <w:rsid w:val="004B57DF"/>
    <w:rsid w:val="004B7E06"/>
    <w:rsid w:val="004C5752"/>
    <w:rsid w:val="004C6919"/>
    <w:rsid w:val="004D07A6"/>
    <w:rsid w:val="004D2EE1"/>
    <w:rsid w:val="004D54E7"/>
    <w:rsid w:val="004D55B7"/>
    <w:rsid w:val="004E62A3"/>
    <w:rsid w:val="004F2B39"/>
    <w:rsid w:val="004F5756"/>
    <w:rsid w:val="004F662F"/>
    <w:rsid w:val="00520C7D"/>
    <w:rsid w:val="0052418B"/>
    <w:rsid w:val="0052689B"/>
    <w:rsid w:val="0053338A"/>
    <w:rsid w:val="00534D5A"/>
    <w:rsid w:val="00541123"/>
    <w:rsid w:val="00546E4D"/>
    <w:rsid w:val="00551656"/>
    <w:rsid w:val="00563C8B"/>
    <w:rsid w:val="00565C78"/>
    <w:rsid w:val="00583E3E"/>
    <w:rsid w:val="00585AB0"/>
    <w:rsid w:val="005931EE"/>
    <w:rsid w:val="00596094"/>
    <w:rsid w:val="005A2001"/>
    <w:rsid w:val="005A603E"/>
    <w:rsid w:val="005B2EAE"/>
    <w:rsid w:val="005B65C8"/>
    <w:rsid w:val="005F09E3"/>
    <w:rsid w:val="005F5B4A"/>
    <w:rsid w:val="00603A8C"/>
    <w:rsid w:val="006160B1"/>
    <w:rsid w:val="00621C78"/>
    <w:rsid w:val="0062363A"/>
    <w:rsid w:val="006273A0"/>
    <w:rsid w:val="00635878"/>
    <w:rsid w:val="00637B09"/>
    <w:rsid w:val="00637C9D"/>
    <w:rsid w:val="00653D88"/>
    <w:rsid w:val="00654D5A"/>
    <w:rsid w:val="00664F05"/>
    <w:rsid w:val="0067240C"/>
    <w:rsid w:val="00680C5B"/>
    <w:rsid w:val="00685B49"/>
    <w:rsid w:val="006A0AA4"/>
    <w:rsid w:val="006A3491"/>
    <w:rsid w:val="006C7253"/>
    <w:rsid w:val="006D126D"/>
    <w:rsid w:val="006E3F93"/>
    <w:rsid w:val="006E4E4B"/>
    <w:rsid w:val="006F3C7D"/>
    <w:rsid w:val="00700F92"/>
    <w:rsid w:val="00704072"/>
    <w:rsid w:val="00712F4F"/>
    <w:rsid w:val="007130ED"/>
    <w:rsid w:val="00727E1D"/>
    <w:rsid w:val="00730C9A"/>
    <w:rsid w:val="00730D7C"/>
    <w:rsid w:val="0074453C"/>
    <w:rsid w:val="007602B0"/>
    <w:rsid w:val="007620C9"/>
    <w:rsid w:val="00766663"/>
    <w:rsid w:val="007A0557"/>
    <w:rsid w:val="007A480F"/>
    <w:rsid w:val="007B6195"/>
    <w:rsid w:val="007B7B5E"/>
    <w:rsid w:val="007C2411"/>
    <w:rsid w:val="007C77CA"/>
    <w:rsid w:val="007D059A"/>
    <w:rsid w:val="007F2A30"/>
    <w:rsid w:val="007F318E"/>
    <w:rsid w:val="00801240"/>
    <w:rsid w:val="008045AC"/>
    <w:rsid w:val="00830806"/>
    <w:rsid w:val="00834701"/>
    <w:rsid w:val="008421E6"/>
    <w:rsid w:val="00842D43"/>
    <w:rsid w:val="00842EDF"/>
    <w:rsid w:val="00845529"/>
    <w:rsid w:val="008512E7"/>
    <w:rsid w:val="00867BD6"/>
    <w:rsid w:val="00895EB9"/>
    <w:rsid w:val="008A1BCD"/>
    <w:rsid w:val="008B6879"/>
    <w:rsid w:val="008C0549"/>
    <w:rsid w:val="008C21F0"/>
    <w:rsid w:val="008C390E"/>
    <w:rsid w:val="008E3531"/>
    <w:rsid w:val="008E3775"/>
    <w:rsid w:val="008E6080"/>
    <w:rsid w:val="008E7B3F"/>
    <w:rsid w:val="008F00B2"/>
    <w:rsid w:val="00904944"/>
    <w:rsid w:val="00914D67"/>
    <w:rsid w:val="00923742"/>
    <w:rsid w:val="00930A23"/>
    <w:rsid w:val="00935A15"/>
    <w:rsid w:val="0094065D"/>
    <w:rsid w:val="00940AF8"/>
    <w:rsid w:val="00945598"/>
    <w:rsid w:val="0094602D"/>
    <w:rsid w:val="00950712"/>
    <w:rsid w:val="00952986"/>
    <w:rsid w:val="0097380F"/>
    <w:rsid w:val="00980AD4"/>
    <w:rsid w:val="00983600"/>
    <w:rsid w:val="00986B94"/>
    <w:rsid w:val="00993577"/>
    <w:rsid w:val="009972CC"/>
    <w:rsid w:val="009A7972"/>
    <w:rsid w:val="009B7009"/>
    <w:rsid w:val="009B72EA"/>
    <w:rsid w:val="009C154C"/>
    <w:rsid w:val="009C1F65"/>
    <w:rsid w:val="009C24BC"/>
    <w:rsid w:val="009C48C3"/>
    <w:rsid w:val="009C5378"/>
    <w:rsid w:val="009C5BFF"/>
    <w:rsid w:val="009C705E"/>
    <w:rsid w:val="009E4372"/>
    <w:rsid w:val="009E4D11"/>
    <w:rsid w:val="009F2472"/>
    <w:rsid w:val="00A14FD1"/>
    <w:rsid w:val="00A25449"/>
    <w:rsid w:val="00A528C6"/>
    <w:rsid w:val="00A60417"/>
    <w:rsid w:val="00A629BE"/>
    <w:rsid w:val="00A65F5C"/>
    <w:rsid w:val="00A6738D"/>
    <w:rsid w:val="00A72A0E"/>
    <w:rsid w:val="00A7318F"/>
    <w:rsid w:val="00A80A1D"/>
    <w:rsid w:val="00A8764A"/>
    <w:rsid w:val="00AA7696"/>
    <w:rsid w:val="00AB18C5"/>
    <w:rsid w:val="00AC4DB3"/>
    <w:rsid w:val="00AC62A0"/>
    <w:rsid w:val="00AC6893"/>
    <w:rsid w:val="00AD0886"/>
    <w:rsid w:val="00AD591B"/>
    <w:rsid w:val="00AE3F8A"/>
    <w:rsid w:val="00AE5DBD"/>
    <w:rsid w:val="00AE6092"/>
    <w:rsid w:val="00AF1FB8"/>
    <w:rsid w:val="00AF308C"/>
    <w:rsid w:val="00AF4B4A"/>
    <w:rsid w:val="00B02A17"/>
    <w:rsid w:val="00B059E8"/>
    <w:rsid w:val="00B14595"/>
    <w:rsid w:val="00B21928"/>
    <w:rsid w:val="00B306D8"/>
    <w:rsid w:val="00B311A9"/>
    <w:rsid w:val="00B35250"/>
    <w:rsid w:val="00B57C88"/>
    <w:rsid w:val="00B62F21"/>
    <w:rsid w:val="00B64E18"/>
    <w:rsid w:val="00B74099"/>
    <w:rsid w:val="00BA2316"/>
    <w:rsid w:val="00BB2134"/>
    <w:rsid w:val="00BC4F43"/>
    <w:rsid w:val="00BC7140"/>
    <w:rsid w:val="00BD132A"/>
    <w:rsid w:val="00BF5C82"/>
    <w:rsid w:val="00C160EB"/>
    <w:rsid w:val="00C26DC4"/>
    <w:rsid w:val="00C351BB"/>
    <w:rsid w:val="00C35B58"/>
    <w:rsid w:val="00C50A3A"/>
    <w:rsid w:val="00C51518"/>
    <w:rsid w:val="00C56E1E"/>
    <w:rsid w:val="00C8605E"/>
    <w:rsid w:val="00CA0832"/>
    <w:rsid w:val="00CD24C4"/>
    <w:rsid w:val="00CD26B7"/>
    <w:rsid w:val="00CD5BC3"/>
    <w:rsid w:val="00CE0E43"/>
    <w:rsid w:val="00CE53CA"/>
    <w:rsid w:val="00CF7A46"/>
    <w:rsid w:val="00D074B6"/>
    <w:rsid w:val="00D1502F"/>
    <w:rsid w:val="00D23D3F"/>
    <w:rsid w:val="00D3113B"/>
    <w:rsid w:val="00D34683"/>
    <w:rsid w:val="00D36F26"/>
    <w:rsid w:val="00D4137C"/>
    <w:rsid w:val="00D41F6A"/>
    <w:rsid w:val="00D51A00"/>
    <w:rsid w:val="00D66DDD"/>
    <w:rsid w:val="00D733C8"/>
    <w:rsid w:val="00D76B94"/>
    <w:rsid w:val="00D77B38"/>
    <w:rsid w:val="00D86A99"/>
    <w:rsid w:val="00D91157"/>
    <w:rsid w:val="00D91BAB"/>
    <w:rsid w:val="00DA665B"/>
    <w:rsid w:val="00DB681C"/>
    <w:rsid w:val="00DB7ADC"/>
    <w:rsid w:val="00DC3D01"/>
    <w:rsid w:val="00DD3335"/>
    <w:rsid w:val="00DD6D39"/>
    <w:rsid w:val="00DE4363"/>
    <w:rsid w:val="00DE5DE6"/>
    <w:rsid w:val="00DF5704"/>
    <w:rsid w:val="00E002F6"/>
    <w:rsid w:val="00E004B5"/>
    <w:rsid w:val="00E172EC"/>
    <w:rsid w:val="00E17704"/>
    <w:rsid w:val="00E22A2D"/>
    <w:rsid w:val="00E23651"/>
    <w:rsid w:val="00E3438C"/>
    <w:rsid w:val="00E44ECD"/>
    <w:rsid w:val="00E4687F"/>
    <w:rsid w:val="00E5127F"/>
    <w:rsid w:val="00E51E44"/>
    <w:rsid w:val="00E82E39"/>
    <w:rsid w:val="00E956B8"/>
    <w:rsid w:val="00E95B62"/>
    <w:rsid w:val="00E96007"/>
    <w:rsid w:val="00EA0069"/>
    <w:rsid w:val="00EA2340"/>
    <w:rsid w:val="00EA33AC"/>
    <w:rsid w:val="00EA49EC"/>
    <w:rsid w:val="00EA5267"/>
    <w:rsid w:val="00EA54D9"/>
    <w:rsid w:val="00EA5C66"/>
    <w:rsid w:val="00EA6EE8"/>
    <w:rsid w:val="00EB0431"/>
    <w:rsid w:val="00EB2C50"/>
    <w:rsid w:val="00EC57C3"/>
    <w:rsid w:val="00EE3082"/>
    <w:rsid w:val="00EE33ED"/>
    <w:rsid w:val="00EE391D"/>
    <w:rsid w:val="00EE6BEE"/>
    <w:rsid w:val="00EE6F36"/>
    <w:rsid w:val="00EF0950"/>
    <w:rsid w:val="00EF489D"/>
    <w:rsid w:val="00EF76C4"/>
    <w:rsid w:val="00F15696"/>
    <w:rsid w:val="00F2245F"/>
    <w:rsid w:val="00F23D64"/>
    <w:rsid w:val="00F250DF"/>
    <w:rsid w:val="00F31B96"/>
    <w:rsid w:val="00F41306"/>
    <w:rsid w:val="00F41BDC"/>
    <w:rsid w:val="00F43BD1"/>
    <w:rsid w:val="00F50B72"/>
    <w:rsid w:val="00F60F5B"/>
    <w:rsid w:val="00F64253"/>
    <w:rsid w:val="00F65338"/>
    <w:rsid w:val="00F80A69"/>
    <w:rsid w:val="00F810C8"/>
    <w:rsid w:val="00F84854"/>
    <w:rsid w:val="00F84BA3"/>
    <w:rsid w:val="00F91C43"/>
    <w:rsid w:val="00F9438A"/>
    <w:rsid w:val="00FA3BE2"/>
    <w:rsid w:val="00FA43FA"/>
    <w:rsid w:val="00FA4654"/>
    <w:rsid w:val="00FA492C"/>
    <w:rsid w:val="00FB0919"/>
    <w:rsid w:val="00FB1778"/>
    <w:rsid w:val="00FB1CF7"/>
    <w:rsid w:val="00FC2C46"/>
    <w:rsid w:val="00FC42F0"/>
    <w:rsid w:val="00FD67B4"/>
    <w:rsid w:val="00FF1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82"/>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9C24BC"/>
    <w:pPr>
      <w:spacing w:after="120" w:line="480" w:lineRule="auto"/>
      <w:ind w:left="283"/>
    </w:pPr>
  </w:style>
  <w:style w:type="character" w:customStyle="1" w:styleId="20">
    <w:name w:val="Основной текст с отступом 2 Знак"/>
    <w:basedOn w:val="a0"/>
    <w:link w:val="2"/>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qFormat/>
    <w:rsid w:val="001D1E45"/>
    <w:pPr>
      <w:widowControl w:val="0"/>
      <w:autoSpaceDE w:val="0"/>
      <w:autoSpaceDN w:val="0"/>
    </w:pPr>
    <w:rPr>
      <w:rFonts w:ascii="Calibri" w:eastAsia="Times New Roman" w:hAnsi="Calibri" w:cs="Calibri"/>
      <w:sz w:val="22"/>
      <w:szCs w:val="20"/>
      <w:lang w:eastAsia="ru-RU"/>
    </w:rPr>
  </w:style>
  <w:style w:type="paragraph" w:customStyle="1" w:styleId="FR1">
    <w:name w:val="FR1"/>
    <w:rsid w:val="001D1E45"/>
    <w:pPr>
      <w:widowControl w:val="0"/>
      <w:autoSpaceDE w:val="0"/>
      <w:autoSpaceDN w:val="0"/>
      <w:ind w:firstLine="420"/>
    </w:pPr>
    <w:rPr>
      <w:rFonts w:ascii="Arial" w:eastAsia="Times New Roman" w:hAnsi="Arial" w:cs="Arial"/>
      <w:sz w:val="20"/>
      <w:szCs w:val="20"/>
      <w:lang w:eastAsia="ru-RU"/>
    </w:rPr>
  </w:style>
  <w:style w:type="table" w:styleId="af3">
    <w:name w:val="Table Grid"/>
    <w:basedOn w:val="a1"/>
    <w:uiPriority w:val="39"/>
    <w:rsid w:val="009B7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link w:val="af5"/>
    <w:qFormat/>
    <w:rsid w:val="00C26DC4"/>
    <w:pPr>
      <w:suppressAutoHyphens/>
    </w:pPr>
    <w:rPr>
      <w:rFonts w:ascii="Times New Roman" w:eastAsia="Times New Roman" w:hAnsi="Times New Roman" w:cs="Calibri"/>
      <w:lang w:eastAsia="ar-SA"/>
    </w:rPr>
  </w:style>
  <w:style w:type="character" w:customStyle="1" w:styleId="af5">
    <w:name w:val="Без интервала Знак"/>
    <w:link w:val="af4"/>
    <w:locked/>
    <w:rsid w:val="00C26DC4"/>
    <w:rPr>
      <w:rFonts w:ascii="Times New Roman" w:eastAsia="Times New Roman" w:hAnsi="Times New Roman" w:cs="Calibri"/>
      <w:lang w:eastAsia="ar-SA"/>
    </w:rPr>
  </w:style>
</w:styles>
</file>

<file path=word/webSettings.xml><?xml version="1.0" encoding="utf-8"?>
<w:webSettings xmlns:r="http://schemas.openxmlformats.org/officeDocument/2006/relationships" xmlns:w="http://schemas.openxmlformats.org/wordprocessingml/2006/main">
  <w:divs>
    <w:div w:id="764425980">
      <w:bodyDiv w:val="1"/>
      <w:marLeft w:val="0"/>
      <w:marRight w:val="0"/>
      <w:marTop w:val="0"/>
      <w:marBottom w:val="0"/>
      <w:divBdr>
        <w:top w:val="none" w:sz="0" w:space="0" w:color="auto"/>
        <w:left w:val="none" w:sz="0" w:space="0" w:color="auto"/>
        <w:bottom w:val="none" w:sz="0" w:space="0" w:color="auto"/>
        <w:right w:val="none" w:sz="0" w:space="0" w:color="auto"/>
      </w:divBdr>
    </w:div>
    <w:div w:id="1152134243">
      <w:bodyDiv w:val="1"/>
      <w:marLeft w:val="0"/>
      <w:marRight w:val="0"/>
      <w:marTop w:val="0"/>
      <w:marBottom w:val="0"/>
      <w:divBdr>
        <w:top w:val="none" w:sz="0" w:space="0" w:color="auto"/>
        <w:left w:val="none" w:sz="0" w:space="0" w:color="auto"/>
        <w:bottom w:val="none" w:sz="0" w:space="0" w:color="auto"/>
        <w:right w:val="none" w:sz="0" w:space="0" w:color="auto"/>
      </w:divBdr>
    </w:div>
    <w:div w:id="2014914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theme" Target="theme/theme1.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F28C-9A9D-4C76-920A-4125D3DD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42</Pages>
  <Words>14449</Words>
  <Characters>82364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Переверзева</dc:creator>
  <cp:keywords/>
  <dc:description/>
  <cp:lastModifiedBy>User</cp:lastModifiedBy>
  <cp:revision>188</cp:revision>
  <cp:lastPrinted>2021-01-11T05:40:00Z</cp:lastPrinted>
  <dcterms:created xsi:type="dcterms:W3CDTF">2016-06-20T14:18:00Z</dcterms:created>
  <dcterms:modified xsi:type="dcterms:W3CDTF">2021-04-23T08:07:00Z</dcterms:modified>
</cp:coreProperties>
</file>