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11506" w:rsidRPr="00D33C13" w:rsidTr="00381A06">
        <w:tc>
          <w:tcPr>
            <w:tcW w:w="4785" w:type="dxa"/>
          </w:tcPr>
          <w:p w:rsidR="00A11506" w:rsidRPr="000F5E45" w:rsidRDefault="00A11506" w:rsidP="00381A06">
            <w:pPr>
              <w:jc w:val="both"/>
              <w:rPr>
                <w:rFonts w:eastAsia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786" w:type="dxa"/>
          </w:tcPr>
          <w:p w:rsidR="00A11506" w:rsidRPr="00D33C13" w:rsidRDefault="00A11506" w:rsidP="00381A06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D33C13">
              <w:rPr>
                <w:rFonts w:eastAsia="Calibri"/>
                <w:b/>
                <w:bCs/>
                <w:sz w:val="24"/>
                <w:szCs w:val="24"/>
              </w:rPr>
              <w:t xml:space="preserve">               Утверждаю</w:t>
            </w:r>
          </w:p>
          <w:p w:rsidR="00A11506" w:rsidRPr="00D33C13" w:rsidRDefault="00A11506" w:rsidP="00381A06">
            <w:pPr>
              <w:rPr>
                <w:rFonts w:eastAsia="Calibri"/>
                <w:bCs/>
                <w:sz w:val="24"/>
                <w:szCs w:val="24"/>
              </w:rPr>
            </w:pPr>
            <w:r w:rsidRPr="00D33C13">
              <w:rPr>
                <w:rFonts w:eastAsia="Calibri"/>
                <w:bCs/>
                <w:sz w:val="24"/>
                <w:szCs w:val="24"/>
              </w:rPr>
              <w:t xml:space="preserve">              Директор МАУ «Объединенная   </w:t>
            </w:r>
          </w:p>
          <w:p w:rsidR="00A11506" w:rsidRPr="00D33C13" w:rsidRDefault="00A11506" w:rsidP="00381A06">
            <w:pPr>
              <w:rPr>
                <w:rFonts w:eastAsia="Calibri"/>
                <w:bCs/>
                <w:sz w:val="24"/>
                <w:szCs w:val="24"/>
              </w:rPr>
            </w:pPr>
            <w:r w:rsidRPr="00D33C13">
              <w:rPr>
                <w:rFonts w:eastAsia="Calibri"/>
                <w:bCs/>
                <w:sz w:val="24"/>
                <w:szCs w:val="24"/>
              </w:rPr>
              <w:t xml:space="preserve">              дирекция парков»</w:t>
            </w:r>
          </w:p>
          <w:p w:rsidR="00A11506" w:rsidRPr="00D33C13" w:rsidRDefault="00A11506" w:rsidP="00381A06">
            <w:pPr>
              <w:jc w:val="right"/>
              <w:rPr>
                <w:rFonts w:eastAsia="Calibri"/>
                <w:bCs/>
                <w:sz w:val="24"/>
                <w:szCs w:val="24"/>
              </w:rPr>
            </w:pPr>
            <w:r w:rsidRPr="00D33C13">
              <w:rPr>
                <w:rFonts w:eastAsia="Calibri"/>
                <w:bCs/>
                <w:sz w:val="24"/>
                <w:szCs w:val="24"/>
              </w:rPr>
              <w:t>_________________Т.А. Булгадаров</w:t>
            </w:r>
          </w:p>
          <w:p w:rsidR="00A11506" w:rsidRPr="00D33C13" w:rsidRDefault="00A11506" w:rsidP="00381A06">
            <w:pPr>
              <w:jc w:val="right"/>
              <w:rPr>
                <w:rFonts w:eastAsia="Calibri"/>
                <w:bCs/>
                <w:sz w:val="24"/>
                <w:szCs w:val="24"/>
              </w:rPr>
            </w:pPr>
            <w:r w:rsidRPr="00D33C13">
              <w:rPr>
                <w:rFonts w:eastAsia="Calibri"/>
                <w:bCs/>
                <w:sz w:val="24"/>
                <w:szCs w:val="24"/>
              </w:rPr>
              <w:t xml:space="preserve">   «______» ________________  2020 г.</w:t>
            </w:r>
          </w:p>
        </w:tc>
      </w:tr>
    </w:tbl>
    <w:p w:rsidR="00A11506" w:rsidRPr="00940637" w:rsidRDefault="00A11506" w:rsidP="00A11506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eastAsia="Times New Roman"/>
          <w:caps/>
          <w:sz w:val="24"/>
          <w:szCs w:val="24"/>
          <w:lang w:eastAsia="ru-RU"/>
        </w:rPr>
      </w:pPr>
    </w:p>
    <w:p w:rsidR="00A11506" w:rsidRPr="00940637" w:rsidRDefault="00A11506" w:rsidP="00A11506">
      <w:pPr>
        <w:tabs>
          <w:tab w:val="left" w:pos="-3402"/>
          <w:tab w:val="left" w:pos="0"/>
        </w:tabs>
        <w:spacing w:after="0" w:line="240" w:lineRule="auto"/>
        <w:rPr>
          <w:rFonts w:eastAsia="Times New Roman"/>
          <w:b/>
          <w:caps/>
          <w:sz w:val="24"/>
          <w:szCs w:val="24"/>
          <w:lang w:eastAsia="ru-RU"/>
        </w:rPr>
      </w:pPr>
    </w:p>
    <w:p w:rsidR="00A11506" w:rsidRPr="00940637" w:rsidRDefault="00A11506" w:rsidP="00A11506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eastAsia="Times New Roman"/>
          <w:b/>
          <w:caps/>
          <w:sz w:val="24"/>
          <w:szCs w:val="24"/>
          <w:lang w:eastAsia="ru-RU"/>
        </w:rPr>
      </w:pPr>
      <w:r w:rsidRPr="00940637">
        <w:rPr>
          <w:rFonts w:eastAsia="Times New Roman"/>
          <w:b/>
          <w:caps/>
          <w:sz w:val="24"/>
          <w:szCs w:val="24"/>
          <w:lang w:eastAsia="ru-RU"/>
        </w:rPr>
        <w:t xml:space="preserve"> Техническое задание</w:t>
      </w:r>
    </w:p>
    <w:p w:rsidR="00A11506" w:rsidRPr="00940637" w:rsidRDefault="00A11506" w:rsidP="00A11506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eastAsia="Times New Roman"/>
          <w:b/>
          <w:caps/>
          <w:sz w:val="24"/>
          <w:szCs w:val="24"/>
          <w:lang w:eastAsia="ru-RU"/>
        </w:rPr>
      </w:pPr>
    </w:p>
    <w:p w:rsidR="00A11506" w:rsidRPr="00940637" w:rsidRDefault="00A11506" w:rsidP="00A11506">
      <w:pPr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Calibri"/>
          <w:b/>
          <w:bCs/>
          <w:sz w:val="24"/>
          <w:szCs w:val="24"/>
        </w:rPr>
        <w:t xml:space="preserve">1. Заказчик: </w:t>
      </w:r>
      <w:r w:rsidRPr="00940637">
        <w:rPr>
          <w:rFonts w:eastAsia="Calibri"/>
          <w:sz w:val="23"/>
          <w:szCs w:val="23"/>
        </w:rPr>
        <w:t xml:space="preserve">МАУ «Объединенная дирекция парков Богородского городского округа </w:t>
      </w:r>
      <w:r>
        <w:rPr>
          <w:rFonts w:eastAsia="Calibri"/>
          <w:sz w:val="23"/>
          <w:szCs w:val="23"/>
        </w:rPr>
        <w:t xml:space="preserve">    </w:t>
      </w:r>
      <w:r w:rsidRPr="00940637">
        <w:rPr>
          <w:rFonts w:eastAsia="Calibri"/>
          <w:sz w:val="23"/>
          <w:szCs w:val="23"/>
        </w:rPr>
        <w:t>Московского округа».</w:t>
      </w:r>
    </w:p>
    <w:p w:rsidR="00A11506" w:rsidRPr="00940637" w:rsidRDefault="00A11506" w:rsidP="00A11506">
      <w:pPr>
        <w:tabs>
          <w:tab w:val="num" w:pos="786"/>
        </w:tabs>
        <w:autoSpaceDE w:val="0"/>
        <w:autoSpaceDN w:val="0"/>
        <w:spacing w:after="0" w:line="276" w:lineRule="auto"/>
        <w:ind w:firstLine="709"/>
        <w:jc w:val="both"/>
        <w:rPr>
          <w:rFonts w:eastAsia="Calibri"/>
          <w:bCs/>
          <w:sz w:val="24"/>
          <w:szCs w:val="24"/>
        </w:rPr>
      </w:pPr>
      <w:r w:rsidRPr="00940637">
        <w:rPr>
          <w:rFonts w:eastAsia="Calibri"/>
          <w:b/>
          <w:bCs/>
          <w:sz w:val="24"/>
          <w:szCs w:val="24"/>
        </w:rPr>
        <w:t>2. Наименование товара:</w:t>
      </w:r>
      <w:r w:rsidR="00A45B25">
        <w:rPr>
          <w:rFonts w:eastAsia="Calibri"/>
          <w:bCs/>
          <w:sz w:val="24"/>
          <w:szCs w:val="24"/>
        </w:rPr>
        <w:t xml:space="preserve"> </w:t>
      </w:r>
      <w:proofErr w:type="spellStart"/>
      <w:r w:rsidR="00A45B25">
        <w:rPr>
          <w:rFonts w:eastAsia="Calibri"/>
          <w:bCs/>
          <w:sz w:val="24"/>
          <w:szCs w:val="24"/>
        </w:rPr>
        <w:t>противо</w:t>
      </w:r>
      <w:r w:rsidR="000046D4">
        <w:rPr>
          <w:rFonts w:eastAsia="Calibri"/>
          <w:bCs/>
          <w:sz w:val="24"/>
          <w:szCs w:val="24"/>
        </w:rPr>
        <w:t>гололёдные</w:t>
      </w:r>
      <w:proofErr w:type="spellEnd"/>
      <w:r w:rsidR="000046D4">
        <w:rPr>
          <w:rFonts w:eastAsia="Calibri"/>
          <w:bCs/>
          <w:sz w:val="24"/>
          <w:szCs w:val="24"/>
        </w:rPr>
        <w:t xml:space="preserve"> реагенты</w:t>
      </w:r>
    </w:p>
    <w:p w:rsidR="00A11506" w:rsidRPr="00AD79D8" w:rsidRDefault="00A11506" w:rsidP="00A11506">
      <w:pPr>
        <w:tabs>
          <w:tab w:val="num" w:pos="786"/>
        </w:tabs>
        <w:spacing w:after="0" w:line="276" w:lineRule="auto"/>
        <w:ind w:firstLine="709"/>
        <w:jc w:val="both"/>
        <w:rPr>
          <w:rFonts w:eastAsia="Calibri"/>
          <w:b/>
          <w:bCs/>
          <w:sz w:val="24"/>
          <w:szCs w:val="24"/>
        </w:rPr>
      </w:pPr>
      <w:r w:rsidRPr="00940637">
        <w:rPr>
          <w:rFonts w:eastAsia="Calibri"/>
          <w:b/>
          <w:sz w:val="24"/>
          <w:szCs w:val="24"/>
        </w:rPr>
        <w:t>3. Характеристики</w:t>
      </w:r>
      <w:r w:rsidRPr="00940637">
        <w:rPr>
          <w:rFonts w:eastAsia="Calibri"/>
          <w:b/>
          <w:bCs/>
          <w:sz w:val="24"/>
          <w:szCs w:val="24"/>
        </w:rPr>
        <w:t xml:space="preserve"> </w:t>
      </w:r>
      <w:r w:rsidRPr="00940637">
        <w:rPr>
          <w:rFonts w:eastAsia="Calibri"/>
          <w:b/>
          <w:sz w:val="24"/>
          <w:szCs w:val="24"/>
        </w:rPr>
        <w:t>и количество предмета закупки</w:t>
      </w:r>
      <w:r w:rsidRPr="00940637">
        <w:rPr>
          <w:rFonts w:eastAsia="Calibri"/>
          <w:b/>
          <w:bCs/>
          <w:sz w:val="24"/>
          <w:szCs w:val="24"/>
        </w:rPr>
        <w:t xml:space="preserve">: </w:t>
      </w:r>
    </w:p>
    <w:tbl>
      <w:tblPr>
        <w:tblStyle w:val="a3"/>
        <w:tblW w:w="1020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5103"/>
        <w:gridCol w:w="850"/>
        <w:gridCol w:w="986"/>
      </w:tblGrid>
      <w:tr w:rsidR="00A11506" w:rsidRPr="00346C12" w:rsidTr="00A45B25">
        <w:tc>
          <w:tcPr>
            <w:tcW w:w="851" w:type="dxa"/>
          </w:tcPr>
          <w:p w:rsidR="00A11506" w:rsidRPr="009967F5" w:rsidRDefault="00A45B25" w:rsidP="00381A06">
            <w:pPr>
              <w:jc w:val="center"/>
              <w:rPr>
                <w:b/>
                <w:sz w:val="24"/>
                <w:szCs w:val="24"/>
              </w:rPr>
            </w:pPr>
            <w:r w:rsidRPr="009967F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A11506" w:rsidRPr="009967F5" w:rsidRDefault="00A11506" w:rsidP="00381A06">
            <w:pPr>
              <w:jc w:val="center"/>
              <w:rPr>
                <w:b/>
                <w:sz w:val="24"/>
                <w:szCs w:val="24"/>
              </w:rPr>
            </w:pPr>
            <w:r w:rsidRPr="009967F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103" w:type="dxa"/>
          </w:tcPr>
          <w:p w:rsidR="00A11506" w:rsidRPr="009967F5" w:rsidRDefault="00A11506" w:rsidP="00381A06">
            <w:pPr>
              <w:jc w:val="center"/>
              <w:rPr>
                <w:b/>
                <w:sz w:val="24"/>
                <w:szCs w:val="24"/>
              </w:rPr>
            </w:pPr>
            <w:r w:rsidRPr="009967F5">
              <w:rPr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850" w:type="dxa"/>
          </w:tcPr>
          <w:p w:rsidR="00A11506" w:rsidRPr="009967F5" w:rsidRDefault="00A11506" w:rsidP="00381A06">
            <w:pPr>
              <w:jc w:val="center"/>
              <w:rPr>
                <w:b/>
                <w:sz w:val="24"/>
                <w:szCs w:val="24"/>
              </w:rPr>
            </w:pPr>
            <w:r w:rsidRPr="009967F5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986" w:type="dxa"/>
          </w:tcPr>
          <w:p w:rsidR="00A11506" w:rsidRPr="009967F5" w:rsidRDefault="00A11506" w:rsidP="00381A06">
            <w:pPr>
              <w:jc w:val="center"/>
              <w:rPr>
                <w:b/>
                <w:sz w:val="24"/>
                <w:szCs w:val="24"/>
              </w:rPr>
            </w:pPr>
            <w:r w:rsidRPr="009967F5">
              <w:rPr>
                <w:b/>
                <w:sz w:val="24"/>
                <w:szCs w:val="24"/>
              </w:rPr>
              <w:t>Кол-во</w:t>
            </w:r>
          </w:p>
        </w:tc>
      </w:tr>
      <w:tr w:rsidR="00A11506" w:rsidRPr="00346C12" w:rsidTr="00A45B25">
        <w:trPr>
          <w:trHeight w:val="2265"/>
        </w:trPr>
        <w:tc>
          <w:tcPr>
            <w:tcW w:w="851" w:type="dxa"/>
          </w:tcPr>
          <w:p w:rsidR="00A11506" w:rsidRPr="009967F5" w:rsidRDefault="00A11506" w:rsidP="00381A06">
            <w:pPr>
              <w:jc w:val="center"/>
              <w:rPr>
                <w:sz w:val="24"/>
                <w:szCs w:val="24"/>
              </w:rPr>
            </w:pPr>
            <w:r w:rsidRPr="009967F5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967F5" w:rsidRPr="009967F5" w:rsidRDefault="00A11506" w:rsidP="00381A06">
            <w:pPr>
              <w:rPr>
                <w:sz w:val="24"/>
                <w:szCs w:val="24"/>
              </w:rPr>
            </w:pPr>
            <w:proofErr w:type="spellStart"/>
            <w:r w:rsidRPr="009967F5">
              <w:rPr>
                <w:sz w:val="24"/>
                <w:szCs w:val="24"/>
              </w:rPr>
              <w:t>Противогололёдный</w:t>
            </w:r>
            <w:proofErr w:type="spellEnd"/>
            <w:r w:rsidRPr="009967F5">
              <w:rPr>
                <w:sz w:val="24"/>
                <w:szCs w:val="24"/>
              </w:rPr>
              <w:t xml:space="preserve"> реагент</w:t>
            </w:r>
            <w:r w:rsidR="009967F5" w:rsidRPr="009967F5">
              <w:rPr>
                <w:sz w:val="24"/>
                <w:szCs w:val="24"/>
              </w:rPr>
              <w:t xml:space="preserve"> «</w:t>
            </w:r>
            <w:proofErr w:type="spellStart"/>
            <w:r w:rsidR="009967F5" w:rsidRPr="009967F5">
              <w:rPr>
                <w:sz w:val="24"/>
                <w:szCs w:val="24"/>
              </w:rPr>
              <w:t>Айсхит</w:t>
            </w:r>
            <w:proofErr w:type="spellEnd"/>
            <w:r w:rsidR="009967F5" w:rsidRPr="009967F5">
              <w:rPr>
                <w:sz w:val="24"/>
                <w:szCs w:val="24"/>
              </w:rPr>
              <w:t xml:space="preserve"> Бланк» </w:t>
            </w:r>
          </w:p>
          <w:p w:rsidR="00A11506" w:rsidRPr="009967F5" w:rsidRDefault="009967F5" w:rsidP="00381A06">
            <w:pPr>
              <w:rPr>
                <w:sz w:val="24"/>
                <w:szCs w:val="24"/>
              </w:rPr>
            </w:pPr>
            <w:r w:rsidRPr="009967F5">
              <w:rPr>
                <w:sz w:val="24"/>
                <w:szCs w:val="24"/>
              </w:rPr>
              <w:t>(или эквивалент)</w:t>
            </w:r>
          </w:p>
        </w:tc>
        <w:tc>
          <w:tcPr>
            <w:tcW w:w="5103" w:type="dxa"/>
          </w:tcPr>
          <w:p w:rsidR="00A45B25" w:rsidRPr="009967F5" w:rsidRDefault="000046D4" w:rsidP="00381A06">
            <w:pPr>
              <w:spacing w:after="160"/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9967F5"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Состав: </w:t>
            </w:r>
          </w:p>
          <w:p w:rsidR="00A45B25" w:rsidRPr="00A97AC6" w:rsidRDefault="00A45B25" w:rsidP="00381A06">
            <w:pPr>
              <w:spacing w:after="160"/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9967F5"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95% - </w:t>
            </w:r>
            <w:proofErr w:type="spellStart"/>
            <w:r w:rsidR="000046D4" w:rsidRPr="009967F5"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 w:eastAsia="ru-RU"/>
              </w:rPr>
              <w:t>NaCl</w:t>
            </w:r>
            <w:proofErr w:type="spellEnd"/>
          </w:p>
          <w:p w:rsidR="00A11506" w:rsidRPr="009967F5" w:rsidRDefault="00A45B25" w:rsidP="00381A06">
            <w:pPr>
              <w:spacing w:after="160"/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9967F5"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5% - </w:t>
            </w:r>
            <w:r w:rsidR="001142D2" w:rsidRPr="009967F5"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ингибитор коррозии</w:t>
            </w:r>
            <w:r w:rsidRPr="009967F5"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</w:p>
          <w:p w:rsidR="000046D4" w:rsidRPr="009967F5" w:rsidRDefault="000046D4" w:rsidP="00381A06">
            <w:pPr>
              <w:spacing w:after="160"/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9967F5"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Тип: гранулированный</w:t>
            </w:r>
          </w:p>
          <w:p w:rsidR="000046D4" w:rsidRPr="009967F5" w:rsidRDefault="000046D4" w:rsidP="00381A06">
            <w:pPr>
              <w:spacing w:after="160"/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9967F5"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Фракция, мм: 2-5</w:t>
            </w:r>
          </w:p>
          <w:p w:rsidR="001142D2" w:rsidRPr="009967F5" w:rsidRDefault="000046D4" w:rsidP="00381A06">
            <w:pPr>
              <w:spacing w:after="160"/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9967F5"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Фасовка, кг: 25</w:t>
            </w:r>
          </w:p>
          <w:p w:rsidR="000046D4" w:rsidRPr="009967F5" w:rsidRDefault="000046D4" w:rsidP="00381A06">
            <w:pPr>
              <w:spacing w:after="160"/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9967F5"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Цвет: белый, светло-серый</w:t>
            </w:r>
          </w:p>
        </w:tc>
        <w:tc>
          <w:tcPr>
            <w:tcW w:w="850" w:type="dxa"/>
          </w:tcPr>
          <w:p w:rsidR="00A11506" w:rsidRPr="009967F5" w:rsidRDefault="000046D4" w:rsidP="00381A06">
            <w:pPr>
              <w:jc w:val="center"/>
              <w:rPr>
                <w:sz w:val="24"/>
                <w:szCs w:val="24"/>
              </w:rPr>
            </w:pPr>
            <w:proofErr w:type="spellStart"/>
            <w:r w:rsidRPr="009967F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86" w:type="dxa"/>
          </w:tcPr>
          <w:p w:rsidR="00A11506" w:rsidRPr="009967F5" w:rsidRDefault="000046D4" w:rsidP="00381A06">
            <w:pPr>
              <w:jc w:val="center"/>
              <w:rPr>
                <w:sz w:val="24"/>
                <w:szCs w:val="24"/>
              </w:rPr>
            </w:pPr>
            <w:r w:rsidRPr="009967F5">
              <w:rPr>
                <w:sz w:val="24"/>
                <w:szCs w:val="24"/>
              </w:rPr>
              <w:t>250</w:t>
            </w:r>
          </w:p>
          <w:p w:rsidR="00A11506" w:rsidRPr="009967F5" w:rsidRDefault="00A11506" w:rsidP="00381A06">
            <w:pPr>
              <w:jc w:val="center"/>
              <w:rPr>
                <w:sz w:val="24"/>
                <w:szCs w:val="24"/>
              </w:rPr>
            </w:pPr>
          </w:p>
          <w:p w:rsidR="00A11506" w:rsidRPr="009967F5" w:rsidRDefault="00A11506" w:rsidP="00381A06">
            <w:pPr>
              <w:jc w:val="center"/>
              <w:rPr>
                <w:sz w:val="24"/>
                <w:szCs w:val="24"/>
              </w:rPr>
            </w:pPr>
          </w:p>
        </w:tc>
      </w:tr>
      <w:tr w:rsidR="00A11506" w:rsidRPr="00346C12" w:rsidTr="009967F5">
        <w:trPr>
          <w:trHeight w:val="721"/>
        </w:trPr>
        <w:tc>
          <w:tcPr>
            <w:tcW w:w="851" w:type="dxa"/>
          </w:tcPr>
          <w:p w:rsidR="00A11506" w:rsidRPr="009967F5" w:rsidRDefault="00A11506" w:rsidP="00381A06">
            <w:pPr>
              <w:jc w:val="center"/>
              <w:rPr>
                <w:sz w:val="24"/>
                <w:szCs w:val="24"/>
              </w:rPr>
            </w:pPr>
            <w:r w:rsidRPr="009967F5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A11506" w:rsidRPr="009967F5" w:rsidRDefault="000046D4" w:rsidP="00381A06">
            <w:pPr>
              <w:rPr>
                <w:sz w:val="24"/>
                <w:szCs w:val="24"/>
              </w:rPr>
            </w:pPr>
            <w:r w:rsidRPr="009967F5">
              <w:rPr>
                <w:sz w:val="24"/>
                <w:szCs w:val="24"/>
              </w:rPr>
              <w:t>Г</w:t>
            </w:r>
            <w:r w:rsidR="00A45B25" w:rsidRPr="009967F5">
              <w:rPr>
                <w:sz w:val="24"/>
                <w:szCs w:val="24"/>
              </w:rPr>
              <w:t>ранитный щебень</w:t>
            </w:r>
          </w:p>
        </w:tc>
        <w:tc>
          <w:tcPr>
            <w:tcW w:w="5103" w:type="dxa"/>
          </w:tcPr>
          <w:p w:rsidR="00A11506" w:rsidRPr="009967F5" w:rsidRDefault="000046D4" w:rsidP="00381A06">
            <w:pPr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9967F5"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Фракция, мм: 2-5</w:t>
            </w:r>
          </w:p>
          <w:p w:rsidR="000046D4" w:rsidRPr="009967F5" w:rsidRDefault="000046D4" w:rsidP="00381A06">
            <w:pPr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9967F5"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Фасовка, кг: 25</w:t>
            </w:r>
          </w:p>
        </w:tc>
        <w:tc>
          <w:tcPr>
            <w:tcW w:w="850" w:type="dxa"/>
          </w:tcPr>
          <w:p w:rsidR="00A11506" w:rsidRPr="009967F5" w:rsidRDefault="000046D4" w:rsidP="00381A06">
            <w:pPr>
              <w:jc w:val="center"/>
              <w:rPr>
                <w:sz w:val="24"/>
                <w:szCs w:val="24"/>
              </w:rPr>
            </w:pPr>
            <w:proofErr w:type="spellStart"/>
            <w:r w:rsidRPr="009967F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86" w:type="dxa"/>
          </w:tcPr>
          <w:p w:rsidR="00A11506" w:rsidRPr="009967F5" w:rsidRDefault="000046D4" w:rsidP="00381A06">
            <w:pPr>
              <w:jc w:val="center"/>
              <w:rPr>
                <w:sz w:val="24"/>
                <w:szCs w:val="24"/>
              </w:rPr>
            </w:pPr>
            <w:r w:rsidRPr="009967F5">
              <w:rPr>
                <w:sz w:val="24"/>
                <w:szCs w:val="24"/>
              </w:rPr>
              <w:t>40</w:t>
            </w:r>
          </w:p>
        </w:tc>
      </w:tr>
    </w:tbl>
    <w:p w:rsidR="00A11506" w:rsidRPr="00940637" w:rsidRDefault="00A11506" w:rsidP="00A11506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 w:rsidRPr="00940637">
        <w:rPr>
          <w:rFonts w:eastAsia="Calibri"/>
          <w:b/>
          <w:bCs/>
          <w:sz w:val="24"/>
          <w:szCs w:val="24"/>
        </w:rPr>
        <w:t xml:space="preserve">4. Место поставки: </w:t>
      </w:r>
      <w:r w:rsidRPr="00940637">
        <w:rPr>
          <w:rFonts w:eastAsia="Calibri"/>
          <w:sz w:val="24"/>
          <w:szCs w:val="24"/>
        </w:rPr>
        <w:t>Московская область, г. Ногинск, ул. Леснова, д. 2.</w:t>
      </w:r>
    </w:p>
    <w:p w:rsidR="00A11506" w:rsidRPr="00940637" w:rsidRDefault="00A11506" w:rsidP="00A11506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 w:rsidRPr="00940637">
        <w:rPr>
          <w:rFonts w:eastAsia="Calibri"/>
          <w:b/>
          <w:bCs/>
          <w:sz w:val="24"/>
          <w:szCs w:val="24"/>
        </w:rPr>
        <w:t>5. Срок (период) поставки товара:</w:t>
      </w:r>
      <w:r>
        <w:rPr>
          <w:rFonts w:eastAsia="Calibri"/>
          <w:bCs/>
          <w:sz w:val="24"/>
          <w:szCs w:val="24"/>
        </w:rPr>
        <w:t xml:space="preserve"> </w:t>
      </w:r>
      <w:r w:rsidRPr="00940637">
        <w:rPr>
          <w:rFonts w:eastAsia="Calibri"/>
          <w:bCs/>
          <w:sz w:val="24"/>
          <w:szCs w:val="24"/>
        </w:rPr>
        <w:t>пост</w:t>
      </w:r>
      <w:r w:rsidR="00A45B25">
        <w:rPr>
          <w:rFonts w:eastAsia="Calibri"/>
          <w:bCs/>
          <w:sz w:val="24"/>
          <w:szCs w:val="24"/>
        </w:rPr>
        <w:t>авка осуществляется в течение 15</w:t>
      </w:r>
      <w:r w:rsidRPr="00940637">
        <w:rPr>
          <w:rFonts w:eastAsia="Calibri"/>
          <w:bCs/>
          <w:sz w:val="24"/>
          <w:szCs w:val="24"/>
        </w:rPr>
        <w:t xml:space="preserve"> рабочих дней </w:t>
      </w:r>
      <w:proofErr w:type="gramStart"/>
      <w:r w:rsidRPr="00940637">
        <w:rPr>
          <w:rFonts w:eastAsia="Calibri"/>
          <w:bCs/>
          <w:sz w:val="24"/>
          <w:szCs w:val="24"/>
        </w:rPr>
        <w:t>с даты заключения</w:t>
      </w:r>
      <w:proofErr w:type="gramEnd"/>
      <w:r>
        <w:rPr>
          <w:rFonts w:eastAsia="Calibri"/>
          <w:bCs/>
          <w:sz w:val="24"/>
          <w:szCs w:val="24"/>
        </w:rPr>
        <w:t xml:space="preserve"> </w:t>
      </w:r>
      <w:r w:rsidR="009A777A">
        <w:rPr>
          <w:rFonts w:eastAsia="Calibri"/>
          <w:bCs/>
          <w:sz w:val="24"/>
          <w:szCs w:val="24"/>
        </w:rPr>
        <w:t>Договора</w:t>
      </w:r>
      <w:bookmarkStart w:id="0" w:name="_GoBack"/>
      <w:bookmarkEnd w:id="0"/>
    </w:p>
    <w:p w:rsidR="00A11506" w:rsidRPr="00940637" w:rsidRDefault="00A11506" w:rsidP="00A11506">
      <w:pPr>
        <w:suppressAutoHyphens/>
        <w:autoSpaceDE w:val="0"/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Times New Roman"/>
          <w:b/>
          <w:sz w:val="24"/>
          <w:szCs w:val="24"/>
        </w:rPr>
        <w:t xml:space="preserve">6. Требования к поставке товаров: </w:t>
      </w:r>
      <w:r w:rsidRPr="00940637">
        <w:rPr>
          <w:rFonts w:eastAsia="Calibri"/>
          <w:sz w:val="24"/>
          <w:szCs w:val="24"/>
        </w:rPr>
        <w:t>Поставка товара осуществляется транспортом Поставщика. Конкретное количество Товара, дата, время и место поставки определяется Заказчиком. Разгрузка автомобиля производится к месту складирования поставленной партии товара силами Заказчика.</w:t>
      </w:r>
      <w:r w:rsidRPr="00940637">
        <w:rPr>
          <w:rFonts w:eastAsia="Calibri"/>
          <w:sz w:val="24"/>
          <w:szCs w:val="24"/>
        </w:rPr>
        <w:tab/>
      </w:r>
    </w:p>
    <w:p w:rsidR="00A11506" w:rsidRPr="00940637" w:rsidRDefault="00A11506" w:rsidP="00A11506">
      <w:pPr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>Маркировка товара должна содержать: наименование изделия, наименование фирмы-изготовителя, юридический адрес изготовителя, дату выпуска (если иное не предусмотрено действующим законодательством РФ). Упаковка должна обеспечивать сохранность товара при погрузочно-разгрузочных работах и транспортировке к конечному месту пос</w:t>
      </w:r>
      <w:r>
        <w:rPr>
          <w:rFonts w:eastAsia="Times New Roman"/>
          <w:sz w:val="24"/>
          <w:szCs w:val="24"/>
        </w:rPr>
        <w:t xml:space="preserve">тавки. Поставка Товаров должна </w:t>
      </w:r>
      <w:r w:rsidRPr="00940637">
        <w:rPr>
          <w:rFonts w:eastAsia="Times New Roman"/>
          <w:sz w:val="24"/>
          <w:szCs w:val="24"/>
        </w:rPr>
        <w:t xml:space="preserve">быть выполнена с надлежащим качеством и в установленные Контрактом сроки. </w:t>
      </w:r>
    </w:p>
    <w:p w:rsidR="00A11506" w:rsidRPr="00940637" w:rsidRDefault="00A11506" w:rsidP="00A11506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proofErr w:type="gramStart"/>
      <w:r w:rsidRPr="00940637">
        <w:rPr>
          <w:rFonts w:eastAsia="Times New Roman"/>
          <w:sz w:val="24"/>
          <w:szCs w:val="24"/>
        </w:rPr>
        <w:t>Поставщик обязан обеспечивать соответствие поставленных товаров требованиям качества, а также иным требованиям сертификации, безопасности (санитарным нормам и правилам, государственным стандартам и т.п.), установленным действующим законодательством Российской Федерации и условиям контракта, изложенным в показателях качества технической характеристики, определённой при размещении государственного заказа.</w:t>
      </w:r>
      <w:proofErr w:type="gramEnd"/>
    </w:p>
    <w:p w:rsidR="00A11506" w:rsidRPr="00940637" w:rsidRDefault="00A11506" w:rsidP="00A11506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940637">
        <w:rPr>
          <w:rFonts w:eastAsia="Times New Roman"/>
          <w:b/>
          <w:sz w:val="24"/>
          <w:szCs w:val="24"/>
        </w:rPr>
        <w:t>7. Требования к качеству товара</w:t>
      </w:r>
      <w:r w:rsidRPr="00940637">
        <w:rPr>
          <w:rFonts w:eastAsia="Times New Roman"/>
          <w:b/>
          <w:bCs/>
          <w:sz w:val="24"/>
          <w:szCs w:val="24"/>
        </w:rPr>
        <w:t xml:space="preserve">: </w:t>
      </w:r>
      <w:r w:rsidRPr="00940637">
        <w:rPr>
          <w:rFonts w:eastAsia="Times New Roman"/>
          <w:bCs/>
          <w:sz w:val="24"/>
          <w:szCs w:val="24"/>
        </w:rPr>
        <w:t xml:space="preserve">Товар должен соответствовать действующим стандартам, утвержденным на данный вид товара, и наличием сертификатов, обязательных для данного вида товара, оформленных в соответствии с российским </w:t>
      </w:r>
      <w:r w:rsidRPr="00940637">
        <w:rPr>
          <w:rFonts w:eastAsia="Times New Roman"/>
          <w:bCs/>
          <w:sz w:val="24"/>
          <w:szCs w:val="24"/>
        </w:rPr>
        <w:lastRenderedPageBreak/>
        <w:t xml:space="preserve">законодательством. </w:t>
      </w:r>
      <w:r w:rsidRPr="00940637">
        <w:rPr>
          <w:rFonts w:eastAsia="Times New Roman"/>
          <w:sz w:val="24"/>
          <w:szCs w:val="24"/>
        </w:rPr>
        <w:t xml:space="preserve">Все поставляемые товары должны быть высокого качества и изготовлены из безопасных материалов в соответствии с действующими стандартами, утвержденными на данный вид поставляемого товара, иметь сертификаты качества, обязательные для данного вида товара, оформленные в соответствии с Российским законодательством. </w:t>
      </w:r>
    </w:p>
    <w:p w:rsidR="00A11506" w:rsidRPr="00940637" w:rsidRDefault="00A11506" w:rsidP="00A11506">
      <w:pPr>
        <w:tabs>
          <w:tab w:val="num" w:pos="786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Calibri"/>
          <w:sz w:val="24"/>
          <w:szCs w:val="24"/>
        </w:rPr>
        <w:t>Поставляемые товары должны быть новыми (т.е. которые не были в употреблении, не отремонтированы, в том числе путем восстановления, замены составных частей, восстановления потребительских свойств). Поставляемый товар - должен соответствовать функциональным характеристикам, установленным производителем для предлагаемого к поставке товара.</w:t>
      </w:r>
    </w:p>
    <w:p w:rsidR="00A11506" w:rsidRPr="00940637" w:rsidRDefault="00A11506" w:rsidP="00A11506">
      <w:pPr>
        <w:tabs>
          <w:tab w:val="num" w:pos="0"/>
        </w:tabs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>Товар должен быть упакован в соответствии с требованиями производителя (изготовителя) товара и обеспечивать сохранность товара при транспортировке и хранении. К товару должны прилагаться все необходимые сертификаты, инструкции и другая техническая документация. Весь поставляемый товар должен быть фабричной сборки, новым, то есть не бывшим в эксплуатации, не восстановленным и не собранным из восстановленных компонентов и свободно распространяться на территории Российской Федерации.</w:t>
      </w:r>
    </w:p>
    <w:p w:rsidR="00A11506" w:rsidRPr="00940637" w:rsidRDefault="00A11506" w:rsidP="00A11506">
      <w:pPr>
        <w:tabs>
          <w:tab w:val="num" w:pos="0"/>
          <w:tab w:val="num" w:pos="1980"/>
        </w:tabs>
        <w:spacing w:after="0" w:line="276" w:lineRule="auto"/>
        <w:ind w:firstLine="709"/>
        <w:jc w:val="both"/>
        <w:rPr>
          <w:rFonts w:eastAsia="Times New Roman"/>
          <w:bCs/>
          <w:sz w:val="24"/>
          <w:szCs w:val="24"/>
        </w:rPr>
      </w:pPr>
      <w:r w:rsidRPr="00940637">
        <w:rPr>
          <w:rFonts w:eastAsia="Times New Roman"/>
          <w:b/>
          <w:bCs/>
          <w:sz w:val="24"/>
          <w:szCs w:val="24"/>
        </w:rPr>
        <w:t>8</w:t>
      </w:r>
      <w:r w:rsidRPr="00940637">
        <w:rPr>
          <w:rFonts w:eastAsia="Times New Roman"/>
          <w:bCs/>
          <w:sz w:val="24"/>
          <w:szCs w:val="24"/>
        </w:rPr>
        <w:t>.</w:t>
      </w:r>
      <w:r w:rsidRPr="00940637">
        <w:rPr>
          <w:rFonts w:eastAsia="Times New Roman"/>
          <w:b/>
          <w:bCs/>
          <w:sz w:val="24"/>
          <w:szCs w:val="24"/>
        </w:rPr>
        <w:t xml:space="preserve"> Требования по комплектности товаров: </w:t>
      </w:r>
      <w:r w:rsidRPr="00940637">
        <w:rPr>
          <w:rFonts w:eastAsia="Times New Roman"/>
          <w:bCs/>
          <w:sz w:val="24"/>
          <w:szCs w:val="24"/>
        </w:rPr>
        <w:t>Упаковка товара должна быть не нарушена, не помята и не иметь следов подтеков и иных механических повреждений.</w:t>
      </w:r>
    </w:p>
    <w:p w:rsidR="00A11506" w:rsidRPr="00940637" w:rsidRDefault="00A11506" w:rsidP="00A11506">
      <w:pPr>
        <w:tabs>
          <w:tab w:val="num" w:pos="0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Calibri"/>
          <w:b/>
          <w:bCs/>
          <w:sz w:val="24"/>
          <w:szCs w:val="24"/>
        </w:rPr>
        <w:t>9</w:t>
      </w:r>
      <w:r w:rsidRPr="00940637">
        <w:rPr>
          <w:rFonts w:eastAsia="Calibri"/>
          <w:bCs/>
          <w:sz w:val="24"/>
          <w:szCs w:val="24"/>
        </w:rPr>
        <w:t>.</w:t>
      </w:r>
      <w:r w:rsidRPr="00940637">
        <w:rPr>
          <w:rFonts w:eastAsia="Calibri"/>
          <w:b/>
          <w:bCs/>
          <w:sz w:val="24"/>
          <w:szCs w:val="24"/>
        </w:rPr>
        <w:t xml:space="preserve"> Требования по передаче Заказчику технических и иных документов при поставке товаров: </w:t>
      </w:r>
      <w:r w:rsidRPr="00940637">
        <w:rPr>
          <w:rFonts w:eastAsia="Calibri"/>
          <w:sz w:val="24"/>
          <w:szCs w:val="24"/>
        </w:rPr>
        <w:t>Представляются сертификаты, обязательные для данного вида товара, и иные документы, подтверждающие качество товара, санитарно-эпидемиологические заключения.</w:t>
      </w:r>
      <w:r w:rsidRPr="00940637">
        <w:rPr>
          <w:rFonts w:eastAsia="Calibri"/>
          <w:bCs/>
          <w:sz w:val="24"/>
          <w:szCs w:val="24"/>
        </w:rPr>
        <w:tab/>
        <w:t>Наличие руководства пользователя на русском языке.</w:t>
      </w:r>
      <w:r>
        <w:rPr>
          <w:rFonts w:eastAsia="Calibri"/>
          <w:sz w:val="24"/>
          <w:szCs w:val="24"/>
        </w:rPr>
        <w:t xml:space="preserve"> Техническая документация может </w:t>
      </w:r>
      <w:r w:rsidRPr="00940637">
        <w:rPr>
          <w:rFonts w:eastAsia="Calibri"/>
          <w:sz w:val="24"/>
          <w:szCs w:val="24"/>
        </w:rPr>
        <w:t xml:space="preserve">быть </w:t>
      </w:r>
      <w:r>
        <w:rPr>
          <w:rFonts w:eastAsia="Calibri"/>
          <w:sz w:val="24"/>
          <w:szCs w:val="24"/>
        </w:rPr>
        <w:t xml:space="preserve">представлена </w:t>
      </w:r>
      <w:r w:rsidRPr="00940637">
        <w:rPr>
          <w:rFonts w:eastAsia="Calibri"/>
          <w:sz w:val="24"/>
          <w:szCs w:val="24"/>
        </w:rPr>
        <w:t>как на русском, так и на английском языке. Во всех случаях недопустимо предоставление технической документации и руководств пользователя в виде ксерокопий.</w:t>
      </w:r>
    </w:p>
    <w:p w:rsidR="00A11506" w:rsidRPr="00940637" w:rsidRDefault="00A11506" w:rsidP="00A11506">
      <w:pPr>
        <w:tabs>
          <w:tab w:val="num" w:pos="0"/>
        </w:tabs>
        <w:spacing w:after="0" w:line="276" w:lineRule="auto"/>
        <w:ind w:firstLine="709"/>
        <w:jc w:val="both"/>
        <w:rPr>
          <w:rFonts w:eastAsia="Calibri"/>
          <w:bCs/>
          <w:sz w:val="24"/>
          <w:szCs w:val="24"/>
        </w:rPr>
      </w:pPr>
      <w:r w:rsidRPr="00940637">
        <w:rPr>
          <w:rFonts w:eastAsia="Calibri"/>
          <w:b/>
          <w:bCs/>
          <w:sz w:val="24"/>
          <w:szCs w:val="24"/>
        </w:rPr>
        <w:t>10</w:t>
      </w:r>
      <w:r w:rsidRPr="00940637">
        <w:rPr>
          <w:rFonts w:eastAsia="Calibri"/>
          <w:bCs/>
          <w:sz w:val="24"/>
          <w:szCs w:val="24"/>
        </w:rPr>
        <w:t xml:space="preserve">. </w:t>
      </w:r>
      <w:r w:rsidRPr="00940637">
        <w:rPr>
          <w:rFonts w:eastAsia="Calibri"/>
          <w:b/>
          <w:sz w:val="24"/>
          <w:szCs w:val="24"/>
        </w:rPr>
        <w:t xml:space="preserve">Требования к безопасности товаров: </w:t>
      </w:r>
      <w:r w:rsidRPr="00940637">
        <w:rPr>
          <w:rFonts w:eastAsia="Calibri"/>
          <w:bCs/>
          <w:sz w:val="24"/>
          <w:szCs w:val="24"/>
        </w:rPr>
        <w:t>Товары должны соответствовать действующим стандартам, утвержденным на данный вид товара, и наличием сертификатов, обязательных для данного вида товара, оформленных в соответствии с российским законодательством</w:t>
      </w:r>
      <w:r w:rsidRPr="00940637">
        <w:rPr>
          <w:rFonts w:eastAsia="Calibri"/>
          <w:b/>
          <w:bCs/>
          <w:sz w:val="24"/>
          <w:szCs w:val="24"/>
        </w:rPr>
        <w:t xml:space="preserve">. </w:t>
      </w:r>
      <w:r w:rsidRPr="00940637">
        <w:rPr>
          <w:rFonts w:eastAsia="Calibri"/>
          <w:bCs/>
          <w:sz w:val="24"/>
          <w:szCs w:val="24"/>
        </w:rPr>
        <w:t>Весь поставляемый товар должен соответствовать ГОСТам, ТУ, действующим на момент поставки, иметь сертификаты качества (паспорт) и сертификаты соответствия гигиеническим и санитарным нормам; должны быть разрешены к применению Министерством здравоохранения РФ на территории РФ, в случае данный товар в соответствии с действующим законодательством подлежит сертификации.</w:t>
      </w:r>
    </w:p>
    <w:p w:rsidR="00A11506" w:rsidRPr="00940637" w:rsidRDefault="00A11506" w:rsidP="00A11506">
      <w:pPr>
        <w:tabs>
          <w:tab w:val="num" w:pos="0"/>
        </w:tabs>
        <w:autoSpaceDE w:val="0"/>
        <w:autoSpaceDN w:val="0"/>
        <w:spacing w:after="0" w:line="276" w:lineRule="auto"/>
        <w:ind w:firstLine="709"/>
        <w:jc w:val="both"/>
        <w:rPr>
          <w:rFonts w:eastAsia="Calibri"/>
          <w:bCs/>
          <w:sz w:val="24"/>
          <w:szCs w:val="24"/>
        </w:rPr>
      </w:pPr>
      <w:r w:rsidRPr="00940637">
        <w:rPr>
          <w:rFonts w:eastAsia="Calibri"/>
          <w:b/>
          <w:sz w:val="24"/>
          <w:szCs w:val="24"/>
        </w:rPr>
        <w:t xml:space="preserve">11. Требования по сроку гарантий качества на поставляемый товар: </w:t>
      </w:r>
      <w:r w:rsidRPr="00940637">
        <w:rPr>
          <w:rFonts w:eastAsia="Calibri"/>
          <w:sz w:val="24"/>
          <w:szCs w:val="24"/>
        </w:rPr>
        <w:t>в соответствии со спецификацией.</w:t>
      </w:r>
    </w:p>
    <w:p w:rsidR="00A11506" w:rsidRPr="00940637" w:rsidRDefault="00A11506" w:rsidP="00A11506">
      <w:pPr>
        <w:tabs>
          <w:tab w:val="num" w:pos="-142"/>
          <w:tab w:val="num" w:pos="0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Calibri"/>
          <w:sz w:val="24"/>
          <w:szCs w:val="24"/>
        </w:rPr>
        <w:t>Если в гарантийный ср</w:t>
      </w:r>
      <w:r>
        <w:rPr>
          <w:rFonts w:eastAsia="Calibri"/>
          <w:sz w:val="24"/>
          <w:szCs w:val="24"/>
        </w:rPr>
        <w:t xml:space="preserve">ок обнаружатся дефекты товара, </w:t>
      </w:r>
      <w:r w:rsidRPr="00940637">
        <w:rPr>
          <w:rFonts w:eastAsia="Calibri"/>
          <w:sz w:val="24"/>
          <w:szCs w:val="24"/>
        </w:rPr>
        <w:t xml:space="preserve">то они устраняются Поставщиком за свой счет в согласованные сроки и гарантийный срок при этом продлевается на период устранения дефектов. </w:t>
      </w:r>
    </w:p>
    <w:p w:rsidR="00A11506" w:rsidRPr="00940637" w:rsidRDefault="00A11506" w:rsidP="00A11506">
      <w:pPr>
        <w:spacing w:after="0" w:line="240" w:lineRule="auto"/>
        <w:rPr>
          <w:rFonts w:eastAsia="Calibri"/>
          <w:sz w:val="24"/>
          <w:szCs w:val="24"/>
        </w:rPr>
      </w:pPr>
    </w:p>
    <w:p w:rsidR="00AA0B99" w:rsidRDefault="00AA0B99"/>
    <w:sectPr w:rsidR="00AA0B99" w:rsidSect="00AD79D8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B5"/>
    <w:rsid w:val="000046D4"/>
    <w:rsid w:val="001142D2"/>
    <w:rsid w:val="006519B5"/>
    <w:rsid w:val="009967F5"/>
    <w:rsid w:val="009A777A"/>
    <w:rsid w:val="00A11506"/>
    <w:rsid w:val="00A45B25"/>
    <w:rsid w:val="00A97AC6"/>
    <w:rsid w:val="00AA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506"/>
    <w:rPr>
      <w:rFonts w:ascii="Times New Roman" w:hAnsi="Times New Roman" w:cs="Times New Roman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1506"/>
    <w:pPr>
      <w:spacing w:after="0" w:line="240" w:lineRule="auto"/>
    </w:pPr>
    <w:rPr>
      <w:rFonts w:ascii="Times New Roman" w:hAnsi="Times New Roman" w:cs="Times New Roman"/>
      <w:sz w:val="28"/>
      <w:szCs w:val="4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A11506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506"/>
    <w:rPr>
      <w:rFonts w:ascii="Times New Roman" w:hAnsi="Times New Roman" w:cs="Times New Roman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1506"/>
    <w:pPr>
      <w:spacing w:after="0" w:line="240" w:lineRule="auto"/>
    </w:pPr>
    <w:rPr>
      <w:rFonts w:ascii="Times New Roman" w:hAnsi="Times New Roman" w:cs="Times New Roman"/>
      <w:sz w:val="28"/>
      <w:szCs w:val="4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A11506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Лида</cp:lastModifiedBy>
  <cp:revision>4</cp:revision>
  <dcterms:created xsi:type="dcterms:W3CDTF">2020-09-09T06:27:00Z</dcterms:created>
  <dcterms:modified xsi:type="dcterms:W3CDTF">2020-09-14T12:33:00Z</dcterms:modified>
</cp:coreProperties>
</file>