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7393" w:type="dxa"/>
        <w:tblInd w:w="8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tblGrid>
      <w:tr w:rsidR="00E36DE0" w:rsidTr="00E36DE0">
        <w:tc>
          <w:tcPr>
            <w:tcW w:w="7393" w:type="dxa"/>
          </w:tcPr>
          <w:p w:rsidR="00E36DE0" w:rsidRDefault="00B2500C" w:rsidP="00E36DE0">
            <w:pPr>
              <w:jc w:val="center"/>
              <w:rPr>
                <w:rFonts w:ascii="Times New Roman" w:hAnsi="Times New Roman" w:cs="Times New Roman"/>
              </w:rPr>
            </w:pPr>
            <w:r>
              <w:rPr>
                <w:rFonts w:ascii="Times New Roman" w:hAnsi="Times New Roman" w:cs="Times New Roman"/>
              </w:rPr>
              <w:t xml:space="preserve"> </w:t>
            </w:r>
            <w:r w:rsidR="00E36DE0">
              <w:rPr>
                <w:rFonts w:ascii="Times New Roman" w:hAnsi="Times New Roman" w:cs="Times New Roman"/>
              </w:rPr>
              <w:t>«УТВЕРЖДАЮ»</w:t>
            </w:r>
          </w:p>
        </w:tc>
      </w:tr>
      <w:tr w:rsidR="00E36DE0" w:rsidTr="00E36DE0">
        <w:tc>
          <w:tcPr>
            <w:tcW w:w="7393" w:type="dxa"/>
          </w:tcPr>
          <w:p w:rsidR="00E36DE0" w:rsidRDefault="007663FF" w:rsidP="00E36DE0">
            <w:pPr>
              <w:jc w:val="center"/>
              <w:rPr>
                <w:rFonts w:ascii="Times New Roman" w:hAnsi="Times New Roman" w:cs="Times New Roman"/>
              </w:rPr>
            </w:pPr>
            <w:r>
              <w:rPr>
                <w:rFonts w:ascii="Times New Roman" w:hAnsi="Times New Roman" w:cs="Times New Roman"/>
              </w:rPr>
              <w:t>Заведующий МАДОУ ЦРР - д/с №17 «Машенька»</w:t>
            </w:r>
          </w:p>
        </w:tc>
      </w:tr>
      <w:tr w:rsidR="00E36DE0" w:rsidTr="00E36DE0">
        <w:tc>
          <w:tcPr>
            <w:tcW w:w="7393" w:type="dxa"/>
          </w:tcPr>
          <w:p w:rsidR="00E36DE0" w:rsidRDefault="00E36DE0" w:rsidP="00E36DE0">
            <w:pPr>
              <w:jc w:val="center"/>
              <w:rPr>
                <w:rFonts w:ascii="Times New Roman" w:hAnsi="Times New Roman" w:cs="Times New Roman"/>
              </w:rPr>
            </w:pPr>
            <w:r>
              <w:rPr>
                <w:rFonts w:ascii="Times New Roman" w:hAnsi="Times New Roman" w:cs="Times New Roman"/>
              </w:rPr>
              <w:t>___________________________</w:t>
            </w:r>
            <w:r w:rsidR="007663FF">
              <w:rPr>
                <w:rFonts w:ascii="Times New Roman" w:hAnsi="Times New Roman" w:cs="Times New Roman"/>
              </w:rPr>
              <w:t>Ю.В.Савиникна</w:t>
            </w:r>
          </w:p>
        </w:tc>
      </w:tr>
    </w:tbl>
    <w:p w:rsidR="00E36DE0" w:rsidRPr="00E36DE0" w:rsidRDefault="00E36DE0" w:rsidP="00E36DE0">
      <w:pPr>
        <w:tabs>
          <w:tab w:val="left" w:pos="567"/>
        </w:tabs>
        <w:suppressAutoHyphens/>
        <w:autoSpaceDN w:val="0"/>
        <w:spacing w:after="0"/>
        <w:ind w:left="360"/>
        <w:jc w:val="center"/>
        <w:rPr>
          <w:rFonts w:ascii="Times New Roman" w:hAnsi="Times New Roman" w:cs="Times New Roman"/>
          <w:b/>
          <w:bCs/>
        </w:rPr>
      </w:pPr>
      <w:r w:rsidRPr="00E36DE0">
        <w:rPr>
          <w:rFonts w:ascii="Times New Roman" w:hAnsi="Times New Roman" w:cs="Times New Roman"/>
          <w:b/>
          <w:bCs/>
        </w:rPr>
        <w:t>ТЕХНИЧЕСКОЕ ЗАДАНИЕ</w:t>
      </w:r>
    </w:p>
    <w:p w:rsidR="00E36DE0" w:rsidRDefault="00E36DE0" w:rsidP="00E36DE0">
      <w:pPr>
        <w:tabs>
          <w:tab w:val="left" w:pos="567"/>
        </w:tabs>
        <w:suppressAutoHyphens/>
        <w:autoSpaceDN w:val="0"/>
        <w:spacing w:after="0"/>
        <w:ind w:left="360"/>
        <w:jc w:val="center"/>
        <w:rPr>
          <w:rFonts w:ascii="Times New Roman" w:hAnsi="Times New Roman" w:cs="Times New Roman"/>
          <w:b/>
          <w:bCs/>
        </w:rPr>
      </w:pPr>
      <w:r w:rsidRPr="00E36DE0">
        <w:rPr>
          <w:rFonts w:ascii="Times New Roman" w:hAnsi="Times New Roman" w:cs="Times New Roman"/>
          <w:b/>
          <w:bCs/>
        </w:rPr>
        <w:t>на поставку мяса и мясной продукции</w:t>
      </w:r>
    </w:p>
    <w:p w:rsidR="000D0BB6" w:rsidRPr="00440C13" w:rsidRDefault="000D0BB6" w:rsidP="00440C13">
      <w:pPr>
        <w:widowControl w:val="0"/>
        <w:autoSpaceDE w:val="0"/>
        <w:autoSpaceDN w:val="0"/>
        <w:adjustRightInd w:val="0"/>
        <w:spacing w:after="0" w:line="240" w:lineRule="auto"/>
        <w:rPr>
          <w:rFonts w:ascii="Times New Roman" w:hAnsi="Times New Roman" w:cs="Times New Roman"/>
          <w:bCs/>
        </w:rPr>
      </w:pPr>
      <w:r w:rsidRPr="00440C13">
        <w:rPr>
          <w:rFonts w:ascii="Times New Roman" w:hAnsi="Times New Roman" w:cs="Times New Roman"/>
          <w:bCs/>
        </w:rPr>
        <w:t xml:space="preserve">Наименование объекта закупки: поставка </w:t>
      </w:r>
      <w:r w:rsidR="005434E4">
        <w:rPr>
          <w:rFonts w:ascii="Times New Roman" w:hAnsi="Times New Roman" w:cs="Times New Roman"/>
          <w:bCs/>
        </w:rPr>
        <w:t>мяса и мясной продукции</w:t>
      </w:r>
    </w:p>
    <w:p w:rsidR="000D0BB6" w:rsidRPr="00440C13" w:rsidRDefault="000D0BB6" w:rsidP="00440C13">
      <w:pPr>
        <w:widowControl w:val="0"/>
        <w:autoSpaceDE w:val="0"/>
        <w:autoSpaceDN w:val="0"/>
        <w:adjustRightInd w:val="0"/>
        <w:spacing w:after="0" w:line="240" w:lineRule="auto"/>
        <w:rPr>
          <w:rFonts w:ascii="Times New Roman" w:hAnsi="Times New Roman" w:cs="Times New Roman"/>
          <w:bCs/>
        </w:rPr>
      </w:pPr>
      <w:r w:rsidRPr="00440C13">
        <w:rPr>
          <w:rFonts w:ascii="Times New Roman" w:hAnsi="Times New Roman" w:cs="Times New Roman"/>
          <w:bCs/>
        </w:rPr>
        <w:t xml:space="preserve">Срок поставки: с момента заключения Договора по </w:t>
      </w:r>
      <w:r w:rsidR="00A52518" w:rsidRPr="00440C13">
        <w:rPr>
          <w:rFonts w:ascii="Times New Roman" w:hAnsi="Times New Roman" w:cs="Times New Roman"/>
          <w:bCs/>
        </w:rPr>
        <w:t>30.06.2021г</w:t>
      </w:r>
      <w:r w:rsidRPr="00440C13">
        <w:rPr>
          <w:rFonts w:ascii="Times New Roman" w:hAnsi="Times New Roman" w:cs="Times New Roman"/>
          <w:bCs/>
        </w:rPr>
        <w:t>.</w:t>
      </w:r>
    </w:p>
    <w:p w:rsidR="00440C13" w:rsidRPr="00440C13" w:rsidRDefault="00440C13" w:rsidP="00440C13">
      <w:pPr>
        <w:widowControl w:val="0"/>
        <w:autoSpaceDE w:val="0"/>
        <w:autoSpaceDN w:val="0"/>
        <w:adjustRightInd w:val="0"/>
        <w:spacing w:after="0" w:line="240" w:lineRule="auto"/>
        <w:rPr>
          <w:rFonts w:ascii="Times New Roman" w:hAnsi="Times New Roman" w:cs="Times New Roman"/>
          <w:bCs/>
        </w:rPr>
      </w:pPr>
      <w:r w:rsidRPr="00440C13">
        <w:rPr>
          <w:rFonts w:ascii="Times New Roman" w:hAnsi="Times New Roman" w:cs="Times New Roman"/>
          <w:bCs/>
        </w:rPr>
        <w:t>Адрес поставки:</w:t>
      </w:r>
      <w:r w:rsidRPr="00440C13">
        <w:t xml:space="preserve"> </w:t>
      </w:r>
      <w:r w:rsidRPr="00440C13">
        <w:rPr>
          <w:rFonts w:ascii="Times New Roman" w:hAnsi="Times New Roman" w:cs="Times New Roman"/>
          <w:bCs/>
        </w:rPr>
        <w:t xml:space="preserve">142800, Московская обл., городской округ Ступино, город Ступино, улица </w:t>
      </w:r>
      <w:r w:rsidR="007663FF">
        <w:rPr>
          <w:rFonts w:ascii="Times New Roman" w:hAnsi="Times New Roman" w:cs="Times New Roman"/>
          <w:bCs/>
        </w:rPr>
        <w:t>Куйбышева, владение 64</w:t>
      </w:r>
    </w:p>
    <w:p w:rsidR="000D0BB6" w:rsidRPr="00440C13" w:rsidRDefault="000D0BB6" w:rsidP="00440C13">
      <w:pPr>
        <w:tabs>
          <w:tab w:val="left" w:pos="567"/>
        </w:tabs>
        <w:suppressAutoHyphens/>
        <w:autoSpaceDN w:val="0"/>
        <w:spacing w:after="0" w:line="240" w:lineRule="auto"/>
        <w:rPr>
          <w:rFonts w:ascii="Times New Roman" w:hAnsi="Times New Roman" w:cs="Times New Roman"/>
          <w:bCs/>
        </w:rPr>
      </w:pPr>
      <w:r w:rsidRPr="00440C13">
        <w:rPr>
          <w:rFonts w:ascii="Times New Roman" w:hAnsi="Times New Roman" w:cs="Times New Roman"/>
          <w:bCs/>
        </w:rPr>
        <w:t>КОЗ 10.11.11.110: Говядина парная, остывшая или охлажденная ОКПД201.13.05.01.01.01.01-Говядина охлажденная первого сорта</w:t>
      </w:r>
    </w:p>
    <w:p w:rsidR="000D0BB6" w:rsidRPr="00440C13" w:rsidRDefault="000D0BB6" w:rsidP="00440C13">
      <w:pPr>
        <w:tabs>
          <w:tab w:val="left" w:pos="567"/>
        </w:tabs>
        <w:suppressAutoHyphens/>
        <w:autoSpaceDN w:val="0"/>
        <w:spacing w:after="0" w:line="240" w:lineRule="auto"/>
        <w:rPr>
          <w:rFonts w:ascii="Times New Roman" w:hAnsi="Times New Roman" w:cs="Times New Roman"/>
          <w:bCs/>
        </w:rPr>
      </w:pPr>
      <w:r w:rsidRPr="00440C13">
        <w:rPr>
          <w:rFonts w:ascii="Times New Roman" w:hAnsi="Times New Roman" w:cs="Times New Roman"/>
          <w:bCs/>
        </w:rPr>
        <w:t>КОЗ10.11.31.140: Субпродукты пищевые крупного рогатого скота замороженные ОКПД201.13.05.01.01.03.05- Печень говяжья замороженная</w:t>
      </w:r>
    </w:p>
    <w:p w:rsidR="000D0BB6" w:rsidRPr="00440C13" w:rsidRDefault="000D0BB6" w:rsidP="00440C13">
      <w:pPr>
        <w:tabs>
          <w:tab w:val="left" w:pos="567"/>
        </w:tabs>
        <w:suppressAutoHyphens/>
        <w:autoSpaceDN w:val="0"/>
        <w:spacing w:after="0" w:line="240" w:lineRule="auto"/>
        <w:rPr>
          <w:rFonts w:ascii="Times New Roman" w:hAnsi="Times New Roman" w:cs="Times New Roman"/>
          <w:bCs/>
        </w:rPr>
      </w:pPr>
      <w:r w:rsidRPr="00440C13">
        <w:rPr>
          <w:rFonts w:ascii="Times New Roman" w:hAnsi="Times New Roman" w:cs="Times New Roman"/>
          <w:bCs/>
        </w:rPr>
        <w:t>КОЗ01.47.11.600: Бройлеры ОКПД201.14.01.02.11 - Цыпленок-бройлер мясных и мясо - яичных пород</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Pr="00440C13">
        <w:rPr>
          <w:rFonts w:ascii="Times New Roman" w:hAnsi="Times New Roman" w:cs="Times New Roman"/>
        </w:rPr>
        <w:t>При поставке пищевых продуктов должны соблюдаться следующие требования:</w:t>
      </w:r>
    </w:p>
    <w:p w:rsidR="00E36DE0" w:rsidRPr="00440C13" w:rsidRDefault="00E36DE0" w:rsidP="00440C13">
      <w:pPr>
        <w:pStyle w:val="a5"/>
        <w:widowControl w:val="0"/>
        <w:numPr>
          <w:ilvl w:val="0"/>
          <w:numId w:val="5"/>
        </w:numPr>
        <w:autoSpaceDE w:val="0"/>
        <w:autoSpaceDN w:val="0"/>
        <w:adjustRightInd w:val="0"/>
        <w:spacing w:after="0" w:line="240" w:lineRule="auto"/>
        <w:jc w:val="both"/>
        <w:rPr>
          <w:rFonts w:ascii="Times New Roman" w:hAnsi="Times New Roman" w:cs="Times New Roman"/>
          <w:b/>
          <w:bCs/>
          <w:i/>
          <w:iCs/>
        </w:rPr>
      </w:pPr>
      <w:r w:rsidRPr="00440C13">
        <w:rPr>
          <w:rFonts w:ascii="Times New Roman" w:hAnsi="Times New Roman" w:cs="Times New Roman"/>
          <w:b/>
          <w:bCs/>
          <w:i/>
          <w:iCs/>
        </w:rPr>
        <w:t>Стандарт товаров</w:t>
      </w:r>
    </w:p>
    <w:p w:rsidR="00E36DE0" w:rsidRPr="00440C13" w:rsidRDefault="00440C13" w:rsidP="00440C13">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w:t>
      </w:r>
      <w:r w:rsidR="00E36DE0" w:rsidRPr="00440C13">
        <w:rPr>
          <w:rFonts w:ascii="Times New Roman" w:hAnsi="Times New Roman" w:cs="Times New Roman"/>
        </w:rPr>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1.2.</w:t>
      </w:r>
      <w:r w:rsidR="00E36DE0" w:rsidRPr="00440C13">
        <w:rPr>
          <w:rFonts w:ascii="Times New Roman" w:hAnsi="Times New Roman" w:cs="Times New Roman"/>
        </w:rPr>
        <w:t xml:space="preserve">Органолептические свойства пищевых продуктов не должны изменяться при их хранении, транспортировке и в процессе реализации. </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1.3.</w:t>
      </w:r>
      <w:r w:rsidR="00E36DE0" w:rsidRPr="00440C13">
        <w:rPr>
          <w:rFonts w:ascii="Times New Roman" w:hAnsi="Times New Roman" w:cs="Times New Roman"/>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1.4.</w:t>
      </w:r>
      <w:r w:rsidR="00E36DE0" w:rsidRPr="00440C13">
        <w:rPr>
          <w:rFonts w:ascii="Times New Roman" w:hAnsi="Times New Roman" w:cs="Times New Roman"/>
        </w:rP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1.5.</w:t>
      </w:r>
      <w:r w:rsidR="00E36DE0" w:rsidRPr="00440C13">
        <w:rPr>
          <w:rFonts w:ascii="Times New Roman" w:hAnsi="Times New Roman" w:cs="Times New Roman"/>
        </w:rPr>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1.6.</w:t>
      </w:r>
      <w:r w:rsidR="00E36DE0" w:rsidRPr="00440C13">
        <w:rPr>
          <w:rFonts w:ascii="Times New Roman" w:hAnsi="Times New Roman" w:cs="Times New Roman"/>
        </w:rPr>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1.7.</w:t>
      </w:r>
      <w:r w:rsidR="00E36DE0" w:rsidRPr="00440C13">
        <w:rPr>
          <w:rFonts w:ascii="Times New Roman" w:hAnsi="Times New Roman" w:cs="Times New Roman"/>
        </w:rPr>
        <w:t xml:space="preserve">Поставка пищевых продуктов осуществляется Поставщиком по заявкам Заказчика, оформленной письменно или по телефону в </w:t>
      </w:r>
      <w:r w:rsidR="00E36DE0" w:rsidRPr="00440C13">
        <w:rPr>
          <w:rFonts w:ascii="Times New Roman" w:hAnsi="Times New Roman" w:cs="Times New Roman"/>
          <w:lang w:val="en-US"/>
        </w:rPr>
        <w:t>I</w:t>
      </w:r>
      <w:r w:rsidR="00E36DE0" w:rsidRPr="00440C13">
        <w:rPr>
          <w:rFonts w:ascii="Times New Roman" w:hAnsi="Times New Roman" w:cs="Times New Roman"/>
        </w:rPr>
        <w:t xml:space="preserve"> половине дня, за один день до дня поставки товара, согласно графика поставки</w:t>
      </w:r>
      <w:r w:rsidR="00E36DE0" w:rsidRPr="00440C13">
        <w:rPr>
          <w:rFonts w:ascii="Times New Roman" w:hAnsi="Times New Roman" w:cs="Times New Roman"/>
          <w:color w:val="FF0000"/>
        </w:rPr>
        <w:t>.</w:t>
      </w:r>
      <w:r w:rsidR="00E36DE0" w:rsidRPr="00440C13">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1.8.</w:t>
      </w:r>
      <w:r w:rsidR="00E36DE0" w:rsidRPr="00440C13">
        <w:rPr>
          <w:rFonts w:ascii="Times New Roman" w:hAnsi="Times New Roman" w:cs="Times New Roman"/>
        </w:rPr>
        <w:t>Качество пищевых продуктов, поставляемых в государственные учреждения/организации, должно соответствовать требованиям, указанным настоящим Техническим заданием. Поставка пищевых продуктов с показателями качества, ниже приведенных в Техническом задания, не допускается.</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1.09.</w:t>
      </w:r>
      <w:r w:rsidR="00E36DE0" w:rsidRPr="00440C13">
        <w:rPr>
          <w:rFonts w:ascii="Times New Roman" w:hAnsi="Times New Roman" w:cs="Times New Roman"/>
        </w:rPr>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декларации  и органа, ее зарегистрировавшего)) которые предоставляется Заказчику, либо должны быть приложены копии </w:t>
      </w:r>
      <w:r w:rsidR="00E36DE0" w:rsidRPr="00440C13">
        <w:rPr>
          <w:rFonts w:ascii="Times New Roman" w:hAnsi="Times New Roman" w:cs="Times New Roman"/>
        </w:rPr>
        <w:lastRenderedPageBreak/>
        <w:t>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1.10.</w:t>
      </w:r>
      <w:r w:rsidR="00E36DE0" w:rsidRPr="00440C13">
        <w:rPr>
          <w:rFonts w:ascii="Times New Roman" w:hAnsi="Times New Roman" w:cs="Times New Roman"/>
        </w:rP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rPr>
        <w:t>– наименование предприятия-упаковщика, его фактический адрес;</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rPr>
        <w:t>– дата упаковки;</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rPr>
        <w:t>– дата и время упаковки (для продуктов, срок годности которых исчисляется часами);</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rPr>
        <w:t>– срок годности после вскрытия (для скоропортящихся продуктов, срок годности которых исчисляется часами).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1.11.</w:t>
      </w:r>
      <w:r w:rsidR="00E36DE0" w:rsidRPr="00440C13">
        <w:rPr>
          <w:rFonts w:ascii="Times New Roman" w:hAnsi="Times New Roman" w:cs="Times New Roman"/>
        </w:rPr>
        <w:t>Поставщик должен иметь возможность ежедневной поставки товара, включая выходные и праздничные дни (по заявке заказчика) до 13-00 часов.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1.12.</w:t>
      </w:r>
      <w:r w:rsidR="00E36DE0" w:rsidRPr="00440C13">
        <w:rPr>
          <w:rFonts w:ascii="Times New Roman" w:hAnsi="Times New Roman" w:cs="Times New Roman"/>
        </w:rPr>
        <w:t>Заказчик вправе отказаться от принятия товара в случае его несоответствия по ассортименту и/или объему заявке.</w:t>
      </w:r>
    </w:p>
    <w:p w:rsidR="00E36DE0" w:rsidRPr="00440C13" w:rsidRDefault="00440C13" w:rsidP="00440C13">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1.13.</w:t>
      </w:r>
      <w:r w:rsidR="00E36DE0" w:rsidRPr="00440C13">
        <w:rPr>
          <w:rFonts w:ascii="Times New Roman" w:hAnsi="Times New Roman" w:cs="Times New Roman"/>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E36DE0" w:rsidRPr="00440C13" w:rsidRDefault="00E36DE0" w:rsidP="00440C13">
      <w:pPr>
        <w:pStyle w:val="a5"/>
        <w:widowControl w:val="0"/>
        <w:numPr>
          <w:ilvl w:val="0"/>
          <w:numId w:val="5"/>
        </w:numPr>
        <w:autoSpaceDE w:val="0"/>
        <w:autoSpaceDN w:val="0"/>
        <w:adjustRightInd w:val="0"/>
        <w:spacing w:after="0" w:line="240" w:lineRule="auto"/>
        <w:jc w:val="both"/>
        <w:rPr>
          <w:rFonts w:ascii="Times New Roman" w:hAnsi="Times New Roman" w:cs="Times New Roman"/>
          <w:b/>
          <w:bCs/>
          <w:i/>
          <w:iCs/>
        </w:rPr>
      </w:pPr>
      <w:r w:rsidRPr="00440C13">
        <w:rPr>
          <w:rFonts w:ascii="Times New Roman" w:hAnsi="Times New Roman" w:cs="Times New Roman"/>
          <w:b/>
          <w:bCs/>
          <w:i/>
          <w:iCs/>
        </w:rPr>
        <w:t>Требования к безопасности товаров: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2.1.</w:t>
      </w:r>
      <w:r w:rsidR="00E36DE0" w:rsidRPr="00440C13">
        <w:rPr>
          <w:rFonts w:ascii="Times New Roman" w:hAnsi="Times New Roman" w:cs="Times New Roman"/>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2.2.</w:t>
      </w:r>
      <w:r w:rsidR="00E36DE0" w:rsidRPr="00440C13">
        <w:rPr>
          <w:rFonts w:ascii="Times New Roman" w:hAnsi="Times New Roman" w:cs="Times New Roman"/>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2.3.</w:t>
      </w:r>
      <w:r w:rsidR="00E36DE0" w:rsidRPr="00440C13">
        <w:rPr>
          <w:rFonts w:ascii="Times New Roman" w:hAnsi="Times New Roman" w:cs="Times New Roman"/>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2.4.</w:t>
      </w:r>
      <w:r w:rsidR="00E36DE0" w:rsidRPr="00440C13">
        <w:rPr>
          <w:rFonts w:ascii="Times New Roman" w:hAnsi="Times New Roman" w:cs="Times New Roman"/>
        </w:rPr>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2.5.</w:t>
      </w:r>
      <w:r w:rsidR="00E36DE0" w:rsidRPr="00440C13">
        <w:rPr>
          <w:rFonts w:ascii="Times New Roman" w:hAnsi="Times New Roman" w:cs="Times New Roman"/>
        </w:rP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2.6.</w:t>
      </w:r>
      <w:r w:rsidR="00E36DE0" w:rsidRPr="00440C13">
        <w:rPr>
          <w:rFonts w:ascii="Times New Roman" w:hAnsi="Times New Roman" w:cs="Times New Roman"/>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2.7.</w:t>
      </w:r>
      <w:r w:rsidR="00E36DE0" w:rsidRPr="00440C13">
        <w:rPr>
          <w:rFonts w:ascii="Times New Roman" w:hAnsi="Times New Roman" w:cs="Times New Roman"/>
        </w:rP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2.8.</w:t>
      </w:r>
      <w:r w:rsidR="00E36DE0" w:rsidRPr="00440C13">
        <w:rPr>
          <w:rFonts w:ascii="Times New Roman" w:hAnsi="Times New Roman" w:cs="Times New Roman"/>
        </w:rPr>
        <w:t xml:space="preserve">Пищевые продукты должны быть расфасованы и упакованы такими способами, которые позволяют обеспечить сохранение их качества и </w:t>
      </w:r>
      <w:r w:rsidR="00E36DE0" w:rsidRPr="00440C13">
        <w:rPr>
          <w:rFonts w:ascii="Times New Roman" w:hAnsi="Times New Roman" w:cs="Times New Roman"/>
        </w:rPr>
        <w:lastRenderedPageBreak/>
        <w:t>безопасности при хранении, транспортировке, погрузочно-разгрузочных работах и реализации.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2.9.</w:t>
      </w:r>
      <w:r w:rsidR="00E36DE0" w:rsidRPr="00440C13">
        <w:rPr>
          <w:rFonts w:ascii="Times New Roman" w:hAnsi="Times New Roman" w:cs="Times New Roman"/>
        </w:rPr>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2.10</w:t>
      </w:r>
      <w:r w:rsidR="00E36DE0" w:rsidRPr="00440C13">
        <w:rPr>
          <w:rFonts w:ascii="Times New Roman" w:hAnsi="Times New Roman" w:cs="Times New Roman"/>
        </w:rP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E36DE0" w:rsidRPr="00440C13" w:rsidRDefault="00E36DE0" w:rsidP="00440C13">
      <w:pPr>
        <w:pStyle w:val="a5"/>
        <w:widowControl w:val="0"/>
        <w:numPr>
          <w:ilvl w:val="0"/>
          <w:numId w:val="5"/>
        </w:numPr>
        <w:autoSpaceDE w:val="0"/>
        <w:autoSpaceDN w:val="0"/>
        <w:adjustRightInd w:val="0"/>
        <w:spacing w:after="0" w:line="240" w:lineRule="auto"/>
        <w:jc w:val="both"/>
        <w:rPr>
          <w:rFonts w:ascii="Times New Roman" w:hAnsi="Times New Roman" w:cs="Times New Roman"/>
          <w:b/>
          <w:bCs/>
          <w:i/>
          <w:iCs/>
        </w:rPr>
      </w:pPr>
      <w:r w:rsidRPr="00440C13">
        <w:rPr>
          <w:rFonts w:ascii="Times New Roman" w:hAnsi="Times New Roman" w:cs="Times New Roman"/>
          <w:b/>
          <w:bCs/>
          <w:i/>
          <w:iCs/>
        </w:rPr>
        <w:t>Требования к используемым материалам и оборудованию</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3.1.</w:t>
      </w:r>
      <w:r w:rsidR="00E36DE0" w:rsidRPr="00440C13">
        <w:rPr>
          <w:rFonts w:ascii="Times New Roman" w:hAnsi="Times New Roman" w:cs="Times New Roman"/>
        </w:rP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3.2.</w:t>
      </w:r>
      <w:r w:rsidR="00E36DE0" w:rsidRPr="00440C13">
        <w:rPr>
          <w:rFonts w:ascii="Times New Roman" w:hAnsi="Times New Roman" w:cs="Times New Roman"/>
        </w:rPr>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3.3.</w:t>
      </w:r>
      <w:r w:rsidR="00E36DE0" w:rsidRPr="00440C13">
        <w:rPr>
          <w:rFonts w:ascii="Times New Roman" w:hAnsi="Times New Roman" w:cs="Times New Roman"/>
        </w:rPr>
        <w:t xml:space="preserve">Продовольственное сырье и готовая продукция при транспортировке не должны контактировать друг с другом. </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3.4.</w:t>
      </w:r>
      <w:r w:rsidR="00E36DE0" w:rsidRPr="00440C13">
        <w:rPr>
          <w:rFonts w:ascii="Times New Roman" w:hAnsi="Times New Roman" w:cs="Times New Roman"/>
        </w:rPr>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3.5.</w:t>
      </w:r>
      <w:r w:rsidR="00E36DE0" w:rsidRPr="00440C13">
        <w:rPr>
          <w:rFonts w:ascii="Times New Roman" w:hAnsi="Times New Roman" w:cs="Times New Roman"/>
        </w:rP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3.6.</w:t>
      </w:r>
      <w:r w:rsidR="00E36DE0" w:rsidRPr="00440C13">
        <w:rPr>
          <w:rFonts w:ascii="Times New Roman" w:hAnsi="Times New Roman" w:cs="Times New Roman"/>
        </w:rP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3.7.</w:t>
      </w:r>
      <w:r w:rsidR="00E36DE0" w:rsidRPr="00440C13">
        <w:rPr>
          <w:rFonts w:ascii="Times New Roman" w:hAnsi="Times New Roman" w:cs="Times New Roman"/>
        </w:rP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tbl>
      <w:tblPr>
        <w:tblW w:w="15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9"/>
        <w:gridCol w:w="7654"/>
        <w:gridCol w:w="2835"/>
        <w:gridCol w:w="1134"/>
        <w:gridCol w:w="1276"/>
      </w:tblGrid>
      <w:tr w:rsidR="00E36DE0" w:rsidRPr="00440C13" w:rsidTr="00440C13">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widowControl w:val="0"/>
              <w:autoSpaceDE w:val="0"/>
              <w:autoSpaceDN w:val="0"/>
              <w:adjustRightInd w:val="0"/>
              <w:snapToGrid w:val="0"/>
              <w:spacing w:after="0" w:line="240" w:lineRule="auto"/>
              <w:jc w:val="center"/>
              <w:rPr>
                <w:rFonts w:ascii="Times New Roman" w:hAnsi="Times New Roman" w:cs="Times New Roman"/>
                <w:b/>
                <w:bCs/>
                <w:lang w:eastAsia="en-US"/>
              </w:rPr>
            </w:pPr>
            <w:r w:rsidRPr="00440C13">
              <w:rPr>
                <w:rFonts w:ascii="Times New Roman" w:hAnsi="Times New Roman" w:cs="Times New Roman"/>
                <w:b/>
                <w:bCs/>
                <w:lang w:eastAsia="en-US"/>
              </w:rPr>
              <w:t>№</w:t>
            </w:r>
          </w:p>
          <w:p w:rsidR="00E36DE0" w:rsidRPr="00440C13" w:rsidRDefault="00E36DE0" w:rsidP="00440C13">
            <w:pPr>
              <w:widowControl w:val="0"/>
              <w:autoSpaceDE w:val="0"/>
              <w:autoSpaceDN w:val="0"/>
              <w:adjustRightInd w:val="0"/>
              <w:snapToGrid w:val="0"/>
              <w:spacing w:after="0" w:line="240" w:lineRule="auto"/>
              <w:jc w:val="center"/>
              <w:rPr>
                <w:rFonts w:ascii="Times New Roman" w:hAnsi="Times New Roman" w:cs="Times New Roman"/>
                <w:b/>
                <w:bCs/>
                <w:lang w:eastAsia="en-US"/>
              </w:rPr>
            </w:pPr>
            <w:r w:rsidRPr="00440C13">
              <w:rPr>
                <w:rFonts w:ascii="Times New Roman" w:hAnsi="Times New Roman" w:cs="Times New Roman"/>
                <w:b/>
                <w:bCs/>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widowControl w:val="0"/>
              <w:autoSpaceDE w:val="0"/>
              <w:autoSpaceDN w:val="0"/>
              <w:adjustRightInd w:val="0"/>
              <w:snapToGrid w:val="0"/>
              <w:spacing w:after="0" w:line="240" w:lineRule="auto"/>
              <w:jc w:val="center"/>
              <w:rPr>
                <w:rFonts w:ascii="Times New Roman" w:hAnsi="Times New Roman" w:cs="Times New Roman"/>
                <w:bCs/>
                <w:lang w:eastAsia="en-US"/>
              </w:rPr>
            </w:pPr>
            <w:r w:rsidRPr="00440C13">
              <w:rPr>
                <w:rFonts w:ascii="Times New Roman" w:hAnsi="Times New Roman" w:cs="Times New Roman"/>
                <w:bCs/>
                <w:lang w:eastAsia="en-US"/>
              </w:rPr>
              <w:t>Наименование продуктов</w:t>
            </w:r>
          </w:p>
        </w:tc>
        <w:tc>
          <w:tcPr>
            <w:tcW w:w="7654"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widowControl w:val="0"/>
              <w:autoSpaceDE w:val="0"/>
              <w:autoSpaceDN w:val="0"/>
              <w:adjustRightInd w:val="0"/>
              <w:spacing w:after="0" w:line="240" w:lineRule="auto"/>
              <w:jc w:val="center"/>
              <w:rPr>
                <w:rFonts w:ascii="Times New Roman" w:hAnsi="Times New Roman" w:cs="Times New Roman"/>
                <w:bCs/>
                <w:lang w:eastAsia="en-US"/>
              </w:rPr>
            </w:pPr>
            <w:r w:rsidRPr="00440C13">
              <w:rPr>
                <w:rFonts w:ascii="Times New Roman" w:hAnsi="Times New Roman" w:cs="Times New Roman"/>
                <w:bCs/>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E36DE0" w:rsidRPr="00440C13" w:rsidRDefault="00E36DE0" w:rsidP="00440C13">
            <w:pPr>
              <w:widowControl w:val="0"/>
              <w:autoSpaceDE w:val="0"/>
              <w:autoSpaceDN w:val="0"/>
              <w:adjustRightInd w:val="0"/>
              <w:spacing w:after="0" w:line="240" w:lineRule="auto"/>
              <w:jc w:val="center"/>
              <w:rPr>
                <w:rFonts w:ascii="Times New Roman" w:hAnsi="Times New Roman" w:cs="Times New Roman"/>
                <w:bCs/>
                <w:lang w:eastAsia="en-US"/>
              </w:rPr>
            </w:pPr>
            <w:r w:rsidRPr="00440C13">
              <w:rPr>
                <w:rFonts w:ascii="Times New Roman" w:hAnsi="Times New Roman" w:cs="Times New Roman"/>
                <w:bCs/>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widowControl w:val="0"/>
              <w:autoSpaceDE w:val="0"/>
              <w:autoSpaceDN w:val="0"/>
              <w:adjustRightInd w:val="0"/>
              <w:spacing w:after="0" w:line="240" w:lineRule="auto"/>
              <w:ind w:left="-108"/>
              <w:jc w:val="center"/>
              <w:rPr>
                <w:rFonts w:ascii="Times New Roman" w:hAnsi="Times New Roman" w:cs="Times New Roman"/>
                <w:bCs/>
                <w:lang w:eastAsia="en-US"/>
              </w:rPr>
            </w:pPr>
            <w:r w:rsidRPr="00440C13">
              <w:rPr>
                <w:rFonts w:ascii="Times New Roman" w:hAnsi="Times New Roman" w:cs="Times New Roman"/>
                <w:bCs/>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widowControl w:val="0"/>
              <w:autoSpaceDE w:val="0"/>
              <w:autoSpaceDN w:val="0"/>
              <w:adjustRightInd w:val="0"/>
              <w:spacing w:after="0" w:line="240" w:lineRule="auto"/>
              <w:ind w:left="-108"/>
              <w:jc w:val="center"/>
              <w:rPr>
                <w:rFonts w:ascii="Times New Roman" w:hAnsi="Times New Roman" w:cs="Times New Roman"/>
                <w:bCs/>
                <w:lang w:eastAsia="en-US"/>
              </w:rPr>
            </w:pPr>
            <w:r w:rsidRPr="00440C13">
              <w:rPr>
                <w:rFonts w:ascii="Times New Roman" w:hAnsi="Times New Roman" w:cs="Times New Roman"/>
                <w:bCs/>
                <w:lang w:eastAsia="en-US"/>
              </w:rPr>
              <w:t>Единица измерения</w:t>
            </w:r>
          </w:p>
        </w:tc>
      </w:tr>
      <w:tr w:rsidR="00E36DE0" w:rsidRPr="00440C13" w:rsidTr="00440C13">
        <w:tc>
          <w:tcPr>
            <w:tcW w:w="567"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numPr>
                <w:ilvl w:val="0"/>
                <w:numId w:val="6"/>
              </w:numPr>
              <w:suppressAutoHyphens/>
              <w:autoSpaceDN w:val="0"/>
              <w:snapToGrid w:val="0"/>
              <w:spacing w:after="0" w:line="240" w:lineRule="auto"/>
              <w:jc w:val="center"/>
              <w:rPr>
                <w:rFonts w:ascii="Times New Roman" w:hAnsi="Times New Roman" w:cs="Times New Roman"/>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 ГОСТ Р 54754-2011</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 При наличии </w:t>
            </w:r>
            <w:r w:rsidRPr="00440C13">
              <w:rPr>
                <w:rFonts w:ascii="Times New Roman" w:hAnsi="Times New Roman" w:cs="Times New Roman"/>
                <w:lang w:eastAsia="en-US"/>
              </w:rPr>
              <w:lastRenderedPageBreak/>
              <w:t xml:space="preserve">Свидетельства о государственной </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440C13" w:rsidRPr="00440C13" w:rsidRDefault="00E36DE0"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lastRenderedPageBreak/>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00440C13" w:rsidRPr="00440C13">
              <w:rPr>
                <w:rFonts w:ascii="Times New Roman" w:hAnsi="Times New Roman" w:cs="Times New Roman"/>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w:t>
            </w:r>
            <w:r w:rsidR="00440C13" w:rsidRPr="00440C13">
              <w:rPr>
                <w:rFonts w:ascii="Times New Roman" w:hAnsi="Times New Roman" w:cs="Times New Roman"/>
                <w:lang w:eastAsia="en-US"/>
              </w:rPr>
              <w:lastRenderedPageBreak/>
              <w:t xml:space="preserve">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sidR="00440C13" w:rsidRPr="00440C13">
              <w:rPr>
                <w:rFonts w:ascii="Times New Roman" w:hAnsi="Times New Roman" w:cs="Times New Roman"/>
                <w:vertAlign w:val="superscript"/>
                <w:lang w:eastAsia="en-US"/>
              </w:rPr>
              <w:t xml:space="preserve">0 </w:t>
            </w:r>
            <w:r w:rsidR="00440C13" w:rsidRPr="00440C13">
              <w:rPr>
                <w:rFonts w:ascii="Times New Roman" w:hAnsi="Times New Roman" w:cs="Times New Roman"/>
                <w:lang w:eastAsia="en-US"/>
              </w:rPr>
              <w:t>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w:t>
            </w:r>
            <w:r w:rsidR="00440C13">
              <w:rPr>
                <w:rFonts w:ascii="Times New Roman" w:hAnsi="Times New Roman" w:cs="Times New Roman"/>
                <w:lang w:eastAsia="en-US"/>
              </w:rPr>
              <w:t xml:space="preserve">ухой без постороннего запаха. </w:t>
            </w:r>
            <w:r w:rsidR="00440C13" w:rsidRPr="00440C13">
              <w:rPr>
                <w:rFonts w:ascii="Times New Roman" w:hAnsi="Times New Roman" w:cs="Times New Roman"/>
                <w:lang w:eastAsia="en-US"/>
              </w:rPr>
              <w:t>Содержание тонкой и жировой соединительной ткани не допускается. Массовая доля белка не менее 13%</w:t>
            </w:r>
          </w:p>
          <w:p w:rsidR="00E36DE0" w:rsidRPr="00440C13" w:rsidRDefault="00440C13"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t>Массовая доля жира не более 15%</w:t>
            </w:r>
          </w:p>
        </w:tc>
        <w:tc>
          <w:tcPr>
            <w:tcW w:w="2835" w:type="dxa"/>
            <w:tcBorders>
              <w:top w:val="single" w:sz="4" w:space="0" w:color="000000"/>
              <w:left w:val="single" w:sz="4" w:space="0" w:color="000000"/>
              <w:bottom w:val="single" w:sz="4" w:space="0" w:color="000000"/>
              <w:right w:val="single" w:sz="4" w:space="0" w:color="auto"/>
            </w:tcBorders>
            <w:hideMark/>
          </w:tcPr>
          <w:p w:rsidR="00E36DE0" w:rsidRPr="00440C13" w:rsidRDefault="00E36DE0" w:rsidP="00440C13">
            <w:pPr>
              <w:widowControl w:val="0"/>
              <w:autoSpaceDE w:val="0"/>
              <w:autoSpaceDN w:val="0"/>
              <w:adjustRightInd w:val="0"/>
              <w:snapToGrid w:val="0"/>
              <w:spacing w:after="0" w:line="240" w:lineRule="auto"/>
              <w:rPr>
                <w:rFonts w:ascii="Times New Roman" w:hAnsi="Times New Roman" w:cs="Times New Roman"/>
                <w:lang w:eastAsia="en-US"/>
              </w:rPr>
            </w:pPr>
            <w:r w:rsidRPr="00440C13">
              <w:rPr>
                <w:rFonts w:ascii="Times New Roman" w:hAnsi="Times New Roman" w:cs="Times New Roman"/>
                <w:lang w:eastAsia="en-US"/>
              </w:rPr>
              <w:lastRenderedPageBreak/>
              <w:t xml:space="preserve"> Фасовка – в вакуумной упаковке до 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440C13" w:rsidRDefault="005434E4" w:rsidP="00440C13">
            <w:pPr>
              <w:spacing w:line="240" w:lineRule="auto"/>
              <w:jc w:val="center"/>
              <w:rPr>
                <w:rFonts w:ascii="Times New Roman" w:hAnsi="Times New Roman" w:cs="Times New Roman"/>
                <w:lang w:eastAsia="en-US"/>
              </w:rPr>
            </w:pPr>
            <w:r>
              <w:rPr>
                <w:rFonts w:ascii="Times New Roman" w:hAnsi="Times New Roman" w:cs="Times New Roman"/>
              </w:rPr>
              <w:t>439,00</w:t>
            </w:r>
          </w:p>
        </w:tc>
        <w:tc>
          <w:tcPr>
            <w:tcW w:w="1276"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spacing w:line="240" w:lineRule="auto"/>
              <w:jc w:val="center"/>
              <w:rPr>
                <w:rFonts w:ascii="Times New Roman" w:hAnsi="Times New Roman" w:cs="Times New Roman"/>
                <w:lang w:eastAsia="en-US"/>
              </w:rPr>
            </w:pPr>
            <w:r w:rsidRPr="00440C13">
              <w:rPr>
                <w:rFonts w:ascii="Times New Roman" w:hAnsi="Times New Roman" w:cs="Times New Roman"/>
                <w:lang w:eastAsia="en-US"/>
              </w:rPr>
              <w:t>кг</w:t>
            </w:r>
          </w:p>
        </w:tc>
      </w:tr>
      <w:tr w:rsidR="00E36DE0" w:rsidRPr="00440C13" w:rsidTr="00440C13">
        <w:tc>
          <w:tcPr>
            <w:tcW w:w="567"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numPr>
                <w:ilvl w:val="0"/>
                <w:numId w:val="6"/>
              </w:numPr>
              <w:suppressAutoHyphens/>
              <w:autoSpaceDN w:val="0"/>
              <w:snapToGrid w:val="0"/>
              <w:spacing w:after="0" w:line="240" w:lineRule="auto"/>
              <w:ind w:hanging="573"/>
              <w:jc w:val="center"/>
              <w:rPr>
                <w:rFonts w:ascii="Times New Roman" w:hAnsi="Times New Roman" w:cs="Times New Roman"/>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Субпродукты обработанные, замороженные в блоках, говяжьи (класс Б, группа 1), печень</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ГОСТ 31799 – 2012, </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ГОСТ 32244-2013</w:t>
            </w:r>
          </w:p>
          <w:p w:rsidR="00E36DE0" w:rsidRPr="00440C13" w:rsidRDefault="00E36DE0" w:rsidP="00440C13">
            <w:pPr>
              <w:spacing w:after="0" w:line="240" w:lineRule="auto"/>
              <w:rPr>
                <w:rFonts w:ascii="Times New Roman" w:hAnsi="Times New Roman" w:cs="Times New Roman"/>
                <w:b/>
                <w:u w:val="single"/>
                <w:lang w:eastAsia="en-US"/>
              </w:rPr>
            </w:pPr>
          </w:p>
          <w:p w:rsidR="00E36DE0" w:rsidRPr="00440C13" w:rsidRDefault="00E36DE0" w:rsidP="00440C13">
            <w:pPr>
              <w:spacing w:after="0" w:line="240" w:lineRule="auto"/>
              <w:rPr>
                <w:rFonts w:ascii="Times New Roman" w:hAnsi="Times New Roman" w:cs="Times New Roman"/>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r w:rsidR="00440C13">
              <w:rPr>
                <w:rFonts w:ascii="Times New Roman" w:hAnsi="Times New Roman" w:cs="Times New Roman"/>
                <w:lang w:eastAsia="en-US"/>
              </w:rPr>
              <w:t xml:space="preserve"> </w:t>
            </w:r>
            <w:r w:rsidRPr="00440C13">
              <w:rPr>
                <w:rFonts w:ascii="Times New Roman" w:hAnsi="Times New Roman" w:cs="Times New Roman"/>
                <w:lang w:eastAsia="en-US"/>
              </w:rPr>
              <w:t>ГОСТ 31799 – 2012, ГОСТ 32244-2013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термосварением.</w:t>
            </w:r>
            <w:r w:rsidR="00440C13" w:rsidRPr="00440C13">
              <w:rPr>
                <w:rFonts w:ascii="Times New Roman" w:hAnsi="Times New Roman" w:cs="Times New Roman"/>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Белки – 18 г Жиры – 3,7 г 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Расфасована и упакована в пищевые п/этиленовые пакеты до 5 кг, завоз и отгрузка силами Поставщика до пищеблока Заказчика</w:t>
            </w:r>
          </w:p>
          <w:p w:rsidR="00E36DE0" w:rsidRPr="00440C13" w:rsidRDefault="00E36DE0" w:rsidP="00440C13">
            <w:pPr>
              <w:widowControl w:val="0"/>
              <w:autoSpaceDE w:val="0"/>
              <w:autoSpaceDN w:val="0"/>
              <w:adjustRightInd w:val="0"/>
              <w:snapToGrid w:val="0"/>
              <w:spacing w:after="0" w:line="240" w:lineRule="auto"/>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440C13" w:rsidRDefault="005434E4" w:rsidP="00440C13">
            <w:pPr>
              <w:spacing w:line="240" w:lineRule="auto"/>
              <w:jc w:val="center"/>
              <w:rPr>
                <w:rFonts w:ascii="Times New Roman" w:hAnsi="Times New Roman" w:cs="Times New Roman"/>
                <w:lang w:eastAsia="en-US"/>
              </w:rPr>
            </w:pPr>
            <w:r>
              <w:rPr>
                <w:rFonts w:ascii="Times New Roman" w:hAnsi="Times New Roman" w:cs="Times New Roman"/>
              </w:rPr>
              <w:t>56,00</w:t>
            </w:r>
          </w:p>
        </w:tc>
        <w:tc>
          <w:tcPr>
            <w:tcW w:w="1276"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spacing w:line="240" w:lineRule="auto"/>
              <w:jc w:val="center"/>
              <w:rPr>
                <w:rFonts w:ascii="Times New Roman" w:hAnsi="Times New Roman" w:cs="Times New Roman"/>
                <w:lang w:eastAsia="en-US"/>
              </w:rPr>
            </w:pPr>
            <w:r w:rsidRPr="00440C13">
              <w:rPr>
                <w:rFonts w:ascii="Times New Roman" w:hAnsi="Times New Roman" w:cs="Times New Roman"/>
                <w:lang w:eastAsia="en-US"/>
              </w:rPr>
              <w:t>кг</w:t>
            </w:r>
          </w:p>
        </w:tc>
      </w:tr>
      <w:tr w:rsidR="00E36DE0" w:rsidRPr="00440C13" w:rsidTr="00440C13">
        <w:tc>
          <w:tcPr>
            <w:tcW w:w="567"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numPr>
                <w:ilvl w:val="0"/>
                <w:numId w:val="6"/>
              </w:numPr>
              <w:suppressAutoHyphens/>
              <w:autoSpaceDN w:val="0"/>
              <w:snapToGrid w:val="0"/>
              <w:spacing w:after="0" w:line="240" w:lineRule="auto"/>
              <w:ind w:hanging="573"/>
              <w:jc w:val="center"/>
              <w:rPr>
                <w:rFonts w:ascii="Times New Roman" w:hAnsi="Times New Roman" w:cs="Times New Roman"/>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                                                                                                                                                                                                                                                                                                                                                                                                                                                                                                                                                                                                              Тушки цыплят-бройлеров потрошенные охлажденные, замороженные</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ГОСТ  32737-2014</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При наличии Свидетельства о </w:t>
            </w:r>
            <w:r w:rsidRPr="00440C13">
              <w:rPr>
                <w:rFonts w:ascii="Times New Roman" w:hAnsi="Times New Roman" w:cs="Times New Roman"/>
                <w:lang w:eastAsia="en-US"/>
              </w:rPr>
              <w:lastRenderedPageBreak/>
              <w:t>государственной 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lastRenderedPageBreak/>
              <w:t xml:space="preserve">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(ТР ТС 021/2011) «О безопасности пищевой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питания.Тушки должны быть не ниже первого сорта, потрошеные. По термическому состоянию продукция должна быть замороженной.  Тушки  цыплят-бройлеров должны быть хорошо обескровлены, чистые, без </w:t>
            </w:r>
            <w:r w:rsidRPr="00440C13">
              <w:rPr>
                <w:rFonts w:ascii="Times New Roman" w:hAnsi="Times New Roman" w:cs="Times New Roman"/>
                <w:lang w:eastAsia="en-US"/>
              </w:rPr>
              <w:lastRenderedPageBreak/>
              <w:t xml:space="preserve">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  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заплюсневый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 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E36DE0" w:rsidRPr="00440C13" w:rsidRDefault="00E36DE0"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таре.Масса тушки – не менее 950 г</w:t>
            </w:r>
            <w:r w:rsidR="000D0BB6" w:rsidRPr="00440C13">
              <w:rPr>
                <w:rFonts w:ascii="Times New Roman" w:hAnsi="Times New Roman" w:cs="Times New Roman"/>
                <w:lang w:eastAsia="en-US"/>
              </w:rPr>
              <w:t xml:space="preserve"> Массовая доля жира – не более 20%</w:t>
            </w:r>
          </w:p>
        </w:tc>
        <w:tc>
          <w:tcPr>
            <w:tcW w:w="2835" w:type="dxa"/>
            <w:tcBorders>
              <w:top w:val="single" w:sz="4" w:space="0" w:color="000000"/>
              <w:left w:val="single" w:sz="4" w:space="0" w:color="000000"/>
              <w:bottom w:val="single" w:sz="4" w:space="0" w:color="000000"/>
              <w:right w:val="single" w:sz="4" w:space="0" w:color="auto"/>
            </w:tcBorders>
            <w:hideMark/>
          </w:tcPr>
          <w:p w:rsidR="00E36DE0" w:rsidRPr="00440C13" w:rsidRDefault="00E36DE0" w:rsidP="00440C13">
            <w:pPr>
              <w:widowControl w:val="0"/>
              <w:autoSpaceDE w:val="0"/>
              <w:autoSpaceDN w:val="0"/>
              <w:adjustRightInd w:val="0"/>
              <w:snapToGrid w:val="0"/>
              <w:spacing w:after="0" w:line="240" w:lineRule="auto"/>
              <w:rPr>
                <w:rFonts w:ascii="Times New Roman" w:hAnsi="Times New Roman" w:cs="Times New Roman"/>
                <w:lang w:eastAsia="en-US"/>
              </w:rPr>
            </w:pPr>
            <w:r w:rsidRPr="00440C13">
              <w:rPr>
                <w:rFonts w:ascii="Times New Roman" w:hAnsi="Times New Roman" w:cs="Times New Roman"/>
                <w:lang w:eastAsia="en-US"/>
              </w:rPr>
              <w:lastRenderedPageBreak/>
              <w:t>Расфасованы и упакованы по 1,3-2,5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440C13" w:rsidRDefault="005434E4" w:rsidP="00440C13">
            <w:pPr>
              <w:spacing w:line="240" w:lineRule="auto"/>
              <w:jc w:val="center"/>
              <w:rPr>
                <w:rFonts w:ascii="Times New Roman" w:hAnsi="Times New Roman" w:cs="Times New Roman"/>
                <w:lang w:eastAsia="en-US"/>
              </w:rPr>
            </w:pPr>
            <w:r>
              <w:rPr>
                <w:rFonts w:ascii="Times New Roman" w:hAnsi="Times New Roman" w:cs="Times New Roman"/>
              </w:rPr>
              <w:t>199,00</w:t>
            </w:r>
          </w:p>
        </w:tc>
        <w:tc>
          <w:tcPr>
            <w:tcW w:w="1276"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spacing w:line="240" w:lineRule="auto"/>
              <w:jc w:val="center"/>
              <w:rPr>
                <w:rFonts w:ascii="Times New Roman" w:hAnsi="Times New Roman" w:cs="Times New Roman"/>
                <w:lang w:eastAsia="en-US"/>
              </w:rPr>
            </w:pPr>
            <w:r w:rsidRPr="00440C13">
              <w:rPr>
                <w:rFonts w:ascii="Times New Roman" w:hAnsi="Times New Roman" w:cs="Times New Roman"/>
                <w:lang w:eastAsia="en-US"/>
              </w:rPr>
              <w:t>кг</w:t>
            </w:r>
          </w:p>
        </w:tc>
      </w:tr>
    </w:tbl>
    <w:p w:rsidR="000D0BB6" w:rsidRPr="00440C13" w:rsidRDefault="00E36DE0" w:rsidP="00440C13">
      <w:pPr>
        <w:spacing w:line="240" w:lineRule="auto"/>
        <w:rPr>
          <w:rFonts w:ascii="Times New Roman" w:hAnsi="Times New Roman" w:cs="Times New Roman"/>
        </w:rPr>
      </w:pPr>
      <w:r w:rsidRPr="00440C13">
        <w:rPr>
          <w:rFonts w:ascii="Times New Roman" w:hAnsi="Times New Roman" w:cs="Times New Roman"/>
        </w:rPr>
        <w:lastRenderedPageBreak/>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440C13" w:rsidRPr="00440C13" w:rsidRDefault="00440C13" w:rsidP="00440C13">
      <w:pPr>
        <w:spacing w:line="240" w:lineRule="auto"/>
        <w:rPr>
          <w:rFonts w:ascii="Times New Roman" w:eastAsia="Times New Roman" w:hAnsi="Times New Roman" w:cs="Times New Roman"/>
        </w:rPr>
      </w:pPr>
      <w:r w:rsidRPr="00440C13">
        <w:rPr>
          <w:rFonts w:ascii="Times New Roman" w:eastAsia="Times New Roman" w:hAnsi="Times New Roman" w:cs="Times New Roman"/>
        </w:rPr>
        <w:t xml:space="preserve">Подготовил </w:t>
      </w:r>
      <w:r w:rsidR="005434E4">
        <w:rPr>
          <w:rFonts w:ascii="Times New Roman" w:eastAsia="Times New Roman" w:hAnsi="Times New Roman" w:cs="Times New Roman"/>
        </w:rPr>
        <w:t>заведующий МАДОУ________________Ю.В,Савинкина</w:t>
      </w:r>
    </w:p>
    <w:sectPr w:rsidR="00440C13" w:rsidRPr="00440C13" w:rsidSect="00D30AA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1">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useFELayout/>
  </w:compat>
  <w:rsids>
    <w:rsidRoot w:val="00477E97"/>
    <w:rsid w:val="0003272C"/>
    <w:rsid w:val="00035302"/>
    <w:rsid w:val="000370A5"/>
    <w:rsid w:val="00042684"/>
    <w:rsid w:val="0005184B"/>
    <w:rsid w:val="00060D8C"/>
    <w:rsid w:val="000668EB"/>
    <w:rsid w:val="0006739B"/>
    <w:rsid w:val="00087E03"/>
    <w:rsid w:val="000952A2"/>
    <w:rsid w:val="0009727B"/>
    <w:rsid w:val="000B2084"/>
    <w:rsid w:val="000B51E3"/>
    <w:rsid w:val="000C5C2F"/>
    <w:rsid w:val="000D0BB6"/>
    <w:rsid w:val="000E7BBE"/>
    <w:rsid w:val="000F45E1"/>
    <w:rsid w:val="001026AA"/>
    <w:rsid w:val="00122DA6"/>
    <w:rsid w:val="00123516"/>
    <w:rsid w:val="00123646"/>
    <w:rsid w:val="00124020"/>
    <w:rsid w:val="00124C34"/>
    <w:rsid w:val="0012520C"/>
    <w:rsid w:val="0013407D"/>
    <w:rsid w:val="001420F7"/>
    <w:rsid w:val="00143989"/>
    <w:rsid w:val="0016467C"/>
    <w:rsid w:val="00171061"/>
    <w:rsid w:val="0017367B"/>
    <w:rsid w:val="0018360F"/>
    <w:rsid w:val="00190E90"/>
    <w:rsid w:val="00192969"/>
    <w:rsid w:val="001A4164"/>
    <w:rsid w:val="001D7955"/>
    <w:rsid w:val="001E01BD"/>
    <w:rsid w:val="001E116A"/>
    <w:rsid w:val="001E4CE4"/>
    <w:rsid w:val="001E54FA"/>
    <w:rsid w:val="001E753E"/>
    <w:rsid w:val="001F5174"/>
    <w:rsid w:val="00204099"/>
    <w:rsid w:val="0023354C"/>
    <w:rsid w:val="00250D6E"/>
    <w:rsid w:val="00253A81"/>
    <w:rsid w:val="00257D29"/>
    <w:rsid w:val="00267477"/>
    <w:rsid w:val="002717FA"/>
    <w:rsid w:val="00291C0A"/>
    <w:rsid w:val="002A1172"/>
    <w:rsid w:val="002A66CA"/>
    <w:rsid w:val="002A7F1A"/>
    <w:rsid w:val="002B1B7A"/>
    <w:rsid w:val="002C011A"/>
    <w:rsid w:val="002C14EF"/>
    <w:rsid w:val="002C2C2D"/>
    <w:rsid w:val="002C668A"/>
    <w:rsid w:val="002D0840"/>
    <w:rsid w:val="0031599F"/>
    <w:rsid w:val="00320101"/>
    <w:rsid w:val="003357C7"/>
    <w:rsid w:val="00344BBC"/>
    <w:rsid w:val="00353453"/>
    <w:rsid w:val="00365FBA"/>
    <w:rsid w:val="0038076D"/>
    <w:rsid w:val="00385B7C"/>
    <w:rsid w:val="00385EE3"/>
    <w:rsid w:val="003A4062"/>
    <w:rsid w:val="003A6A7A"/>
    <w:rsid w:val="003B1735"/>
    <w:rsid w:val="003C55FD"/>
    <w:rsid w:val="003D2CCC"/>
    <w:rsid w:val="003E158B"/>
    <w:rsid w:val="00400D58"/>
    <w:rsid w:val="00412850"/>
    <w:rsid w:val="0042188E"/>
    <w:rsid w:val="004243BB"/>
    <w:rsid w:val="004257E9"/>
    <w:rsid w:val="00426211"/>
    <w:rsid w:val="0043588A"/>
    <w:rsid w:val="0043611B"/>
    <w:rsid w:val="00440C13"/>
    <w:rsid w:val="00447620"/>
    <w:rsid w:val="0045783D"/>
    <w:rsid w:val="00462078"/>
    <w:rsid w:val="004665ED"/>
    <w:rsid w:val="004768C3"/>
    <w:rsid w:val="00477E97"/>
    <w:rsid w:val="00484620"/>
    <w:rsid w:val="004D1B79"/>
    <w:rsid w:val="004E2321"/>
    <w:rsid w:val="004E7252"/>
    <w:rsid w:val="004F2D9A"/>
    <w:rsid w:val="004F44F1"/>
    <w:rsid w:val="00500397"/>
    <w:rsid w:val="00531495"/>
    <w:rsid w:val="00540389"/>
    <w:rsid w:val="00541B2A"/>
    <w:rsid w:val="005434E4"/>
    <w:rsid w:val="00552124"/>
    <w:rsid w:val="00554A24"/>
    <w:rsid w:val="0058296F"/>
    <w:rsid w:val="00583815"/>
    <w:rsid w:val="005921D5"/>
    <w:rsid w:val="005A1ABF"/>
    <w:rsid w:val="005A4BD1"/>
    <w:rsid w:val="005C0C29"/>
    <w:rsid w:val="005D0146"/>
    <w:rsid w:val="005D3062"/>
    <w:rsid w:val="005E5933"/>
    <w:rsid w:val="00607955"/>
    <w:rsid w:val="006257DE"/>
    <w:rsid w:val="00637B92"/>
    <w:rsid w:val="0064152F"/>
    <w:rsid w:val="00643317"/>
    <w:rsid w:val="00651DF9"/>
    <w:rsid w:val="00652A5C"/>
    <w:rsid w:val="00665CCC"/>
    <w:rsid w:val="00671D34"/>
    <w:rsid w:val="006779CC"/>
    <w:rsid w:val="00681089"/>
    <w:rsid w:val="006B6BF8"/>
    <w:rsid w:val="006C131C"/>
    <w:rsid w:val="006C4BB8"/>
    <w:rsid w:val="006D2DB1"/>
    <w:rsid w:val="006D55E1"/>
    <w:rsid w:val="00700887"/>
    <w:rsid w:val="00701EE0"/>
    <w:rsid w:val="0072422F"/>
    <w:rsid w:val="00734B7B"/>
    <w:rsid w:val="00740F4C"/>
    <w:rsid w:val="007418FF"/>
    <w:rsid w:val="007475A5"/>
    <w:rsid w:val="007543EC"/>
    <w:rsid w:val="00765EAE"/>
    <w:rsid w:val="007663FF"/>
    <w:rsid w:val="00773D87"/>
    <w:rsid w:val="00774725"/>
    <w:rsid w:val="00774772"/>
    <w:rsid w:val="00781C96"/>
    <w:rsid w:val="00786055"/>
    <w:rsid w:val="007912AB"/>
    <w:rsid w:val="00791557"/>
    <w:rsid w:val="007A257C"/>
    <w:rsid w:val="007B3CC6"/>
    <w:rsid w:val="007B5AC3"/>
    <w:rsid w:val="007C1C5D"/>
    <w:rsid w:val="007C5B63"/>
    <w:rsid w:val="007E0787"/>
    <w:rsid w:val="007E243C"/>
    <w:rsid w:val="007E4E1A"/>
    <w:rsid w:val="007E7DE8"/>
    <w:rsid w:val="007F02A6"/>
    <w:rsid w:val="0080114C"/>
    <w:rsid w:val="008118FF"/>
    <w:rsid w:val="00820748"/>
    <w:rsid w:val="0082091B"/>
    <w:rsid w:val="00823086"/>
    <w:rsid w:val="00826701"/>
    <w:rsid w:val="008379A1"/>
    <w:rsid w:val="008519E8"/>
    <w:rsid w:val="00856AF9"/>
    <w:rsid w:val="00866FF8"/>
    <w:rsid w:val="008845E1"/>
    <w:rsid w:val="00890F1F"/>
    <w:rsid w:val="008A35AA"/>
    <w:rsid w:val="008B7C5E"/>
    <w:rsid w:val="008C3679"/>
    <w:rsid w:val="008C5918"/>
    <w:rsid w:val="008C6DBF"/>
    <w:rsid w:val="008E1377"/>
    <w:rsid w:val="008E1878"/>
    <w:rsid w:val="008F51DD"/>
    <w:rsid w:val="008F5FE1"/>
    <w:rsid w:val="00900226"/>
    <w:rsid w:val="00910EEF"/>
    <w:rsid w:val="00920960"/>
    <w:rsid w:val="00935A13"/>
    <w:rsid w:val="00940AE6"/>
    <w:rsid w:val="009413CD"/>
    <w:rsid w:val="00942150"/>
    <w:rsid w:val="00945618"/>
    <w:rsid w:val="0094755A"/>
    <w:rsid w:val="00953FD5"/>
    <w:rsid w:val="00956789"/>
    <w:rsid w:val="009568F6"/>
    <w:rsid w:val="0095751C"/>
    <w:rsid w:val="00960A67"/>
    <w:rsid w:val="00962F08"/>
    <w:rsid w:val="00964D70"/>
    <w:rsid w:val="00973E11"/>
    <w:rsid w:val="00986BFF"/>
    <w:rsid w:val="00990F91"/>
    <w:rsid w:val="009A0FBE"/>
    <w:rsid w:val="009D35B8"/>
    <w:rsid w:val="009E0EA5"/>
    <w:rsid w:val="00A02ECA"/>
    <w:rsid w:val="00A102BF"/>
    <w:rsid w:val="00A334B0"/>
    <w:rsid w:val="00A34776"/>
    <w:rsid w:val="00A5030A"/>
    <w:rsid w:val="00A51667"/>
    <w:rsid w:val="00A52518"/>
    <w:rsid w:val="00A56A8D"/>
    <w:rsid w:val="00A671A1"/>
    <w:rsid w:val="00A719AE"/>
    <w:rsid w:val="00A74AC9"/>
    <w:rsid w:val="00A75073"/>
    <w:rsid w:val="00A83DB2"/>
    <w:rsid w:val="00A84240"/>
    <w:rsid w:val="00A87A01"/>
    <w:rsid w:val="00AA4A4F"/>
    <w:rsid w:val="00AA4CF7"/>
    <w:rsid w:val="00AB3514"/>
    <w:rsid w:val="00AE3F47"/>
    <w:rsid w:val="00AE5C1D"/>
    <w:rsid w:val="00B03579"/>
    <w:rsid w:val="00B10FAC"/>
    <w:rsid w:val="00B2500C"/>
    <w:rsid w:val="00B53EA9"/>
    <w:rsid w:val="00B76610"/>
    <w:rsid w:val="00B83959"/>
    <w:rsid w:val="00B96F22"/>
    <w:rsid w:val="00BA1E50"/>
    <w:rsid w:val="00BA35DA"/>
    <w:rsid w:val="00BA50C4"/>
    <w:rsid w:val="00BC0D22"/>
    <w:rsid w:val="00BC3261"/>
    <w:rsid w:val="00BC64DA"/>
    <w:rsid w:val="00BD0A87"/>
    <w:rsid w:val="00BD142F"/>
    <w:rsid w:val="00BD3083"/>
    <w:rsid w:val="00C131B8"/>
    <w:rsid w:val="00C14ADC"/>
    <w:rsid w:val="00C226F5"/>
    <w:rsid w:val="00C250AB"/>
    <w:rsid w:val="00C35685"/>
    <w:rsid w:val="00C47F2B"/>
    <w:rsid w:val="00C57015"/>
    <w:rsid w:val="00C62EC4"/>
    <w:rsid w:val="00C6607B"/>
    <w:rsid w:val="00C94F20"/>
    <w:rsid w:val="00C968C0"/>
    <w:rsid w:val="00CA1BA5"/>
    <w:rsid w:val="00CB455B"/>
    <w:rsid w:val="00CD00A4"/>
    <w:rsid w:val="00CD015A"/>
    <w:rsid w:val="00CD79E5"/>
    <w:rsid w:val="00CE2E3E"/>
    <w:rsid w:val="00CE3867"/>
    <w:rsid w:val="00CF2528"/>
    <w:rsid w:val="00D00A85"/>
    <w:rsid w:val="00D13156"/>
    <w:rsid w:val="00D30AA0"/>
    <w:rsid w:val="00D34B13"/>
    <w:rsid w:val="00D375EF"/>
    <w:rsid w:val="00D46175"/>
    <w:rsid w:val="00D46567"/>
    <w:rsid w:val="00D776C8"/>
    <w:rsid w:val="00D8107A"/>
    <w:rsid w:val="00D93390"/>
    <w:rsid w:val="00DA2078"/>
    <w:rsid w:val="00DA54AC"/>
    <w:rsid w:val="00DA706C"/>
    <w:rsid w:val="00DC111A"/>
    <w:rsid w:val="00DC49A3"/>
    <w:rsid w:val="00DD790E"/>
    <w:rsid w:val="00DE5071"/>
    <w:rsid w:val="00DE59B6"/>
    <w:rsid w:val="00DE7846"/>
    <w:rsid w:val="00DF0009"/>
    <w:rsid w:val="00DF2914"/>
    <w:rsid w:val="00E02A3F"/>
    <w:rsid w:val="00E03109"/>
    <w:rsid w:val="00E126D4"/>
    <w:rsid w:val="00E127EA"/>
    <w:rsid w:val="00E148C1"/>
    <w:rsid w:val="00E17277"/>
    <w:rsid w:val="00E36DE0"/>
    <w:rsid w:val="00E45730"/>
    <w:rsid w:val="00E5513E"/>
    <w:rsid w:val="00E912E0"/>
    <w:rsid w:val="00EA721C"/>
    <w:rsid w:val="00EB6BB0"/>
    <w:rsid w:val="00EE4E8F"/>
    <w:rsid w:val="00F04E6A"/>
    <w:rsid w:val="00F1448F"/>
    <w:rsid w:val="00F2161C"/>
    <w:rsid w:val="00F22DF1"/>
    <w:rsid w:val="00F32882"/>
    <w:rsid w:val="00F33D0A"/>
    <w:rsid w:val="00F40DF4"/>
    <w:rsid w:val="00F44AEE"/>
    <w:rsid w:val="00F7188D"/>
    <w:rsid w:val="00F7281F"/>
    <w:rsid w:val="00F74802"/>
    <w:rsid w:val="00F768B0"/>
    <w:rsid w:val="00F919E2"/>
    <w:rsid w:val="00FC0724"/>
    <w:rsid w:val="00FD48B1"/>
    <w:rsid w:val="00FE3BA9"/>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8E1878"/>
    <w:pPr>
      <w:ind w:left="720"/>
      <w:contextualSpacing/>
    </w:pPr>
  </w:style>
  <w:style w:type="character" w:customStyle="1" w:styleId="2BookmanOldStyle">
    <w:name w:val="Основной текст (2) + Bookman Old Style"/>
    <w:aliases w:val="5 pt,Основной текст (2) + Segoe UI,5,Полужирный,Основной текст (2) + 6"/>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1236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646"/>
    <w:rPr>
      <w:rFonts w:ascii="Segoe UI" w:hAnsi="Segoe UI" w:cs="Segoe UI"/>
      <w:sz w:val="18"/>
      <w:szCs w:val="18"/>
    </w:rPr>
  </w:style>
  <w:style w:type="table" w:styleId="a8">
    <w:name w:val="Table Grid"/>
    <w:basedOn w:val="a1"/>
    <w:uiPriority w:val="59"/>
    <w:rsid w:val="004E725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_"/>
    <w:basedOn w:val="a0"/>
    <w:link w:val="22"/>
    <w:locked/>
    <w:rsid w:val="00DD790E"/>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DD790E"/>
    <w:pPr>
      <w:widowControl w:val="0"/>
      <w:shd w:val="clear" w:color="auto" w:fill="FFFFFF"/>
      <w:spacing w:after="0" w:line="240" w:lineRule="auto"/>
    </w:pPr>
    <w:rPr>
      <w:rFonts w:ascii="Times New Roman" w:eastAsia="Times New Roman" w:hAnsi="Times New Roman" w:cs="Times New Roman"/>
      <w:sz w:val="20"/>
      <w:szCs w:val="20"/>
    </w:rPr>
  </w:style>
  <w:style w:type="character" w:styleId="a9">
    <w:name w:val="Hyperlink"/>
    <w:basedOn w:val="a0"/>
    <w:uiPriority w:val="99"/>
    <w:rsid w:val="00E02A3F"/>
    <w:rPr>
      <w:rFonts w:cs="Times New Roman"/>
      <w:color w:val="0000FF"/>
      <w:u w:val="single"/>
    </w:rPr>
  </w:style>
  <w:style w:type="character" w:styleId="aa">
    <w:name w:val="Subtle Emphasis"/>
    <w:basedOn w:val="a0"/>
    <w:uiPriority w:val="99"/>
    <w:qFormat/>
    <w:rsid w:val="00E36DE0"/>
    <w:rPr>
      <w:i/>
      <w:color w:val="404040"/>
    </w:rPr>
  </w:style>
  <w:style w:type="character" w:customStyle="1" w:styleId="26pt">
    <w:name w:val="Основной текст (2) + 6 pt"/>
    <w:basedOn w:val="21"/>
    <w:rsid w:val="00E36DE0"/>
    <w:rPr>
      <w:color w:val="000000"/>
      <w:spacing w:val="0"/>
      <w:w w:val="100"/>
      <w:position w:val="0"/>
      <w:sz w:val="12"/>
      <w:szCs w:val="12"/>
      <w:lang w:val="ru-RU" w:eastAsia="ru-RU" w:bidi="ru-RU"/>
    </w:rPr>
  </w:style>
  <w:style w:type="paragraph" w:customStyle="1" w:styleId="ConsPlusCell">
    <w:name w:val="ConsPlusCell"/>
    <w:rsid w:val="00953FD5"/>
    <w:pPr>
      <w:autoSpaceDE w:val="0"/>
      <w:autoSpaceDN w:val="0"/>
      <w:adjustRightInd w:val="0"/>
      <w:spacing w:after="0" w:line="240" w:lineRule="auto"/>
    </w:pPr>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8694C-A572-4C41-BB48-85F2F840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Pages>
  <Words>2904</Words>
  <Characters>16559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Windows User</cp:lastModifiedBy>
  <cp:revision>84</cp:revision>
  <cp:lastPrinted>2020-11-19T13:57:00Z</cp:lastPrinted>
  <dcterms:created xsi:type="dcterms:W3CDTF">2017-05-25T14:05:00Z</dcterms:created>
  <dcterms:modified xsi:type="dcterms:W3CDTF">2020-11-19T14:18:00Z</dcterms:modified>
</cp:coreProperties>
</file>