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01.12.04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41.20.10.190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Помещение временного использования для бытовых нужд</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Закупка в 2021 году блока-контейнера для нужд ГАУСО МО «Ступинский КЦСОН»</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Помещение временного использования для бытовых нужд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закупки в 2021 году блока-контейнера для нужд ГАУСО МО «Ступинский КЦСОН».</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«Универсальный передаточный документ (СЧФДОП), унифицированный формат, утвержденный приказом ФНС России» (Закупка в 2021 году блока-контейнера для нужд ГАУСО МО «Ступинский КЦСОН»)</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ГАУСО МО "Ступинский КЦСОН"</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142816, Московская область, г.о.Ступино, д.Соколова Пустынь, Отделение «Социально-оздоровительный центр «Сосновый бор»;</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142845, Московская область, г.о.Ступино, с.Хатунь, ул.Рындина, дом 46, Стационарное отделение «Дом-интернат малой вместимости для граждан пожилого возраста и инвалидов» (в том числе для граждан, находящихся на постельном режиме) №2;</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городской округ Озеры, д.Тарбушево, территория детского оздоровительного лагеря «Лесная поляна».</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Закупка в 2021 году блока-контейнера для нужд ГАУСО МО «Ступинский КЦСОН»</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закупки в 2021 году блока-контейнера для нужд ГАУСО МО «Ступинский КЦСОН».</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Закупка в 2021 году блока-контейнера для нужд ГАУСО МО «Ступинский КЦСОН»</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Закупка в 2021 году блока-контейнера для нужд ГАУСО МО «Ступинский КЦСОН»</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r w:rsidRPr="005F6390">
                <w:t>Отсутствуют</w:t>
              </w:r>
            </w:p>
          </w:sdtContent>
        </w:sdt>
        <w:p w:rsidRPr="006C1B4A" w:rsidR="006C1B4A" w:rsidP="006C1B4A" w:rsidRDefault="006C1B4A"/>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ГАУСО МО "Ступинский КЦСОН"</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Г. Альбертов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049358-21</w:t>
            </w:r>
          </w:sdtContent>
        </w:sdt>
      </w:sdtContent>
    </w:sdt>
  </w:p>
  <w:p w:rsidR="007A15AB" w:rsidP="002D335B" w:rsidRDefault="007A15AB">
    <w:pPr>
      <w:pStyle w:val="af0"/>
    </w:pPr>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