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C2EB1" w14:textId="386B76EA" w:rsidR="00B36B2E" w:rsidRPr="00B24C1E" w:rsidRDefault="00B36B2E" w:rsidP="00B36B2E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  <w:smallCaps/>
        </w:rPr>
      </w:pPr>
      <w:r w:rsidRPr="00B24C1E">
        <w:rPr>
          <w:rFonts w:ascii="Arial" w:eastAsia="Arial" w:hAnsi="Arial" w:cs="Arial"/>
          <w:b/>
          <w:smallCaps/>
        </w:rPr>
        <w:t xml:space="preserve">Приложение </w:t>
      </w:r>
      <w:r w:rsidR="007C18D9">
        <w:rPr>
          <w:rFonts w:ascii="Arial" w:eastAsia="Arial" w:hAnsi="Arial" w:cs="Arial"/>
          <w:b/>
          <w:smallCaps/>
        </w:rPr>
        <w:t>3</w:t>
      </w:r>
      <w:r w:rsidR="004145F9">
        <w:rPr>
          <w:rFonts w:ascii="Arial" w:eastAsia="Arial" w:hAnsi="Arial" w:cs="Arial"/>
          <w:b/>
          <w:smallCaps/>
        </w:rPr>
        <w:t xml:space="preserve"> от </w:t>
      </w:r>
      <w:r w:rsidR="00D27971">
        <w:rPr>
          <w:rFonts w:ascii="Arial" w:eastAsia="Arial" w:hAnsi="Arial" w:cs="Arial"/>
          <w:b/>
          <w:smallCaps/>
        </w:rPr>
        <w:t>____________</w:t>
      </w:r>
    </w:p>
    <w:p w14:paraId="4F3807E7" w14:textId="603A0E24" w:rsidR="00B36B2E" w:rsidRDefault="00B36B2E" w:rsidP="00B36B2E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B24C1E">
        <w:rPr>
          <w:rFonts w:ascii="Arial" w:eastAsia="Arial" w:hAnsi="Arial" w:cs="Arial"/>
        </w:rPr>
        <w:t>«</w:t>
      </w:r>
      <w:r w:rsidR="0067403B">
        <w:rPr>
          <w:rFonts w:ascii="Arial" w:eastAsia="Arial" w:hAnsi="Arial" w:cs="Arial"/>
        </w:rPr>
        <w:t xml:space="preserve">Список </w:t>
      </w:r>
      <w:r w:rsidR="006152EB">
        <w:rPr>
          <w:rFonts w:ascii="Arial" w:eastAsia="Arial" w:hAnsi="Arial" w:cs="Arial"/>
        </w:rPr>
        <w:t xml:space="preserve">основной </w:t>
      </w:r>
      <w:r w:rsidR="0067403B">
        <w:rPr>
          <w:rFonts w:ascii="Arial" w:eastAsia="Arial" w:hAnsi="Arial" w:cs="Arial"/>
        </w:rPr>
        <w:t>нормативной документации для применения</w:t>
      </w:r>
      <w:r w:rsidRPr="00B24C1E">
        <w:rPr>
          <w:rFonts w:ascii="Arial" w:eastAsia="Arial" w:hAnsi="Arial" w:cs="Arial"/>
        </w:rPr>
        <w:t>»</w:t>
      </w:r>
    </w:p>
    <w:p w14:paraId="6416E9C0" w14:textId="77777777" w:rsidR="000331D2" w:rsidRDefault="0086608F" w:rsidP="00B36B2E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к ТЗ </w:t>
      </w:r>
      <w:r w:rsidRPr="0086608F">
        <w:rPr>
          <w:rFonts w:ascii="Arial" w:eastAsia="Arial" w:hAnsi="Arial" w:cs="Arial"/>
        </w:rPr>
        <w:t xml:space="preserve">на Комплекс работ по изготовлению, доставке материалов и изделий и монтажу системы навесного вентилируемого фасада </w:t>
      </w:r>
    </w:p>
    <w:p w14:paraId="2E3D57FE" w14:textId="131D3F6D" w:rsidR="0086608F" w:rsidRPr="00B24C1E" w:rsidRDefault="0086608F" w:rsidP="00B36B2E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86608F">
        <w:rPr>
          <w:rFonts w:ascii="Arial" w:eastAsia="Arial" w:hAnsi="Arial" w:cs="Arial"/>
        </w:rPr>
        <w:t>Производственной части здания</w:t>
      </w:r>
    </w:p>
    <w:p w14:paraId="144B8B8D" w14:textId="77777777" w:rsidR="009355BF" w:rsidRPr="003C4C91" w:rsidRDefault="009355BF" w:rsidP="009355BF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3C4C91">
        <w:rPr>
          <w:rFonts w:ascii="Arial" w:eastAsia="Arial" w:hAnsi="Arial" w:cs="Arial"/>
          <w:b/>
        </w:rPr>
        <w:t>объекта: "Технологический парк с подземным гаражом (Многофункциональный центр с промышленно-производственным комплексом) в составе застройки:</w:t>
      </w:r>
    </w:p>
    <w:p w14:paraId="31356EF9" w14:textId="77777777" w:rsidR="009355BF" w:rsidRPr="003C4C91" w:rsidRDefault="009355BF" w:rsidP="009355BF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3C4C91">
        <w:rPr>
          <w:rFonts w:ascii="Arial" w:eastAsia="Arial" w:hAnsi="Arial" w:cs="Arial"/>
          <w:b/>
        </w:rPr>
        <w:t>Технологический парк с наземно-подземными гаражами"</w:t>
      </w:r>
    </w:p>
    <w:p w14:paraId="69EF1C9F" w14:textId="77777777" w:rsidR="009355BF" w:rsidRPr="00EF4B2F" w:rsidRDefault="009355BF" w:rsidP="009355BF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3C4C91">
        <w:rPr>
          <w:rFonts w:ascii="Arial" w:eastAsia="Arial" w:hAnsi="Arial" w:cs="Arial"/>
          <w:b/>
        </w:rPr>
        <w:t>По адресу: г. Москва, СВАО, внутригородское муниципальное образование Марьина Роща, ул. Складочная</w:t>
      </w:r>
    </w:p>
    <w:p w14:paraId="0F61C71F" w14:textId="3520BBB7" w:rsidR="00D174D8" w:rsidRPr="00B24C1E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43CE31F3" w14:textId="77777777" w:rsidR="00D174D8" w:rsidRPr="00B24C1E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tbl>
      <w:tblPr>
        <w:tblW w:w="101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932"/>
        <w:gridCol w:w="6662"/>
      </w:tblGrid>
      <w:tr w:rsidR="00D174D8" w:rsidRPr="00B24C1E" w14:paraId="7853E258" w14:textId="77777777" w:rsidTr="00951C2F">
        <w:trPr>
          <w:trHeight w:val="132"/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11B8" w14:textId="70CF7955" w:rsidR="00D174D8" w:rsidRPr="006A3043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A3043">
              <w:rPr>
                <w:rFonts w:ascii="Arial" w:hAnsi="Arial" w:cs="Arial"/>
                <w:b/>
                <w:bCs/>
                <w:color w:val="000000" w:themeColor="text1"/>
              </w:rPr>
              <w:t>№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6F32" w14:textId="77777777" w:rsidR="00D174D8" w:rsidRPr="006A3043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A3043">
              <w:rPr>
                <w:rFonts w:ascii="Arial" w:hAnsi="Arial" w:cs="Arial"/>
                <w:b/>
                <w:bCs/>
                <w:color w:val="000000" w:themeColor="text1"/>
              </w:rPr>
              <w:t>Наименование условий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C992" w14:textId="77777777" w:rsidR="00D174D8" w:rsidRPr="006A3043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A3043">
              <w:rPr>
                <w:rFonts w:ascii="Arial" w:hAnsi="Arial" w:cs="Arial"/>
                <w:b/>
                <w:bCs/>
                <w:color w:val="000000" w:themeColor="text1"/>
              </w:rPr>
              <w:t>Содержание условий</w:t>
            </w:r>
          </w:p>
        </w:tc>
      </w:tr>
      <w:tr w:rsidR="00827EFC" w:rsidRPr="00B24C1E" w14:paraId="632B76F4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BF85" w14:textId="77777777" w:rsidR="00827EFC" w:rsidRPr="006A3043" w:rsidRDefault="00827EFC" w:rsidP="00615D5D">
            <w:pPr>
              <w:pStyle w:val="a3"/>
              <w:numPr>
                <w:ilvl w:val="0"/>
                <w:numId w:val="2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3FC3" w14:textId="7531194A" w:rsidR="00827EFC" w:rsidRPr="00A536E3" w:rsidRDefault="00466D8E" w:rsidP="00A57420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536E3">
              <w:rPr>
                <w:rFonts w:ascii="Arial" w:hAnsi="Arial" w:cs="Arial"/>
                <w:color w:val="000000" w:themeColor="text1"/>
              </w:rPr>
              <w:t>Общие требовани</w:t>
            </w:r>
            <w:r w:rsidR="00A536E3" w:rsidRPr="00A536E3">
              <w:rPr>
                <w:rFonts w:ascii="Arial" w:hAnsi="Arial" w:cs="Arial"/>
                <w:color w:val="000000" w:themeColor="text1"/>
              </w:rPr>
              <w:t>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EBCA" w14:textId="563AD1D6" w:rsidR="00D659DB" w:rsidRPr="00A536E3" w:rsidRDefault="00A536E3" w:rsidP="003B4691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536E3">
              <w:rPr>
                <w:rFonts w:ascii="Arial" w:hAnsi="Arial" w:cs="Arial"/>
              </w:rPr>
              <w:t>Все нормативные документы должны быть проверены Подрядчиком на актуальность, в случае неприменимости необходимо проинформировать Заказчика для дальнейшего принятия решения. Перевод нормативной документации СП в разряд добровольного применения не учитывается. Применение перечисленных СП обязательное</w:t>
            </w:r>
          </w:p>
        </w:tc>
      </w:tr>
      <w:tr w:rsidR="00B56A0A" w:rsidRPr="00B24C1E" w14:paraId="61745750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EE0D" w14:textId="77777777" w:rsidR="00B56A0A" w:rsidRPr="006A3043" w:rsidRDefault="00B56A0A" w:rsidP="00615D5D">
            <w:pPr>
              <w:pStyle w:val="a3"/>
              <w:numPr>
                <w:ilvl w:val="0"/>
                <w:numId w:val="2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2DC5" w14:textId="75EF3716" w:rsidR="00B56A0A" w:rsidRPr="006A3043" w:rsidRDefault="00A536E3" w:rsidP="00A57420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Список нормативной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9059" w14:textId="26D85456" w:rsidR="00962B5C" w:rsidRDefault="00962B5C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962B5C">
              <w:rPr>
                <w:rFonts w:ascii="Arial" w:hAnsi="Arial" w:cs="Arial"/>
              </w:rPr>
              <w:t>Федеральный закон от 22.07.2008 N 123-ФЗ (ред. от 25.12.2023) Технический регламент о требованиях пожарной безопасности</w:t>
            </w:r>
          </w:p>
          <w:p w14:paraId="2FD87A3A" w14:textId="0AE80695" w:rsidR="00962B5C" w:rsidRDefault="00962B5C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962B5C">
              <w:rPr>
                <w:rFonts w:ascii="Arial" w:hAnsi="Arial" w:cs="Arial"/>
              </w:rPr>
              <w:t>Федеральный закон от 30.12.2009 N 384-ФЗ (ред. от 02.07.2013) Технический регламент о безопасности зданий и сооружений</w:t>
            </w:r>
          </w:p>
          <w:p w14:paraId="6D31701F" w14:textId="6C3D1872" w:rsidR="00F54909" w:rsidRDefault="00F5490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F54909">
              <w:rPr>
                <w:rFonts w:ascii="Arial" w:hAnsi="Arial" w:cs="Arial"/>
              </w:rPr>
              <w:t>СанПиН 1.2.3685-21 Гигиенические нормативы и требования к обеспечению безопасности и (или) безвредности для человека факторов среды обитания</w:t>
            </w:r>
          </w:p>
          <w:p w14:paraId="4691C523" w14:textId="6B99251B" w:rsidR="00050ED9" w:rsidRDefault="00050ED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50ED9">
              <w:rPr>
                <w:rFonts w:ascii="Arial" w:hAnsi="Arial" w:cs="Arial"/>
              </w:rPr>
              <w:t>СП 1.13130 Системы противопожарной защиты. Эвакуационные пути и выходы</w:t>
            </w:r>
          </w:p>
          <w:p w14:paraId="11368AFA" w14:textId="2738BC05" w:rsidR="00050ED9" w:rsidRDefault="00050ED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50ED9">
              <w:rPr>
                <w:rFonts w:ascii="Arial" w:hAnsi="Arial" w:cs="Arial"/>
              </w:rPr>
              <w:t>СП 2.13130 Системы противопожарной защиты. Обеспечение огнестойкости объектов защиты</w:t>
            </w:r>
          </w:p>
          <w:p w14:paraId="56FE265F" w14:textId="77777777" w:rsidR="00050ED9" w:rsidRDefault="00050ED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50ED9">
              <w:rPr>
                <w:rFonts w:ascii="Arial" w:hAnsi="Arial" w:cs="Arial"/>
              </w:rPr>
              <w:t>СП 4.13130 "Системы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      </w:r>
          </w:p>
          <w:p w14:paraId="764A1268" w14:textId="37E49392" w:rsidR="00A536E3" w:rsidRPr="00AD5F19" w:rsidRDefault="00A536E3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AD5F19">
              <w:rPr>
                <w:rFonts w:ascii="Arial" w:hAnsi="Arial" w:cs="Arial"/>
              </w:rPr>
              <w:t>СП 16.13330.2017 Стальные конструкции</w:t>
            </w:r>
          </w:p>
          <w:p w14:paraId="12B107B6" w14:textId="4F5F0D45" w:rsidR="00A536E3" w:rsidRPr="00AD5F19" w:rsidRDefault="00A536E3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AD5F19">
              <w:rPr>
                <w:rFonts w:ascii="Arial" w:hAnsi="Arial" w:cs="Arial"/>
              </w:rPr>
              <w:t>СП 20.13330.2016 Нагрузки и воздействия</w:t>
            </w:r>
          </w:p>
          <w:p w14:paraId="53355D74" w14:textId="77777777" w:rsidR="00050ED9" w:rsidRDefault="00050ED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50ED9">
              <w:rPr>
                <w:rFonts w:ascii="Arial" w:hAnsi="Arial" w:cs="Arial"/>
              </w:rPr>
              <w:t>СП 23-101-2004. Проектирование тепловой защиты зданий</w:t>
            </w:r>
          </w:p>
          <w:p w14:paraId="3C9F8932" w14:textId="7F008D30" w:rsidR="00AD5F19" w:rsidRDefault="00AD5F1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AD5F19">
              <w:rPr>
                <w:rFonts w:ascii="Arial" w:hAnsi="Arial" w:cs="Arial"/>
              </w:rPr>
              <w:t>СП 28.13330.2017 Защита строительных конструкций от коррозии</w:t>
            </w:r>
          </w:p>
          <w:p w14:paraId="44FEF903" w14:textId="1B0B6559" w:rsidR="00F2098A" w:rsidRDefault="00F2098A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F2098A">
              <w:rPr>
                <w:rFonts w:ascii="Arial" w:hAnsi="Arial" w:cs="Arial"/>
              </w:rPr>
              <w:lastRenderedPageBreak/>
              <w:t>СП 35-101-2001. Проектирование зданий и сооружений с учетом доступности для маломобильных групп населения. Общие положения</w:t>
            </w:r>
          </w:p>
          <w:p w14:paraId="1F2F8264" w14:textId="503965B0" w:rsidR="00AD5F19" w:rsidRDefault="00AD5F1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AD5F19">
              <w:rPr>
                <w:rFonts w:ascii="Arial" w:hAnsi="Arial" w:cs="Arial"/>
              </w:rPr>
              <w:t>СП 50.13330.2012 Тепловая защита зданий.</w:t>
            </w:r>
          </w:p>
          <w:p w14:paraId="39AC485E" w14:textId="5F216513" w:rsidR="00AD5F19" w:rsidRPr="00FE5780" w:rsidRDefault="00AD5F1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FE5780">
              <w:rPr>
                <w:rFonts w:ascii="Arial" w:hAnsi="Arial" w:cs="Arial"/>
              </w:rPr>
              <w:t>СП 54.13330.2022. Здания жилые многоквартирные.</w:t>
            </w:r>
          </w:p>
          <w:p w14:paraId="1A630A8A" w14:textId="2161087B" w:rsidR="00AD5F19" w:rsidRPr="00FE5780" w:rsidRDefault="00AD5F1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FE5780">
              <w:rPr>
                <w:rFonts w:ascii="Arial" w:hAnsi="Arial" w:cs="Arial"/>
              </w:rPr>
              <w:t>СП 59.13330.2020 Доступность зданий и сооружений для МГН</w:t>
            </w:r>
          </w:p>
          <w:p w14:paraId="705B1668" w14:textId="5F764B56" w:rsidR="00FE5780" w:rsidRPr="00FE5780" w:rsidRDefault="00FE5780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ind w:hanging="644"/>
              <w:jc w:val="both"/>
              <w:rPr>
                <w:rFonts w:ascii="Arial" w:hAnsi="Arial" w:cs="Arial"/>
              </w:rPr>
            </w:pPr>
            <w:r w:rsidRPr="00FE5780">
              <w:rPr>
                <w:rFonts w:ascii="Arial" w:hAnsi="Arial" w:cs="Arial"/>
              </w:rPr>
              <w:t>СП 60.13330.2020 Отопление, вентиляция и кондиционирование воздуха</w:t>
            </w:r>
          </w:p>
          <w:p w14:paraId="62BA5F34" w14:textId="012CEEF4" w:rsidR="000103CA" w:rsidRPr="000103CA" w:rsidRDefault="000103CA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103CA">
              <w:rPr>
                <w:rFonts w:ascii="Arial" w:hAnsi="Arial" w:cs="Arial"/>
              </w:rPr>
              <w:t>СП 63.13330.2018 Бетонные и железобетонные конструкции</w:t>
            </w:r>
          </w:p>
          <w:p w14:paraId="205FD63A" w14:textId="79879DB7" w:rsidR="00D0421C" w:rsidRPr="000103CA" w:rsidRDefault="00D0421C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103CA">
              <w:rPr>
                <w:rFonts w:ascii="Arial" w:hAnsi="Arial" w:cs="Arial"/>
              </w:rPr>
              <w:t>СП 70.13330.2012. Свод правил. Несущие и ограждающие конструкции</w:t>
            </w:r>
          </w:p>
          <w:p w14:paraId="2C818232" w14:textId="7A36B8E3" w:rsidR="00A536E3" w:rsidRPr="00AD5F19" w:rsidRDefault="00A536E3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103CA">
              <w:rPr>
                <w:rFonts w:ascii="Arial" w:hAnsi="Arial" w:cs="Arial"/>
              </w:rPr>
              <w:t>СП 128.13330.2016</w:t>
            </w:r>
            <w:r w:rsidRPr="00AD5F19">
              <w:rPr>
                <w:rFonts w:ascii="Arial" w:hAnsi="Arial" w:cs="Arial"/>
              </w:rPr>
              <w:t xml:space="preserve"> Алюминиевые конструкции</w:t>
            </w:r>
          </w:p>
          <w:p w14:paraId="0304A3B8" w14:textId="77777777" w:rsidR="00A536E3" w:rsidRPr="00AD5F19" w:rsidRDefault="00A536E3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AD5F19">
              <w:rPr>
                <w:rFonts w:ascii="Arial" w:hAnsi="Arial" w:cs="Arial"/>
              </w:rPr>
              <w:t>СП 131.13330.2020 Строительная климатология.</w:t>
            </w:r>
          </w:p>
          <w:p w14:paraId="1529F4F1" w14:textId="77777777" w:rsidR="00834FB3" w:rsidRDefault="00834FB3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834FB3">
              <w:rPr>
                <w:rFonts w:ascii="Arial" w:hAnsi="Arial" w:cs="Arial"/>
              </w:rPr>
              <w:t>СП 267.1325800.2016. Свод правил. Здания и комплексы высотные. Правила проектирования</w:t>
            </w:r>
          </w:p>
          <w:p w14:paraId="4771799C" w14:textId="562644CB" w:rsidR="00A536E3" w:rsidRDefault="00050ED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50ED9">
              <w:rPr>
                <w:rFonts w:ascii="Arial" w:hAnsi="Arial" w:cs="Arial"/>
              </w:rPr>
              <w:t>СП 426.1325800.2020. Свод правил. Конструкции ограждающие светопрозрачные зданий и сооружений. Правила проектирования</w:t>
            </w:r>
          </w:p>
          <w:p w14:paraId="4DDAF986" w14:textId="0EB6EC29" w:rsidR="00834FB3" w:rsidRPr="000D4719" w:rsidRDefault="00834FB3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ind w:hanging="644"/>
              <w:jc w:val="both"/>
              <w:rPr>
                <w:rFonts w:ascii="Arial" w:hAnsi="Arial" w:cs="Arial"/>
              </w:rPr>
            </w:pPr>
            <w:r w:rsidRPr="00834FB3">
              <w:rPr>
                <w:rFonts w:ascii="Arial" w:hAnsi="Arial" w:cs="Arial"/>
              </w:rPr>
              <w:t>СП 477.1325800.2020 Здания и комплексы высо</w:t>
            </w:r>
            <w:r w:rsidRPr="000D4719">
              <w:rPr>
                <w:rFonts w:ascii="Arial" w:hAnsi="Arial" w:cs="Arial"/>
              </w:rPr>
              <w:t>тные. Требования пожарной безопасности»</w:t>
            </w:r>
          </w:p>
          <w:p w14:paraId="7C235744" w14:textId="77777777" w:rsidR="00764738" w:rsidRDefault="0076473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764738">
              <w:rPr>
                <w:rFonts w:ascii="Arial" w:hAnsi="Arial" w:cs="Arial"/>
              </w:rPr>
              <w:t>ГОСТ 9.005-72. Межгосударственный стандарт. Единая система защиты от коррозии и старения. Металлы, сплавы, металлические и неметаллические неорганические покрытия. Допустимые и недопустимые контакты с металлами и неметаллами</w:t>
            </w:r>
          </w:p>
          <w:p w14:paraId="53E84DA7" w14:textId="77777777" w:rsidR="00764738" w:rsidRDefault="0076473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764738">
              <w:rPr>
                <w:rFonts w:ascii="Arial" w:hAnsi="Arial" w:cs="Arial"/>
              </w:rPr>
              <w:t>ГОСТ 9.303-84. Межгосударственный стандарт. Единая система защиты от коррозии и старения. Покрытия металлические и неметаллические неорганические. Общие требования к выбору</w:t>
            </w:r>
          </w:p>
          <w:p w14:paraId="11D1E299" w14:textId="0419268B" w:rsidR="00764738" w:rsidRDefault="0076473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764738">
              <w:rPr>
                <w:rFonts w:ascii="Arial" w:hAnsi="Arial" w:cs="Arial"/>
              </w:rPr>
              <w:t>ГОСТ 9.307-2021. Межгосударственный стандарт. Единая система защиты от коррозии и старения. Покрытия цинковые горячие. Общие требования и методы контроля</w:t>
            </w:r>
          </w:p>
          <w:p w14:paraId="76202819" w14:textId="6450FB9F" w:rsidR="00E53AB6" w:rsidRPr="000D4719" w:rsidRDefault="00E53AB6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D4719">
              <w:rPr>
                <w:rFonts w:ascii="Arial" w:hAnsi="Arial" w:cs="Arial"/>
              </w:rPr>
              <w:t xml:space="preserve">ГОСТ 111–2014 </w:t>
            </w:r>
            <w:r w:rsidR="000D4719" w:rsidRPr="000D4719">
              <w:rPr>
                <w:rFonts w:ascii="Arial" w:hAnsi="Arial" w:cs="Arial"/>
              </w:rPr>
              <w:t xml:space="preserve">Межгосударственный стандарт. </w:t>
            </w:r>
            <w:r w:rsidRPr="000D4719">
              <w:rPr>
                <w:rFonts w:ascii="Arial" w:hAnsi="Arial" w:cs="Arial"/>
              </w:rPr>
              <w:t>Стекло листовое бесцветное. Технические условия</w:t>
            </w:r>
          </w:p>
          <w:p w14:paraId="64245A93" w14:textId="77777777" w:rsidR="00764738" w:rsidRDefault="0076473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764738">
              <w:rPr>
                <w:rFonts w:ascii="Arial" w:hAnsi="Arial" w:cs="Arial"/>
              </w:rPr>
              <w:t>ГОСТ 21519-2022. Межгосударственный стандарт. Блоки оконные из алюминиевых профилей. Технические условия</w:t>
            </w:r>
          </w:p>
          <w:p w14:paraId="68FD8F3D" w14:textId="6B778B35" w:rsidR="005D6624" w:rsidRPr="000D4719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D4719">
              <w:rPr>
                <w:rFonts w:ascii="Arial" w:hAnsi="Arial" w:cs="Arial"/>
              </w:rPr>
              <w:t>ГОСТ 21780-2006. Межгосударственный стандарт. Система обеспечения точности геометрических параметров в строительстве. Расчет точности</w:t>
            </w:r>
          </w:p>
          <w:p w14:paraId="3DF3EFC1" w14:textId="33EAE97F" w:rsidR="00A4028F" w:rsidRPr="000D4719" w:rsidRDefault="00712C10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D4719">
              <w:rPr>
                <w:rFonts w:ascii="Arial" w:hAnsi="Arial" w:cs="Arial"/>
              </w:rPr>
              <w:t xml:space="preserve">ГОСТ 22233-2018. </w:t>
            </w:r>
            <w:r w:rsidR="000D4719" w:rsidRPr="000D4719">
              <w:rPr>
                <w:rFonts w:ascii="Arial" w:hAnsi="Arial" w:cs="Arial"/>
              </w:rPr>
              <w:t xml:space="preserve">Межгосударственный стандарт. </w:t>
            </w:r>
            <w:r w:rsidRPr="000D4719">
              <w:rPr>
                <w:rFonts w:ascii="Arial" w:hAnsi="Arial" w:cs="Arial"/>
              </w:rPr>
              <w:t xml:space="preserve">Профили прессованные из алюминиевых сплавов </w:t>
            </w:r>
            <w:r w:rsidRPr="000D4719">
              <w:rPr>
                <w:rFonts w:ascii="Arial" w:hAnsi="Arial" w:cs="Arial"/>
              </w:rPr>
              <w:lastRenderedPageBreak/>
              <w:t>для ограждающих конструкций. Технические условия</w:t>
            </w:r>
          </w:p>
          <w:p w14:paraId="053D4995" w14:textId="560C82DB" w:rsidR="00A4028F" w:rsidRPr="000D4719" w:rsidRDefault="00712C10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D4719">
              <w:rPr>
                <w:rFonts w:ascii="Arial" w:hAnsi="Arial" w:cs="Arial"/>
              </w:rPr>
              <w:t xml:space="preserve">ГОСТ 23166-2024. </w:t>
            </w:r>
            <w:r w:rsidR="000D4719" w:rsidRPr="000D4719">
              <w:rPr>
                <w:rFonts w:ascii="Arial" w:hAnsi="Arial" w:cs="Arial"/>
              </w:rPr>
              <w:t xml:space="preserve">Межгосударственный стандарт. </w:t>
            </w:r>
            <w:r w:rsidR="0067182D" w:rsidRPr="000D4719">
              <w:rPr>
                <w:rFonts w:ascii="Arial" w:hAnsi="Arial" w:cs="Arial"/>
              </w:rPr>
              <w:t xml:space="preserve">Блоки оконные и балконные. Общие </w:t>
            </w:r>
            <w:r w:rsidRPr="000D4719">
              <w:rPr>
                <w:rFonts w:ascii="Arial" w:hAnsi="Arial" w:cs="Arial"/>
              </w:rPr>
              <w:t>технические условия</w:t>
            </w:r>
          </w:p>
          <w:p w14:paraId="64800FD2" w14:textId="77777777" w:rsidR="005D6624" w:rsidRPr="000D4719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D4719">
              <w:rPr>
                <w:rFonts w:ascii="Arial" w:hAnsi="Arial" w:cs="Arial"/>
              </w:rPr>
              <w:t>ГОСТ 23747-2015. Межгосударственный стандарт. Блоки дверные из алюминиевых сплавов. Общие технические условия</w:t>
            </w:r>
          </w:p>
          <w:p w14:paraId="4827B009" w14:textId="3904DD9B" w:rsidR="00F556E9" w:rsidRPr="00E26E62" w:rsidRDefault="00F556E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D4719">
              <w:rPr>
                <w:rFonts w:ascii="Arial" w:hAnsi="Arial" w:cs="Arial"/>
              </w:rPr>
              <w:t xml:space="preserve">ГОСТ </w:t>
            </w:r>
            <w:r w:rsidRPr="00E26E62">
              <w:rPr>
                <w:rFonts w:ascii="Arial" w:hAnsi="Arial" w:cs="Arial"/>
              </w:rPr>
              <w:t xml:space="preserve">24866-2014 </w:t>
            </w:r>
            <w:r w:rsidR="000D4719" w:rsidRPr="00E26E62">
              <w:rPr>
                <w:rFonts w:ascii="Arial" w:hAnsi="Arial" w:cs="Arial"/>
              </w:rPr>
              <w:t xml:space="preserve">Межгосударственный стандарт. </w:t>
            </w:r>
            <w:r w:rsidRPr="00E26E62">
              <w:rPr>
                <w:rFonts w:ascii="Arial" w:hAnsi="Arial" w:cs="Arial"/>
              </w:rPr>
              <w:t>Стеклопакеты клееные. Технические условия</w:t>
            </w:r>
          </w:p>
          <w:p w14:paraId="53BCF26E" w14:textId="77777777" w:rsidR="005D6624" w:rsidRPr="00E26E62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>ГОСТ 26602.1-99. Блоки оконные и дверные. Методы определения сопротивления теплопередаче</w:t>
            </w:r>
          </w:p>
          <w:p w14:paraId="03253D4A" w14:textId="77777777" w:rsidR="005D6624" w:rsidRPr="00E26E62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>ГОСТ 26602.2-99. Межгосударственный стандарт. Блоки оконные и дверные. Методы определения воздухо- и водопроницаемости</w:t>
            </w:r>
          </w:p>
          <w:p w14:paraId="41175215" w14:textId="15C49F93" w:rsidR="005D6624" w:rsidRPr="00E26E62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>ГОСТ 26602.3-2016. Межгосударственный стандарт. Блоки оконные и дверные. Метод определения звукоизоляции</w:t>
            </w:r>
          </w:p>
          <w:p w14:paraId="332A7EDA" w14:textId="760DBA82" w:rsidR="005D6624" w:rsidRPr="00E26E62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>ГОСТ 26602.4-2012. Межгосударственный стандарт. Блоки оконные и дверные. Метод определения общего коэффициента пропускания света</w:t>
            </w:r>
          </w:p>
          <w:p w14:paraId="07B91740" w14:textId="67E86291" w:rsidR="005D6624" w:rsidRPr="00E26E62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>ГОСТ 26602.5-2001. Блоки оконные и дверные. Методы определения сопротивления ветровой нагрузке</w:t>
            </w:r>
          </w:p>
          <w:p w14:paraId="58AB589D" w14:textId="67274C54" w:rsidR="00D51282" w:rsidRPr="00E26E62" w:rsidRDefault="00D51282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 xml:space="preserve">ГОСТ 30494–2011 </w:t>
            </w:r>
            <w:r w:rsidR="00E26E62" w:rsidRPr="00E26E62">
              <w:rPr>
                <w:rFonts w:ascii="Arial" w:hAnsi="Arial" w:cs="Arial"/>
              </w:rPr>
              <w:t xml:space="preserve">Межгосударственный стандарт. </w:t>
            </w:r>
            <w:r w:rsidRPr="00E26E62">
              <w:rPr>
                <w:rFonts w:ascii="Arial" w:hAnsi="Arial" w:cs="Arial"/>
              </w:rPr>
              <w:t>Здания жилые и общественные. Параметры микроклимата в помещениях</w:t>
            </w:r>
          </w:p>
          <w:p w14:paraId="540A4BD5" w14:textId="4608B155" w:rsidR="0050198E" w:rsidRPr="00E26E62" w:rsidRDefault="0050198E" w:rsidP="0050198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bookmarkStart w:id="0" w:name="_Hlk194915999"/>
            <w:r w:rsidRPr="0050198E">
              <w:rPr>
                <w:rFonts w:ascii="Arial" w:hAnsi="Arial" w:cs="Arial"/>
              </w:rPr>
              <w:t>ГОСТ 30674-2023. Блоки оконные и балконные из поливинилхлоридных профилей. Технические условия.</w:t>
            </w:r>
          </w:p>
          <w:bookmarkEnd w:id="0"/>
          <w:p w14:paraId="6A84B5A0" w14:textId="6F844A01" w:rsidR="00F556E9" w:rsidRPr="00E26E62" w:rsidRDefault="00F556E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 xml:space="preserve">ГОСТ 30698-2014 </w:t>
            </w:r>
            <w:r w:rsidR="00E26E62" w:rsidRPr="00E26E62">
              <w:rPr>
                <w:rFonts w:ascii="Arial" w:hAnsi="Arial" w:cs="Arial"/>
              </w:rPr>
              <w:t xml:space="preserve">Межгосударственный стандарт. </w:t>
            </w:r>
            <w:r w:rsidRPr="00E26E62">
              <w:rPr>
                <w:rFonts w:ascii="Arial" w:hAnsi="Arial" w:cs="Arial"/>
              </w:rPr>
              <w:t>Стекло закаленное. Технические условия</w:t>
            </w:r>
          </w:p>
          <w:p w14:paraId="1CD0A3FD" w14:textId="77777777" w:rsidR="007F1888" w:rsidRPr="00E26E62" w:rsidRDefault="007F188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>ГОСТ 30733-2014. Межгосударственный стандарт. Стекло с низкоэмиссионным твердым покрытием. Технические условия</w:t>
            </w:r>
          </w:p>
          <w:p w14:paraId="2BC4177C" w14:textId="4117F1A3" w:rsidR="00F556E9" w:rsidRPr="00D6317B" w:rsidRDefault="00F556E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E26E62">
              <w:rPr>
                <w:rFonts w:ascii="Arial" w:hAnsi="Arial" w:cs="Arial"/>
              </w:rPr>
              <w:t xml:space="preserve">ГОСТ </w:t>
            </w:r>
            <w:r w:rsidRPr="00D6317B">
              <w:rPr>
                <w:rFonts w:ascii="Arial" w:hAnsi="Arial" w:cs="Arial"/>
              </w:rPr>
              <w:t xml:space="preserve">30826-2014 </w:t>
            </w:r>
            <w:r w:rsidR="00E26E62" w:rsidRPr="00D6317B">
              <w:rPr>
                <w:rFonts w:ascii="Arial" w:hAnsi="Arial" w:cs="Arial"/>
              </w:rPr>
              <w:t xml:space="preserve">Межгосударственный стандарт. </w:t>
            </w:r>
            <w:r w:rsidRPr="00D6317B">
              <w:rPr>
                <w:rFonts w:ascii="Arial" w:hAnsi="Arial" w:cs="Arial"/>
              </w:rPr>
              <w:t>Стекло многослойное. Технические условия.</w:t>
            </w:r>
          </w:p>
          <w:p w14:paraId="1391560F" w14:textId="77777777" w:rsidR="00AE6770" w:rsidRPr="00D6317B" w:rsidRDefault="00AE6770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30971-2012. Межгосударственный стандарт. Швы монтажные узлов примыкания оконных блоков к стеновым проемам. Общие технические условия</w:t>
            </w:r>
          </w:p>
          <w:p w14:paraId="4B9EDB7F" w14:textId="77777777" w:rsidR="005D6624" w:rsidRPr="00D6317B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31167-2009. Межгосударственный стандарт. Здания и сооружения. Методы определения воздухопроницаемости ограждающих конструкций в натурных условиях</w:t>
            </w:r>
          </w:p>
          <w:p w14:paraId="33CA23DE" w14:textId="125E6D96" w:rsidR="00E53AB6" w:rsidRPr="00D6317B" w:rsidRDefault="00E53AB6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33087-2014. Межгосударственный стандарт. Стекло термоупрочненное. Технические условия</w:t>
            </w:r>
          </w:p>
          <w:p w14:paraId="1F2F5CF2" w14:textId="77777777" w:rsidR="00764738" w:rsidRDefault="0076473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764738">
              <w:rPr>
                <w:rFonts w:ascii="Arial" w:hAnsi="Arial" w:cs="Arial"/>
              </w:rPr>
              <w:lastRenderedPageBreak/>
              <w:t>ГОСТ 33079-2014. Межгосударственный стандарт. Конструкции фасадные светопрозрачные навесные. Классификация. Термины и определения</w:t>
            </w:r>
          </w:p>
          <w:p w14:paraId="1238FA49" w14:textId="3529C9CC" w:rsidR="00F556E9" w:rsidRPr="00D6317B" w:rsidRDefault="00F556E9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 xml:space="preserve">ГОСТ 33561-2015 </w:t>
            </w:r>
            <w:r w:rsidR="00D6317B" w:rsidRPr="00D6317B">
              <w:rPr>
                <w:rFonts w:ascii="Arial" w:hAnsi="Arial" w:cs="Arial"/>
              </w:rPr>
              <w:t xml:space="preserve">Межгосударственный стандарт. </w:t>
            </w:r>
            <w:r w:rsidRPr="00D6317B">
              <w:rPr>
                <w:rFonts w:ascii="Arial" w:hAnsi="Arial" w:cs="Arial"/>
              </w:rPr>
              <w:t xml:space="preserve">Стекло и изделия из него. </w:t>
            </w:r>
            <w:r w:rsidR="00E53AB6" w:rsidRPr="00D6317B">
              <w:rPr>
                <w:rFonts w:ascii="Arial" w:hAnsi="Arial" w:cs="Arial"/>
              </w:rPr>
              <w:t>Указания по</w:t>
            </w:r>
            <w:r w:rsidRPr="00D6317B">
              <w:rPr>
                <w:rFonts w:ascii="Arial" w:hAnsi="Arial" w:cs="Arial"/>
              </w:rPr>
              <w:t xml:space="preserve"> эксплуатации</w:t>
            </w:r>
          </w:p>
          <w:p w14:paraId="24648C98" w14:textId="77777777" w:rsidR="00D6317B" w:rsidRPr="00D6317B" w:rsidRDefault="00D6317B" w:rsidP="00D6317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33792-2021. Межгосударственный стандарт. Конструкции фасадные светопрозрачные. Методы определения воздухо- и водопроницаемости</w:t>
            </w:r>
          </w:p>
          <w:p w14:paraId="4DF0A1A1" w14:textId="77777777" w:rsidR="005D6624" w:rsidRPr="00D6317B" w:rsidRDefault="005D6624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33793-2021. Межгосударственный стандарт. Конструкции фасадные светопрозрачные. Методы определения сопротивления ветровой нагрузке</w:t>
            </w:r>
          </w:p>
          <w:p w14:paraId="4DE4E759" w14:textId="77777777" w:rsidR="00764738" w:rsidRDefault="0076473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764738">
              <w:rPr>
                <w:rFonts w:ascii="Arial" w:hAnsi="Arial" w:cs="Arial"/>
              </w:rPr>
              <w:t>ГОСТ 33891-2016. Межгосударственный стандарт. Стекло закаленное эмалированное (стемалит). Технические условия</w:t>
            </w:r>
          </w:p>
          <w:p w14:paraId="6B28FC19" w14:textId="16EE454A" w:rsidR="00D6549D" w:rsidRPr="00D6317B" w:rsidRDefault="00D6549D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Р 54858-2011. Национальный стандарт Российской Федерации. Конструкции фасадные светопрозрачные. Метод определения приведенного сопротивления теплопередаче</w:t>
            </w:r>
          </w:p>
          <w:p w14:paraId="388D545D" w14:textId="77777777" w:rsidR="00764738" w:rsidRDefault="00764738" w:rsidP="00764738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764738">
              <w:rPr>
                <w:rFonts w:ascii="Arial" w:hAnsi="Arial" w:cs="Arial"/>
              </w:rPr>
              <w:t>ГОСТ Р 56728-2015. Национальный стандарт Российской Федерации. Здания и сооружения. Методика определения ветровых нагрузок на ограждающие конструкции</w:t>
            </w:r>
          </w:p>
          <w:p w14:paraId="654905BB" w14:textId="74569489" w:rsidR="00764738" w:rsidRPr="00D6317B" w:rsidRDefault="00764738" w:rsidP="00764738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Р 56926-2016. Национальный стандарт Российской Федерации. Конструкции оконные и балконные различного функционального назначения для жилых зданий. Общие технические условия</w:t>
            </w:r>
          </w:p>
          <w:p w14:paraId="6002FAD4" w14:textId="7166BF27" w:rsidR="005D6624" w:rsidRPr="000B7C03" w:rsidRDefault="005D6624" w:rsidP="00FB443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0B7C03">
              <w:rPr>
                <w:rFonts w:ascii="Arial" w:hAnsi="Arial" w:cs="Arial"/>
              </w:rPr>
              <w:t>ГОСТ Р 58942-2020. Национальный стандарт Российской Федерации. Система обеспечения точности геометрических параметров в строительстве. Технологические допуски</w:t>
            </w:r>
            <w:r w:rsidR="000B7C03">
              <w:rPr>
                <w:rFonts w:ascii="Arial" w:hAnsi="Arial" w:cs="Arial"/>
              </w:rPr>
              <w:t xml:space="preserve"> </w:t>
            </w:r>
            <w:r w:rsidRPr="000B7C03">
              <w:rPr>
                <w:rFonts w:ascii="Arial" w:hAnsi="Arial" w:cs="Arial"/>
              </w:rPr>
              <w:t>для жилых зданий. Общие технические условия</w:t>
            </w:r>
          </w:p>
          <w:p w14:paraId="6CBBBB5D" w14:textId="72A5DC57" w:rsidR="007F1888" w:rsidRPr="00D6317B" w:rsidRDefault="007F188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Р ИСО 10140-2-2012. Национальный стандарт Российской Федерации. Акустика. Лабораторные измерения звукоизоляции элементов зданий. Часть 2. Измерение звукоизоляции воздушного шума</w:t>
            </w:r>
          </w:p>
          <w:p w14:paraId="5B920A41" w14:textId="790916C7" w:rsidR="007F1888" w:rsidRPr="00D6317B" w:rsidRDefault="007F1888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ГОСТ Р ИСО 10848-2-2012. Национальный стандарт Российской Федерации. Акустика. Лабораторные измерения косвенной передачи воздушного и ударного шума между смежными помещениями. Часть 2. Применение к легким слабо связанным конструкциям</w:t>
            </w:r>
          </w:p>
          <w:p w14:paraId="1A5638D6" w14:textId="5D6089C4" w:rsidR="00A4028F" w:rsidRPr="00D6317B" w:rsidRDefault="00A4028F" w:rsidP="00615D5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0"/>
              </w:tabs>
              <w:ind w:hanging="644"/>
              <w:jc w:val="both"/>
              <w:rPr>
                <w:rFonts w:ascii="Arial" w:hAnsi="Arial" w:cs="Arial"/>
              </w:rPr>
            </w:pPr>
            <w:r w:rsidRPr="00D6317B">
              <w:rPr>
                <w:rFonts w:ascii="Arial" w:hAnsi="Arial" w:cs="Arial"/>
              </w:rPr>
              <w:t>СН 481-75. Строительные нормы. Инструкция по проектированию, монтажу и эксплуатации стеклопакетов</w:t>
            </w:r>
          </w:p>
          <w:p w14:paraId="5C0FB3DF" w14:textId="61B3B003" w:rsidR="00A536E3" w:rsidRPr="00A536E3" w:rsidRDefault="00A536E3" w:rsidP="00764738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14:paraId="56E41AFD" w14:textId="3363710A" w:rsidR="00D174D8" w:rsidRDefault="00D174D8" w:rsidP="00D174D8">
      <w:pPr>
        <w:shd w:val="clear" w:color="auto" w:fill="FFFFFF"/>
        <w:tabs>
          <w:tab w:val="left" w:pos="993"/>
        </w:tabs>
        <w:jc w:val="both"/>
        <w:rPr>
          <w:rFonts w:ascii="Arial" w:hAnsi="Arial" w:cs="Arial"/>
        </w:rPr>
      </w:pPr>
    </w:p>
    <w:p w14:paraId="08F46ECB" w14:textId="244B1347" w:rsidR="006A3043" w:rsidRDefault="006A3043" w:rsidP="00D174D8">
      <w:pPr>
        <w:shd w:val="clear" w:color="auto" w:fill="FFFFFF"/>
        <w:tabs>
          <w:tab w:val="left" w:pos="993"/>
        </w:tabs>
        <w:jc w:val="both"/>
        <w:rPr>
          <w:rFonts w:ascii="Arial" w:hAnsi="Arial" w:cs="Arial"/>
        </w:rPr>
      </w:pPr>
    </w:p>
    <w:p w14:paraId="6F2F40BD" w14:textId="02D38A79" w:rsidR="006A3043" w:rsidRDefault="006A3043" w:rsidP="00D174D8">
      <w:pPr>
        <w:shd w:val="clear" w:color="auto" w:fill="FFFFFF"/>
        <w:tabs>
          <w:tab w:val="left" w:pos="993"/>
        </w:tabs>
        <w:jc w:val="both"/>
        <w:rPr>
          <w:rFonts w:ascii="Arial" w:hAnsi="Arial" w:cs="Arial"/>
        </w:rPr>
      </w:pPr>
    </w:p>
    <w:p w14:paraId="08740885" w14:textId="66779183" w:rsidR="006A3043" w:rsidRDefault="006A3043" w:rsidP="00D174D8">
      <w:pPr>
        <w:shd w:val="clear" w:color="auto" w:fill="FFFFFF"/>
        <w:tabs>
          <w:tab w:val="left" w:pos="993"/>
        </w:tabs>
        <w:jc w:val="both"/>
        <w:rPr>
          <w:rFonts w:ascii="Arial" w:hAnsi="Arial" w:cs="Arial"/>
        </w:rPr>
      </w:pPr>
    </w:p>
    <w:p w14:paraId="14162C18" w14:textId="77777777" w:rsidR="006A3043" w:rsidRPr="00B24C1E" w:rsidRDefault="006A3043" w:rsidP="00D174D8">
      <w:pPr>
        <w:shd w:val="clear" w:color="auto" w:fill="FFFFFF"/>
        <w:tabs>
          <w:tab w:val="left" w:pos="993"/>
        </w:tabs>
        <w:jc w:val="both"/>
        <w:rPr>
          <w:rFonts w:ascii="Arial" w:hAnsi="Arial" w:cs="Arial"/>
        </w:rPr>
      </w:pPr>
    </w:p>
    <w:p w14:paraId="07EC2EA2" w14:textId="77777777" w:rsidR="00D174D8" w:rsidRPr="00B24C1E" w:rsidRDefault="00D174D8" w:rsidP="00D174D8">
      <w:pPr>
        <w:shd w:val="clear" w:color="auto" w:fill="FFFFFF"/>
        <w:tabs>
          <w:tab w:val="left" w:pos="993"/>
        </w:tabs>
        <w:ind w:left="567"/>
        <w:jc w:val="both"/>
        <w:rPr>
          <w:rFonts w:ascii="Arial" w:hAnsi="Arial" w:cs="Arial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D174D8" w:rsidRPr="00B24C1E" w14:paraId="4AED63CE" w14:textId="77777777" w:rsidTr="00725A85">
        <w:trPr>
          <w:trHeight w:val="3071"/>
        </w:trPr>
        <w:tc>
          <w:tcPr>
            <w:tcW w:w="5070" w:type="dxa"/>
            <w:shd w:val="clear" w:color="auto" w:fill="auto"/>
          </w:tcPr>
          <w:p w14:paraId="0AC5C4B6" w14:textId="77777777" w:rsidR="00D174D8" w:rsidRPr="00B24C1E" w:rsidRDefault="00D174D8" w:rsidP="00725A85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B24C1E">
              <w:rPr>
                <w:rFonts w:ascii="Arial" w:eastAsia="Times New Roman" w:hAnsi="Arial" w:cs="Arial"/>
                <w:b/>
                <w:lang w:eastAsia="ru-RU"/>
              </w:rPr>
              <w:t>Генеральный подрядчик:</w:t>
            </w:r>
          </w:p>
          <w:p w14:paraId="60183502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BB68517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441C8465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50FE3A5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B24C1E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1D9CF953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2A15AA76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B24C1E">
              <w:rPr>
                <w:rFonts w:ascii="Arial" w:hAnsi="Arial" w:cs="Arial"/>
                <w:b/>
                <w:bCs/>
              </w:rPr>
              <w:t>________________/ __________________</w:t>
            </w:r>
          </w:p>
          <w:p w14:paraId="1C394B62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9" w:type="dxa"/>
          </w:tcPr>
          <w:p w14:paraId="5D0DB243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B24C1E">
              <w:rPr>
                <w:rFonts w:ascii="Arial" w:hAnsi="Arial" w:cs="Arial"/>
                <w:b/>
                <w:bCs/>
              </w:rPr>
              <w:t>Подрядчик:</w:t>
            </w:r>
            <w:r w:rsidRPr="00B24C1E">
              <w:rPr>
                <w:rFonts w:ascii="Arial" w:hAnsi="Arial" w:cs="Arial"/>
                <w:b/>
              </w:rPr>
              <w:t xml:space="preserve"> </w:t>
            </w:r>
          </w:p>
          <w:p w14:paraId="717C8F00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286EAF6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CF0B1DE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8E44499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B24C1E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48288F34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70A8DC3" w14:textId="77777777" w:rsidR="00D174D8" w:rsidRPr="00B24C1E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B24C1E">
              <w:rPr>
                <w:rFonts w:ascii="Arial" w:hAnsi="Arial" w:cs="Arial"/>
                <w:b/>
                <w:bCs/>
              </w:rPr>
              <w:t>________________/ __________________</w:t>
            </w:r>
          </w:p>
        </w:tc>
      </w:tr>
    </w:tbl>
    <w:p w14:paraId="0AEFCC75" w14:textId="2C8362B2" w:rsidR="00D174D8" w:rsidRPr="00B24C1E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03AB45C9" w14:textId="5CA0ED29" w:rsidR="00D174D8" w:rsidRPr="00B24C1E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24B72021" w14:textId="20584A7D" w:rsidR="00D174D8" w:rsidRPr="00B24C1E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762E4F3C" w14:textId="69A2A8FB" w:rsidR="00D174D8" w:rsidRPr="00B24C1E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20398C83" w14:textId="77777777" w:rsidR="00D174D8" w:rsidRPr="00B24C1E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sectPr w:rsidR="00D174D8" w:rsidRPr="00B24C1E" w:rsidSect="00853201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0" w:right="843" w:bottom="709" w:left="1417" w:header="1700" w:footer="283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687D3" w14:textId="77777777" w:rsidR="004D676D" w:rsidRDefault="004D676D">
      <w:r>
        <w:separator/>
      </w:r>
    </w:p>
  </w:endnote>
  <w:endnote w:type="continuationSeparator" w:id="0">
    <w:p w14:paraId="384534B8" w14:textId="77777777" w:rsidR="004D676D" w:rsidRDefault="004D6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40DF" w14:textId="667ED523" w:rsidR="0018213E" w:rsidRPr="00D82D4E" w:rsidRDefault="00414715" w:rsidP="00D82D4E">
    <w:pPr>
      <w:pStyle w:val="ae"/>
      <w:jc w:val="right"/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sdt>
      <w:sdtPr>
        <w:id w:val="-1014147568"/>
        <w:docPartObj>
          <w:docPartGallery w:val="Page Numbers (Bottom of Page)"/>
          <w:docPartUnique/>
        </w:docPartObj>
      </w:sdtPr>
      <w:sdtEndPr/>
      <w:sdtContent>
        <w:r w:rsidR="008D4044">
          <w:fldChar w:fldCharType="begin"/>
        </w:r>
        <w:r w:rsidR="008D4044">
          <w:instrText>PAGE   \* MERGEFORMAT</w:instrText>
        </w:r>
        <w:r w:rsidR="008D4044">
          <w:fldChar w:fldCharType="separate"/>
        </w:r>
        <w:r w:rsidR="008D4044">
          <w:t>1</w:t>
        </w:r>
        <w:r w:rsidR="008D4044">
          <w:fldChar w:fldCharType="end"/>
        </w:r>
        <w:r w:rsidR="008D4044">
          <w:rPr>
            <w:lang w:val="en-US"/>
          </w:rPr>
          <w:t xml:space="preserve"> / </w:t>
        </w:r>
        <w:r w:rsidR="008D4044">
          <w:rPr>
            <w:lang w:val="en-US"/>
          </w:rPr>
          <w:fldChar w:fldCharType="begin"/>
        </w:r>
        <w:r w:rsidR="008D4044">
          <w:rPr>
            <w:lang w:val="en-US"/>
          </w:rPr>
          <w:instrText xml:space="preserve"> NUMPAGES   \* MERGEFORMAT </w:instrText>
        </w:r>
        <w:r w:rsidR="008D4044">
          <w:rPr>
            <w:lang w:val="en-US"/>
          </w:rPr>
          <w:fldChar w:fldCharType="separate"/>
        </w:r>
        <w:r w:rsidR="008D4044">
          <w:rPr>
            <w:lang w:val="en-US"/>
          </w:rPr>
          <w:t>10</w:t>
        </w:r>
        <w:r w:rsidR="008D4044">
          <w:rPr>
            <w:lang w:val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242C" w14:textId="6F126AA4" w:rsidR="008D4044" w:rsidRDefault="004D676D" w:rsidP="008D4044">
    <w:pPr>
      <w:pStyle w:val="ae"/>
      <w:jc w:val="right"/>
    </w:pPr>
    <w:sdt>
      <w:sdtPr>
        <w:id w:val="-415860939"/>
        <w:docPartObj>
          <w:docPartGallery w:val="Page Numbers (Bottom of Page)"/>
          <w:docPartUnique/>
        </w:docPartObj>
      </w:sdtPr>
      <w:sdtEndPr/>
      <w:sdtContent>
        <w:r w:rsidR="008D4044">
          <w:fldChar w:fldCharType="begin"/>
        </w:r>
        <w:r w:rsidR="008D4044">
          <w:instrText>PAGE   \* MERGEFORMAT</w:instrText>
        </w:r>
        <w:r w:rsidR="008D4044">
          <w:fldChar w:fldCharType="separate"/>
        </w:r>
        <w:r w:rsidR="008D4044">
          <w:t>1</w:t>
        </w:r>
        <w:r w:rsidR="008D4044">
          <w:fldChar w:fldCharType="end"/>
        </w:r>
        <w:r w:rsidR="008D4044">
          <w:rPr>
            <w:lang w:val="en-US"/>
          </w:rPr>
          <w:t xml:space="preserve"> / </w:t>
        </w:r>
        <w:r w:rsidR="008D4044">
          <w:rPr>
            <w:lang w:val="en-US"/>
          </w:rPr>
          <w:fldChar w:fldCharType="begin"/>
        </w:r>
        <w:r w:rsidR="008D4044">
          <w:rPr>
            <w:lang w:val="en-US"/>
          </w:rPr>
          <w:instrText xml:space="preserve"> NUMPAGES   \* MERGEFORMAT </w:instrText>
        </w:r>
        <w:r w:rsidR="008D4044">
          <w:rPr>
            <w:lang w:val="en-US"/>
          </w:rPr>
          <w:fldChar w:fldCharType="separate"/>
        </w:r>
        <w:r w:rsidR="008D4044">
          <w:rPr>
            <w:lang w:val="en-US"/>
          </w:rPr>
          <w:t>10</w:t>
        </w:r>
        <w:r w:rsidR="008D4044">
          <w:rPr>
            <w:lang w:val="en-U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34CF1" w14:textId="77777777" w:rsidR="004D676D" w:rsidRDefault="004D676D">
      <w:r>
        <w:separator/>
      </w:r>
    </w:p>
  </w:footnote>
  <w:footnote w:type="continuationSeparator" w:id="0">
    <w:p w14:paraId="36C11D09" w14:textId="77777777" w:rsidR="004D676D" w:rsidRDefault="004D6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60033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33EEF792" wp14:editId="719C6E75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2509200" cy="936000"/>
              <wp:effectExtent l="0" t="0" r="0" b="0"/>
              <wp:wrapSquare wrapText="bothSides"/>
              <wp:docPr id="47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09200" cy="9360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8240;o:allowoverlap:true;o:allowincell:true;mso-position-horizontal-relative:left-margin-area;margin-left:0.00pt;mso-position-horizontal:absolute;mso-position-vertical-relative:top-margin-area;margin-top:0.00pt;mso-position-vertical:absolute;width:197.57pt;height:73.70pt;mso-wrap-distance-left:0.00pt;mso-wrap-distance-top:0.00pt;mso-wrap-distance-right:0.00pt;mso-wrap-distance-bottom:0.00pt;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D44E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467737" wp14:editId="3F58446F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7587946" cy="1852613"/>
              <wp:effectExtent l="0" t="0" r="0" b="0"/>
              <wp:wrapTopAndBottom/>
              <wp:docPr id="48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/>
                    </pic:nvPicPr>
                    <pic:blipFill>
                      <a:blip r:embed="rId1"/>
                      <a:srcRect b="9037"/>
                      <a:stretch/>
                    </pic:blipFill>
                    <pic:spPr bwMode="auto">
                      <a:xfrm>
                        <a:off x="0" y="0"/>
                        <a:ext cx="7587946" cy="1852613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59264;o:allowoverlap:true;o:allowincell:true;mso-position-horizontal-relative:left-margin-area;margin-left:0.00pt;mso-position-horizontal:absolute;mso-position-vertical-relative:top-margin-area;margin-top:0.00pt;mso-position-vertical:absolute;width:597.48pt;height:145.88pt;mso-wrap-distance-left:9.00pt;mso-wrap-distance-top:0.00pt;mso-wrap-distance-right:9.00pt;mso-wrap-distance-bottom:0.00pt;">
              <v:path textboxrect="0,0,0,0"/>
              <w10:wrap type="topAndBottom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93E64"/>
    <w:multiLevelType w:val="hybridMultilevel"/>
    <w:tmpl w:val="D10E96AA"/>
    <w:lvl w:ilvl="0" w:tplc="9E3C05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7665E13"/>
    <w:multiLevelType w:val="multilevel"/>
    <w:tmpl w:val="8D800B24"/>
    <w:lvl w:ilvl="0">
      <w:start w:val="1"/>
      <w:numFmt w:val="decimal"/>
      <w:lvlText w:val="%1."/>
      <w:lvlJc w:val="left"/>
      <w:pPr>
        <w:ind w:left="153" w:hanging="4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13E"/>
    <w:rsid w:val="000103CA"/>
    <w:rsid w:val="0001669C"/>
    <w:rsid w:val="000330AD"/>
    <w:rsid w:val="000331D2"/>
    <w:rsid w:val="00050ED9"/>
    <w:rsid w:val="00057CC0"/>
    <w:rsid w:val="000B37BC"/>
    <w:rsid w:val="000B7C03"/>
    <w:rsid w:val="000C7C41"/>
    <w:rsid w:val="000D4719"/>
    <w:rsid w:val="000D7DD7"/>
    <w:rsid w:val="000E44EE"/>
    <w:rsid w:val="000F2E2B"/>
    <w:rsid w:val="00123B68"/>
    <w:rsid w:val="00130840"/>
    <w:rsid w:val="00136383"/>
    <w:rsid w:val="0015074F"/>
    <w:rsid w:val="00152E2E"/>
    <w:rsid w:val="00155859"/>
    <w:rsid w:val="00160B68"/>
    <w:rsid w:val="001739AA"/>
    <w:rsid w:val="0017446C"/>
    <w:rsid w:val="00176176"/>
    <w:rsid w:val="0018030C"/>
    <w:rsid w:val="0018213E"/>
    <w:rsid w:val="00182150"/>
    <w:rsid w:val="001924EB"/>
    <w:rsid w:val="00192504"/>
    <w:rsid w:val="001A0BC3"/>
    <w:rsid w:val="001B42D3"/>
    <w:rsid w:val="001D05CA"/>
    <w:rsid w:val="001E1966"/>
    <w:rsid w:val="001E4F5B"/>
    <w:rsid w:val="001E50C3"/>
    <w:rsid w:val="001E61B8"/>
    <w:rsid w:val="001F372E"/>
    <w:rsid w:val="001F520B"/>
    <w:rsid w:val="00213AA6"/>
    <w:rsid w:val="0021454D"/>
    <w:rsid w:val="00216FEA"/>
    <w:rsid w:val="00224CC6"/>
    <w:rsid w:val="00227A94"/>
    <w:rsid w:val="002407D8"/>
    <w:rsid w:val="00287AA9"/>
    <w:rsid w:val="002A5531"/>
    <w:rsid w:val="002B2D79"/>
    <w:rsid w:val="002B7C2E"/>
    <w:rsid w:val="002C2D0D"/>
    <w:rsid w:val="002C426C"/>
    <w:rsid w:val="002D165D"/>
    <w:rsid w:val="00303DFE"/>
    <w:rsid w:val="00316054"/>
    <w:rsid w:val="00320BC1"/>
    <w:rsid w:val="00325E67"/>
    <w:rsid w:val="00332786"/>
    <w:rsid w:val="0033427E"/>
    <w:rsid w:val="00353FB2"/>
    <w:rsid w:val="003775D1"/>
    <w:rsid w:val="003900EC"/>
    <w:rsid w:val="00390735"/>
    <w:rsid w:val="003B16A2"/>
    <w:rsid w:val="003B4691"/>
    <w:rsid w:val="003B5057"/>
    <w:rsid w:val="00404BBC"/>
    <w:rsid w:val="004145F9"/>
    <w:rsid w:val="00414715"/>
    <w:rsid w:val="0042688F"/>
    <w:rsid w:val="00426F8C"/>
    <w:rsid w:val="00435F25"/>
    <w:rsid w:val="00442B45"/>
    <w:rsid w:val="00464CDE"/>
    <w:rsid w:val="0046659A"/>
    <w:rsid w:val="00466D8E"/>
    <w:rsid w:val="00467917"/>
    <w:rsid w:val="00481564"/>
    <w:rsid w:val="00496639"/>
    <w:rsid w:val="004A31AF"/>
    <w:rsid w:val="004B0C10"/>
    <w:rsid w:val="004B49CE"/>
    <w:rsid w:val="004D188F"/>
    <w:rsid w:val="004D257F"/>
    <w:rsid w:val="004D3CB9"/>
    <w:rsid w:val="004D676D"/>
    <w:rsid w:val="0050198E"/>
    <w:rsid w:val="00534095"/>
    <w:rsid w:val="00534FBA"/>
    <w:rsid w:val="0055027F"/>
    <w:rsid w:val="00561502"/>
    <w:rsid w:val="00571DEC"/>
    <w:rsid w:val="00591066"/>
    <w:rsid w:val="005A4F68"/>
    <w:rsid w:val="005B40C7"/>
    <w:rsid w:val="005C0F7D"/>
    <w:rsid w:val="005C53A7"/>
    <w:rsid w:val="005C597E"/>
    <w:rsid w:val="005C5D6A"/>
    <w:rsid w:val="005D6624"/>
    <w:rsid w:val="005D6BFD"/>
    <w:rsid w:val="005E54F5"/>
    <w:rsid w:val="006152EB"/>
    <w:rsid w:val="00615D5D"/>
    <w:rsid w:val="00617FEB"/>
    <w:rsid w:val="00626E6B"/>
    <w:rsid w:val="00633A66"/>
    <w:rsid w:val="0067182D"/>
    <w:rsid w:val="0067403B"/>
    <w:rsid w:val="00682EB1"/>
    <w:rsid w:val="00694981"/>
    <w:rsid w:val="006A3043"/>
    <w:rsid w:val="006A3343"/>
    <w:rsid w:val="006D6BB0"/>
    <w:rsid w:val="006E2517"/>
    <w:rsid w:val="006E3632"/>
    <w:rsid w:val="006F39F3"/>
    <w:rsid w:val="007007FC"/>
    <w:rsid w:val="007011AD"/>
    <w:rsid w:val="00706937"/>
    <w:rsid w:val="00712C10"/>
    <w:rsid w:val="00724465"/>
    <w:rsid w:val="00731B65"/>
    <w:rsid w:val="00737A18"/>
    <w:rsid w:val="00742E7C"/>
    <w:rsid w:val="00764738"/>
    <w:rsid w:val="00765867"/>
    <w:rsid w:val="007845AD"/>
    <w:rsid w:val="007A497C"/>
    <w:rsid w:val="007B40F0"/>
    <w:rsid w:val="007C0B38"/>
    <w:rsid w:val="007C18D9"/>
    <w:rsid w:val="007C3743"/>
    <w:rsid w:val="007C6280"/>
    <w:rsid w:val="007D50ED"/>
    <w:rsid w:val="007F177F"/>
    <w:rsid w:val="007F1888"/>
    <w:rsid w:val="007F7045"/>
    <w:rsid w:val="0080235F"/>
    <w:rsid w:val="0082131D"/>
    <w:rsid w:val="00827050"/>
    <w:rsid w:val="00827EFC"/>
    <w:rsid w:val="00832BE6"/>
    <w:rsid w:val="00834FB3"/>
    <w:rsid w:val="008353A4"/>
    <w:rsid w:val="00837A9A"/>
    <w:rsid w:val="00837F1A"/>
    <w:rsid w:val="00841552"/>
    <w:rsid w:val="00841936"/>
    <w:rsid w:val="0085035A"/>
    <w:rsid w:val="00853201"/>
    <w:rsid w:val="0086608F"/>
    <w:rsid w:val="00873787"/>
    <w:rsid w:val="00875505"/>
    <w:rsid w:val="00881434"/>
    <w:rsid w:val="00885836"/>
    <w:rsid w:val="008A0413"/>
    <w:rsid w:val="008B11A6"/>
    <w:rsid w:val="008C5716"/>
    <w:rsid w:val="008D3132"/>
    <w:rsid w:val="008D4044"/>
    <w:rsid w:val="008F2E4D"/>
    <w:rsid w:val="0090605D"/>
    <w:rsid w:val="00912328"/>
    <w:rsid w:val="009266DA"/>
    <w:rsid w:val="009347E4"/>
    <w:rsid w:val="009355BF"/>
    <w:rsid w:val="00951C2F"/>
    <w:rsid w:val="00962B5C"/>
    <w:rsid w:val="0097042F"/>
    <w:rsid w:val="009B2674"/>
    <w:rsid w:val="009E4E18"/>
    <w:rsid w:val="009F4DB8"/>
    <w:rsid w:val="00A06241"/>
    <w:rsid w:val="00A30553"/>
    <w:rsid w:val="00A354B9"/>
    <w:rsid w:val="00A4028F"/>
    <w:rsid w:val="00A536E3"/>
    <w:rsid w:val="00A57420"/>
    <w:rsid w:val="00A72542"/>
    <w:rsid w:val="00A80FBC"/>
    <w:rsid w:val="00A825BF"/>
    <w:rsid w:val="00AB006F"/>
    <w:rsid w:val="00AB0DF1"/>
    <w:rsid w:val="00AB32ED"/>
    <w:rsid w:val="00AD5F19"/>
    <w:rsid w:val="00AD741B"/>
    <w:rsid w:val="00AE6770"/>
    <w:rsid w:val="00B025E1"/>
    <w:rsid w:val="00B03895"/>
    <w:rsid w:val="00B05661"/>
    <w:rsid w:val="00B12F1B"/>
    <w:rsid w:val="00B22783"/>
    <w:rsid w:val="00B24C1E"/>
    <w:rsid w:val="00B36B2E"/>
    <w:rsid w:val="00B51A52"/>
    <w:rsid w:val="00B56A0A"/>
    <w:rsid w:val="00B63E64"/>
    <w:rsid w:val="00B65482"/>
    <w:rsid w:val="00B67865"/>
    <w:rsid w:val="00BA68E0"/>
    <w:rsid w:val="00BB2518"/>
    <w:rsid w:val="00BB4AC3"/>
    <w:rsid w:val="00BD06D3"/>
    <w:rsid w:val="00BF4F8C"/>
    <w:rsid w:val="00C322AF"/>
    <w:rsid w:val="00C32CBF"/>
    <w:rsid w:val="00C3726A"/>
    <w:rsid w:val="00C619B7"/>
    <w:rsid w:val="00C72C59"/>
    <w:rsid w:val="00C92E7E"/>
    <w:rsid w:val="00C945A9"/>
    <w:rsid w:val="00CA08B6"/>
    <w:rsid w:val="00CA5E67"/>
    <w:rsid w:val="00CC5F99"/>
    <w:rsid w:val="00CD39F2"/>
    <w:rsid w:val="00CE1B73"/>
    <w:rsid w:val="00CE4D72"/>
    <w:rsid w:val="00CF0C62"/>
    <w:rsid w:val="00D00066"/>
    <w:rsid w:val="00D0421C"/>
    <w:rsid w:val="00D1501B"/>
    <w:rsid w:val="00D174D8"/>
    <w:rsid w:val="00D27971"/>
    <w:rsid w:val="00D32352"/>
    <w:rsid w:val="00D50F85"/>
    <w:rsid w:val="00D51282"/>
    <w:rsid w:val="00D52799"/>
    <w:rsid w:val="00D55744"/>
    <w:rsid w:val="00D5720B"/>
    <w:rsid w:val="00D6317B"/>
    <w:rsid w:val="00D6549D"/>
    <w:rsid w:val="00D659DB"/>
    <w:rsid w:val="00D82D4E"/>
    <w:rsid w:val="00D94FDB"/>
    <w:rsid w:val="00DB139A"/>
    <w:rsid w:val="00DB14E0"/>
    <w:rsid w:val="00DC0FBD"/>
    <w:rsid w:val="00DC2CD5"/>
    <w:rsid w:val="00DC6B29"/>
    <w:rsid w:val="00DD0BDF"/>
    <w:rsid w:val="00DF4EB1"/>
    <w:rsid w:val="00E1064C"/>
    <w:rsid w:val="00E1742E"/>
    <w:rsid w:val="00E21F01"/>
    <w:rsid w:val="00E26E62"/>
    <w:rsid w:val="00E401DB"/>
    <w:rsid w:val="00E40CA0"/>
    <w:rsid w:val="00E46D5F"/>
    <w:rsid w:val="00E53AB6"/>
    <w:rsid w:val="00E54DDE"/>
    <w:rsid w:val="00E809D9"/>
    <w:rsid w:val="00E94218"/>
    <w:rsid w:val="00EE3ADF"/>
    <w:rsid w:val="00EF3ACD"/>
    <w:rsid w:val="00EF3D7A"/>
    <w:rsid w:val="00EF746F"/>
    <w:rsid w:val="00F2098A"/>
    <w:rsid w:val="00F21886"/>
    <w:rsid w:val="00F47AE1"/>
    <w:rsid w:val="00F529FF"/>
    <w:rsid w:val="00F54909"/>
    <w:rsid w:val="00F556E9"/>
    <w:rsid w:val="00F615FF"/>
    <w:rsid w:val="00F65528"/>
    <w:rsid w:val="00F8653F"/>
    <w:rsid w:val="00F9448C"/>
    <w:rsid w:val="00F96863"/>
    <w:rsid w:val="00FA055C"/>
    <w:rsid w:val="00FB3C90"/>
    <w:rsid w:val="00FC07FA"/>
    <w:rsid w:val="00FC3295"/>
    <w:rsid w:val="00FC679E"/>
    <w:rsid w:val="00FE4166"/>
    <w:rsid w:val="00FE5209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132BF"/>
  <w15:docId w15:val="{50BAF8EB-2561-4886-872C-02838E30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List Paragraph 1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character" w:customStyle="1" w:styleId="a6">
    <w:name w:val="Заголовок Знак"/>
    <w:link w:val="a7"/>
    <w:uiPriority w:val="10"/>
    <w:rPr>
      <w:sz w:val="48"/>
      <w:szCs w:val="48"/>
    </w:rPr>
  </w:style>
  <w:style w:type="character" w:customStyle="1" w:styleId="a8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6"/>
    <w:pPr>
      <w:keepNext/>
      <w:keepLines/>
      <w:spacing w:before="480" w:after="120"/>
    </w:pPr>
    <w:rPr>
      <w:b/>
      <w:sz w:val="72"/>
      <w:szCs w:val="72"/>
    </w:rPr>
  </w:style>
  <w:style w:type="paragraph" w:styleId="a9">
    <w:name w:val="Subtitle"/>
    <w:basedOn w:val="a"/>
    <w:next w:val="a"/>
    <w:link w:val="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4">
    <w:name w:val="Абзац списка Знак"/>
    <w:aliases w:val="List Paragraph 1 Знак"/>
    <w:link w:val="a3"/>
    <w:uiPriority w:val="34"/>
  </w:style>
  <w:style w:type="paragraph" w:customStyle="1" w:styleId="Default">
    <w:name w:val="Default"/>
    <w:rsid w:val="00D174D8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7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537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9452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0941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Пуртова Татьяна Валентиновна</dc:creator>
  <cp:lastModifiedBy>Васильева Наталья Викторовна</cp:lastModifiedBy>
  <cp:revision>220</cp:revision>
  <cp:lastPrinted>2024-05-16T09:12:00Z</cp:lastPrinted>
  <dcterms:created xsi:type="dcterms:W3CDTF">2024-03-20T15:26:00Z</dcterms:created>
  <dcterms:modified xsi:type="dcterms:W3CDTF">2025-04-07T08:00:00Z</dcterms:modified>
</cp:coreProperties>
</file>