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3851E0B" w14:textId="77777777" w:rsidR="009950B9" w:rsidRPr="00C24090" w:rsidRDefault="009950B9" w:rsidP="009950B9">
      <w:pPr>
        <w:rPr>
          <w:rFonts w:ascii="Times New Roman" w:eastAsia="Times New Roman" w:hAnsi="Times New Roman"/>
          <w:color w:val="000000"/>
        </w:rPr>
      </w:pPr>
      <w:permStart w:id="141315720" w:edGrp="everyone"/>
      <w:r w:rsidRPr="00C24090">
        <w:rPr>
          <w:rFonts w:ascii="Times New Roman" w:eastAsia="Times New Roman" w:hAnsi="Times New Roman"/>
          <w:color w:val="000000"/>
        </w:rPr>
        <w:t>Приглашение к участию в тендере</w:t>
      </w:r>
    </w:p>
    <w:p w14:paraId="75D03B59" w14:textId="77777777" w:rsidR="00F81266" w:rsidRPr="00C24090" w:rsidRDefault="00F81266" w:rsidP="00F81266">
      <w:pPr>
        <w:rPr>
          <w:rFonts w:ascii="Times New Roman" w:eastAsia="Times New Roman" w:hAnsi="Times New Roman"/>
          <w:color w:val="000000"/>
        </w:rPr>
      </w:pPr>
    </w:p>
    <w:p w14:paraId="5081C994" w14:textId="77777777" w:rsidR="00F81266" w:rsidRPr="00C24090" w:rsidRDefault="00F81266" w:rsidP="00F81266">
      <w:pPr>
        <w:jc w:val="center"/>
        <w:rPr>
          <w:rFonts w:ascii="Times New Roman" w:hAnsi="Times New Roman"/>
          <w:b/>
        </w:rPr>
      </w:pPr>
      <w:r w:rsidRPr="00C24090">
        <w:rPr>
          <w:rFonts w:ascii="Times New Roman" w:hAnsi="Times New Roman"/>
          <w:b/>
        </w:rPr>
        <w:t>Уважаемые Руководители!</w:t>
      </w:r>
    </w:p>
    <w:p w14:paraId="1E1F2389" w14:textId="77777777" w:rsidR="00F81266" w:rsidRPr="00C24090" w:rsidRDefault="00F81266" w:rsidP="00F81266">
      <w:pPr>
        <w:jc w:val="center"/>
        <w:rPr>
          <w:rFonts w:ascii="Times New Roman" w:hAnsi="Times New Roman"/>
          <w:b/>
        </w:rPr>
      </w:pPr>
      <w:r w:rsidRPr="00C24090">
        <w:rPr>
          <w:rFonts w:ascii="Times New Roman" w:hAnsi="Times New Roman"/>
          <w:b/>
        </w:rPr>
        <w:t xml:space="preserve">         </w:t>
      </w:r>
    </w:p>
    <w:p w14:paraId="2BA30069" w14:textId="058844CB" w:rsidR="00F81266" w:rsidRPr="00C24090" w:rsidRDefault="00F81266" w:rsidP="00DC3E61">
      <w:pPr>
        <w:ind w:firstLine="425"/>
        <w:jc w:val="both"/>
        <w:rPr>
          <w:rFonts w:ascii="Times New Roman" w:hAnsi="Times New Roman"/>
          <w:i/>
          <w:iCs/>
          <w:u w:val="single"/>
        </w:rPr>
      </w:pPr>
      <w:r w:rsidRPr="00C24090">
        <w:rPr>
          <w:rFonts w:ascii="Times New Roman" w:hAnsi="Times New Roman"/>
        </w:rPr>
        <w:t>Управление организации тендеров Департамента закупок ПАО «</w:t>
      </w:r>
      <w:r w:rsidR="00E35107" w:rsidRPr="00C24090">
        <w:rPr>
          <w:rFonts w:ascii="Times New Roman" w:hAnsi="Times New Roman"/>
        </w:rPr>
        <w:t xml:space="preserve">ПИК-специализированный </w:t>
      </w:r>
      <w:r w:rsidR="00E35107" w:rsidRPr="00751894">
        <w:rPr>
          <w:rFonts w:ascii="Times New Roman" w:hAnsi="Times New Roman" w:cs="Times New Roman"/>
        </w:rPr>
        <w:t>застройщик</w:t>
      </w:r>
      <w:r w:rsidRPr="00751894">
        <w:rPr>
          <w:rFonts w:ascii="Times New Roman" w:hAnsi="Times New Roman" w:cs="Times New Roman"/>
        </w:rPr>
        <w:t xml:space="preserve">» (далее – УОТ) проводит тендер </w:t>
      </w:r>
      <w:r w:rsidR="00751894" w:rsidRPr="00751894">
        <w:rPr>
          <w:rFonts w:ascii="Times New Roman" w:hAnsi="Times New Roman" w:cs="Times New Roman"/>
        </w:rPr>
        <w:br/>
      </w:r>
      <w:r w:rsidR="00751894" w:rsidRPr="00751894">
        <w:rPr>
          <w:rFonts w:ascii="Times New Roman" w:hAnsi="Times New Roman" w:cs="Times New Roman"/>
          <w:color w:val="363636"/>
          <w:shd w:val="clear" w:color="auto" w:fill="FFFFFF"/>
        </w:rPr>
        <w:t xml:space="preserve">по выбору </w:t>
      </w:r>
      <w:r w:rsidR="00111E18">
        <w:rPr>
          <w:rFonts w:ascii="Times New Roman" w:hAnsi="Times New Roman" w:cs="Times New Roman"/>
          <w:color w:val="363636"/>
          <w:shd w:val="clear" w:color="auto" w:fill="FFFFFF"/>
        </w:rPr>
        <w:t>подрядч</w:t>
      </w:r>
      <w:r w:rsidR="00111E18" w:rsidRPr="00111E18">
        <w:rPr>
          <w:rFonts w:ascii="Times New Roman" w:hAnsi="Times New Roman" w:cs="Times New Roman"/>
          <w:shd w:val="clear" w:color="auto" w:fill="FFFFFF"/>
        </w:rPr>
        <w:t xml:space="preserve">ика на </w:t>
      </w:r>
      <w:hyperlink r:id="rId7" w:history="1">
        <w:r w:rsidR="00111E18" w:rsidRPr="00111E18">
          <w:rPr>
            <w:rStyle w:val="a9"/>
            <w:rFonts w:ascii="Times New Roman" w:hAnsi="Times New Roman" w:cs="Times New Roman"/>
            <w:color w:val="auto"/>
            <w:u w:val="none"/>
            <w:shd w:val="clear" w:color="auto" w:fill="FFFFFF"/>
          </w:rPr>
          <w:t>в</w:t>
        </w:r>
        <w:r w:rsidR="00111E18" w:rsidRPr="00111E18">
          <w:rPr>
            <w:rStyle w:val="a9"/>
            <w:rFonts w:ascii="Times New Roman" w:hAnsi="Times New Roman" w:cs="Times New Roman"/>
            <w:color w:val="auto"/>
            <w:u w:val="none"/>
            <w:shd w:val="clear" w:color="auto" w:fill="FFFFFF"/>
          </w:rPr>
          <w:t>ыполнение комплекса фасадных работ (СПК+НВФ) по объекту</w:t>
        </w:r>
        <w:r w:rsidR="00111E18">
          <w:rPr>
            <w:rStyle w:val="a9"/>
            <w:rFonts w:ascii="Times New Roman" w:hAnsi="Times New Roman" w:cs="Times New Roman"/>
            <w:color w:val="auto"/>
            <w:u w:val="none"/>
            <w:shd w:val="clear" w:color="auto" w:fill="FFFFFF"/>
          </w:rPr>
          <w:t>:</w:t>
        </w:r>
        <w:r w:rsidR="00111E18" w:rsidRPr="00111E18">
          <w:rPr>
            <w:rStyle w:val="a9"/>
            <w:rFonts w:ascii="Times New Roman" w:hAnsi="Times New Roman" w:cs="Times New Roman"/>
            <w:color w:val="auto"/>
            <w:u w:val="none"/>
            <w:shd w:val="clear" w:color="auto" w:fill="FFFFFF"/>
          </w:rPr>
          <w:t xml:space="preserve"> г. Москва, ул. Полярная, вл. 39, этап 2, корп. 1.5. ЖК Полар</w:t>
        </w:r>
        <w:r w:rsidR="00111E18">
          <w:rPr>
            <w:rStyle w:val="a9"/>
            <w:rFonts w:ascii="Times New Roman" w:hAnsi="Times New Roman" w:cs="Times New Roman"/>
            <w:color w:val="auto"/>
            <w:u w:val="none"/>
            <w:shd w:val="clear" w:color="auto" w:fill="FFFFFF"/>
          </w:rPr>
          <w:t>.</w:t>
        </w:r>
      </w:hyperlink>
    </w:p>
    <w:p w14:paraId="55CE88BC" w14:textId="12770767" w:rsidR="00AF7DF8" w:rsidRPr="00AF7DF8" w:rsidRDefault="00925B66" w:rsidP="00AF7DF8">
      <w:pPr>
        <w:ind w:firstLine="425"/>
        <w:jc w:val="both"/>
        <w:rPr>
          <w:rFonts w:ascii="Times New Roman" w:hAnsi="Times New Roman"/>
          <w:b/>
          <w:bCs/>
          <w:color w:val="FF0000"/>
        </w:rPr>
      </w:pPr>
      <w:r w:rsidRPr="00C24090">
        <w:rPr>
          <w:rFonts w:ascii="Times New Roman" w:hAnsi="Times New Roman"/>
          <w:b/>
          <w:bCs/>
          <w:color w:val="FF0000"/>
        </w:rPr>
        <w:t>Тендерная документа</w:t>
      </w:r>
      <w:r w:rsidRPr="00D76EE6">
        <w:rPr>
          <w:rFonts w:ascii="Times New Roman" w:hAnsi="Times New Roman"/>
          <w:b/>
          <w:bCs/>
          <w:color w:val="FF0000"/>
        </w:rPr>
        <w:t xml:space="preserve">ция и форма ТКП доступна на электронной торговой площадке ЕСТП по </w:t>
      </w:r>
      <w:r w:rsidR="00D76EE6" w:rsidRPr="00D76EE6">
        <w:rPr>
          <w:rFonts w:ascii="Times New Roman" w:hAnsi="Times New Roman"/>
          <w:b/>
          <w:bCs/>
          <w:color w:val="FF0000"/>
        </w:rPr>
        <w:t>адресу</w:t>
      </w:r>
      <w:r w:rsidR="00D76EE6" w:rsidRPr="00067A2B">
        <w:rPr>
          <w:rFonts w:ascii="Times New Roman" w:hAnsi="Times New Roman"/>
          <w:b/>
          <w:bCs/>
          <w:color w:val="FF0000"/>
          <w:highlight w:val="yellow"/>
        </w:rPr>
        <w:t xml:space="preserve">: </w:t>
      </w:r>
      <w:r w:rsidR="00111E18" w:rsidRPr="00111E18">
        <w:rPr>
          <w:rFonts w:ascii="Times New Roman" w:hAnsi="Times New Roman"/>
          <w:b/>
          <w:bCs/>
          <w:color w:val="FF0000"/>
        </w:rPr>
        <w:t>https://estp.ru/personal/tender/announces/258521</w:t>
      </w:r>
      <w:r w:rsidR="00502CE3">
        <w:rPr>
          <w:rFonts w:ascii="Times New Roman" w:hAnsi="Times New Roman"/>
          <w:b/>
          <w:bCs/>
          <w:color w:val="FF0000"/>
        </w:rPr>
        <w:t>.</w:t>
      </w:r>
    </w:p>
    <w:p w14:paraId="1E604196" w14:textId="537BBA4A" w:rsidR="002522D7" w:rsidRPr="0002601A" w:rsidRDefault="00925B66" w:rsidP="0002601A">
      <w:pPr>
        <w:jc w:val="both"/>
      </w:pPr>
      <w:r w:rsidRPr="00C24090">
        <w:rPr>
          <w:rFonts w:ascii="Times New Roman" w:hAnsi="Times New Roman"/>
          <w:b/>
          <w:bCs/>
          <w:color w:val="FF0000"/>
        </w:rPr>
        <w:t>номер процедур</w:t>
      </w:r>
      <w:r w:rsidR="00124344">
        <w:rPr>
          <w:rFonts w:ascii="Times New Roman" w:hAnsi="Times New Roman"/>
          <w:b/>
          <w:bCs/>
          <w:color w:val="FF0000"/>
        </w:rPr>
        <w:t>ы</w:t>
      </w:r>
      <w:r w:rsidRPr="00C24090">
        <w:rPr>
          <w:rFonts w:ascii="Times New Roman" w:hAnsi="Times New Roman"/>
          <w:b/>
          <w:bCs/>
          <w:color w:val="FF0000"/>
        </w:rPr>
        <w:t xml:space="preserve"> –</w:t>
      </w:r>
      <w:bookmarkStart w:id="0" w:name="_Hlk175561191"/>
      <w:r w:rsidR="00502CE3" w:rsidRPr="00502CE3">
        <w:rPr>
          <w:rFonts w:ascii="Times New Roman" w:hAnsi="Times New Roman"/>
          <w:b/>
          <w:bCs/>
          <w:color w:val="FF0000"/>
        </w:rPr>
        <w:t xml:space="preserve">Извещение </w:t>
      </w:r>
      <w:bookmarkStart w:id="1" w:name="_Hlk178592438"/>
      <w:r w:rsidR="00502CE3" w:rsidRPr="00502CE3">
        <w:rPr>
          <w:rFonts w:ascii="Times New Roman" w:hAnsi="Times New Roman"/>
          <w:b/>
          <w:bCs/>
          <w:color w:val="FF0000"/>
        </w:rPr>
        <w:t>E</w:t>
      </w:r>
      <w:r w:rsidR="00111E18" w:rsidRPr="00111E18">
        <w:rPr>
          <w:rFonts w:ascii="Times New Roman" w:hAnsi="Times New Roman"/>
          <w:b/>
          <w:bCs/>
          <w:color w:val="FF0000"/>
        </w:rPr>
        <w:t>258521</w:t>
      </w:r>
      <w:r w:rsidR="00502CE3">
        <w:rPr>
          <w:rFonts w:ascii="Times New Roman" w:hAnsi="Times New Roman"/>
          <w:b/>
          <w:bCs/>
          <w:color w:val="FF0000"/>
        </w:rPr>
        <w:t>.</w:t>
      </w:r>
      <w:bookmarkEnd w:id="1"/>
    </w:p>
    <w:bookmarkEnd w:id="0"/>
    <w:p w14:paraId="6F2767BA" w14:textId="77777777" w:rsidR="00B00C33" w:rsidRPr="00C24090" w:rsidRDefault="00B00C33" w:rsidP="002522D7">
      <w:pPr>
        <w:ind w:firstLine="425"/>
        <w:jc w:val="both"/>
        <w:rPr>
          <w:rFonts w:ascii="Times New Roman" w:hAnsi="Times New Roman"/>
          <w:b/>
          <w:bCs/>
          <w:color w:val="FF0000"/>
        </w:rPr>
      </w:pPr>
    </w:p>
    <w:p w14:paraId="4E3E604A" w14:textId="7704733D" w:rsidR="00AF7DF8" w:rsidRPr="00352FF4" w:rsidRDefault="00925B66" w:rsidP="00352FF4">
      <w:pPr>
        <w:ind w:firstLine="425"/>
        <w:jc w:val="both"/>
        <w:rPr>
          <w:rFonts w:ascii="Times New Roman" w:hAnsi="Times New Roman"/>
          <w:b/>
          <w:bCs/>
        </w:rPr>
      </w:pPr>
      <w:r w:rsidRPr="00352FF4">
        <w:rPr>
          <w:rFonts w:ascii="Times New Roman" w:hAnsi="Times New Roman"/>
          <w:b/>
          <w:bCs/>
        </w:rPr>
        <w:t xml:space="preserve">Для </w:t>
      </w:r>
      <w:r w:rsidR="00AF7DF8" w:rsidRPr="00352FF4">
        <w:rPr>
          <w:rFonts w:ascii="Times New Roman" w:hAnsi="Times New Roman"/>
          <w:b/>
          <w:bCs/>
          <w:color w:val="FF0000"/>
          <w:u w:val="single"/>
        </w:rPr>
        <w:t>БЕСПЛАТНОГО</w:t>
      </w:r>
      <w:r w:rsidR="0012281A" w:rsidRPr="0012281A">
        <w:rPr>
          <w:rFonts w:ascii="Times New Roman" w:hAnsi="Times New Roman"/>
          <w:b/>
          <w:bCs/>
          <w:color w:val="FF0000"/>
        </w:rPr>
        <w:t xml:space="preserve"> </w:t>
      </w:r>
      <w:r w:rsidR="00AF7DF8" w:rsidRPr="00352FF4">
        <w:rPr>
          <w:rFonts w:ascii="Times New Roman" w:hAnsi="Times New Roman"/>
          <w:b/>
          <w:bCs/>
        </w:rPr>
        <w:t>участия</w:t>
      </w:r>
      <w:r w:rsidRPr="00352FF4">
        <w:rPr>
          <w:rFonts w:ascii="Times New Roman" w:hAnsi="Times New Roman"/>
          <w:b/>
          <w:bCs/>
        </w:rPr>
        <w:t xml:space="preserve"> в данной процедуре Вам необходимо</w:t>
      </w:r>
      <w:r w:rsidR="00AF7DF8" w:rsidRPr="00352FF4">
        <w:rPr>
          <w:rFonts w:ascii="Times New Roman" w:hAnsi="Times New Roman"/>
          <w:b/>
          <w:bCs/>
        </w:rPr>
        <w:t xml:space="preserve"> связаться с площадкой ЕСТП по номеру телефона 8 800 555-20-83; 8 495 419-06-01, озвучить номер тендера (</w:t>
      </w:r>
      <w:r w:rsidR="00AF7DF8" w:rsidRPr="0012281A">
        <w:rPr>
          <w:rFonts w:ascii="Times New Roman" w:hAnsi="Times New Roman"/>
          <w:b/>
          <w:bCs/>
          <w:color w:val="FF0000"/>
        </w:rPr>
        <w:t>Извещения</w:t>
      </w:r>
      <w:r w:rsidR="00502CE3" w:rsidRPr="00502CE3">
        <w:t xml:space="preserve"> </w:t>
      </w:r>
      <w:r w:rsidR="00067A2B" w:rsidRPr="00502CE3">
        <w:rPr>
          <w:rFonts w:ascii="Times New Roman" w:hAnsi="Times New Roman"/>
          <w:b/>
          <w:bCs/>
          <w:color w:val="FF0000"/>
        </w:rPr>
        <w:t>E</w:t>
      </w:r>
      <w:r w:rsidR="00111E18" w:rsidRPr="00111E18">
        <w:rPr>
          <w:rFonts w:ascii="Times New Roman" w:hAnsi="Times New Roman"/>
          <w:b/>
          <w:bCs/>
          <w:color w:val="FF0000"/>
        </w:rPr>
        <w:t>258521</w:t>
      </w:r>
      <w:r w:rsidR="00502CE3">
        <w:rPr>
          <w:rFonts w:ascii="Times New Roman" w:hAnsi="Times New Roman"/>
          <w:b/>
          <w:bCs/>
          <w:color w:val="FF0000"/>
        </w:rPr>
        <w:t>)</w:t>
      </w:r>
      <w:r w:rsidR="00AF7DF8" w:rsidRPr="00352FF4">
        <w:rPr>
          <w:rFonts w:ascii="Times New Roman" w:hAnsi="Times New Roman"/>
          <w:b/>
          <w:bCs/>
        </w:rPr>
        <w:t xml:space="preserve">, в котором </w:t>
      </w:r>
      <w:r w:rsidR="00352FF4" w:rsidRPr="00352FF4">
        <w:rPr>
          <w:rFonts w:ascii="Times New Roman" w:hAnsi="Times New Roman"/>
          <w:b/>
          <w:bCs/>
        </w:rPr>
        <w:t>В</w:t>
      </w:r>
      <w:r w:rsidR="00AF7DF8" w:rsidRPr="00352FF4">
        <w:rPr>
          <w:rFonts w:ascii="Times New Roman" w:hAnsi="Times New Roman"/>
          <w:b/>
          <w:bCs/>
        </w:rPr>
        <w:t xml:space="preserve">ы планируете принять участие и озвучить промокол </w:t>
      </w:r>
      <w:r w:rsidR="00AF7DF8" w:rsidRPr="00352FF4">
        <w:rPr>
          <w:rFonts w:ascii="Times New Roman" w:hAnsi="Times New Roman"/>
          <w:b/>
          <w:bCs/>
          <w:color w:val="FF0000"/>
        </w:rPr>
        <w:t>«ПИК2024».</w:t>
      </w:r>
      <w:r w:rsidR="00AF7DF8" w:rsidRPr="00352FF4">
        <w:rPr>
          <w:rFonts w:ascii="Times New Roman" w:hAnsi="Times New Roman"/>
          <w:b/>
          <w:bCs/>
        </w:rPr>
        <w:t xml:space="preserve"> </w:t>
      </w:r>
      <w:r w:rsidR="00352FF4" w:rsidRPr="00352FF4">
        <w:rPr>
          <w:rFonts w:ascii="Times New Roman" w:hAnsi="Times New Roman"/>
          <w:b/>
          <w:bCs/>
        </w:rPr>
        <w:t xml:space="preserve">В случае победы Вам необходимо будет внести оплату в сумме 19 900,00 руб.  в течение 3-х рабочих дней. </w:t>
      </w:r>
    </w:p>
    <w:p w14:paraId="4A00E7B9" w14:textId="77777777" w:rsidR="00AF7DF8" w:rsidRPr="00AF7DF8" w:rsidRDefault="00AF7DF8" w:rsidP="00AF7DF8">
      <w:pPr>
        <w:ind w:firstLine="425"/>
        <w:jc w:val="both"/>
        <w:rPr>
          <w:rFonts w:ascii="Times New Roman" w:hAnsi="Times New Roman"/>
        </w:rPr>
      </w:pPr>
    </w:p>
    <w:p w14:paraId="0829D3AC" w14:textId="0555139C" w:rsidR="00925B66" w:rsidRPr="00C24090" w:rsidRDefault="00AF7DF8" w:rsidP="00352FF4">
      <w:pPr>
        <w:ind w:firstLine="425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</w:t>
      </w:r>
      <w:r w:rsidR="00352FF4">
        <w:rPr>
          <w:rFonts w:ascii="Times New Roman" w:hAnsi="Times New Roman"/>
        </w:rPr>
        <w:t xml:space="preserve">Также для подтверждения участия в </w:t>
      </w:r>
      <w:r w:rsidR="00925B66" w:rsidRPr="00C24090">
        <w:rPr>
          <w:rFonts w:ascii="Times New Roman" w:hAnsi="Times New Roman"/>
        </w:rPr>
        <w:t>тендере</w:t>
      </w:r>
      <w:r w:rsidR="00352FF4">
        <w:rPr>
          <w:rFonts w:ascii="Times New Roman" w:hAnsi="Times New Roman"/>
        </w:rPr>
        <w:t xml:space="preserve"> Вам необходимо заполнить Заявку</w:t>
      </w:r>
      <w:r w:rsidR="00925B66" w:rsidRPr="00C24090">
        <w:rPr>
          <w:rFonts w:ascii="Times New Roman" w:hAnsi="Times New Roman"/>
        </w:rPr>
        <w:t xml:space="preserve"> по прилагаемой Форме тендерного коммерческого предложения (ТКП) с указанием предоставляемых условий и стоимости в рублях с НДС 20%</w:t>
      </w:r>
      <w:r>
        <w:rPr>
          <w:rFonts w:ascii="Times New Roman" w:hAnsi="Times New Roman"/>
        </w:rPr>
        <w:t xml:space="preserve"> на площадке ЕСТП. </w:t>
      </w:r>
    </w:p>
    <w:p w14:paraId="3C8C088B" w14:textId="77777777" w:rsidR="00B00C33" w:rsidRPr="00352FF4" w:rsidRDefault="00B00C33" w:rsidP="00925B66">
      <w:pPr>
        <w:ind w:firstLine="425"/>
        <w:jc w:val="both"/>
        <w:rPr>
          <w:rFonts w:ascii="Times New Roman" w:hAnsi="Times New Roman"/>
          <w:b/>
          <w:bCs/>
        </w:rPr>
      </w:pPr>
    </w:p>
    <w:p w14:paraId="47AA2CE0" w14:textId="4DE70BEF" w:rsidR="00925B66" w:rsidRPr="00352FF4" w:rsidRDefault="00925B66" w:rsidP="00925B66">
      <w:pPr>
        <w:ind w:firstLine="425"/>
        <w:jc w:val="both"/>
        <w:rPr>
          <w:rFonts w:ascii="Times New Roman" w:hAnsi="Times New Roman"/>
          <w:b/>
          <w:bCs/>
        </w:rPr>
      </w:pPr>
      <w:r w:rsidRPr="00352FF4">
        <w:rPr>
          <w:rFonts w:ascii="Times New Roman" w:hAnsi="Times New Roman"/>
          <w:b/>
          <w:bCs/>
        </w:rPr>
        <w:t xml:space="preserve">ТКП </w:t>
      </w:r>
      <w:r w:rsidR="00352FF4">
        <w:rPr>
          <w:rFonts w:ascii="Times New Roman" w:hAnsi="Times New Roman"/>
          <w:b/>
          <w:bCs/>
        </w:rPr>
        <w:t xml:space="preserve">на площадке ЕСТП </w:t>
      </w:r>
      <w:r w:rsidRPr="00352FF4">
        <w:rPr>
          <w:rFonts w:ascii="Times New Roman" w:hAnsi="Times New Roman"/>
          <w:b/>
          <w:bCs/>
        </w:rPr>
        <w:t>являются подтверждением участия Вашей организации в тендере.</w:t>
      </w:r>
    </w:p>
    <w:p w14:paraId="5AADCB48" w14:textId="77777777" w:rsidR="00B00C33" w:rsidRPr="00C24090" w:rsidRDefault="00B00C33" w:rsidP="00925B66">
      <w:pPr>
        <w:ind w:firstLine="425"/>
        <w:jc w:val="both"/>
        <w:rPr>
          <w:rFonts w:ascii="Times New Roman" w:hAnsi="Times New Roman"/>
        </w:rPr>
      </w:pPr>
    </w:p>
    <w:p w14:paraId="66885A79" w14:textId="072EB0D3" w:rsidR="00925B66" w:rsidRPr="00C24090" w:rsidRDefault="00925B66" w:rsidP="00925B66">
      <w:pPr>
        <w:ind w:firstLine="425"/>
        <w:jc w:val="both"/>
        <w:rPr>
          <w:rFonts w:ascii="Times New Roman" w:hAnsi="Times New Roman"/>
        </w:rPr>
      </w:pPr>
      <w:r w:rsidRPr="00C24090">
        <w:rPr>
          <w:rFonts w:ascii="Times New Roman" w:hAnsi="Times New Roman"/>
        </w:rPr>
        <w:t xml:space="preserve">Тендерное коммерческое предложение (ТКП) необходимо заверить подписью генерального директора и печатью организации. Скан-копию оригинала КП (в форматах *.jpg или *.pdf), а также обязательно полностью заполненный информацией файл КП (в формате*.xls), необходимо направить в срок </w:t>
      </w:r>
      <w:r w:rsidRPr="00C24090">
        <w:rPr>
          <w:rFonts w:ascii="Times New Roman" w:hAnsi="Times New Roman"/>
          <w:b/>
          <w:bCs/>
          <w:color w:val="FF0000"/>
        </w:rPr>
        <w:t xml:space="preserve">до </w:t>
      </w:r>
      <w:r w:rsidR="00111E18">
        <w:rPr>
          <w:rFonts w:ascii="Times New Roman" w:hAnsi="Times New Roman"/>
          <w:b/>
          <w:bCs/>
          <w:color w:val="FF0000"/>
          <w:u w:val="single"/>
        </w:rPr>
        <w:t>07</w:t>
      </w:r>
      <w:r w:rsidR="00067A2B" w:rsidRPr="00067A2B">
        <w:rPr>
          <w:rFonts w:ascii="Times New Roman" w:hAnsi="Times New Roman"/>
          <w:b/>
          <w:bCs/>
          <w:color w:val="FF0000"/>
          <w:u w:val="single"/>
        </w:rPr>
        <w:t>.</w:t>
      </w:r>
      <w:r w:rsidR="00566F01">
        <w:rPr>
          <w:rFonts w:ascii="Times New Roman" w:hAnsi="Times New Roman"/>
          <w:b/>
          <w:bCs/>
          <w:color w:val="FF0000"/>
          <w:u w:val="single"/>
        </w:rPr>
        <w:t>0</w:t>
      </w:r>
      <w:r w:rsidR="00111E18">
        <w:rPr>
          <w:rFonts w:ascii="Times New Roman" w:hAnsi="Times New Roman"/>
          <w:b/>
          <w:bCs/>
          <w:color w:val="FF0000"/>
          <w:u w:val="single"/>
        </w:rPr>
        <w:t>2</w:t>
      </w:r>
      <w:r w:rsidR="00067A2B" w:rsidRPr="00067A2B">
        <w:rPr>
          <w:rFonts w:ascii="Times New Roman" w:hAnsi="Times New Roman"/>
          <w:b/>
          <w:bCs/>
          <w:color w:val="FF0000"/>
          <w:u w:val="single"/>
        </w:rPr>
        <w:t>.202</w:t>
      </w:r>
      <w:r w:rsidR="00566F01">
        <w:rPr>
          <w:rFonts w:ascii="Times New Roman" w:hAnsi="Times New Roman"/>
          <w:b/>
          <w:bCs/>
          <w:color w:val="FF0000"/>
          <w:u w:val="single"/>
        </w:rPr>
        <w:t>5</w:t>
      </w:r>
      <w:r w:rsidR="00067A2B" w:rsidRPr="00067A2B">
        <w:rPr>
          <w:rFonts w:ascii="Times New Roman" w:hAnsi="Times New Roman"/>
          <w:b/>
          <w:bCs/>
          <w:color w:val="FF0000"/>
          <w:u w:val="single"/>
        </w:rPr>
        <w:t xml:space="preserve"> 17:00</w:t>
      </w:r>
      <w:r w:rsidRPr="00C24090">
        <w:rPr>
          <w:rFonts w:ascii="Times New Roman" w:hAnsi="Times New Roman"/>
          <w:b/>
          <w:bCs/>
          <w:color w:val="FF0000"/>
          <w:u w:val="single"/>
        </w:rPr>
        <w:t xml:space="preserve"> г.</w:t>
      </w:r>
      <w:r w:rsidRPr="00C24090">
        <w:rPr>
          <w:rFonts w:ascii="Times New Roman" w:hAnsi="Times New Roman"/>
        </w:rPr>
        <w:t xml:space="preserve"> </w:t>
      </w:r>
      <w:r w:rsidRPr="00C24090">
        <w:rPr>
          <w:rFonts w:ascii="Times New Roman" w:hAnsi="Times New Roman"/>
          <w:b/>
          <w:bCs/>
          <w:color w:val="FF0000"/>
        </w:rPr>
        <w:t xml:space="preserve">на электронной торговой </w:t>
      </w:r>
      <w:r w:rsidRPr="00A701DA">
        <w:rPr>
          <w:rFonts w:ascii="Times New Roman" w:hAnsi="Times New Roman"/>
          <w:b/>
          <w:bCs/>
          <w:color w:val="FF0000"/>
        </w:rPr>
        <w:t xml:space="preserve">площадке ЕСТП по адресу </w:t>
      </w:r>
      <w:hyperlink r:id="rId8" w:history="1">
        <w:r w:rsidRPr="00A701DA">
          <w:rPr>
            <w:rStyle w:val="a9"/>
            <w:rFonts w:ascii="Times New Roman" w:hAnsi="Times New Roman"/>
            <w:b/>
            <w:bCs/>
            <w:color w:val="FF0000"/>
          </w:rPr>
          <w:t>https://estp.ru</w:t>
        </w:r>
      </w:hyperlink>
      <w:r w:rsidRPr="00A701DA">
        <w:rPr>
          <w:rFonts w:ascii="Times New Roman" w:hAnsi="Times New Roman"/>
          <w:b/>
          <w:bCs/>
          <w:color w:val="FF0000"/>
        </w:rPr>
        <w:t xml:space="preserve"> , номер процедуры –</w:t>
      </w:r>
      <w:r w:rsidR="00AF7DF8" w:rsidRPr="00AF7DF8">
        <w:t xml:space="preserve"> </w:t>
      </w:r>
      <w:r w:rsidR="00AF7DF8" w:rsidRPr="00AF7DF8">
        <w:rPr>
          <w:rFonts w:ascii="Times New Roman" w:hAnsi="Times New Roman"/>
          <w:b/>
          <w:bCs/>
          <w:color w:val="FF0000"/>
        </w:rPr>
        <w:t xml:space="preserve">Извещение </w:t>
      </w:r>
      <w:r w:rsidR="00067A2B" w:rsidRPr="00502CE3">
        <w:rPr>
          <w:rFonts w:ascii="Times New Roman" w:hAnsi="Times New Roman"/>
          <w:b/>
          <w:bCs/>
          <w:color w:val="FF0000"/>
        </w:rPr>
        <w:t>E</w:t>
      </w:r>
      <w:r w:rsidR="00111E18" w:rsidRPr="00111E18">
        <w:rPr>
          <w:rFonts w:ascii="Times New Roman" w:hAnsi="Times New Roman"/>
          <w:b/>
          <w:bCs/>
          <w:color w:val="FF0000"/>
        </w:rPr>
        <w:t>258521</w:t>
      </w:r>
      <w:r w:rsidR="00AF7DF8" w:rsidRPr="00AF7DF8">
        <w:rPr>
          <w:rFonts w:ascii="Times New Roman" w:hAnsi="Times New Roman"/>
          <w:b/>
          <w:bCs/>
          <w:color w:val="FF0000"/>
        </w:rPr>
        <w:t xml:space="preserve"> </w:t>
      </w:r>
    </w:p>
    <w:p w14:paraId="42287799" w14:textId="77777777" w:rsidR="00B00C33" w:rsidRPr="00C24090" w:rsidRDefault="00B00C33" w:rsidP="00925B66">
      <w:pPr>
        <w:ind w:firstLine="425"/>
        <w:jc w:val="both"/>
        <w:rPr>
          <w:rFonts w:ascii="Times New Roman" w:hAnsi="Times New Roman"/>
        </w:rPr>
      </w:pPr>
    </w:p>
    <w:p w14:paraId="6229D0B0" w14:textId="77777777" w:rsidR="00B00C33" w:rsidRPr="00C24090" w:rsidRDefault="00DC3E61" w:rsidP="00DC3E61">
      <w:pPr>
        <w:ind w:firstLine="426"/>
        <w:jc w:val="both"/>
        <w:rPr>
          <w:rFonts w:ascii="Times New Roman" w:hAnsi="Times New Roman"/>
          <w:u w:val="single"/>
        </w:rPr>
      </w:pPr>
      <w:r w:rsidRPr="00C24090">
        <w:rPr>
          <w:rFonts w:ascii="Times New Roman" w:hAnsi="Times New Roman"/>
          <w:u w:val="single"/>
        </w:rPr>
        <w:lastRenderedPageBreak/>
        <w:t xml:space="preserve">Принимая участие в данном тендере, компания дает свое согласие о переходе на электронный документооборот (ЭДО) и подписание, в случае победы в тендере, типового соглашения по форме ПАО «ПИК СЗ».  </w:t>
      </w:r>
    </w:p>
    <w:p w14:paraId="30117E9D" w14:textId="25810858" w:rsidR="00DC3E61" w:rsidRPr="00C24090" w:rsidRDefault="00DC3E61" w:rsidP="00DC3E61">
      <w:pPr>
        <w:ind w:firstLine="426"/>
        <w:jc w:val="both"/>
        <w:rPr>
          <w:rFonts w:ascii="Times New Roman" w:hAnsi="Times New Roman"/>
          <w:u w:val="single"/>
        </w:rPr>
      </w:pPr>
      <w:r w:rsidRPr="00C24090">
        <w:rPr>
          <w:rFonts w:ascii="Times New Roman" w:hAnsi="Times New Roman"/>
          <w:u w:val="single"/>
        </w:rPr>
        <w:t xml:space="preserve">         </w:t>
      </w:r>
    </w:p>
    <w:p w14:paraId="2A3311BF" w14:textId="39C270D6" w:rsidR="00DC3E61" w:rsidRDefault="00DC3E61" w:rsidP="00DC3E61">
      <w:pPr>
        <w:ind w:firstLine="425"/>
        <w:jc w:val="both"/>
        <w:rPr>
          <w:rFonts w:ascii="Times New Roman" w:hAnsi="Times New Roman"/>
        </w:rPr>
      </w:pPr>
      <w:r w:rsidRPr="00C24090">
        <w:rPr>
          <w:rFonts w:ascii="Times New Roman" w:hAnsi="Times New Roman"/>
        </w:rPr>
        <w:t>Для оперативного взаимодействия по вопросам предмета данного тендера необходимо обращаться к следующим сотрудникам:</w:t>
      </w:r>
    </w:p>
    <w:p w14:paraId="736F9223" w14:textId="1A464519" w:rsidR="00451365" w:rsidRDefault="00451365" w:rsidP="00DC3E61">
      <w:pPr>
        <w:ind w:firstLine="425"/>
        <w:jc w:val="both"/>
        <w:rPr>
          <w:rFonts w:ascii="Times New Roman" w:hAnsi="Times New Roman"/>
        </w:rPr>
      </w:pPr>
    </w:p>
    <w:p w14:paraId="612733F6" w14:textId="13381836" w:rsidR="00451365" w:rsidRPr="00C24090" w:rsidRDefault="00451365" w:rsidP="00451365">
      <w:pPr>
        <w:ind w:firstLine="425"/>
        <w:jc w:val="both"/>
        <w:rPr>
          <w:rFonts w:ascii="Times New Roman" w:hAnsi="Times New Roman" w:cs="Times New Roman"/>
          <w:b/>
          <w:bCs/>
          <w:u w:val="single"/>
        </w:rPr>
      </w:pPr>
    </w:p>
    <w:p w14:paraId="70BEAF78" w14:textId="77777777" w:rsidR="00D76EE6" w:rsidRDefault="00D76EE6" w:rsidP="00ED07D2">
      <w:pPr>
        <w:jc w:val="both"/>
        <w:rPr>
          <w:rFonts w:ascii="Times New Roman" w:hAnsi="Times New Roman" w:cs="Times New Roman"/>
          <w:b/>
          <w:bCs/>
          <w:u w:val="single"/>
        </w:rPr>
      </w:pPr>
    </w:p>
    <w:p w14:paraId="019DA726" w14:textId="7A052296" w:rsidR="00B00C33" w:rsidRPr="00ED07D2" w:rsidRDefault="00DC3E61" w:rsidP="002522D7">
      <w:pPr>
        <w:ind w:firstLine="425"/>
        <w:jc w:val="both"/>
        <w:rPr>
          <w:rFonts w:ascii="Times New Roman" w:hAnsi="Times New Roman" w:cs="Times New Roman"/>
          <w:b/>
          <w:bCs/>
          <w:u w:val="single"/>
        </w:rPr>
      </w:pPr>
      <w:r w:rsidRPr="00C24090">
        <w:rPr>
          <w:rFonts w:ascii="Times New Roman" w:hAnsi="Times New Roman" w:cs="Times New Roman"/>
          <w:b/>
          <w:bCs/>
          <w:u w:val="single"/>
        </w:rPr>
        <w:t>По организационным вопросам</w:t>
      </w:r>
      <w:r w:rsidR="00ED07D2" w:rsidRPr="00ED07D2">
        <w:rPr>
          <w:rFonts w:ascii="Times New Roman" w:hAnsi="Times New Roman" w:cs="Times New Roman"/>
          <w:b/>
          <w:bCs/>
          <w:u w:val="single"/>
        </w:rPr>
        <w:t>:</w:t>
      </w:r>
    </w:p>
    <w:p w14:paraId="39DD0177" w14:textId="5C4A4F07" w:rsidR="00DC3E61" w:rsidRPr="00067A2B" w:rsidRDefault="00067A2B" w:rsidP="00A21BD5">
      <w:pPr>
        <w:jc w:val="both"/>
        <w:rPr>
          <w:rStyle w:val="a9"/>
          <w:rFonts w:cs="Times New Roman"/>
          <w:color w:val="000000" w:themeColor="text1"/>
        </w:rPr>
      </w:pPr>
      <w:r>
        <w:rPr>
          <w:rFonts w:ascii="Times New Roman" w:hAnsi="Times New Roman"/>
        </w:rPr>
        <w:t>Бугаева Ольга Александровна</w:t>
      </w:r>
      <w:r w:rsidR="002522D7" w:rsidRPr="00C24090">
        <w:rPr>
          <w:rFonts w:ascii="Times New Roman" w:hAnsi="Times New Roman"/>
        </w:rPr>
        <w:t xml:space="preserve">, тел: </w:t>
      </w:r>
      <w:r>
        <w:rPr>
          <w:rFonts w:ascii="Helvetica" w:hAnsi="Helvetica" w:cs="Helvetica"/>
          <w:color w:val="363636"/>
          <w:sz w:val="20"/>
          <w:szCs w:val="20"/>
          <w:shd w:val="clear" w:color="auto" w:fill="FFFFFF"/>
        </w:rPr>
        <w:t>+7 968 365 80 11</w:t>
      </w:r>
      <w:r w:rsidR="002522D7" w:rsidRPr="00C24090">
        <w:rPr>
          <w:rFonts w:ascii="Times New Roman" w:hAnsi="Times New Roman"/>
        </w:rPr>
        <w:t>,</w:t>
      </w:r>
      <w:r w:rsidR="00212093" w:rsidRPr="00C24090">
        <w:rPr>
          <w:rFonts w:ascii="Times New Roman" w:hAnsi="Times New Roman"/>
        </w:rPr>
        <w:t xml:space="preserve"> </w:t>
      </w:r>
      <w:r w:rsidR="002522D7" w:rsidRPr="00C24090">
        <w:rPr>
          <w:rFonts w:ascii="Times New Roman" w:hAnsi="Times New Roman"/>
          <w:b/>
          <w:bCs/>
          <w:lang w:val="en-US"/>
        </w:rPr>
        <w:t>e</w:t>
      </w:r>
      <w:r w:rsidR="002522D7" w:rsidRPr="00C24090">
        <w:rPr>
          <w:rFonts w:ascii="Times New Roman" w:hAnsi="Times New Roman"/>
          <w:b/>
          <w:bCs/>
        </w:rPr>
        <w:t>-</w:t>
      </w:r>
      <w:r w:rsidR="002522D7" w:rsidRPr="00C24090">
        <w:rPr>
          <w:rFonts w:ascii="Times New Roman" w:hAnsi="Times New Roman"/>
          <w:b/>
          <w:bCs/>
          <w:lang w:val="en-US"/>
        </w:rPr>
        <w:t>mail</w:t>
      </w:r>
      <w:r w:rsidR="002522D7" w:rsidRPr="00C24090">
        <w:rPr>
          <w:rFonts w:ascii="Times New Roman" w:hAnsi="Times New Roman"/>
        </w:rPr>
        <w:t xml:space="preserve">: </w:t>
      </w:r>
      <w:r>
        <w:rPr>
          <w:rFonts w:cs="Times New Roman"/>
          <w:lang w:val="en-US"/>
        </w:rPr>
        <w:t>bugaevaoa</w:t>
      </w:r>
      <w:r w:rsidRPr="00067A2B">
        <w:rPr>
          <w:rFonts w:cs="Times New Roman"/>
        </w:rPr>
        <w:t>@</w:t>
      </w:r>
      <w:r>
        <w:rPr>
          <w:rFonts w:cs="Times New Roman"/>
          <w:lang w:val="en-US"/>
        </w:rPr>
        <w:t>pik</w:t>
      </w:r>
      <w:r>
        <w:rPr>
          <w:rFonts w:cs="Times New Roman"/>
        </w:rPr>
        <w:t>.</w:t>
      </w:r>
      <w:r>
        <w:rPr>
          <w:rFonts w:cs="Times New Roman"/>
          <w:lang w:val="en-US"/>
        </w:rPr>
        <w:t>ru</w:t>
      </w:r>
    </w:p>
    <w:p w14:paraId="539E0DA6" w14:textId="3B1E7DE3" w:rsidR="00C24090" w:rsidRPr="00C24090" w:rsidRDefault="00C24090" w:rsidP="00DC3E61">
      <w:pPr>
        <w:ind w:firstLine="425"/>
        <w:jc w:val="both"/>
        <w:rPr>
          <w:rStyle w:val="a9"/>
          <w:rFonts w:cs="Times New Roman"/>
          <w:color w:val="000000" w:themeColor="text1"/>
        </w:rPr>
      </w:pPr>
    </w:p>
    <w:p w14:paraId="21B95C96" w14:textId="6EE3425C" w:rsidR="00C24090" w:rsidRPr="00C24090" w:rsidRDefault="00C24090" w:rsidP="00C24090">
      <w:pPr>
        <w:ind w:firstLine="425"/>
        <w:jc w:val="both"/>
        <w:rPr>
          <w:rFonts w:ascii="Times New Roman" w:hAnsi="Times New Roman"/>
          <w:b/>
          <w:bCs/>
          <w:u w:val="single"/>
        </w:rPr>
      </w:pPr>
      <w:r w:rsidRPr="00C24090">
        <w:rPr>
          <w:rFonts w:ascii="Times New Roman" w:hAnsi="Times New Roman"/>
          <w:b/>
          <w:bCs/>
          <w:u w:val="single"/>
        </w:rPr>
        <w:t>По вопросам регистрации на ЕСТП, подачи ТКП и другим техническим вопросам связанными с площадкой ЕСТП</w:t>
      </w:r>
      <w:r>
        <w:rPr>
          <w:rFonts w:ascii="Times New Roman" w:hAnsi="Times New Roman"/>
          <w:b/>
          <w:bCs/>
          <w:u w:val="single"/>
        </w:rPr>
        <w:t xml:space="preserve"> </w:t>
      </w:r>
      <w:r w:rsidRPr="00C24090">
        <w:rPr>
          <w:rFonts w:ascii="Times New Roman" w:hAnsi="Times New Roman"/>
          <w:b/>
          <w:bCs/>
          <w:u w:val="single"/>
        </w:rPr>
        <w:t>(кроме ускоренной аккредитации</w:t>
      </w:r>
      <w:r>
        <w:rPr>
          <w:rFonts w:ascii="Times New Roman" w:hAnsi="Times New Roman"/>
          <w:b/>
          <w:bCs/>
          <w:u w:val="single"/>
        </w:rPr>
        <w:t xml:space="preserve"> и бесплатному ускорению зачисления средств</w:t>
      </w:r>
      <w:r w:rsidRPr="00C24090">
        <w:rPr>
          <w:rFonts w:ascii="Times New Roman" w:hAnsi="Times New Roman"/>
          <w:b/>
          <w:bCs/>
          <w:u w:val="single"/>
        </w:rPr>
        <w:t>):</w:t>
      </w:r>
    </w:p>
    <w:p w14:paraId="5F21A73B" w14:textId="77777777" w:rsidR="00C24090" w:rsidRPr="00C24090" w:rsidRDefault="00C24090" w:rsidP="00C24090">
      <w:pPr>
        <w:ind w:firstLine="425"/>
        <w:jc w:val="both"/>
        <w:rPr>
          <w:rFonts w:ascii="Times New Roman" w:hAnsi="Times New Roman"/>
        </w:rPr>
      </w:pPr>
      <w:bookmarkStart w:id="2" w:name="_Hlk177724006"/>
      <w:r w:rsidRPr="00C24090">
        <w:rPr>
          <w:rFonts w:ascii="Times New Roman" w:hAnsi="Times New Roman"/>
        </w:rPr>
        <w:t xml:space="preserve"> Необходимо обращаться </w:t>
      </w:r>
      <w:r w:rsidRPr="00C24090">
        <w:rPr>
          <w:rFonts w:ascii="Times New Roman" w:hAnsi="Times New Roman"/>
          <w:i/>
          <w:iCs/>
        </w:rPr>
        <w:t>в поддержку ЕСТП 8 800 555-20-83; 8 495 419-06-01</w:t>
      </w:r>
      <w:r w:rsidRPr="00C24090">
        <w:rPr>
          <w:rFonts w:ascii="Times New Roman" w:hAnsi="Times New Roman"/>
        </w:rPr>
        <w:t>; Будние дни 8:00 - 19:00 (МСК).</w:t>
      </w:r>
    </w:p>
    <w:p w14:paraId="1BD050D3" w14:textId="77777777" w:rsidR="00C24090" w:rsidRPr="00C24090" w:rsidRDefault="00C24090" w:rsidP="00DC3E61">
      <w:pPr>
        <w:ind w:firstLine="425"/>
        <w:jc w:val="both"/>
        <w:rPr>
          <w:rFonts w:ascii="Times New Roman" w:hAnsi="Times New Roman"/>
        </w:rPr>
      </w:pPr>
    </w:p>
    <w:p w14:paraId="3EFC3172" w14:textId="77777777" w:rsidR="002522D7" w:rsidRPr="00C24090" w:rsidRDefault="002522D7" w:rsidP="00DC3E61">
      <w:pPr>
        <w:ind w:firstLine="425"/>
        <w:jc w:val="both"/>
        <w:rPr>
          <w:rFonts w:ascii="Times New Roman" w:hAnsi="Times New Roman"/>
          <w:b/>
          <w:bCs/>
          <w:color w:val="FF0000"/>
        </w:rPr>
      </w:pPr>
    </w:p>
    <w:p w14:paraId="1758558B" w14:textId="77777777" w:rsidR="002522D7" w:rsidRPr="00C24090" w:rsidRDefault="002522D7" w:rsidP="00DC3E61">
      <w:pPr>
        <w:ind w:firstLine="425"/>
        <w:jc w:val="both"/>
        <w:rPr>
          <w:rFonts w:ascii="Times New Roman" w:hAnsi="Times New Roman"/>
          <w:b/>
          <w:bCs/>
          <w:color w:val="FF0000"/>
        </w:rPr>
      </w:pPr>
    </w:p>
    <w:bookmarkEnd w:id="2"/>
    <w:p w14:paraId="6E8E1475" w14:textId="6C01AD0A" w:rsidR="00DC3E61" w:rsidRPr="00C24090" w:rsidRDefault="00DC3E61" w:rsidP="00DC3E61">
      <w:pPr>
        <w:ind w:firstLine="425"/>
        <w:jc w:val="both"/>
        <w:rPr>
          <w:rFonts w:ascii="Times New Roman" w:hAnsi="Times New Roman"/>
          <w:b/>
          <w:bCs/>
          <w:color w:val="FF0000"/>
        </w:rPr>
      </w:pPr>
      <w:r w:rsidRPr="00C24090">
        <w:rPr>
          <w:rFonts w:ascii="Times New Roman" w:hAnsi="Times New Roman"/>
          <w:b/>
          <w:bCs/>
          <w:color w:val="FF0000"/>
        </w:rPr>
        <w:t>ВАЖНО!!!!</w:t>
      </w:r>
    </w:p>
    <w:p w14:paraId="5BB3D1BA" w14:textId="77777777" w:rsidR="00DC3E61" w:rsidRPr="00C24090" w:rsidRDefault="00DC3E61" w:rsidP="00DC3E61">
      <w:pPr>
        <w:jc w:val="both"/>
        <w:rPr>
          <w:rFonts w:ascii="Times New Roman" w:hAnsi="Times New Roman"/>
        </w:rPr>
      </w:pPr>
      <w:r w:rsidRPr="00C24090">
        <w:rPr>
          <w:rFonts w:ascii="Times New Roman" w:hAnsi="Times New Roman"/>
        </w:rPr>
        <w:t xml:space="preserve">Перед регистрацией на сайте данные по аккредитации Вашей компании Вы можете уточнить у Организатора тендера. </w:t>
      </w:r>
    </w:p>
    <w:p w14:paraId="1C81A4EA" w14:textId="77777777" w:rsidR="00DC3E61" w:rsidRPr="00C24090" w:rsidRDefault="00DC3E61" w:rsidP="00DC3E61">
      <w:pPr>
        <w:ind w:firstLine="425"/>
        <w:jc w:val="both"/>
        <w:rPr>
          <w:rFonts w:ascii="Times New Roman" w:hAnsi="Times New Roman"/>
        </w:rPr>
      </w:pPr>
    </w:p>
    <w:p w14:paraId="34A05E67" w14:textId="5A7083E3" w:rsidR="00DC3E61" w:rsidRPr="00C24090" w:rsidRDefault="00DC3E61" w:rsidP="00DC3E61">
      <w:pPr>
        <w:ind w:firstLine="425"/>
        <w:jc w:val="both"/>
        <w:rPr>
          <w:rFonts w:ascii="Times New Roman" w:hAnsi="Times New Roman"/>
        </w:rPr>
      </w:pPr>
      <w:r w:rsidRPr="00C24090">
        <w:rPr>
          <w:rFonts w:ascii="Times New Roman" w:hAnsi="Times New Roman"/>
        </w:rPr>
        <w:t xml:space="preserve">Если Ваша организация не проходила аккредитацию после </w:t>
      </w:r>
      <w:r w:rsidR="0063148D" w:rsidRPr="00C24090">
        <w:rPr>
          <w:rFonts w:ascii="Times New Roman" w:hAnsi="Times New Roman"/>
          <w:b/>
          <w:bCs/>
        </w:rPr>
        <w:t>1</w:t>
      </w:r>
      <w:r w:rsidRPr="00C24090">
        <w:rPr>
          <w:rFonts w:ascii="Times New Roman" w:hAnsi="Times New Roman"/>
          <w:b/>
          <w:bCs/>
        </w:rPr>
        <w:t xml:space="preserve"> </w:t>
      </w:r>
      <w:r w:rsidR="00D75872" w:rsidRPr="00C24090">
        <w:rPr>
          <w:rFonts w:ascii="Times New Roman" w:hAnsi="Times New Roman"/>
          <w:b/>
          <w:bCs/>
        </w:rPr>
        <w:t>мая</w:t>
      </w:r>
      <w:r w:rsidRPr="00C24090">
        <w:rPr>
          <w:rFonts w:ascii="Times New Roman" w:hAnsi="Times New Roman"/>
          <w:b/>
          <w:bCs/>
        </w:rPr>
        <w:t xml:space="preserve"> 202</w:t>
      </w:r>
      <w:r w:rsidR="00067A2B" w:rsidRPr="00067A2B">
        <w:rPr>
          <w:rFonts w:ascii="Times New Roman" w:hAnsi="Times New Roman"/>
          <w:b/>
          <w:bCs/>
        </w:rPr>
        <w:t>4</w:t>
      </w:r>
      <w:r w:rsidRPr="00C24090">
        <w:rPr>
          <w:rFonts w:ascii="Times New Roman" w:hAnsi="Times New Roman"/>
          <w:b/>
          <w:bCs/>
        </w:rPr>
        <w:t xml:space="preserve"> г.</w:t>
      </w:r>
      <w:r w:rsidRPr="00C24090">
        <w:rPr>
          <w:rFonts w:ascii="Times New Roman" w:hAnsi="Times New Roman"/>
        </w:rPr>
        <w:t>, то Вам необходимо представить пакет квалификационных документов.</w:t>
      </w:r>
    </w:p>
    <w:p w14:paraId="07527481" w14:textId="10705B85" w:rsidR="00DC3E61" w:rsidRPr="00C24090" w:rsidRDefault="00DC3E61" w:rsidP="00DC3E61">
      <w:pPr>
        <w:ind w:firstLine="425"/>
        <w:jc w:val="both"/>
        <w:rPr>
          <w:rFonts w:ascii="Times New Roman" w:hAnsi="Times New Roman"/>
        </w:rPr>
      </w:pPr>
      <w:r w:rsidRPr="00C24090">
        <w:rPr>
          <w:rFonts w:ascii="Times New Roman" w:hAnsi="Times New Roman"/>
        </w:rPr>
        <w:t xml:space="preserve">Скан-копии квалификационных документов, заверенных подписью и печатью организации, необходимо разместить в электронном виде в обязательном порядке </w:t>
      </w:r>
      <w:r w:rsidRPr="00C24090">
        <w:rPr>
          <w:rFonts w:ascii="Times New Roman" w:hAnsi="Times New Roman"/>
          <w:b/>
          <w:bCs/>
          <w:color w:val="FF0000"/>
        </w:rPr>
        <w:t xml:space="preserve">до </w:t>
      </w:r>
      <w:r w:rsidR="00111E18">
        <w:rPr>
          <w:rFonts w:ascii="Times New Roman" w:hAnsi="Times New Roman"/>
          <w:b/>
          <w:bCs/>
          <w:color w:val="FF0000"/>
          <w:u w:val="single"/>
        </w:rPr>
        <w:t>01</w:t>
      </w:r>
      <w:r w:rsidR="00067A2B" w:rsidRPr="00067A2B">
        <w:rPr>
          <w:rFonts w:ascii="Times New Roman" w:hAnsi="Times New Roman"/>
          <w:b/>
          <w:bCs/>
          <w:color w:val="FF0000"/>
          <w:u w:val="single"/>
        </w:rPr>
        <w:t>.</w:t>
      </w:r>
      <w:r w:rsidR="00566F01">
        <w:rPr>
          <w:rFonts w:ascii="Times New Roman" w:hAnsi="Times New Roman"/>
          <w:b/>
          <w:bCs/>
          <w:color w:val="FF0000"/>
          <w:u w:val="single"/>
        </w:rPr>
        <w:t>0</w:t>
      </w:r>
      <w:r w:rsidR="00111E18">
        <w:rPr>
          <w:rFonts w:ascii="Times New Roman" w:hAnsi="Times New Roman"/>
          <w:b/>
          <w:bCs/>
          <w:color w:val="FF0000"/>
          <w:u w:val="single"/>
        </w:rPr>
        <w:t>2</w:t>
      </w:r>
      <w:r w:rsidR="00067A2B" w:rsidRPr="00067A2B">
        <w:rPr>
          <w:rFonts w:ascii="Times New Roman" w:hAnsi="Times New Roman"/>
          <w:b/>
          <w:bCs/>
          <w:color w:val="FF0000"/>
          <w:u w:val="single"/>
        </w:rPr>
        <w:t>.202</w:t>
      </w:r>
      <w:r w:rsidR="00566F01">
        <w:rPr>
          <w:rFonts w:ascii="Times New Roman" w:hAnsi="Times New Roman"/>
          <w:b/>
          <w:bCs/>
          <w:color w:val="FF0000"/>
          <w:u w:val="single"/>
        </w:rPr>
        <w:t>5</w:t>
      </w:r>
      <w:r w:rsidR="00067A2B" w:rsidRPr="00067A2B">
        <w:rPr>
          <w:rFonts w:ascii="Times New Roman" w:hAnsi="Times New Roman"/>
          <w:b/>
          <w:bCs/>
          <w:color w:val="FF0000"/>
          <w:u w:val="single"/>
        </w:rPr>
        <w:t xml:space="preserve"> 17:00</w:t>
      </w:r>
      <w:r w:rsidRPr="00C24090">
        <w:rPr>
          <w:rFonts w:ascii="Times New Roman" w:hAnsi="Times New Roman"/>
          <w:b/>
          <w:bCs/>
          <w:color w:val="FF0000"/>
        </w:rPr>
        <w:t>.</w:t>
      </w:r>
      <w:r w:rsidRPr="00C24090">
        <w:rPr>
          <w:rFonts w:ascii="Times New Roman" w:hAnsi="Times New Roman"/>
        </w:rPr>
        <w:t xml:space="preserve"> на сайт закупок ПАО «ПИК СЗ»: </w:t>
      </w:r>
    </w:p>
    <w:p w14:paraId="27E4B29C" w14:textId="77777777" w:rsidR="002522D7" w:rsidRPr="00C24090" w:rsidRDefault="002522D7" w:rsidP="00DC3E61">
      <w:pPr>
        <w:ind w:firstLine="425"/>
        <w:jc w:val="both"/>
        <w:rPr>
          <w:rFonts w:ascii="Times New Roman" w:hAnsi="Times New Roman"/>
        </w:rPr>
      </w:pPr>
    </w:p>
    <w:p w14:paraId="014C3F9A" w14:textId="395940C9" w:rsidR="00DC3E61" w:rsidRPr="00C24090" w:rsidRDefault="00891EA1" w:rsidP="00DC3E61">
      <w:pPr>
        <w:ind w:firstLine="425"/>
        <w:jc w:val="both"/>
        <w:rPr>
          <w:rFonts w:ascii="Times New Roman" w:hAnsi="Times New Roman"/>
        </w:rPr>
      </w:pPr>
      <w:hyperlink r:id="rId9" w:history="1">
        <w:r w:rsidR="00067A2B" w:rsidRPr="008A4930">
          <w:rPr>
            <w:rStyle w:val="a9"/>
            <w:rFonts w:ascii="Times New Roman" w:hAnsi="Times New Roman"/>
          </w:rPr>
          <w:t>https://tender.pik.ru/accreditation/owner</w:t>
        </w:r>
      </w:hyperlink>
    </w:p>
    <w:p w14:paraId="6530960A" w14:textId="77777777" w:rsidR="00DC3E61" w:rsidRPr="00C24090" w:rsidRDefault="00DC3E61" w:rsidP="00DC3E61">
      <w:pPr>
        <w:ind w:firstLine="425"/>
        <w:jc w:val="both"/>
        <w:rPr>
          <w:rFonts w:ascii="Times New Roman" w:hAnsi="Times New Roman"/>
        </w:rPr>
      </w:pPr>
    </w:p>
    <w:p w14:paraId="13F8E616" w14:textId="77777777" w:rsidR="00DC3E61" w:rsidRPr="00C24090" w:rsidRDefault="00DC3E61" w:rsidP="00DC3E61">
      <w:pPr>
        <w:ind w:firstLine="425"/>
        <w:rPr>
          <w:rFonts w:ascii="Times New Roman" w:hAnsi="Times New Roman"/>
        </w:rPr>
      </w:pPr>
    </w:p>
    <w:p w14:paraId="4E9FA0E0" w14:textId="77777777" w:rsidR="00DC3E61" w:rsidRPr="00C24090" w:rsidRDefault="00DC3E61" w:rsidP="00DC3E61">
      <w:pPr>
        <w:ind w:firstLine="425"/>
        <w:rPr>
          <w:rFonts w:ascii="Times New Roman" w:hAnsi="Times New Roman"/>
          <w:b/>
          <w:bCs/>
        </w:rPr>
      </w:pPr>
      <w:r w:rsidRPr="00C24090">
        <w:rPr>
          <w:rFonts w:ascii="Times New Roman" w:hAnsi="Times New Roman"/>
          <w:b/>
          <w:bCs/>
        </w:rPr>
        <w:t xml:space="preserve">Приложения: </w:t>
      </w:r>
    </w:p>
    <w:p w14:paraId="5CEB84C5" w14:textId="77777777" w:rsidR="00DC3E61" w:rsidRPr="00C24090" w:rsidRDefault="00DC3E61" w:rsidP="00DC3E61">
      <w:pPr>
        <w:rPr>
          <w:rFonts w:ascii="Times New Roman" w:hAnsi="Times New Roman"/>
        </w:rPr>
      </w:pPr>
      <w:r w:rsidRPr="00C24090">
        <w:rPr>
          <w:rFonts w:ascii="Times New Roman" w:hAnsi="Times New Roman"/>
        </w:rPr>
        <w:t>Комплект исходной тендерной документации.</w:t>
      </w:r>
    </w:p>
    <w:p w14:paraId="525159C6" w14:textId="77777777" w:rsidR="00DC3E61" w:rsidRPr="00C24090" w:rsidRDefault="00DC3E61" w:rsidP="00DC3E61">
      <w:pPr>
        <w:ind w:firstLine="425"/>
        <w:rPr>
          <w:rFonts w:ascii="Times New Roman" w:hAnsi="Times New Roman"/>
        </w:rPr>
      </w:pPr>
    </w:p>
    <w:p w14:paraId="15EDE377" w14:textId="77777777" w:rsidR="00DC3E61" w:rsidRPr="00C24090" w:rsidRDefault="00DC3E61" w:rsidP="00DC3E61">
      <w:pPr>
        <w:ind w:firstLine="425"/>
        <w:jc w:val="center"/>
        <w:rPr>
          <w:rFonts w:ascii="Times New Roman" w:hAnsi="Times New Roman"/>
          <w:b/>
          <w:bCs/>
        </w:rPr>
      </w:pPr>
      <w:r w:rsidRPr="00C24090">
        <w:rPr>
          <w:rFonts w:ascii="Times New Roman" w:hAnsi="Times New Roman"/>
          <w:b/>
          <w:bCs/>
        </w:rPr>
        <w:t>Благодарим Вас за сотрудничество!</w:t>
      </w:r>
    </w:p>
    <w:p w14:paraId="623BFA3C" w14:textId="77777777" w:rsidR="00DC3E61" w:rsidRPr="00C24090" w:rsidRDefault="00DC3E61" w:rsidP="00DC3E61">
      <w:pPr>
        <w:tabs>
          <w:tab w:val="left" w:pos="1505"/>
        </w:tabs>
        <w:jc w:val="both"/>
        <w:rPr>
          <w:rFonts w:ascii="Times New Roman" w:hAnsi="Times New Roman"/>
        </w:rPr>
      </w:pPr>
    </w:p>
    <w:p w14:paraId="31FBBDDE" w14:textId="77777777" w:rsidR="00DC3E61" w:rsidRPr="00C24090" w:rsidRDefault="00DC3E61" w:rsidP="00DC3E61">
      <w:pPr>
        <w:tabs>
          <w:tab w:val="left" w:pos="1505"/>
        </w:tabs>
        <w:jc w:val="both"/>
        <w:rPr>
          <w:rFonts w:ascii="Times New Roman" w:hAnsi="Times New Roman"/>
        </w:rPr>
      </w:pPr>
    </w:p>
    <w:p w14:paraId="21AFC0F9" w14:textId="69F89A38" w:rsidR="00DC3E61" w:rsidRPr="00C24090" w:rsidRDefault="00A05C4A" w:rsidP="00DC3E61">
      <w:pPr>
        <w:tabs>
          <w:tab w:val="left" w:pos="1505"/>
        </w:tabs>
        <w:jc w:val="both"/>
        <w:rPr>
          <w:sz w:val="16"/>
          <w:szCs w:val="16"/>
        </w:rPr>
      </w:pPr>
      <w:r w:rsidRPr="00C24090">
        <w:rPr>
          <w:rFonts w:ascii="Times New Roman" w:eastAsia="Times New Roman" w:hAnsi="Times New Roman"/>
          <w:b/>
        </w:rPr>
        <w:t>Заместитель д</w:t>
      </w:r>
      <w:r w:rsidR="00DC3E61" w:rsidRPr="00C24090">
        <w:rPr>
          <w:rFonts w:ascii="Times New Roman" w:eastAsia="Times New Roman" w:hAnsi="Times New Roman"/>
          <w:b/>
        </w:rPr>
        <w:t>иректор</w:t>
      </w:r>
      <w:r w:rsidRPr="00C24090">
        <w:rPr>
          <w:rFonts w:ascii="Times New Roman" w:eastAsia="Times New Roman" w:hAnsi="Times New Roman"/>
          <w:b/>
        </w:rPr>
        <w:t>а</w:t>
      </w:r>
      <w:r w:rsidR="00DC3E61" w:rsidRPr="00C24090">
        <w:rPr>
          <w:rFonts w:ascii="Times New Roman" w:eastAsia="Times New Roman" w:hAnsi="Times New Roman"/>
          <w:b/>
        </w:rPr>
        <w:t xml:space="preserve"> по закупкам </w:t>
      </w:r>
      <w:r w:rsidR="00352FF4">
        <w:rPr>
          <w:rFonts w:ascii="Times New Roman" w:eastAsia="Times New Roman" w:hAnsi="Times New Roman"/>
          <w:b/>
        </w:rPr>
        <w:t xml:space="preserve">СМР и услуг     </w:t>
      </w:r>
      <w:r w:rsidR="00DC3E61" w:rsidRPr="00C24090">
        <w:rPr>
          <w:rFonts w:ascii="Times New Roman" w:eastAsia="Times New Roman" w:hAnsi="Times New Roman"/>
          <w:b/>
        </w:rPr>
        <w:t xml:space="preserve">                                Акимов В.В.</w:t>
      </w:r>
    </w:p>
    <w:p w14:paraId="6E8AC355" w14:textId="77777777" w:rsidR="00DC3E61" w:rsidRPr="00C24090" w:rsidRDefault="00DC3E61" w:rsidP="00DC3E61">
      <w:pPr>
        <w:tabs>
          <w:tab w:val="left" w:pos="1505"/>
        </w:tabs>
        <w:jc w:val="both"/>
        <w:rPr>
          <w:sz w:val="16"/>
          <w:szCs w:val="16"/>
        </w:rPr>
      </w:pPr>
    </w:p>
    <w:p w14:paraId="5C747A87" w14:textId="77777777" w:rsidR="00DC3E61" w:rsidRPr="00C24090" w:rsidRDefault="00DC3E61" w:rsidP="00DC3E61">
      <w:pPr>
        <w:tabs>
          <w:tab w:val="left" w:pos="1505"/>
        </w:tabs>
        <w:jc w:val="both"/>
        <w:rPr>
          <w:sz w:val="16"/>
          <w:szCs w:val="16"/>
        </w:rPr>
      </w:pPr>
    </w:p>
    <w:p w14:paraId="7B8D878C" w14:textId="77777777" w:rsidR="00DC3E61" w:rsidRPr="00C24090" w:rsidRDefault="00DC3E61" w:rsidP="00DC3E61">
      <w:pPr>
        <w:tabs>
          <w:tab w:val="left" w:pos="1505"/>
        </w:tabs>
        <w:jc w:val="both"/>
        <w:rPr>
          <w:sz w:val="16"/>
          <w:szCs w:val="16"/>
        </w:rPr>
      </w:pPr>
    </w:p>
    <w:p w14:paraId="7F960562" w14:textId="77777777" w:rsidR="00DC3E61" w:rsidRPr="00C24090" w:rsidRDefault="00DC3E61" w:rsidP="00DC3E61">
      <w:pPr>
        <w:tabs>
          <w:tab w:val="left" w:pos="1505"/>
        </w:tabs>
        <w:jc w:val="both"/>
        <w:rPr>
          <w:sz w:val="16"/>
          <w:szCs w:val="16"/>
        </w:rPr>
      </w:pPr>
    </w:p>
    <w:p w14:paraId="54E22187" w14:textId="7B3D92C9" w:rsidR="002522D7" w:rsidRPr="00990920" w:rsidRDefault="002522D7" w:rsidP="002522D7">
      <w:pPr>
        <w:tabs>
          <w:tab w:val="left" w:pos="1505"/>
        </w:tabs>
        <w:jc w:val="both"/>
        <w:rPr>
          <w:rFonts w:eastAsia="Times New Roman" w:cs="Times New Roman"/>
          <w:sz w:val="16"/>
          <w:szCs w:val="16"/>
          <w:lang w:eastAsia="en-US"/>
        </w:rPr>
      </w:pPr>
      <w:r w:rsidRPr="00C24090">
        <w:rPr>
          <w:rFonts w:eastAsia="Times New Roman" w:cs="Times New Roman"/>
          <w:sz w:val="16"/>
          <w:szCs w:val="16"/>
          <w:lang w:eastAsia="en-US"/>
        </w:rPr>
        <w:t>Исп</w:t>
      </w:r>
      <w:r w:rsidRPr="00990920">
        <w:rPr>
          <w:rFonts w:eastAsia="Times New Roman" w:cs="Times New Roman"/>
          <w:sz w:val="16"/>
          <w:szCs w:val="16"/>
          <w:lang w:eastAsia="en-US"/>
        </w:rPr>
        <w:t xml:space="preserve">.: </w:t>
      </w:r>
      <w:r w:rsidR="00990920">
        <w:rPr>
          <w:rFonts w:eastAsia="Times New Roman" w:cs="Times New Roman"/>
          <w:sz w:val="16"/>
          <w:szCs w:val="16"/>
          <w:lang w:eastAsia="en-US"/>
        </w:rPr>
        <w:t>Бугаева</w:t>
      </w:r>
      <w:r w:rsidRPr="00990920">
        <w:rPr>
          <w:rFonts w:eastAsia="Times New Roman" w:cs="Times New Roman"/>
          <w:sz w:val="16"/>
          <w:szCs w:val="16"/>
          <w:lang w:eastAsia="en-US"/>
        </w:rPr>
        <w:t>.</w:t>
      </w:r>
    </w:p>
    <w:p w14:paraId="022D1D46" w14:textId="3E6E379E" w:rsidR="002522D7" w:rsidRPr="00731806" w:rsidRDefault="002522D7" w:rsidP="002522D7">
      <w:pPr>
        <w:jc w:val="both"/>
        <w:rPr>
          <w:rFonts w:eastAsia="Times New Roman" w:cs="Times New Roman"/>
          <w:sz w:val="16"/>
          <w:szCs w:val="16"/>
          <w:lang w:eastAsia="en-US"/>
        </w:rPr>
      </w:pPr>
      <w:r w:rsidRPr="00C24090">
        <w:rPr>
          <w:rFonts w:eastAsia="Times New Roman" w:cs="Times New Roman"/>
          <w:sz w:val="16"/>
          <w:szCs w:val="16"/>
          <w:lang w:eastAsia="en-US"/>
        </w:rPr>
        <w:t>Моб</w:t>
      </w:r>
      <w:r w:rsidRPr="00731806">
        <w:rPr>
          <w:rFonts w:eastAsia="Times New Roman" w:cs="Times New Roman"/>
          <w:sz w:val="16"/>
          <w:szCs w:val="16"/>
          <w:lang w:eastAsia="en-US"/>
        </w:rPr>
        <w:t>: +7</w:t>
      </w:r>
      <w:r w:rsidR="00990920" w:rsidRPr="00731806">
        <w:rPr>
          <w:rFonts w:eastAsia="Times New Roman" w:cs="Times New Roman"/>
          <w:sz w:val="16"/>
          <w:szCs w:val="16"/>
          <w:lang w:eastAsia="en-US"/>
        </w:rPr>
        <w:t xml:space="preserve"> 968</w:t>
      </w:r>
      <w:r w:rsidR="00990920" w:rsidRPr="00990920">
        <w:rPr>
          <w:rFonts w:eastAsia="Times New Roman" w:cs="Times New Roman"/>
          <w:sz w:val="16"/>
          <w:szCs w:val="16"/>
          <w:lang w:val="en-US" w:eastAsia="en-US"/>
        </w:rPr>
        <w:t> </w:t>
      </w:r>
      <w:r w:rsidR="00990920" w:rsidRPr="00731806">
        <w:rPr>
          <w:rFonts w:eastAsia="Times New Roman" w:cs="Times New Roman"/>
          <w:sz w:val="16"/>
          <w:szCs w:val="16"/>
          <w:lang w:eastAsia="en-US"/>
        </w:rPr>
        <w:t>365 80 11</w:t>
      </w:r>
    </w:p>
    <w:p w14:paraId="17C8C91E" w14:textId="23AA1134" w:rsidR="002522D7" w:rsidRPr="00731806" w:rsidRDefault="002522D7" w:rsidP="002522D7">
      <w:pPr>
        <w:rPr>
          <w:rFonts w:ascii="Times New Roman" w:eastAsia="Times New Roman" w:hAnsi="Times New Roman" w:cs="Times New Roman"/>
          <w:color w:val="0000FF"/>
          <w:sz w:val="16"/>
          <w:u w:val="single"/>
        </w:rPr>
      </w:pPr>
      <w:r w:rsidRPr="00C24090">
        <w:rPr>
          <w:rFonts w:eastAsia="Times New Roman" w:cs="Times New Roman"/>
          <w:b/>
          <w:bCs/>
          <w:sz w:val="14"/>
          <w:szCs w:val="16"/>
          <w:lang w:val="en-US" w:eastAsia="en-US"/>
        </w:rPr>
        <w:t>E</w:t>
      </w:r>
      <w:r w:rsidRPr="00731806">
        <w:rPr>
          <w:rFonts w:eastAsia="Times New Roman" w:cs="Times New Roman"/>
          <w:b/>
          <w:bCs/>
          <w:sz w:val="14"/>
          <w:szCs w:val="16"/>
          <w:lang w:eastAsia="en-US"/>
        </w:rPr>
        <w:t>-</w:t>
      </w:r>
      <w:r w:rsidRPr="00C24090">
        <w:rPr>
          <w:rFonts w:eastAsia="Times New Roman" w:cs="Times New Roman"/>
          <w:b/>
          <w:bCs/>
          <w:sz w:val="14"/>
          <w:szCs w:val="16"/>
          <w:lang w:val="en-US" w:eastAsia="en-US"/>
        </w:rPr>
        <w:t>Mail</w:t>
      </w:r>
      <w:r w:rsidRPr="00731806">
        <w:rPr>
          <w:rFonts w:eastAsia="Times New Roman" w:cs="Times New Roman"/>
          <w:b/>
          <w:bCs/>
          <w:sz w:val="14"/>
          <w:szCs w:val="16"/>
          <w:lang w:eastAsia="en-US"/>
        </w:rPr>
        <w:t>:</w:t>
      </w:r>
      <w:r w:rsidRPr="00731806">
        <w:rPr>
          <w:rFonts w:eastAsia="Times New Roman" w:cs="Times New Roman"/>
          <w:b/>
          <w:bCs/>
          <w:sz w:val="12"/>
          <w:szCs w:val="16"/>
          <w:lang w:eastAsia="en-US"/>
        </w:rPr>
        <w:t xml:space="preserve"> </w:t>
      </w:r>
      <w:r w:rsidR="00990920">
        <w:rPr>
          <w:sz w:val="16"/>
          <w:szCs w:val="16"/>
          <w:lang w:val="en-US" w:eastAsia="en-US"/>
        </w:rPr>
        <w:t>bugaevaoa</w:t>
      </w:r>
      <w:r w:rsidRPr="00731806">
        <w:rPr>
          <w:sz w:val="16"/>
          <w:szCs w:val="16"/>
          <w:lang w:eastAsia="en-US"/>
        </w:rPr>
        <w:t>@</w:t>
      </w:r>
      <w:r w:rsidRPr="00990920">
        <w:rPr>
          <w:sz w:val="16"/>
          <w:szCs w:val="16"/>
          <w:lang w:val="en-US" w:eastAsia="en-US"/>
        </w:rPr>
        <w:t>pik</w:t>
      </w:r>
      <w:r w:rsidRPr="00731806">
        <w:rPr>
          <w:sz w:val="16"/>
          <w:szCs w:val="16"/>
          <w:lang w:eastAsia="en-US"/>
        </w:rPr>
        <w:t>.</w:t>
      </w:r>
      <w:r w:rsidRPr="00990920">
        <w:rPr>
          <w:sz w:val="16"/>
          <w:szCs w:val="16"/>
          <w:lang w:val="en-US" w:eastAsia="en-US"/>
        </w:rPr>
        <w:t>ru</w:t>
      </w:r>
    </w:p>
    <w:p w14:paraId="395986CD" w14:textId="77777777" w:rsidR="00DC3E61" w:rsidRPr="00731806" w:rsidRDefault="00DC3E61" w:rsidP="00DC3E61">
      <w:pPr>
        <w:tabs>
          <w:tab w:val="left" w:pos="1505"/>
        </w:tabs>
        <w:jc w:val="both"/>
        <w:rPr>
          <w:sz w:val="16"/>
          <w:szCs w:val="16"/>
        </w:rPr>
      </w:pPr>
    </w:p>
    <w:permEnd w:id="141315720"/>
    <w:p w14:paraId="599F6634" w14:textId="30693B9A" w:rsidR="00891955" w:rsidRPr="00731806" w:rsidRDefault="00891955" w:rsidP="00DC3E61">
      <w:pPr>
        <w:ind w:firstLine="425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sectPr w:rsidR="00891955" w:rsidRPr="00731806">
      <w:headerReference w:type="default" r:id="rId10"/>
      <w:footerReference w:type="default" r:id="rId11"/>
      <w:headerReference w:type="first" r:id="rId12"/>
      <w:pgSz w:w="11900" w:h="16840"/>
      <w:pgMar w:top="0" w:right="1361" w:bottom="1418" w:left="1418" w:header="2041" w:footer="680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EADEBB7" w14:textId="77777777" w:rsidR="00891EA1" w:rsidRDefault="00891EA1">
      <w:r>
        <w:separator/>
      </w:r>
    </w:p>
  </w:endnote>
  <w:endnote w:type="continuationSeparator" w:id="0">
    <w:p w14:paraId="6533AC12" w14:textId="77777777" w:rsidR="00891EA1" w:rsidRDefault="00891E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Helvetica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Graphik LCG Regular">
    <w:panose1 w:val="020B0503030202060203"/>
    <w:charset w:val="00"/>
    <w:family w:val="swiss"/>
    <w:notTrueType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F6D5ED" w14:textId="77777777" w:rsidR="00891955" w:rsidRDefault="008C4536">
    <w:pPr>
      <w:pBdr>
        <w:top w:val="nil"/>
        <w:left w:val="nil"/>
        <w:bottom w:val="nil"/>
        <w:right w:val="nil"/>
        <w:between w:val="nil"/>
      </w:pBdr>
      <w:tabs>
        <w:tab w:val="center" w:pos="4677"/>
        <w:tab w:val="right" w:pos="9355"/>
      </w:tabs>
      <w:rPr>
        <w:rFonts w:ascii="Times New Roman" w:eastAsia="Times New Roman" w:hAnsi="Times New Roman" w:cs="Times New Roman"/>
        <w:color w:val="000000"/>
        <w:sz w:val="20"/>
        <w:szCs w:val="20"/>
      </w:rPr>
    </w:pPr>
    <w:r>
      <w:rPr>
        <w:rFonts w:ascii="Times New Roman" w:eastAsia="Times New Roman" w:hAnsi="Times New Roman" w:cs="Times New Roman"/>
        <w:color w:val="000000"/>
        <w:sz w:val="20"/>
        <w:szCs w:val="20"/>
      </w:rPr>
      <w:tab/>
    </w:r>
    <w:r>
      <w:rPr>
        <w:rFonts w:ascii="Times New Roman" w:eastAsia="Times New Roman" w:hAnsi="Times New Roman" w:cs="Times New Roman"/>
        <w:color w:val="000000"/>
        <w:sz w:val="20"/>
        <w:szCs w:val="20"/>
      </w:rPr>
      <w:tab/>
      <w:t>2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76447CF" w14:textId="77777777" w:rsidR="00891EA1" w:rsidRDefault="00891EA1">
      <w:r>
        <w:separator/>
      </w:r>
    </w:p>
  </w:footnote>
  <w:footnote w:type="continuationSeparator" w:id="0">
    <w:p w14:paraId="7C1F74B9" w14:textId="77777777" w:rsidR="00891EA1" w:rsidRDefault="00891EA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EDBBB7" w14:textId="77777777" w:rsidR="00891955" w:rsidRDefault="008C4536">
    <w:pPr>
      <w:pBdr>
        <w:top w:val="nil"/>
        <w:left w:val="nil"/>
        <w:bottom w:val="nil"/>
        <w:right w:val="nil"/>
        <w:between w:val="nil"/>
      </w:pBdr>
      <w:tabs>
        <w:tab w:val="center" w:pos="4677"/>
        <w:tab w:val="right" w:pos="9355"/>
      </w:tabs>
      <w:rPr>
        <w:color w:val="000000"/>
      </w:rPr>
    </w:pPr>
    <w:r>
      <w:rPr>
        <w:noProof/>
        <w:color w:val="000000"/>
      </w:rPr>
      <w:drawing>
        <wp:anchor distT="0" distB="0" distL="0" distR="0" simplePos="0" relativeHeight="251658240" behindDoc="0" locked="0" layoutInCell="1" hidden="0" allowOverlap="1" wp14:anchorId="2D5BF47F" wp14:editId="3BBF6B4D">
          <wp:simplePos x="0" y="0"/>
          <wp:positionH relativeFrom="leftMargin">
            <wp:posOffset>0</wp:posOffset>
          </wp:positionH>
          <wp:positionV relativeFrom="topMargin">
            <wp:posOffset>0</wp:posOffset>
          </wp:positionV>
          <wp:extent cx="2509200" cy="936000"/>
          <wp:effectExtent l="0" t="0" r="0" b="0"/>
          <wp:wrapSquare wrapText="bothSides" distT="0" distB="0" distL="0" distR="0"/>
          <wp:docPr id="3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509200" cy="93600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D8CECE" w14:textId="77777777" w:rsidR="00891955" w:rsidRDefault="008C4536">
    <w:pPr>
      <w:pBdr>
        <w:top w:val="nil"/>
        <w:left w:val="nil"/>
        <w:bottom w:val="nil"/>
        <w:right w:val="nil"/>
        <w:between w:val="nil"/>
      </w:pBdr>
      <w:tabs>
        <w:tab w:val="center" w:pos="4677"/>
        <w:tab w:val="right" w:pos="9355"/>
      </w:tabs>
      <w:rPr>
        <w:color w:val="000000"/>
      </w:rPr>
    </w:pPr>
    <w:r>
      <w:rPr>
        <w:noProof/>
      </w:rPr>
      <w:drawing>
        <wp:anchor distT="0" distB="0" distL="114300" distR="114300" simplePos="0" relativeHeight="251659264" behindDoc="0" locked="0" layoutInCell="1" hidden="0" allowOverlap="1" wp14:anchorId="39844788" wp14:editId="22B90F17">
          <wp:simplePos x="0" y="0"/>
          <wp:positionH relativeFrom="column">
            <wp:posOffset>-900430</wp:posOffset>
          </wp:positionH>
          <wp:positionV relativeFrom="paragraph">
            <wp:posOffset>-1296034</wp:posOffset>
          </wp:positionV>
          <wp:extent cx="7568993" cy="3606531"/>
          <wp:effectExtent l="0" t="0" r="0" b="0"/>
          <wp:wrapTopAndBottom distT="0" distB="0"/>
          <wp:docPr id="4" name="image2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7568993" cy="3606531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</w:rPr>
      <mc:AlternateContent>
        <mc:Choice Requires="wps">
          <w:drawing>
            <wp:anchor distT="45720" distB="45720" distL="114300" distR="114300" simplePos="0" relativeHeight="251660288" behindDoc="0" locked="0" layoutInCell="1" hidden="0" allowOverlap="1" wp14:anchorId="3084A14D" wp14:editId="6B2CC66F">
              <wp:simplePos x="0" y="0"/>
              <wp:positionH relativeFrom="column">
                <wp:posOffset>3492500</wp:posOffset>
              </wp:positionH>
              <wp:positionV relativeFrom="paragraph">
                <wp:posOffset>1125220</wp:posOffset>
              </wp:positionV>
              <wp:extent cx="2230120" cy="688975"/>
              <wp:effectExtent l="0" t="0" r="0" b="0"/>
              <wp:wrapTopAndBottom distT="45720" distB="45720"/>
              <wp:docPr id="1" name="Прямоугольник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4235703" y="3440275"/>
                        <a:ext cx="2220595" cy="6794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00379809" w14:textId="609F22A8" w:rsidR="00891955" w:rsidRDefault="008C4536">
                          <w:pPr>
                            <w:textDirection w:val="btLr"/>
                          </w:pPr>
                          <w:r>
                            <w:rPr>
                              <w:rFonts w:ascii="Graphik LCG Regular" w:eastAsia="Graphik LCG Regular" w:hAnsi="Graphik LCG Regular" w:cs="Graphik LCG Regular"/>
                              <w:color w:val="000000"/>
                              <w:sz w:val="20"/>
                            </w:rPr>
                            <w:t>Кому:</w:t>
                          </w:r>
                          <w:r w:rsidR="009950B9">
                            <w:rPr>
                              <w:rFonts w:ascii="Graphik LCG Regular" w:eastAsia="Graphik LCG Regular" w:hAnsi="Graphik LCG Regular" w:cs="Graphik LCG Regular"/>
                              <w:color w:val="000000"/>
                              <w:sz w:val="20"/>
                            </w:rPr>
                            <w:t xml:space="preserve"> Генеральным директорам</w:t>
                          </w:r>
                        </w:p>
                      </w:txbxContent>
                    </wps:txbx>
                    <wps:bodyPr spcFirstLastPara="1" wrap="square" lIns="0" tIns="0" rIns="0" bIns="0" anchor="t" anchorCtr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w14:anchorId="3084A14D" id="Прямоугольник 1" o:spid="_x0000_s1026" style="position:absolute;margin-left:275pt;margin-top:88.6pt;width:175.6pt;height:54.25pt;z-index:251660288;visibility:visible;mso-wrap-style:square;mso-wrap-distance-left:9pt;mso-wrap-distance-top:3.6pt;mso-wrap-distance-right:9pt;mso-wrap-distance-bottom:3.6pt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" filled="f" stroked="f">
              <v:textbox inset="0,0,0,0">
                <w:txbxContent>
                  <w:p w14:paraId="00379809" w14:textId="609F22A8" w:rsidR="00891955" w:rsidRDefault="008C4536">
                    <w:pPr>
                      <w:textDirection w:val="btLr"/>
                    </w:pPr>
                    <w:r>
                      <w:rPr>
                        <w:rFonts w:ascii="Graphik LCG Regular" w:eastAsia="Graphik LCG Regular" w:hAnsi="Graphik LCG Regular" w:cs="Graphik LCG Regular"/>
                        <w:color w:val="000000"/>
                        <w:sz w:val="20"/>
                      </w:rPr>
                      <w:t>Кому:</w:t>
                    </w:r>
                    <w:r w:rsidR="009950B9">
                      <w:rPr>
                        <w:rFonts w:ascii="Graphik LCG Regular" w:eastAsia="Graphik LCG Regular" w:hAnsi="Graphik LCG Regular" w:cs="Graphik LCG Regular"/>
                        <w:color w:val="000000"/>
                        <w:sz w:val="20"/>
                      </w:rPr>
                      <w:t xml:space="preserve"> Генеральным директорам</w:t>
                    </w:r>
                  </w:p>
                </w:txbxContent>
              </v:textbox>
              <w10:wrap type="topAndBottom"/>
            </v:rect>
          </w:pict>
        </mc:Fallback>
      </mc:AlternateContent>
    </w:r>
    <w:r>
      <w:rPr>
        <w:noProof/>
      </w:rPr>
      <mc:AlternateContent>
        <mc:Choice Requires="wps">
          <w:drawing>
            <wp:anchor distT="45720" distB="45720" distL="114300" distR="114300" simplePos="0" relativeHeight="251661312" behindDoc="0" locked="0" layoutInCell="1" hidden="0" allowOverlap="1" wp14:anchorId="2FC58AC2" wp14:editId="486906D3">
              <wp:simplePos x="0" y="0"/>
              <wp:positionH relativeFrom="column">
                <wp:posOffset>3492500</wp:posOffset>
              </wp:positionH>
              <wp:positionV relativeFrom="paragraph">
                <wp:posOffset>1760220</wp:posOffset>
              </wp:positionV>
              <wp:extent cx="2230120" cy="692785"/>
              <wp:effectExtent l="0" t="0" r="0" b="0"/>
              <wp:wrapTopAndBottom distT="45720" distB="45720"/>
              <wp:docPr id="2" name="Прямоугольник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4235703" y="3438370"/>
                        <a:ext cx="2220595" cy="68326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225D76E9" w14:textId="77777777" w:rsidR="00891955" w:rsidRDefault="008C4536">
                          <w:pPr>
                            <w:textDirection w:val="btLr"/>
                          </w:pPr>
                          <w:r>
                            <w:rPr>
                              <w:rFonts w:ascii="Graphik LCG Regular" w:eastAsia="Graphik LCG Regular" w:hAnsi="Graphik LCG Regular" w:cs="Graphik LCG Regular"/>
                              <w:color w:val="000000"/>
                              <w:sz w:val="20"/>
                            </w:rPr>
                            <w:t>Куда:</w:t>
                          </w:r>
                        </w:p>
                      </w:txbxContent>
                    </wps:txbx>
                    <wps:bodyPr spcFirstLastPara="1" wrap="square" lIns="0" tIns="0" rIns="0" bIns="0" anchor="t" anchorCtr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w14:anchorId="2FC58AC2" id="Прямоугольник 2" o:spid="_x0000_s1027" style="position:absolute;margin-left:275pt;margin-top:138.6pt;width:175.6pt;height:54.55pt;z-index:251661312;visibility:visible;mso-wrap-style:square;mso-wrap-distance-left:9pt;mso-wrap-distance-top:3.6pt;mso-wrap-distance-right:9pt;mso-wrap-distance-bottom:3.6pt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" filled="f" stroked="f">
              <v:textbox inset="0,0,0,0">
                <w:txbxContent>
                  <w:p w14:paraId="225D76E9" w14:textId="77777777" w:rsidR="00891955" w:rsidRDefault="008C4536">
                    <w:pPr>
                      <w:textDirection w:val="btLr"/>
                    </w:pPr>
                    <w:r>
                      <w:rPr>
                        <w:rFonts w:ascii="Graphik LCG Regular" w:eastAsia="Graphik LCG Regular" w:hAnsi="Graphik LCG Regular" w:cs="Graphik LCG Regular"/>
                        <w:color w:val="000000"/>
                        <w:sz w:val="20"/>
                      </w:rPr>
                      <w:t>Куда:</w:t>
                    </w:r>
                  </w:p>
                </w:txbxContent>
              </v:textbox>
              <w10:wrap type="topAndBottom"/>
            </v:rect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2C948B4"/>
    <w:multiLevelType w:val="multilevel"/>
    <w:tmpl w:val="BBE6FA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91955"/>
    <w:rsid w:val="000125B3"/>
    <w:rsid w:val="0002601A"/>
    <w:rsid w:val="0003585D"/>
    <w:rsid w:val="00067A2B"/>
    <w:rsid w:val="000F73D7"/>
    <w:rsid w:val="00104922"/>
    <w:rsid w:val="00111E18"/>
    <w:rsid w:val="0012281A"/>
    <w:rsid w:val="00122E32"/>
    <w:rsid w:val="00124344"/>
    <w:rsid w:val="001273F5"/>
    <w:rsid w:val="00133A08"/>
    <w:rsid w:val="0015617D"/>
    <w:rsid w:val="00170C48"/>
    <w:rsid w:val="0019307D"/>
    <w:rsid w:val="001A4AF1"/>
    <w:rsid w:val="001B6852"/>
    <w:rsid w:val="001C7269"/>
    <w:rsid w:val="001D7D42"/>
    <w:rsid w:val="001F1D76"/>
    <w:rsid w:val="00206F6C"/>
    <w:rsid w:val="00212093"/>
    <w:rsid w:val="002169C6"/>
    <w:rsid w:val="0024367C"/>
    <w:rsid w:val="002522D7"/>
    <w:rsid w:val="00273237"/>
    <w:rsid w:val="002B0697"/>
    <w:rsid w:val="00352FF4"/>
    <w:rsid w:val="003B320F"/>
    <w:rsid w:val="003C16B5"/>
    <w:rsid w:val="003E7419"/>
    <w:rsid w:val="004062F8"/>
    <w:rsid w:val="004178ED"/>
    <w:rsid w:val="00451365"/>
    <w:rsid w:val="00473FE3"/>
    <w:rsid w:val="004A2234"/>
    <w:rsid w:val="004B4E2E"/>
    <w:rsid w:val="004C2AD2"/>
    <w:rsid w:val="004D35E3"/>
    <w:rsid w:val="0050205A"/>
    <w:rsid w:val="00502CE3"/>
    <w:rsid w:val="00527341"/>
    <w:rsid w:val="00566F01"/>
    <w:rsid w:val="005A29C4"/>
    <w:rsid w:val="005A6F0E"/>
    <w:rsid w:val="005C149A"/>
    <w:rsid w:val="005D20E1"/>
    <w:rsid w:val="00603ABD"/>
    <w:rsid w:val="0060646D"/>
    <w:rsid w:val="0063148D"/>
    <w:rsid w:val="00691110"/>
    <w:rsid w:val="006A00BB"/>
    <w:rsid w:val="006B71EA"/>
    <w:rsid w:val="006F49E1"/>
    <w:rsid w:val="00731806"/>
    <w:rsid w:val="00751894"/>
    <w:rsid w:val="00760EE4"/>
    <w:rsid w:val="00761413"/>
    <w:rsid w:val="00762FFC"/>
    <w:rsid w:val="007828B6"/>
    <w:rsid w:val="00791D6B"/>
    <w:rsid w:val="00793DFE"/>
    <w:rsid w:val="007B6BE7"/>
    <w:rsid w:val="007D7E04"/>
    <w:rsid w:val="007E1E17"/>
    <w:rsid w:val="007F42AD"/>
    <w:rsid w:val="007F6F25"/>
    <w:rsid w:val="00815F98"/>
    <w:rsid w:val="00852C7C"/>
    <w:rsid w:val="008841B6"/>
    <w:rsid w:val="00891955"/>
    <w:rsid w:val="00891EA1"/>
    <w:rsid w:val="008A0A8E"/>
    <w:rsid w:val="008C4536"/>
    <w:rsid w:val="008F732B"/>
    <w:rsid w:val="0091391D"/>
    <w:rsid w:val="00925B66"/>
    <w:rsid w:val="00950A4D"/>
    <w:rsid w:val="00951EE5"/>
    <w:rsid w:val="00973F10"/>
    <w:rsid w:val="00983E45"/>
    <w:rsid w:val="00990920"/>
    <w:rsid w:val="009950B9"/>
    <w:rsid w:val="00A05C4A"/>
    <w:rsid w:val="00A112F6"/>
    <w:rsid w:val="00A176C0"/>
    <w:rsid w:val="00A21BD5"/>
    <w:rsid w:val="00A2464F"/>
    <w:rsid w:val="00A701DA"/>
    <w:rsid w:val="00AB7AB8"/>
    <w:rsid w:val="00AB7DA2"/>
    <w:rsid w:val="00AF3212"/>
    <w:rsid w:val="00AF7DF8"/>
    <w:rsid w:val="00B00C33"/>
    <w:rsid w:val="00B07F06"/>
    <w:rsid w:val="00B13F7A"/>
    <w:rsid w:val="00BE5309"/>
    <w:rsid w:val="00BE6841"/>
    <w:rsid w:val="00C115E4"/>
    <w:rsid w:val="00C24090"/>
    <w:rsid w:val="00CA0DAB"/>
    <w:rsid w:val="00CB16FE"/>
    <w:rsid w:val="00CB7697"/>
    <w:rsid w:val="00D75872"/>
    <w:rsid w:val="00D76EE6"/>
    <w:rsid w:val="00DA3108"/>
    <w:rsid w:val="00DC3E61"/>
    <w:rsid w:val="00E247CC"/>
    <w:rsid w:val="00E35107"/>
    <w:rsid w:val="00E90F0A"/>
    <w:rsid w:val="00EA5E4B"/>
    <w:rsid w:val="00ED07D2"/>
    <w:rsid w:val="00F458E4"/>
    <w:rsid w:val="00F737CD"/>
    <w:rsid w:val="00F81266"/>
    <w:rsid w:val="00FC30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E9BB369"/>
  <w15:docId w15:val="{4DB5D2A2-B30B-43A2-B028-F4553B4C4C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4"/>
        <w:szCs w:val="24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5">
    <w:name w:val="heading 5"/>
    <w:basedOn w:val="a"/>
    <w:next w:val="a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a"/>
    <w:next w:val="a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Subtitle"/>
    <w:basedOn w:val="a"/>
    <w:next w:val="a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a5">
    <w:name w:val="header"/>
    <w:basedOn w:val="a"/>
    <w:link w:val="a6"/>
    <w:uiPriority w:val="99"/>
    <w:unhideWhenUsed/>
    <w:rsid w:val="009950B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950B9"/>
  </w:style>
  <w:style w:type="paragraph" w:styleId="a7">
    <w:name w:val="footer"/>
    <w:basedOn w:val="a"/>
    <w:link w:val="a8"/>
    <w:uiPriority w:val="99"/>
    <w:unhideWhenUsed/>
    <w:rsid w:val="009950B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950B9"/>
  </w:style>
  <w:style w:type="character" w:styleId="a9">
    <w:name w:val="Hyperlink"/>
    <w:basedOn w:val="a0"/>
    <w:unhideWhenUsed/>
    <w:rsid w:val="009950B9"/>
    <w:rPr>
      <w:color w:val="0000FF" w:themeColor="hyperlink"/>
      <w:u w:val="single"/>
    </w:rPr>
  </w:style>
  <w:style w:type="character" w:customStyle="1" w:styleId="10">
    <w:name w:val="Неразрешенное упоминание1"/>
    <w:basedOn w:val="a0"/>
    <w:uiPriority w:val="99"/>
    <w:semiHidden/>
    <w:unhideWhenUsed/>
    <w:rsid w:val="00AF3212"/>
    <w:rPr>
      <w:color w:val="605E5C"/>
      <w:shd w:val="clear" w:color="auto" w:fill="E1DFDD"/>
    </w:rPr>
  </w:style>
  <w:style w:type="character" w:styleId="aa">
    <w:name w:val="FollowedHyperlink"/>
    <w:basedOn w:val="a0"/>
    <w:uiPriority w:val="99"/>
    <w:semiHidden/>
    <w:unhideWhenUsed/>
    <w:rsid w:val="00E90F0A"/>
    <w:rPr>
      <w:color w:val="800080" w:themeColor="followedHyperlink"/>
      <w:u w:val="single"/>
    </w:rPr>
  </w:style>
  <w:style w:type="character" w:styleId="ab">
    <w:name w:val="Unresolved Mention"/>
    <w:basedOn w:val="a0"/>
    <w:uiPriority w:val="99"/>
    <w:semiHidden/>
    <w:unhideWhenUsed/>
    <w:rsid w:val="00EA5E4B"/>
    <w:rPr>
      <w:color w:val="605E5C"/>
      <w:shd w:val="clear" w:color="auto" w:fill="E1DFDD"/>
    </w:rPr>
  </w:style>
  <w:style w:type="character" w:customStyle="1" w:styleId="cardname-firstline">
    <w:name w:val="card__name-firstline"/>
    <w:basedOn w:val="a0"/>
    <w:rsid w:val="00A05C4A"/>
  </w:style>
  <w:style w:type="paragraph" w:customStyle="1" w:styleId="sc-gzvnrw">
    <w:name w:val="sc-gzvnrw"/>
    <w:basedOn w:val="a"/>
    <w:rsid w:val="00A21BD5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0292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498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510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717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836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785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838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567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444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643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90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209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stp.ru/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estp.ru/personal/tender/announces/258521" TargetMode="External"/><Relationship Id="rId12" Type="http://schemas.openxmlformats.org/officeDocument/2006/relationships/header" Target="head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tender.pik.ru/accreditation/owner" TargetMode="Externa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479</Words>
  <Characters>2736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Комиссарова Надежда Константиновна</dc:creator>
  <cp:lastModifiedBy>Бугаева Ольга Александровна</cp:lastModifiedBy>
  <cp:revision>3</cp:revision>
  <dcterms:created xsi:type="dcterms:W3CDTF">2025-01-24T08:01:00Z</dcterms:created>
  <dcterms:modified xsi:type="dcterms:W3CDTF">2025-01-24T08:04:00Z</dcterms:modified>
</cp:coreProperties>
</file>