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2509" w:rsidRDefault="003C009B">
      <w:pPr>
        <w:tabs>
          <w:tab w:val="left" w:pos="0"/>
        </w:tabs>
        <w:ind w:hanging="25"/>
        <w:jc w:val="center"/>
      </w:pPr>
      <w:bookmarkStart w:id="0" w:name="_GoBack"/>
      <w:bookmarkEnd w:id="0"/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"УК  "ТЕПЛОКОМПЛЕКС" № 32514562511</w:t>
      </w:r>
    </w:p>
    <w:p w:rsidR="007C2509" w:rsidRDefault="003C009B">
      <w:pPr>
        <w:spacing w:before="170"/>
        <w:ind w:firstLine="850"/>
        <w:jc w:val="right"/>
      </w:pPr>
      <w:r>
        <w:t xml:space="preserve">Дата подписания протокола: 11.03.2025 </w:t>
      </w:r>
    </w:p>
    <w:p w:rsidR="007C2509" w:rsidRDefault="007C2509"/>
    <w:p w:rsidR="007C2509" w:rsidRDefault="003C009B">
      <w:r>
        <w:t xml:space="preserve">Повестка: </w:t>
      </w:r>
      <w:bookmarkStart w:id="1" w:name="__DdeLink__4360_2055996328"/>
      <w:r>
        <w:t>Протокол подведения итогов</w:t>
      </w:r>
      <w:bookmarkEnd w:id="1"/>
    </w:p>
    <w:p w:rsidR="007C2509" w:rsidRDefault="007C2509"/>
    <w:p w:rsidR="007C2509" w:rsidRDefault="003C009B">
      <w:r>
        <w:t>На заседании комиссии присутствовали:</w:t>
      </w:r>
    </w:p>
    <w:p w:rsidR="007C2509" w:rsidRDefault="007C2509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Роль</w:t>
            </w:r>
          </w:p>
        </w:tc>
      </w:tr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t>Председатель комиссии</w:t>
            </w:r>
          </w:p>
        </w:tc>
      </w:tr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t>Зам. председателя комиссии</w:t>
            </w:r>
          </w:p>
        </w:tc>
      </w:tr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t>Член комиссии</w:t>
            </w:r>
          </w:p>
        </w:tc>
      </w:tr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t>Член комиссии</w:t>
            </w:r>
          </w:p>
        </w:tc>
      </w:tr>
      <w:tr w:rsidR="007C25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</w:pPr>
            <w:r>
              <w:t>Секретарь</w:t>
            </w:r>
          </w:p>
        </w:tc>
      </w:tr>
    </w:tbl>
    <w:p w:rsidR="007C2509" w:rsidRDefault="007C2509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7C2509" w:rsidRDefault="003C009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7C2509" w:rsidRDefault="003C009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</w:t>
      </w:r>
      <w:r>
        <w:rPr>
          <w:sz w:val="28"/>
          <w:szCs w:val="28"/>
          <w:lang w:eastAsia="en-US"/>
        </w:rPr>
        <w:t>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52"/>
        <w:gridCol w:w="5854"/>
      </w:tblGrid>
      <w:tr w:rsidR="007C25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7C25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металлопроката горячекатаного</w:t>
            </w:r>
          </w:p>
        </w:tc>
      </w:tr>
      <w:tr w:rsidR="007C25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E260439</w:t>
            </w:r>
          </w:p>
        </w:tc>
      </w:tr>
      <w:tr w:rsidR="007C25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27.02.2025 14:06:23</w:t>
            </w:r>
          </w:p>
        </w:tc>
      </w:tr>
      <w:tr w:rsidR="007C250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http://estp.ru</w:t>
            </w:r>
          </w:p>
        </w:tc>
      </w:tr>
    </w:tbl>
    <w:p w:rsidR="007C2509" w:rsidRDefault="003C009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40"/>
        <w:gridCol w:w="5866"/>
      </w:tblGrid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ООО "УК  "ТЕПЛОКОМПЛЕКС"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6612047373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661201001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>1156612000973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7C250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7C2509" w:rsidRDefault="003C009B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7C2509" w:rsidRDefault="007C2509"/>
    <w:p w:rsidR="007C2509" w:rsidRDefault="003C009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7C2509">
        <w:tc>
          <w:tcPr>
            <w:tcW w:w="9212" w:type="dxa"/>
            <w:shd w:val="clear" w:color="auto" w:fill="auto"/>
          </w:tcPr>
          <w:p w:rsidR="007C2509" w:rsidRDefault="003C009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E260439-1</w:t>
            </w:r>
          </w:p>
          <w:p w:rsidR="007C2509" w:rsidRDefault="007C250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7C2509" w:rsidRDefault="003C009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7C2509" w:rsidRDefault="007C250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Поставка металлопроката горячекатаного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 xml:space="preserve">Начальная 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2 935 720,00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2 935 720,00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2 446 433,33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rPr>
                      <w:sz w:val="22"/>
                      <w:szCs w:val="22"/>
                    </w:rPr>
                    <w:br/>
                  </w:r>
                  <w:r>
                    <w:rPr>
                      <w:sz w:val="22"/>
                      <w:szCs w:val="22"/>
                    </w:rPr>
                    <w:t>Каменск-Уральский</w:t>
                  </w:r>
                </w:p>
              </w:tc>
            </w:tr>
            <w:tr w:rsidR="007C2509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r>
                    <w:t>31.12.2025</w:t>
                  </w:r>
                </w:p>
              </w:tc>
            </w:tr>
          </w:tbl>
          <w:p w:rsidR="007C2509" w:rsidRDefault="007C2509"/>
          <w:p w:rsidR="007C2509" w:rsidRDefault="003C009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7C2509" w:rsidRDefault="007C250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7C250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7C250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Pr="003C009B" w:rsidRDefault="003C009B">
                  <w:pPr>
                    <w:spacing w:before="57" w:after="57"/>
                    <w:jc w:val="center"/>
                  </w:pPr>
                  <w:r w:rsidRPr="003C009B">
                    <w:t>24.10.7</w:t>
                  </w:r>
                </w:p>
                <w:p w:rsidR="007C2509" w:rsidRPr="003C009B" w:rsidRDefault="003C009B">
                  <w:pPr>
                    <w:spacing w:before="57" w:after="57"/>
                    <w:jc w:val="center"/>
                  </w:pPr>
                  <w:r w:rsidRPr="003C009B">
                    <w:rPr>
                      <w:sz w:val="22"/>
                      <w:szCs w:val="22"/>
                      <w:lang w:eastAsia="en-US"/>
                    </w:rPr>
                    <w:t xml:space="preserve">Производство незамкнутых стальных профилей горячей обработки, листового проката в </w:t>
                  </w:r>
                  <w:r w:rsidRPr="003C009B">
                    <w:rPr>
                      <w:sz w:val="22"/>
                      <w:szCs w:val="22"/>
                      <w:lang w:eastAsia="en-US"/>
                    </w:rPr>
                    <w:t>пакетах и стального рельсового профиля для железных дорог и трамвайных путей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Pr="003C009B" w:rsidRDefault="003C009B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3C009B">
                    <w:rPr>
                      <w:sz w:val="22"/>
                      <w:szCs w:val="22"/>
                      <w:lang w:eastAsia="en-US"/>
                    </w:rPr>
                    <w:t>24.10.80.190</w:t>
                  </w:r>
                </w:p>
                <w:p w:rsidR="007C2509" w:rsidRPr="003C009B" w:rsidRDefault="003C009B">
                  <w:pPr>
                    <w:spacing w:before="57" w:after="57"/>
                    <w:jc w:val="center"/>
                  </w:pPr>
                  <w:r w:rsidRPr="003C009B">
                    <w:rPr>
                      <w:sz w:val="22"/>
                      <w:szCs w:val="22"/>
                      <w:lang w:eastAsia="en-US"/>
                    </w:rPr>
                    <w:t>Прокат черных металлов прочий, не включенный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7C2509" w:rsidRDefault="007C2509"/>
          <w:p w:rsidR="007C2509" w:rsidRDefault="007C2509"/>
          <w:p w:rsidR="007C2509" w:rsidRDefault="003C009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7C2509" w:rsidRDefault="007C250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7C2509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jc w:val="center"/>
                  </w:pPr>
                  <w:r>
                    <w:t>903213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07.03.2025  11:52:11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2 896 916,28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Без НДС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C2509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Pr="003C009B" w:rsidRDefault="003C009B">
                  <w:pPr>
                    <w:pStyle w:val="af4"/>
                  </w:pPr>
                  <w:r w:rsidRPr="003C009B">
                    <w:rPr>
                      <w:sz w:val="22"/>
                      <w:szCs w:val="22"/>
                      <w:lang w:eastAsia="en-US"/>
                    </w:rPr>
                    <w:t xml:space="preserve">Индивидуальный предприниматель «Шабаев </w:t>
                  </w:r>
                  <w:r w:rsidRPr="003C009B">
                    <w:rPr>
                      <w:sz w:val="22"/>
                      <w:szCs w:val="22"/>
                      <w:lang w:eastAsia="en-US"/>
                    </w:rPr>
                    <w:t>Альгиз Рустамович»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594489823974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323595800056352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Пермский край,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Бардымский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р-н, село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Тюндюк</w:t>
                  </w:r>
                  <w:proofErr w:type="spellEnd"/>
                </w:p>
              </w:tc>
            </w:tr>
            <w:tr w:rsidR="007C2509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C2509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C2509" w:rsidRDefault="007C250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7C2509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jc w:val="center"/>
                  </w:pPr>
                  <w:r>
                    <w:t>903181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07.03.2025  10:08:23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2 929 208,92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2 441 007,43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lastRenderedPageBreak/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7C2509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lang w:val="en-US"/>
                    </w:rPr>
                  </w:pPr>
                  <w:bookmarkStart w:id="5" w:name="__DdeLink__1264_1642196365"/>
                  <w:bookmarkEnd w:id="5"/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Общество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с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ограниченной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ответственностью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«ТРУБНАЯ КОМПАНИЯ 7 ДИАМЕТРОВ»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7713405122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773401001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1157746882083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7C2509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123060, г Москва,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Берзарина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д 34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стр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3,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пом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19</w:t>
                  </w:r>
                </w:p>
              </w:tc>
            </w:tr>
            <w:tr w:rsidR="007C2509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7C2509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7C2509" w:rsidRDefault="003C009B">
                  <w:pPr>
                    <w:pStyle w:val="af4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7C2509" w:rsidRDefault="007C2509"/>
          <w:p w:rsidR="007C2509" w:rsidRDefault="007C2509">
            <w:pPr>
              <w:tabs>
                <w:tab w:val="left" w:pos="851"/>
              </w:tabs>
              <w:rPr>
                <w:lang w:eastAsia="en-US"/>
              </w:rPr>
            </w:pPr>
          </w:p>
          <w:p w:rsidR="007C2509" w:rsidRDefault="003C009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7C2509" w:rsidRDefault="003C009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7C2509" w:rsidRDefault="007C2509">
            <w:pPr>
              <w:tabs>
                <w:tab w:val="left" w:pos="851"/>
              </w:tabs>
              <w:rPr>
                <w:lang w:eastAsia="en-US"/>
              </w:rPr>
            </w:pPr>
          </w:p>
          <w:p w:rsidR="007C2509" w:rsidRDefault="003C009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7C2509" w:rsidRDefault="007C250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7C2509" w:rsidRDefault="003C009B">
            <w:pPr>
              <w:pStyle w:val="22"/>
              <w:jc w:val="both"/>
            </w:pPr>
            <w:r>
              <w:rPr>
                <w:lang w:eastAsia="en-US"/>
              </w:rPr>
              <w:t xml:space="preserve">3.1.4.1 На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7C2509" w:rsidRPr="003C009B" w:rsidRDefault="007C2509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7C2509">
              <w:tc>
                <w:tcPr>
                  <w:tcW w:w="9212" w:type="dxa"/>
                  <w:shd w:val="clear" w:color="auto" w:fill="auto"/>
                </w:tcPr>
                <w:p w:rsidR="007C2509" w:rsidRPr="003C009B" w:rsidRDefault="007C2509">
                  <w:pPr>
                    <w:pStyle w:val="af4"/>
                  </w:pPr>
                </w:p>
              </w:tc>
            </w:tr>
          </w:tbl>
          <w:p w:rsidR="007C2509" w:rsidRPr="003C009B" w:rsidRDefault="007C2509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7C2509" w:rsidRDefault="007C2509"/>
    <w:p w:rsidR="007C2509" w:rsidRDefault="003C009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7C2509" w:rsidRDefault="003C009B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</w:t>
      </w:r>
      <w:r>
        <w:rPr>
          <w:lang w:eastAsia="en-US"/>
        </w:rPr>
        <w:t>состоявшейся. Принято решение: По лоту E260439-1 заключить договор с участником Индивидуальный предприниматель «</w:t>
      </w:r>
      <w:proofErr w:type="spellStart"/>
      <w:r>
        <w:rPr>
          <w:lang w:eastAsia="en-US"/>
        </w:rPr>
        <w:t>Шабаев</w:t>
      </w:r>
      <w:proofErr w:type="spellEnd"/>
      <w:r>
        <w:rPr>
          <w:lang w:eastAsia="en-US"/>
        </w:rPr>
        <w:t xml:space="preserve"> </w:t>
      </w:r>
      <w:proofErr w:type="spellStart"/>
      <w:r>
        <w:rPr>
          <w:lang w:eastAsia="en-US"/>
        </w:rPr>
        <w:t>Альгиз</w:t>
      </w:r>
      <w:proofErr w:type="spellEnd"/>
      <w:r>
        <w:rPr>
          <w:lang w:eastAsia="en-US"/>
        </w:rPr>
        <w:t xml:space="preserve"> Рустамович» на сумму 2896916.28 (Российский рубль).</w:t>
      </w:r>
    </w:p>
    <w:p w:rsidR="007C2509" w:rsidRDefault="007C2509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361"/>
        <w:gridCol w:w="2503"/>
        <w:gridCol w:w="2185"/>
        <w:gridCol w:w="2157"/>
      </w:tblGrid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Решение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Подпись</w:t>
            </w:r>
          </w:p>
        </w:tc>
      </w:tr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7C2509">
            <w:pPr>
              <w:jc w:val="center"/>
            </w:pPr>
          </w:p>
        </w:tc>
      </w:tr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Зам. председателя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7C2509">
            <w:pPr>
              <w:jc w:val="center"/>
            </w:pPr>
          </w:p>
        </w:tc>
      </w:tr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pStyle w:val="af4"/>
              <w:jc w:val="center"/>
            </w:pPr>
            <w:proofErr w:type="spellStart"/>
            <w:r>
              <w:rPr>
                <w:lang w:val="en-US"/>
              </w:rPr>
              <w:t>Бушмакина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7C2509">
            <w:pPr>
              <w:jc w:val="center"/>
            </w:pPr>
          </w:p>
        </w:tc>
      </w:tr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pStyle w:val="af4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7C2509">
            <w:pPr>
              <w:jc w:val="center"/>
            </w:pPr>
          </w:p>
        </w:tc>
      </w:tr>
      <w:tr w:rsidR="007C2509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7C2509" w:rsidRDefault="003C009B">
            <w:pPr>
              <w:pStyle w:val="af4"/>
              <w:jc w:val="center"/>
            </w:pPr>
            <w:r>
              <w:t>Секретарь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pStyle w:val="af4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3C009B">
            <w:pPr>
              <w:jc w:val="center"/>
            </w:pPr>
            <w:r>
              <w:t>Согласен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7C2509" w:rsidRDefault="007C2509">
            <w:pPr>
              <w:jc w:val="center"/>
            </w:pPr>
            <w:bookmarkStart w:id="10" w:name="__DdeLink__21948_451928332"/>
            <w:bookmarkEnd w:id="10"/>
          </w:p>
        </w:tc>
      </w:tr>
    </w:tbl>
    <w:p w:rsidR="007C2509" w:rsidRDefault="007C2509"/>
    <w:sectPr w:rsidR="007C2509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2509"/>
    <w:rsid w:val="003C009B"/>
    <w:rsid w:val="007C2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A2F09C-11BB-456C-A1CB-9C2B55951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12">
    <w:name w:val="Заголовок1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3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d">
    <w:name w:val="index heading"/>
    <w:basedOn w:val="a"/>
    <w:qFormat/>
    <w:pPr>
      <w:suppressLineNumbers/>
    </w:pPr>
    <w:rPr>
      <w:rFonts w:cs="FreeSans"/>
    </w:rPr>
  </w:style>
  <w:style w:type="paragraph" w:styleId="ae">
    <w:name w:val="Subtitle"/>
    <w:basedOn w:val="12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4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0">
    <w:name w:val="annotation text"/>
    <w:basedOn w:val="a"/>
    <w:qFormat/>
    <w:rPr>
      <w:sz w:val="20"/>
      <w:szCs w:val="20"/>
    </w:rPr>
  </w:style>
  <w:style w:type="paragraph" w:styleId="af1">
    <w:name w:val="annotation subject"/>
    <w:basedOn w:val="af0"/>
    <w:qFormat/>
    <w:rPr>
      <w:b/>
      <w:bCs/>
    </w:rPr>
  </w:style>
  <w:style w:type="paragraph" w:styleId="af2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3">
    <w:name w:val="Содержимое врезки"/>
    <w:basedOn w:val="22"/>
    <w:qFormat/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paragraph" w:customStyle="1" w:styleId="af6">
    <w:name w:val="Блочная цитата"/>
    <w:basedOn w:val="a"/>
    <w:qFormat/>
  </w:style>
  <w:style w:type="paragraph" w:customStyle="1" w:styleId="af7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602</Words>
  <Characters>3435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Work</Company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Агафонов Андрей Александрович</cp:lastModifiedBy>
  <cp:revision>2</cp:revision>
  <cp:lastPrinted>2013-03-14T14:16:00Z</cp:lastPrinted>
  <dcterms:created xsi:type="dcterms:W3CDTF">2025-03-11T09:15:00Z</dcterms:created>
  <dcterms:modified xsi:type="dcterms:W3CDTF">2025-03-11T09:15:00Z</dcterms:modified>
  <dc:language>ru</dc:language>
</cp:coreProperties>
</file>