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0.4 -->
  <w:body>
    <w:p>
      <w:pPr>
        <w:spacing w:before="200" w:after="0" w:line="264" w:lineRule="atLeast"/>
        <w:ind w:left="0" w:right="0"/>
        <w:jc w:val="center"/>
        <w:rPr>
          <w:rFonts w:ascii="noto" w:eastAsia="noto" w:hAnsi="noto" w:cs="noto"/>
          <w:b/>
          <w:bCs/>
          <w:lang w:val="ru-RU" w:eastAsia="ru-RU" w:bidi="ar-SA"/>
        </w:rPr>
      </w:pPr>
      <w:r>
        <w:rPr>
          <w:rFonts w:ascii="noto" w:eastAsia="noto" w:hAnsi="noto" w:cs="noto"/>
          <w:b/>
          <w:bCs/>
          <w:lang w:val="ru-RU" w:eastAsia="ru-RU" w:bidi="ar-SA"/>
        </w:rPr>
        <w:t>‌ДОГОВОР ПОДРЯДА №</w:t>
      </w:r>
      <w:r>
        <w:rPr>
          <w:rFonts w:ascii="noto" w:eastAsia="noto" w:hAnsi="noto" w:cs="noto"/>
          <w:b/>
          <w:bCs/>
          <w:lang w:val="ru-RU" w:eastAsia="ru-RU" w:bidi="ar-SA"/>
        </w:rPr>
        <w:t>1. Номер документа</w:t>
      </w:r>
      <w:r>
        <w:rPr>
          <w:rFonts w:ascii="noto" w:eastAsia="noto" w:hAnsi="noto" w:cs="noto"/>
          <w:b/>
          <w:bCs/>
          <w:lang w:val="ru-RU" w:eastAsia="ru-RU" w:bidi="ar-SA"/>
        </w:rPr>
        <w:t>‌</w:t>
      </w:r>
    </w:p>
    <w:tbl>
      <w:tblPr>
        <w:tblStyle w:val="TableNormal"/>
        <w:tblW w:w="5000" w:type="pct"/>
        <w:tblInd w:w="20" w:type="dxa"/>
        <w:tblCellMar>
          <w:top w:w="15" w:type="dxa"/>
          <w:left w:w="15" w:type="dxa"/>
          <w:bottom w:w="15" w:type="dxa"/>
          <w:right w:w="15" w:type="dxa"/>
        </w:tblCellMar>
      </w:tblPr>
      <w:tblGrid>
        <w:gridCol w:w="4658"/>
        <w:gridCol w:w="4728"/>
      </w:tblGrid>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‌г. Москва</w:t>
            </w:r>
          </w:p>
        </w:tc>
        <w:tc>
          <w:tcPr>
            <w:tcW w:w="5768" w:type="dxa"/>
            <w:noWrap w:val="0"/>
            <w:tcMar>
              <w:top w:w="20" w:type="dxa"/>
              <w:left w:w="20" w:type="dxa"/>
              <w:bottom w:w="20" w:type="dxa"/>
              <w:right w:w="20" w:type="dxa"/>
            </w:tcMar>
            <w:vAlign w:val="top"/>
            <w:hideMark/>
          </w:tcPr>
          <w:p>
            <w:pPr>
              <w:spacing w:line="264" w:lineRule="atLeast"/>
              <w:jc w:val="righ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2. Дата документа</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3. Наименование Заказчика (полное)</w:t>
      </w:r>
      <w:r>
        <w:rPr>
          <w:rFonts w:ascii="noto" w:eastAsia="noto" w:hAnsi="noto" w:cs="noto"/>
          <w:lang w:val="ru-RU" w:eastAsia="ru-RU" w:bidi="ar-SA"/>
        </w:rPr>
        <w:t xml:space="preserve">‌, именуемое в дальнейшем </w:t>
      </w:r>
      <w:r>
        <w:rPr>
          <w:rFonts w:ascii="noto" w:eastAsia="noto" w:hAnsi="noto" w:cs="noto"/>
          <w:b/>
          <w:bCs/>
          <w:lang w:val="ru-RU" w:eastAsia="ru-RU" w:bidi="ar-SA"/>
        </w:rPr>
        <w:t>"Заказчик"</w:t>
      </w:r>
      <w:r>
        <w:rPr>
          <w:rFonts w:ascii="noto" w:eastAsia="noto" w:hAnsi="noto" w:cs="noto"/>
          <w:lang w:val="ru-RU" w:eastAsia="ru-RU" w:bidi="ar-SA"/>
        </w:rPr>
        <w:t>, в лице </w:t>
      </w:r>
      <w:r>
        <w:rPr>
          <w:rFonts w:ascii="noto" w:eastAsia="noto" w:hAnsi="noto" w:cs="noto"/>
          <w:lang w:val="ru-RU" w:eastAsia="ru-RU" w:bidi="ar-SA"/>
        </w:rPr>
        <w:t>Генерального директора</w:t>
      </w:r>
      <w:r>
        <w:rPr>
          <w:rFonts w:ascii="noto" w:eastAsia="noto" w:hAnsi="noto" w:cs="noto"/>
          <w:lang w:val="ru-RU" w:eastAsia="ru-RU" w:bidi="ar-SA"/>
        </w:rPr>
        <w:t>‌ </w:t>
      </w:r>
      <w:r>
        <w:rPr>
          <w:rFonts w:ascii="noto" w:eastAsia="noto" w:hAnsi="noto" w:cs="noto"/>
          <w:lang w:val="ru-RU" w:eastAsia="ru-RU" w:bidi="ar-SA"/>
        </w:rPr>
        <w:t>5. Подписант Заказчика</w:t>
      </w:r>
      <w:r>
        <w:rPr>
          <w:rFonts w:ascii="noto" w:eastAsia="noto" w:hAnsi="noto" w:cs="noto"/>
          <w:lang w:val="ru-RU" w:eastAsia="ru-RU" w:bidi="ar-SA"/>
        </w:rPr>
        <w:t>‌, действующего на основании Устава, с одной стороны, и</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38. Наименование Подрядчика (полное)</w:t>
      </w:r>
      <w:r>
        <w:rPr>
          <w:rFonts w:ascii="noto" w:eastAsia="noto" w:hAnsi="noto" w:cs="noto"/>
          <w:lang w:val="ru-RU" w:eastAsia="ru-RU" w:bidi="ar-SA"/>
        </w:rPr>
        <w:t xml:space="preserve">‌, именуемое в дальнейшем </w:t>
      </w:r>
      <w:r>
        <w:rPr>
          <w:rFonts w:ascii="noto" w:eastAsia="noto" w:hAnsi="noto" w:cs="noto"/>
          <w:b/>
          <w:bCs/>
          <w:lang w:val="ru-RU" w:eastAsia="ru-RU" w:bidi="ar-SA"/>
        </w:rPr>
        <w:t>"Подрядчик"</w:t>
      </w:r>
      <w:r>
        <w:rPr>
          <w:rFonts w:ascii="noto" w:eastAsia="noto" w:hAnsi="noto" w:cs="noto"/>
          <w:lang w:val="ru-RU" w:eastAsia="ru-RU" w:bidi="ar-SA"/>
        </w:rPr>
        <w:t>, в лице </w:t>
      </w:r>
      <w:r>
        <w:rPr>
          <w:rFonts w:ascii="noto" w:eastAsia="noto" w:hAnsi="noto" w:cs="noto"/>
          <w:lang w:val="ru-RU" w:eastAsia="ru-RU" w:bidi="ar-SA"/>
        </w:rPr>
        <w:t>Генерального директора</w:t>
      </w:r>
      <w:r>
        <w:rPr>
          <w:rFonts w:ascii="noto" w:eastAsia="noto" w:hAnsi="noto" w:cs="noto"/>
          <w:lang w:val="ru-RU" w:eastAsia="ru-RU" w:bidi="ar-SA"/>
        </w:rPr>
        <w:t>‌ </w:t>
      </w:r>
      <w:r>
        <w:rPr>
          <w:rFonts w:ascii="noto" w:eastAsia="noto" w:hAnsi="noto" w:cs="noto"/>
          <w:lang w:val="ru-RU" w:eastAsia="ru-RU" w:bidi="ar-SA"/>
        </w:rPr>
        <w:t>40. Подписант Подрядчика</w:t>
      </w:r>
      <w:r>
        <w:rPr>
          <w:rFonts w:ascii="noto" w:eastAsia="noto" w:hAnsi="noto" w:cs="noto"/>
          <w:lang w:val="ru-RU" w:eastAsia="ru-RU" w:bidi="ar-SA"/>
        </w:rPr>
        <w:t>‌, действующего на основании Устава, с другой стороны,</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‌вместе именуемые "</w:t>
      </w:r>
      <w:r>
        <w:rPr>
          <w:rFonts w:ascii="noto" w:eastAsia="noto" w:hAnsi="noto" w:cs="noto"/>
          <w:b/>
          <w:bCs/>
          <w:lang w:val="ru-RU" w:eastAsia="ru-RU" w:bidi="ar-SA"/>
        </w:rPr>
        <w:t>Стороны</w:t>
      </w:r>
      <w:r>
        <w:rPr>
          <w:rFonts w:ascii="noto" w:eastAsia="noto" w:hAnsi="noto" w:cs="noto"/>
          <w:lang w:val="ru-RU" w:eastAsia="ru-RU" w:bidi="ar-SA"/>
        </w:rPr>
        <w:t xml:space="preserve">", заключили настоящий договор (далее - </w:t>
      </w:r>
      <w:r>
        <w:rPr>
          <w:rFonts w:ascii="noto" w:eastAsia="noto" w:hAnsi="noto" w:cs="noto"/>
          <w:b/>
          <w:bCs/>
          <w:lang w:val="ru-RU" w:eastAsia="ru-RU" w:bidi="ar-SA"/>
        </w:rPr>
        <w:t>"Договор"</w:t>
      </w:r>
      <w:r>
        <w:rPr>
          <w:rFonts w:ascii="noto" w:eastAsia="noto" w:hAnsi="noto" w:cs="noto"/>
          <w:lang w:val="ru-RU" w:eastAsia="ru-RU" w:bidi="ar-SA"/>
        </w:rPr>
        <w:t>) о нижеследующем:</w:t>
      </w:r>
    </w:p>
    <w:p>
      <w:pPr>
        <w:spacing w:before="200" w:after="0" w:line="264" w:lineRule="atLeast"/>
        <w:ind w:left="0" w:right="0"/>
        <w:jc w:val="center"/>
        <w:rPr>
          <w:rFonts w:ascii="noto" w:eastAsia="noto" w:hAnsi="noto" w:cs="noto"/>
          <w:b/>
          <w:bCs/>
          <w:lang w:val="ru-RU" w:eastAsia="ru-RU" w:bidi="ar-SA"/>
        </w:rPr>
      </w:pPr>
      <w:r>
        <w:rPr>
          <w:rFonts w:ascii="noto" w:eastAsia="noto" w:hAnsi="noto" w:cs="noto"/>
          <w:b/>
          <w:bCs/>
          <w:lang w:val="ru-RU" w:eastAsia="ru-RU" w:bidi="ar-SA"/>
        </w:rPr>
        <w:t>‌ПОНЯТИЯ И ОПРЕДЕЛЕНИЯ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о приемке выполненных работ</w:t>
      </w:r>
      <w:r>
        <w:rPr>
          <w:rFonts w:ascii="noto" w:eastAsia="noto" w:hAnsi="noto" w:cs="noto"/>
          <w:lang w:val="ru-RU" w:eastAsia="ru-RU" w:bidi="ar-SA"/>
        </w:rPr>
        <w:t xml:space="preserve"> - документ, подтверждающий факт выполнения определенного объема Работ (части Работ) в течение соответствующего Отчетного периода, подписываемый Сторонами по форме, предусмотренной Приложением к Договору "Акт о приемке выполненных работ (форма)", содержание которого соответствует по видам, объемам и стоимости работ Протоколу договорной цены, и подписание которого не влечет за собой переход риска случайной гибели или случайного повреждения результата Работ от Подрядчика к Заказчику.</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Акт о выполнении работ и начале гарантийного срока</w:t>
      </w:r>
      <w:r>
        <w:rPr>
          <w:rFonts w:ascii="noto" w:eastAsia="noto" w:hAnsi="noto" w:cs="noto"/>
          <w:lang w:val="ru-RU" w:eastAsia="ru-RU" w:bidi="ar-SA"/>
        </w:rPr>
        <w:t xml:space="preserve"> – документ, подтверждающий факт выполнения всех Работ по Договору в соответствии с условиями Договора и приложений к нему и свидетельствующий о начале гарантийного срока и переходе риска случайной гибели или случайного повреждения результата Работ от Подрядчика к Заказчику, оформляемый (подписываемый) Сторонами по форме, предусмотренной Приложением к Договору "Акт о выполнении работ и начале гарантийного срока (форма)".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Отчетный период</w:t>
      </w:r>
      <w:r>
        <w:rPr>
          <w:rFonts w:ascii="noto" w:eastAsia="noto" w:hAnsi="noto" w:cs="noto"/>
          <w:lang w:val="ru-RU" w:eastAsia="ru-RU" w:bidi="ar-SA"/>
        </w:rPr>
        <w:t xml:space="preserve"> – период времени с первого по последний день календарного месяца. В случае если Работы начинаются не с первого, а заканчиваются не последним днем календарного месяца, то под Отчетным периодом в первом и/или последнем месяце выполнения Работ соответственно понимается: в первом случае - период с даты начала выполнения работ по Договору до последнего дня первого месяца выполнения Работ; во втором случае – период с первого дня последнего месяца выполнения Работ до даты окончания выполнения Работ и сдачи результата Работ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Уполномоченные представители</w:t>
      </w:r>
      <w:r>
        <w:rPr>
          <w:rFonts w:ascii="noto" w:eastAsia="noto" w:hAnsi="noto" w:cs="noto"/>
          <w:lang w:val="ru-RU" w:eastAsia="ru-RU" w:bidi="ar-SA"/>
        </w:rPr>
        <w:t xml:space="preserve"> – лица, уполномоченные приказом и/или доверенностью каждой из Сторон на совершение от ее имени действий и подписание тех или иных документов в рамках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Материалы </w:t>
      </w:r>
      <w:r>
        <w:rPr>
          <w:rFonts w:ascii="noto" w:eastAsia="noto" w:hAnsi="noto" w:cs="noto"/>
          <w:lang w:val="ru-RU" w:eastAsia="ru-RU" w:bidi="ar-SA"/>
        </w:rPr>
        <w:t>– конструкции и материалы, в том числе, но не исключительно, инертные, отделочные и другие материалы и изделия, необходимые и используемые в процессе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b/>
          <w:bCs/>
          <w:lang w:val="ru-RU" w:eastAsia="ru-RU" w:bidi="ar-SA"/>
        </w:rPr>
        <w:t xml:space="preserve">Оборудование </w:t>
      </w:r>
      <w:r>
        <w:rPr>
          <w:rFonts w:ascii="noto" w:eastAsia="noto" w:hAnsi="noto" w:cs="noto"/>
          <w:lang w:val="ru-RU" w:eastAsia="ru-RU" w:bidi="ar-SA"/>
        </w:rPr>
        <w:t>– совокупность машин, механизмов, деталей, аппаратуры и. т.д., состоящее из отдельных узлов, деталей, комплектующих, элементов, используемых при выполнении Работ по Договору в соответствии с выданными техническими условиями, спецификациями на основании разработанной и согласованной проектной документации, имеющее технологическое, энергетическое, подъемно-транспортное, котельно- вспомогательное и/или любое другое назначение, монтируемое и/или не монтируемое, необходимое для оснащения строящегося объекта капитального строительства, с целью  его надлежащей эксплуатации.</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1. </w:t>
      </w:r>
      <w:r>
        <w:rPr>
          <w:rFonts w:ascii="noto" w:eastAsia="noto" w:hAnsi="noto" w:cs="noto"/>
          <w:b/>
          <w:bCs/>
          <w:lang w:val="ru-RU" w:eastAsia="ru-RU" w:bidi="ar-SA"/>
        </w:rPr>
        <w:t>‌ПРЕДМЕТ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1.1. </w:t>
      </w:r>
      <w:r>
        <w:rPr>
          <w:rFonts w:ascii="noto" w:eastAsia="noto" w:hAnsi="noto" w:cs="noto"/>
          <w:lang w:val="ru-RU" w:eastAsia="ru-RU" w:bidi="ar-SA"/>
        </w:rPr>
        <w:t xml:space="preserve">‌Подрядчик обязуется по поручению Заказчика выполнить на свой риск своим иждивением </w:t>
      </w:r>
      <w:r>
        <w:rPr>
          <w:rFonts w:ascii="noto" w:eastAsia="noto" w:hAnsi="noto" w:cs="noto"/>
          <w:lang w:val="ru-RU" w:eastAsia="ru-RU" w:bidi="ar-SA"/>
        </w:rPr>
        <w:t>полный комплекс работ на Объекте</w:t>
      </w:r>
      <w:r>
        <w:rPr>
          <w:rFonts w:ascii="noto" w:eastAsia="noto" w:hAnsi="noto" w:cs="noto"/>
          <w:lang w:val="ru-RU" w:eastAsia="ru-RU" w:bidi="ar-SA"/>
        </w:rPr>
        <w:t xml:space="preserve">‌, виды и объемы которых согласованы Сторонами в приложениях к Договору, в том числе работы, прямо не предусмотренные Договором, но необходимые для достижения надлежащего результата Работ и исполнения Договора (далее по тексту – </w:t>
      </w:r>
      <w:r>
        <w:rPr>
          <w:rFonts w:ascii="noto" w:eastAsia="noto" w:hAnsi="noto" w:cs="noto"/>
          <w:b/>
          <w:bCs/>
          <w:lang w:val="ru-RU" w:eastAsia="ru-RU" w:bidi="ar-SA"/>
        </w:rPr>
        <w:t>"Работы"</w:t>
      </w:r>
      <w:r>
        <w:rPr>
          <w:rFonts w:ascii="noto" w:eastAsia="noto" w:hAnsi="noto" w:cs="noto"/>
          <w:lang w:val="ru-RU" w:eastAsia="ru-RU" w:bidi="ar-SA"/>
        </w:rPr>
        <w:t>), а Заказчик обязуется принять и оплатить результаты Работ в порядке и на условиях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1.2. </w:t>
      </w:r>
      <w:r>
        <w:rPr>
          <w:rFonts w:ascii="noto" w:eastAsia="noto" w:hAnsi="noto" w:cs="noto"/>
          <w:lang w:val="ru-RU" w:eastAsia="ru-RU" w:bidi="ar-SA"/>
        </w:rPr>
        <w:t>‌Подрядчик подтверждает, что он осведомлен обо всех действующих нормах, законах, правилах и инструкциях федеральных и местных органов власти в той части, в которой они могут повлиять на выполнение Работ. Подрядчик обязуется выполнять Работы в соответствии с этими нормами, законами, правилами, инструкциями и обязуется возместить убытки, которые могут возникнуть в результате несоблюдения таких норм, законов, инструкций и правил.</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2. </w:t>
      </w:r>
      <w:r>
        <w:rPr>
          <w:rFonts w:ascii="noto" w:eastAsia="noto" w:hAnsi="noto" w:cs="noto"/>
          <w:b/>
          <w:bCs/>
          <w:lang w:val="ru-RU" w:eastAsia="ru-RU" w:bidi="ar-SA"/>
        </w:rPr>
        <w:t>‌ЦЕНА РАБОТ И ПОРЯДОК РАСЧЕТОВ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‌Окончательная цена Работ по Договору рассчитывается исходя из твердых единичных расценок, указанных в Протоколе договорной цены, и фактических объёмов работ, зафиксированных Сторонами в </w:t>
      </w:r>
      <w:r>
        <w:rPr>
          <w:rFonts w:ascii="noto" w:eastAsia="noto" w:hAnsi="noto" w:cs="noto"/>
          <w:lang w:val="ru-RU" w:eastAsia="ru-RU" w:bidi="ar-SA"/>
        </w:rPr>
        <w:t>Актах</w:t>
      </w:r>
      <w:r>
        <w:rPr>
          <w:rFonts w:ascii="noto" w:eastAsia="noto" w:hAnsi="noto" w:cs="noto"/>
          <w:lang w:val="ru-RU" w:eastAsia="ru-RU" w:bidi="ar-SA"/>
        </w:rPr>
        <w:t>‌ о приемке выполненных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при выполнении работ используются категории Материалов: арматура, бетон, кабель, изоляционные материалы для: кровли и/или фасадов, конструкций "ниже отм. 0.000", закупка которых должна осуществляться Подрядчиком в соответствии с п.</w:t>
      </w:r>
      <w:r>
        <w:rPr>
          <w:rFonts w:ascii="noto" w:eastAsia="noto" w:hAnsi="noto" w:cs="noto"/>
          <w:lang w:val="ru-RU" w:eastAsia="ru-RU" w:bidi="ar-SA"/>
        </w:rPr>
        <w:t>6.4</w:t>
      </w:r>
      <w:r>
        <w:rPr>
          <w:rFonts w:ascii="noto" w:eastAsia="noto" w:hAnsi="noto" w:cs="noto"/>
          <w:lang w:val="ru-RU" w:eastAsia="ru-RU" w:bidi="ar-SA"/>
        </w:rPr>
        <w:t>‌ Договора, и фактическая стоимость указанных материалов, закупленных Подрядчиком в соответствии с п.</w:t>
      </w:r>
      <w:r>
        <w:rPr>
          <w:rFonts w:ascii="noto" w:eastAsia="noto" w:hAnsi="noto" w:cs="noto"/>
          <w:lang w:val="ru-RU" w:eastAsia="ru-RU" w:bidi="ar-SA"/>
        </w:rPr>
        <w:t>6.4</w:t>
      </w:r>
      <w:r>
        <w:rPr>
          <w:rFonts w:ascii="noto" w:eastAsia="noto" w:hAnsi="noto" w:cs="noto"/>
          <w:lang w:val="ru-RU" w:eastAsia="ru-RU" w:bidi="ar-SA"/>
        </w:rPr>
        <w:t>‌ Договора отличается от их стоимости согласованной Сторонами в Протоколе договорной цены, то Стороны обязуются заключить дополнительное соглашение об изменении Протокола договорной цены в части изменения стоимости указанных в настоящем абзаце категорий материалов по ценам фактически закупленным Подрядчиком в соответствии с вышеуказанным пунктом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‌Цена Работ может быть изменена путем заключения Сторонами дополнительного соглашения к Договору, только в следующих случаях: внесения изменений в переданную Подрядчику Документацию, повлекшие за собой изменение стоимости Работ (в том числе в связи с заменой Заказчиком материалов, ранее закупленных Подрядчиком в целях выполнения Работ по настоящему Договору); необходимости выполнением дополнительных работ, не входящих в состав Работ по Договору (в соответствии с приложениями к Договору); отличие стоимости материалов, приобретаемых Подрядчиком для выполнения Работ, указанной в Протоколе договорной цены, от стоимости, указанной в сообщении Заказчика, в соответствии с положениями п.</w:t>
      </w:r>
      <w:r>
        <w:rPr>
          <w:rFonts w:ascii="noto" w:eastAsia="noto" w:hAnsi="noto" w:cs="noto"/>
          <w:lang w:val="ru-RU" w:eastAsia="ru-RU" w:bidi="ar-SA"/>
        </w:rPr>
        <w:t>6.4</w:t>
      </w:r>
      <w:r>
        <w:rPr>
          <w:rFonts w:ascii="noto" w:eastAsia="noto" w:hAnsi="noto" w:cs="noto"/>
          <w:lang w:val="ru-RU" w:eastAsia="ru-RU" w:bidi="ar-SA"/>
        </w:rPr>
        <w:t>‌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2.1. </w:t>
      </w:r>
      <w:r>
        <w:rPr>
          <w:rFonts w:ascii="noto" w:eastAsia="noto" w:hAnsi="noto" w:cs="noto"/>
          <w:lang w:val="ru-RU" w:eastAsia="ru-RU" w:bidi="ar-SA"/>
        </w:rPr>
        <w:t>‌Оплата выполненных и принятых Работ, указанных в Акте о приемке выполненных работ производится в течение 15 (Пятнадцати) рабочих дней с даты подписания Сторонами Акта о приемке выполненных работ, на основании счета на оплату, выставленного Подрядчиком, в размере, указанном в Акте о приемке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2.2. </w:t>
      </w:r>
      <w:r>
        <w:rPr>
          <w:rFonts w:ascii="noto" w:eastAsia="noto" w:hAnsi="noto" w:cs="noto"/>
          <w:lang w:val="ru-RU" w:eastAsia="ru-RU" w:bidi="ar-SA"/>
        </w:rPr>
        <w:t>‌Заказчик вправе производить выплату авансов на выполнение Работ, приобретение Материалов и/или Оборудования, в том числе напрямую третьим лицам указанным Подрядчиком, на основании распорядительных писем (финансового поручения) Подрядчика с обоснованием необходимости такой оплаты и предоставлением Подрядчиком Заказчику копии соответствующего договора и счета на оплату.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принятия Заказчиком решения об оплате Материалов напрямую поставщику Материалов, Подрядчик обязан предоставить Заказчику вышеуказанное финансовое поручение в течение 1 (Одного) рабочего дня с даты получения запроса от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 xml:space="preserve">Если по Договору произведены авансовые платежи на выполнение Работ, приобретение Материалов и/или Оборудования, то оплата выполненных Подрядчиком и принятых Заказчиком Работ производится с зачетом </w:t>
      </w:r>
      <w:r>
        <w:rPr>
          <w:rFonts w:ascii="noto" w:eastAsia="noto" w:hAnsi="noto" w:cs="noto"/>
          <w:vanish/>
          <w:lang w:val="ru-RU" w:eastAsia="ru-RU" w:bidi="ar-SA"/>
        </w:rPr>
        <w:t>2. Передаваемое поле</w:t>
      </w:r>
      <w:r>
        <w:rPr>
          <w:rFonts w:ascii="noto" w:eastAsia="noto" w:hAnsi="noto" w:cs="noto"/>
          <w:lang w:val="ru-RU" w:eastAsia="ru-RU" w:bidi="ar-SA"/>
        </w:rPr>
        <w:t>‌100</w:t>
      </w:r>
      <w:r>
        <w:rPr>
          <w:rFonts w:ascii="noto" w:eastAsia="noto" w:hAnsi="noto" w:cs="noto"/>
          <w:vanish/>
          <w:lang w:val="ru-RU" w:eastAsia="ru-RU" w:bidi="ar-SA"/>
        </w:rPr>
        <w:t>‌</w:t>
      </w:r>
      <w:r>
        <w:rPr>
          <w:rFonts w:ascii="noto" w:eastAsia="noto" w:hAnsi="noto" w:cs="noto"/>
          <w:lang w:val="ru-RU" w:eastAsia="ru-RU" w:bidi="ar-SA"/>
        </w:rPr>
        <w:t>‌% суммы выплаченных авансовых платежей в счет стоимости выполненных Работ по Договору, до момента полного погашения всех авансовых платежей по Договору.</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если по Договору выплачены авансовые платежи в период с 25 числа Отчетного периода и до окончания Отчетного периода, то такие авансовые платежи начинают зачитываться в счет стоимости выполненных Работ начиная с Отчетного периода следующего за Отчетным периодом в котором были выплачены такие авансовые платежи.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2.3. </w:t>
      </w:r>
      <w:r>
        <w:rPr>
          <w:rFonts w:ascii="noto" w:eastAsia="noto" w:hAnsi="noto" w:cs="noto"/>
          <w:b/>
          <w:bCs/>
          <w:lang w:val="ru-RU" w:eastAsia="ru-RU" w:bidi="ar-SA"/>
        </w:rPr>
        <w:t>‌Гарантийное удержание: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2.3.1. </w:t>
      </w:r>
      <w:r>
        <w:rPr>
          <w:rFonts w:ascii="noto" w:eastAsia="noto" w:hAnsi="noto" w:cs="noto"/>
          <w:lang w:val="ru-RU" w:eastAsia="ru-RU" w:bidi="ar-SA"/>
        </w:rPr>
        <w:t xml:space="preserve">‌Обеспечением исполнения Подрядчиком обязательств (в том числе гарантийных) по Договору и для покрытия Заказчиком своих расходов на устранение своими силами и/или силами третьих лиц недостатков в подлежащих приемке и в принятых Работах, является гарантийное удержание в размере </w:t>
      </w:r>
      <w:r>
        <w:rPr>
          <w:rFonts w:ascii="noto" w:eastAsia="noto" w:hAnsi="noto" w:cs="noto"/>
          <w:lang w:val="ru-RU" w:eastAsia="ru-RU" w:bidi="ar-SA"/>
        </w:rPr>
        <w:t>‌% от стоимости фактически выполненных Работ, указанной в Акте о приемке выполненных работ (далее – "</w:t>
      </w:r>
      <w:r>
        <w:rPr>
          <w:rFonts w:ascii="noto" w:eastAsia="noto" w:hAnsi="noto" w:cs="noto"/>
          <w:b/>
          <w:bCs/>
          <w:lang w:val="ru-RU" w:eastAsia="ru-RU" w:bidi="ar-SA"/>
        </w:rPr>
        <w:t>Гарантийное удержание</w:t>
      </w: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2.3.2. </w:t>
      </w:r>
      <w:r>
        <w:rPr>
          <w:rFonts w:ascii="noto" w:eastAsia="noto" w:hAnsi="noto" w:cs="noto"/>
          <w:lang w:val="ru-RU" w:eastAsia="ru-RU" w:bidi="ar-SA"/>
        </w:rPr>
        <w:t>‌Заказчик вправе в одностороннем внесудебном порядке уменьшить подлежащую выплате Подрядчику сумму Гарантийного удержания на суммы расходов на устранение недостатков (дефектов) и на иные суммы, подлежащие выплате Подрядчиком Заказчику в соответствии с условиями Договора. Такое одностороннее уменьшение осуществляется путем зачета обязательств Заказчика по выплате Подрядчику суммы Гарантийного удержания и встречных обязательств Подрядчика по возмещению Заказчику суммы расходов, которые Заказчик понес и/или должен понести на устранение недостатков/ иных подлежащих выплате Подрядчиком Заказчику сумм, и является основанием для прекращения обязательств Заказчика по выплате Подрядчику Гарантийного удержания в сумме таких расходов в соответствии со статьями 407 и 410 Гражданского Кодекса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2.3.3. </w:t>
      </w:r>
      <w:r>
        <w:rPr>
          <w:rFonts w:ascii="noto" w:eastAsia="noto" w:hAnsi="noto" w:cs="noto"/>
          <w:lang w:val="ru-RU" w:eastAsia="ru-RU" w:bidi="ar-SA"/>
        </w:rPr>
        <w:t>‌Выплата Подрядчику Гарантийного удержания или оставшейся его части, осуществляется Заказчиком на основании счета Подрядчика в следующие сроки:</w:t>
      </w:r>
    </w:p>
    <w:p>
      <w:pPr>
        <w:numPr>
          <w:ilvl w:val="0"/>
          <w:numId w:val="1"/>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15 (Пятнадцати) рабочих дней по истечение </w:t>
      </w:r>
      <w:r>
        <w:rPr>
          <w:rFonts w:ascii="noto" w:eastAsia="noto" w:hAnsi="noto" w:cs="noto"/>
          <w:lang w:val="ru-RU" w:eastAsia="ru-RU" w:bidi="ar-SA"/>
        </w:rPr>
        <w:t xml:space="preserve">‌ с даты подписания </w:t>
      </w:r>
      <w:r>
        <w:rPr>
          <w:rFonts w:ascii="noto" w:eastAsia="noto" w:hAnsi="noto" w:cs="noto"/>
          <w:lang w:val="ru-RU" w:eastAsia="ru-RU" w:bidi="ar-SA"/>
        </w:rPr>
        <w:t>Акта о выполнении работ и начале гарантийного срока</w:t>
      </w:r>
      <w:r>
        <w:rPr>
          <w:rFonts w:ascii="noto" w:eastAsia="noto" w:hAnsi="noto" w:cs="noto"/>
          <w:lang w:val="ru-RU" w:eastAsia="ru-RU" w:bidi="ar-SA"/>
        </w:rPr>
        <w:t>‌ при получении счета Подрядчика на оплату, либо</w:t>
      </w:r>
    </w:p>
    <w:p>
      <w:pPr>
        <w:numPr>
          <w:ilvl w:val="0"/>
          <w:numId w:val="1"/>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 после подписания, в любой момент по соглашению Сторон, Соглашения о досрочном возврате гарантийного удержания, предусматривающее сроки и порядок досрочного возврата гарантийного удержания, либо</w:t>
      </w:r>
    </w:p>
    <w:p>
      <w:pPr>
        <w:numPr>
          <w:ilvl w:val="0"/>
          <w:numId w:val="1"/>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 xml:space="preserve">‌ в случае досрочного расторжения Договора, в течение 15 (Пятнадцати) рабочих дней с даты получения счета на оплату, выставленного после истечения </w:t>
      </w:r>
      <w:r>
        <w:rPr>
          <w:rFonts w:ascii="noto" w:eastAsia="noto" w:hAnsi="noto" w:cs="noto"/>
          <w:lang w:val="ru-RU" w:eastAsia="ru-RU" w:bidi="ar-SA"/>
        </w:rPr>
        <w:t>‌ с даты расторжения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Заказчик оставляет за собой право произвести возврат суммы Гарантийного удержания в любое время.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2.4. </w:t>
      </w:r>
      <w:r>
        <w:rPr>
          <w:rFonts w:ascii="noto" w:eastAsia="noto" w:hAnsi="noto" w:cs="noto"/>
          <w:lang w:val="ru-RU" w:eastAsia="ru-RU" w:bidi="ar-SA"/>
        </w:rPr>
        <w:t>‌Датой исполнения Заказчиком обязательств по оплате считается дата списания денежных средств с расчетного счета Заказчика.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2.5. </w:t>
      </w:r>
      <w:r>
        <w:rPr>
          <w:rFonts w:ascii="noto" w:eastAsia="noto" w:hAnsi="noto" w:cs="noto"/>
          <w:lang w:val="ru-RU" w:eastAsia="ru-RU" w:bidi="ar-SA"/>
        </w:rPr>
        <w:t>‌Заказчик вправе в одностороннем порядке перенести срок оплаты Работ (без применения к Заказчику штрафных санкций):</w:t>
      </w:r>
    </w:p>
    <w:p>
      <w:pPr>
        <w:numPr>
          <w:ilvl w:val="0"/>
          <w:numId w:val="2"/>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несвоевременного предоставления Подрядчиком и/или не предоставления Подрядчиком какого-либо из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В указанном случае платежи приостанавливаются до момента предоставления Подрядчиком Заказчику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в полном объёме;</w:t>
      </w:r>
    </w:p>
    <w:p>
      <w:pPr>
        <w:numPr>
          <w:ilvl w:val="0"/>
          <w:numId w:val="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отсутствия утвержденной Сторонами новой редакции Протокола договорной цены в соответствии с п. Договора, если Работы выполнялись из предоставленных Заказчиком Материалов и/или Оборудования, учтенных в Протоколе договорной цены. В указанном случае платежи приостанавливаются до момента подписания Сторонами Протокола договорной цены в соответствии с п.</w:t>
      </w:r>
      <w:r>
        <w:rPr>
          <w:rFonts w:ascii="noto" w:eastAsia="noto" w:hAnsi="noto" w:cs="noto"/>
          <w:lang w:val="ru-RU" w:eastAsia="ru-RU" w:bidi="ar-SA"/>
        </w:rPr>
        <w:t>5.2.1</w:t>
      </w:r>
      <w:r>
        <w:rPr>
          <w:rFonts w:ascii="noto" w:eastAsia="noto" w:hAnsi="noto" w:cs="noto"/>
          <w:lang w:val="ru-RU" w:eastAsia="ru-RU" w:bidi="ar-SA"/>
        </w:rPr>
        <w:t>‌ Договора;</w:t>
      </w:r>
    </w:p>
    <w:p>
      <w:pPr>
        <w:numPr>
          <w:ilvl w:val="0"/>
          <w:numId w:val="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наличия на дату предоставления Подрядчиком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записи в Едином государственном реестре юридических лиц (ЕГРЮЛ) о недостоверности сведений о Подрядчике. В указанном случае платежи приостанавливаются до момента предоставления Подрядчиком Заказчику выписки из ЕГРЮЛ, не содержащей записи о недостоверности сведений о Подрядчике;</w:t>
      </w:r>
    </w:p>
    <w:p>
      <w:pPr>
        <w:numPr>
          <w:ilvl w:val="0"/>
          <w:numId w:val="2"/>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получения уведомления от налоговых органов о проведении проверки деятельности Подрядчика/запроса документов в отношении Подрядчика. В указанном случае платежи приостанавливаются до момента предоставления Подрядчиком Заказчику документа(-ов) о завершении проверки и подтверждающих отсутствие претензий со стороны налоговых органов к Подрядчику.</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3. </w:t>
      </w:r>
      <w:r>
        <w:rPr>
          <w:rFonts w:ascii="noto" w:eastAsia="noto" w:hAnsi="noto" w:cs="noto"/>
          <w:b/>
          <w:bCs/>
          <w:lang w:val="ru-RU" w:eastAsia="ru-RU" w:bidi="ar-SA"/>
        </w:rPr>
        <w:t>‌СРОКИ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3.1. </w:t>
      </w:r>
      <w:r>
        <w:rPr>
          <w:rFonts w:ascii="noto" w:eastAsia="noto" w:hAnsi="noto" w:cs="noto"/>
          <w:lang w:val="ru-RU" w:eastAsia="ru-RU" w:bidi="ar-SA"/>
        </w:rPr>
        <w:t>‌Сроки выполнения Работ по Договору согласованы Сторонами в приложении к Договору "График производства работ/услуг".</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3.2. </w:t>
      </w:r>
      <w:r>
        <w:rPr>
          <w:rFonts w:ascii="noto" w:eastAsia="noto" w:hAnsi="noto" w:cs="noto"/>
          <w:lang w:val="ru-RU" w:eastAsia="ru-RU" w:bidi="ar-SA"/>
        </w:rPr>
        <w:t xml:space="preserve">‌В случае неисполнения Заказчиком обязательств, указанных в подпунктах </w:t>
      </w:r>
      <w:r>
        <w:rPr>
          <w:rFonts w:ascii="noto" w:eastAsia="noto" w:hAnsi="noto" w:cs="noto"/>
          <w:lang w:val="ru-RU" w:eastAsia="ru-RU" w:bidi="ar-SA"/>
        </w:rPr>
        <w:t>5.1.1</w:t>
      </w:r>
      <w:r>
        <w:rPr>
          <w:rFonts w:ascii="noto" w:eastAsia="noto" w:hAnsi="noto" w:cs="noto"/>
          <w:lang w:val="ru-RU" w:eastAsia="ru-RU" w:bidi="ar-SA"/>
        </w:rPr>
        <w:t xml:space="preserve">‌, </w:t>
      </w:r>
      <w:r>
        <w:rPr>
          <w:rFonts w:ascii="noto" w:eastAsia="noto" w:hAnsi="noto" w:cs="noto"/>
          <w:lang w:val="ru-RU" w:eastAsia="ru-RU" w:bidi="ar-SA"/>
        </w:rPr>
        <w:t>5.1.2</w:t>
      </w:r>
      <w:r>
        <w:rPr>
          <w:rFonts w:ascii="noto" w:eastAsia="noto" w:hAnsi="noto" w:cs="noto"/>
          <w:lang w:val="ru-RU" w:eastAsia="ru-RU" w:bidi="ar-SA"/>
        </w:rPr>
        <w:t>‌ Договора, и при этом, если нарушение Заказчиком данных обязательств сделало невозможным своевременное исполнение Подрядчиком Работ по Договору, Подрядчик вправе предварительно уведомив Заказчика, увеличить сроки выполнения Работ, выполнение которых стало невозможно, на соответствующее пропорциональное количество дней просрочки Заказчиком обязательств, указанных в настоящем пункте, о чем Стороны подписывают дополнительное соглашение к Договору.</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4. </w:t>
      </w:r>
      <w:r>
        <w:rPr>
          <w:rFonts w:ascii="noto" w:eastAsia="noto" w:hAnsi="noto" w:cs="noto"/>
          <w:b/>
          <w:bCs/>
          <w:lang w:val="ru-RU" w:eastAsia="ru-RU" w:bidi="ar-SA"/>
        </w:rPr>
        <w:t>‌ОБЯЗАННОСТИ И ПРАВА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4.1. </w:t>
      </w:r>
      <w:r>
        <w:rPr>
          <w:rFonts w:ascii="noto" w:eastAsia="noto" w:hAnsi="noto" w:cs="noto"/>
          <w:b/>
          <w:bCs/>
          <w:lang w:val="ru-RU" w:eastAsia="ru-RU" w:bidi="ar-SA"/>
        </w:rPr>
        <w:t>‌Подрядчик обязуется: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4.1.1. </w:t>
      </w:r>
      <w:r>
        <w:rPr>
          <w:rFonts w:ascii="noto" w:eastAsia="noto" w:hAnsi="noto" w:cs="noto"/>
          <w:lang w:val="ru-RU" w:eastAsia="ru-RU" w:bidi="ar-SA"/>
        </w:rPr>
        <w:t>‌Выполнить Работы в установленный Договором срок, в соответствии с условиями Договора и приложений к нему, проектной (рабочей) документацией, переданной Подрядчику, требованиями действующего законодательства РФ и законодательства соответствующего субъекта РФ, в том числе требованиями технических регламентов, государственных стандартов, строительных, пожарных, санитарно-эпидемиологических норм и правил, обычно предъявляемыми к работам аналогичного вида, а также требованиями Заказчика и органов государственного надзора.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4.1.2. </w:t>
      </w:r>
      <w:r>
        <w:rPr>
          <w:rFonts w:ascii="noto" w:eastAsia="noto" w:hAnsi="noto" w:cs="noto"/>
          <w:lang w:val="ru-RU" w:eastAsia="ru-RU" w:bidi="ar-SA"/>
        </w:rPr>
        <w:t>‌В течение 5 (Пяти) календарных дней после подписания Договора предоставить Заказчику для согласования проект производства работ (далее – «ППР»). ППР должен предоставляться на все отдельные виды работ заблаговременно – до начала выполнения этих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4.1.3. </w:t>
      </w:r>
      <w:r>
        <w:rPr>
          <w:rFonts w:ascii="noto" w:eastAsia="noto" w:hAnsi="noto" w:cs="noto"/>
          <w:lang w:val="ru-RU" w:eastAsia="ru-RU" w:bidi="ar-SA"/>
        </w:rPr>
        <w:t>‌Назначить лиц, ответственных за производство Работ, охрану труда, противопожарную безопасность, выполнение требований/предписаний Заказчика и т.д., и представить Заказчику в дату заключения Договора надлежащим образом заверенные копии соответствующих приказов об их назначении с указанием полномочий и доверенностей, доверенности на лиц, уполномоченных от имени организации осуществлять подписание любых документов (в том числе с применением квалифицированной электронной подписи в соответствии с  разделом 13 Договора), с указанием адресов электронной почты.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4.1.3.1. </w:t>
      </w:r>
      <w:r>
        <w:rPr>
          <w:rFonts w:ascii="noto" w:eastAsia="noto" w:hAnsi="noto" w:cs="noto"/>
          <w:lang w:val="ru-RU" w:eastAsia="ru-RU" w:bidi="ar-SA"/>
        </w:rPr>
        <w:t>‌До начала производства Работ выполнить мероприятия по технике безопасности в Месте выполнения работ, в том числе обеспечить лифтовые шахты, лестничные марши и иные опасные участки защитными конструкциями.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4.1.4. </w:t>
      </w:r>
      <w:r>
        <w:rPr>
          <w:rFonts w:ascii="noto" w:eastAsia="noto" w:hAnsi="noto" w:cs="noto"/>
          <w:lang w:val="ru-RU" w:eastAsia="ru-RU" w:bidi="ar-SA"/>
        </w:rPr>
        <w:t>‌Самостоятельно оплатить все налоги, пошлины и прочие сборы, действующие на территории Российской Федерации, связанные с выполнением условий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4.1.5. </w:t>
      </w:r>
      <w:r>
        <w:rPr>
          <w:rFonts w:ascii="noto" w:eastAsia="noto" w:hAnsi="noto" w:cs="noto"/>
          <w:lang w:val="ru-RU" w:eastAsia="ru-RU" w:bidi="ar-SA"/>
        </w:rPr>
        <w:t>‌Собственными силами и за свой счет (без последующей компенсации Заказчиком) с даты начала Работ и до даты завершения обеспечить размещение в Месте выполнения работ временных построек, мест для складирования материалов и размещения техники; устройство временных дорог и площадок (если цена данных работ включена в общую стоимость Работ в соответствии с п.2.2 Договора), необходимых для производства Работ, в местах согласованных с Заказчиком, в том числе установку и эксплуатацию мобильных туалетов.</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4.1.6. </w:t>
      </w:r>
      <w:r>
        <w:rPr>
          <w:rFonts w:ascii="noto" w:eastAsia="noto" w:hAnsi="noto" w:cs="noto"/>
          <w:lang w:val="ru-RU" w:eastAsia="ru-RU" w:bidi="ar-SA"/>
        </w:rPr>
        <w:t>‌При производстве временной разводки электроснабжения руководствоваться и исполнять требования ПУЭ, правила охраны труда.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4.1.7. </w:t>
      </w:r>
      <w:r>
        <w:rPr>
          <w:rFonts w:ascii="noto" w:eastAsia="noto" w:hAnsi="noto" w:cs="noto"/>
          <w:lang w:val="ru-RU" w:eastAsia="ru-RU" w:bidi="ar-SA"/>
        </w:rPr>
        <w:t>‌В случае если в ходе исполнения Подрядчиком Договора Подрядчиком будет причинен ущерб и/или повреждения коммуникациям (подземным и/или наземным), конструкциям, зданиям, иному имуществу Заказчика и/или третьих лиц, Подрядчик обязуется направить не позднее 24 часов с момента происшествия соответствующее уведомление уполномоченному представителю Заказчика, незамедлительно произвести своими силами и за свой счет восстановительные работы, а также самостоятельно возместить убытки в порядке, предусмотренном действующим законодательством РФ.</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4.1.8. </w:t>
      </w:r>
      <w:r>
        <w:rPr>
          <w:rFonts w:ascii="noto" w:eastAsia="noto" w:hAnsi="noto" w:cs="noto"/>
          <w:lang w:val="ru-RU" w:eastAsia="ru-RU" w:bidi="ar-SA"/>
        </w:rPr>
        <w:t>‌Обеспечить выполнение Работ из своих Материалов и/или Оборудования, комплектующих и т.п., собственными силами и средствами.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4.1.9. </w:t>
      </w:r>
      <w:r>
        <w:rPr>
          <w:rFonts w:ascii="noto" w:eastAsia="noto" w:hAnsi="noto" w:cs="noto"/>
          <w:lang w:val="ru-RU" w:eastAsia="ru-RU" w:bidi="ar-SA"/>
        </w:rPr>
        <w:t>‌Подрядчик за свой счет (без последующей компенсации Заказчиком), своими силами и средствами осуществляет транспортировку Материалов и/или Оборудования, комплектующих и т.п. к Месту выполнения работ, приемку, разгрузку, складирование, учет, хранение и охрану Материалов и/или Оборудования, комплектующих и т.п. в Месте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4.1.10. </w:t>
      </w:r>
      <w:r>
        <w:rPr>
          <w:rFonts w:ascii="noto" w:eastAsia="noto" w:hAnsi="noto" w:cs="noto"/>
          <w:lang w:val="ru-RU" w:eastAsia="ru-RU" w:bidi="ar-SA"/>
        </w:rPr>
        <w:t>‌При применении в ходе производства Работ импортных Материалов и/или Оборудования, комплектующих и т.п., руководствоваться инструкциями производителя и выполнять требования органов по сертификации таких материалов и/или оборудования.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4.1.11. </w:t>
      </w:r>
      <w:r>
        <w:rPr>
          <w:rFonts w:ascii="noto" w:eastAsia="noto" w:hAnsi="noto" w:cs="noto"/>
          <w:lang w:val="ru-RU" w:eastAsia="ru-RU" w:bidi="ar-SA"/>
        </w:rPr>
        <w:t>‌Своими силами и за свой счет (без последующей компенсации Заказчиком) регулярно осуществлять в процессе выполнения Работ уборку Места выполнения работ, бытового городка и прилегающей к ним территории.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неисполнения требования Заказчика по уборке по истечение 24 часов с момента получения Подрядчиком письменного требования, Заказчик вправе привлечь к выполнению данной работы третье лицо; затраты Заказчика по привлечению к работе третьего лица, в том числе стоимость работ третьего лица будут возмещены Подрядчиком. Подрядчик обязуется оплатить счет на указанные затраты, выставленный Заказчиком в течение 5 (Пяти) календарных дней с момента его получения. В случае,  если счет не оплачен Подрядчиком, Заказчик вправе удержать неоплаченную сумму из сумм любых платежей причитающихся Подрядчику.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4.1.12. </w:t>
      </w:r>
      <w:r>
        <w:rPr>
          <w:rFonts w:ascii="noto" w:eastAsia="noto" w:hAnsi="noto" w:cs="noto"/>
          <w:lang w:val="ru-RU" w:eastAsia="ru-RU" w:bidi="ar-SA"/>
        </w:rPr>
        <w:t>‌Немедленно известить Заказчика при обнаружении обстоятельств, создающих невозможность завершения Работ в срок.</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4.1.13. </w:t>
      </w:r>
      <w:r>
        <w:rPr>
          <w:rFonts w:ascii="noto" w:eastAsia="noto" w:hAnsi="noto" w:cs="noto"/>
          <w:lang w:val="ru-RU" w:eastAsia="ru-RU" w:bidi="ar-SA"/>
        </w:rPr>
        <w:t>‌Немедленно известить Заказчика и до получения от него указаний приостановить выполнение Работ при обнаружении обстоятельств, угрожающих безопасности и/или годности и прочности результата выполняемых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4.1.14. </w:t>
      </w:r>
      <w:r>
        <w:rPr>
          <w:rFonts w:ascii="noto" w:eastAsia="noto" w:hAnsi="noto" w:cs="noto"/>
          <w:lang w:val="ru-RU" w:eastAsia="ru-RU" w:bidi="ar-SA"/>
        </w:rPr>
        <w:t>‌В ходе выполнения Работ за свой счет осуществлять любые мероприятия сезонного характера, обеспечивающие надлежащие темпы работ и достижение требуемых качественных показателей в соответствии со строительными нормами и правилами (СНиП), действующими в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4.1.15. </w:t>
      </w:r>
      <w:r>
        <w:rPr>
          <w:rFonts w:ascii="noto" w:eastAsia="noto" w:hAnsi="noto" w:cs="noto"/>
          <w:lang w:val="ru-RU" w:eastAsia="ru-RU" w:bidi="ar-SA"/>
        </w:rPr>
        <w:t>‌С даты начала Работ и до их завершения вести Общий журнал производства работ (далее – «Журнал производства работ») и учитывать в нем все факты и обстоятельства, связанные с выполнением Работ. Устранять замечания Заказчика, указанные в Журнале производства работ своими силами и за свой счет в течение 2-х (Двух) календарных дней с даты внесения Заказчиком соответствующей записи о выявленных недостатках/замечания.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4.1.16. </w:t>
      </w:r>
      <w:r>
        <w:rPr>
          <w:rFonts w:ascii="noto" w:eastAsia="noto" w:hAnsi="noto" w:cs="noto"/>
          <w:lang w:val="ru-RU" w:eastAsia="ru-RU" w:bidi="ar-SA"/>
        </w:rPr>
        <w:t>‌Исполнять предписания и иные указания Заказчика, если они не противоречат условиям Договора в течение 2-х календарных дней с даты получения предписания (указания) Заказчика.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4.1.17. </w:t>
      </w:r>
      <w:r>
        <w:rPr>
          <w:rFonts w:ascii="noto" w:eastAsia="noto" w:hAnsi="noto" w:cs="noto"/>
          <w:lang w:val="ru-RU" w:eastAsia="ru-RU" w:bidi="ar-SA"/>
        </w:rPr>
        <w:t>‌Производить промежуточную сдачу Заказчику и (по требованию Заказчика) указанной им эксплуатирующей организации скрытых работ и/или ответственных конструкций, которые оформляется: Актом освидетельствования скрытых работ и/или Актом освидетельствования ответственных конструкций.</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 3 (Три) рабочих дня до начала приемки скрытых работ/ответственных конструкций письменно уведомить Уполномоченного представителя Заказчика о готовности их к освидетельствованию, а также вызвать по требованию Заказчика представителя эксплуатирующей организации. В случае если Подрядчик не уведомил или ненадлежащим образом уведомил Заказчика и/или указанную Заказчиком эксплуатирующую организацию о дате и/или времени приемки скрытых работ/ответственных конструкций, Подрядчик обязан своими силами вскрыть по требованию Заказчика любую часть выполненных Работ и восстановить ее за свой счет и своими силами в сроки, не нарушающие предусмотренный Договором срок окончания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надлежащим образом извещенный представитель Заказчика не прибудет к назначенному времени для освидетельствования скрытых работ, то Подрядчик вправе составить односторонний акт и данные работы считаются принятыми. Вскрытие Работ в этом случае по требованию Заказчика производится за счёт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‌Если в ранее выполненных Подрядчиком скрытых работах, включая случаи закрытия работ без участия Заказчика, будут выявлены недостатки, то Подрядчик обязан устранить все недостатки своими силами и за свой счет.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4.1.18. </w:t>
      </w:r>
      <w:r>
        <w:rPr>
          <w:rFonts w:ascii="noto" w:eastAsia="noto" w:hAnsi="noto" w:cs="noto"/>
          <w:lang w:val="ru-RU" w:eastAsia="ru-RU" w:bidi="ar-SA"/>
        </w:rPr>
        <w:t>‌Обеспечить в ходе выполнения Работ соблюдение требований действующего законодательства РФ и законодательства соответствующего субъекта РФ, в том числе нормативно – технических актов, связанных с уровнем шума при выполнении Работ и самостоятельно нести ответственность за их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4.1.19. </w:t>
      </w:r>
      <w:r>
        <w:rPr>
          <w:rFonts w:ascii="noto" w:eastAsia="noto" w:hAnsi="noto" w:cs="noto"/>
          <w:lang w:val="ru-RU" w:eastAsia="ru-RU" w:bidi="ar-SA"/>
        </w:rPr>
        <w:t>‌Сменить по требованию Заказчика Уполномоченного представителя по Договору, а также сотрудников/специалистов/рабочих, выполняющих Работы, в случае неоднократных (2 и более раза) нарушений сроков выполнения Работ, техники безопасности при выполнении Работ, выявлениях недостатков в выполненных Работах и других нарушений условий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4.1.20. </w:t>
      </w:r>
      <w:r>
        <w:rPr>
          <w:rFonts w:ascii="noto" w:eastAsia="noto" w:hAnsi="noto" w:cs="noto"/>
          <w:lang w:val="ru-RU" w:eastAsia="ru-RU" w:bidi="ar-SA"/>
        </w:rPr>
        <w:t>‌По требованию Заказчика либо эксплуатирующей организации за свой счет и своими силами устранить в сроки, предусмотренные Договором, все замечания и недостатки, выявленные Заказчиком либо представителем эксплуатирующей организации в процессе выполнения Подрядчиком Работ, при сдаче Работ Заказчику и в гарантийный период.</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4.1.21. </w:t>
      </w:r>
      <w:r>
        <w:rPr>
          <w:rFonts w:ascii="noto" w:eastAsia="noto" w:hAnsi="noto" w:cs="noto"/>
          <w:lang w:val="ru-RU" w:eastAsia="ru-RU" w:bidi="ar-SA"/>
        </w:rPr>
        <w:t>‌</w:t>
      </w:r>
      <w:r>
        <w:rPr>
          <w:rFonts w:ascii="noto" w:eastAsia="noto" w:hAnsi="noto" w:cs="noto"/>
          <w:lang w:val="ru-RU" w:eastAsia="ru-RU" w:bidi="ar-SA"/>
        </w:rPr>
        <w:t>В течение 2 (Двух) календарных дней</w:t>
      </w:r>
      <w:r>
        <w:rPr>
          <w:rFonts w:ascii="noto" w:eastAsia="noto" w:hAnsi="noto" w:cs="noto"/>
          <w:lang w:val="ru-RU" w:eastAsia="ru-RU" w:bidi="ar-SA"/>
        </w:rPr>
        <w:t>‌ с даты подписания Сторонами Акта о приёмке выполненных работ за последний Отчетный период своими силами и за свой счет освободить Место выполнения работ и прилегающую к нему территорию, вывезти технику, оборудование, инвентарь, иное принадлежащее Подрядчику имущество и мусор, а также демонтировать и вывезти возведенные Подрядчиком временные здания и сооружения.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4.1.22. </w:t>
      </w:r>
      <w:r>
        <w:rPr>
          <w:rFonts w:ascii="noto" w:eastAsia="noto" w:hAnsi="noto" w:cs="noto"/>
          <w:lang w:val="ru-RU" w:eastAsia="ru-RU" w:bidi="ar-SA"/>
        </w:rPr>
        <w:t>‌Обеспечить на весь период выполнения Работ рабочих спецодеждой, спецобувью и средствами индивидуальной защиты.</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4.1.23. </w:t>
      </w:r>
      <w:r>
        <w:rPr>
          <w:rFonts w:ascii="noto" w:eastAsia="noto" w:hAnsi="noto" w:cs="noto"/>
          <w:lang w:val="ru-RU" w:eastAsia="ru-RU" w:bidi="ar-SA"/>
        </w:rPr>
        <w:t>‌Соблюдать правила использования иностранной и иногородней рабочей силы, устанавливаемые законодательством Российской Федерации и законодательством соответствующего субъекта РФ. В случае возникновения претензий компетентных органов, уполномоченных контролировать соблюдение миграционного законодательства, самостоятельно и за свой счет оплачивать административные штрафы и устранять нарушения законодательства. Все расходы, связанные с получением разрешений для персонала на работу, а также с их пребыванием, размещением и проживанием на территории Российской Федерации, в том числе связанные с медицинским обслуживанием, несет Подрядчик. Все командировочные расходы оплачиваются Подрядчиком самостоятельно.</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4.1.24. </w:t>
      </w:r>
      <w:r>
        <w:rPr>
          <w:rFonts w:ascii="noto" w:eastAsia="noto" w:hAnsi="noto" w:cs="noto"/>
          <w:lang w:val="ru-RU" w:eastAsia="ru-RU" w:bidi="ar-SA"/>
        </w:rPr>
        <w:t>‌В случае необходимости, до начала производства Работ оформить ордер на право производства работ, разрешение на перемещение отходов строительства и сноса, а также разрешение на вывоз грунта в установленном законодательством РФ и законодательством соответствующего субъекта РФ порядке.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4.1.25. </w:t>
      </w:r>
      <w:r>
        <w:rPr>
          <w:rFonts w:ascii="noto" w:eastAsia="noto" w:hAnsi="noto" w:cs="noto"/>
          <w:lang w:val="ru-RU" w:eastAsia="ru-RU" w:bidi="ar-SA"/>
        </w:rPr>
        <w:t>‌Приостанавливать выполнение Работ по Договору в дату получения соответствующего уведомления Заказчика о приостановке, а также возобновлять Работы в течение 3 (Трех) рабочих дней с даты получения соответствующего уведомления Заказчика о возобновлении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4.1.26. </w:t>
      </w:r>
      <w:r>
        <w:rPr>
          <w:rFonts w:ascii="noto" w:eastAsia="noto" w:hAnsi="noto" w:cs="noto"/>
          <w:lang w:val="ru-RU" w:eastAsia="ru-RU" w:bidi="ar-SA"/>
        </w:rPr>
        <w:t>‌Выполнять Работы преимущественно силами работников Подрядчика. В течение 3 (Трех) рабочих дней с даты получения соответствующего требования Заказчика, предоставлять Заказчику документы, подтверждающие наличие в штате у Подрядчика необходимого для выполнения Работ по Договору количества работников.</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4.1.27. </w:t>
      </w:r>
      <w:r>
        <w:rPr>
          <w:rFonts w:ascii="noto" w:eastAsia="noto" w:hAnsi="noto" w:cs="noto"/>
          <w:lang w:val="ru-RU" w:eastAsia="ru-RU" w:bidi="ar-SA"/>
        </w:rPr>
        <w:t>‌Выполнять в ходе производства Работ мероприятия по охране труда, охране окружающей среды, противопожарной безопасности и самостоятельно нести ответственность за их нарушение. Не допускать причинение вреда Заказчику и/или третьим лицам и/или их имуществу.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4.1.28. </w:t>
      </w:r>
      <w:r>
        <w:rPr>
          <w:rFonts w:ascii="noto" w:eastAsia="noto" w:hAnsi="noto" w:cs="noto"/>
          <w:lang w:val="ru-RU" w:eastAsia="ru-RU" w:bidi="ar-SA"/>
        </w:rPr>
        <w:t>‌Отвечать на запросы Заказчика, касающиеся исполнения Договора, привлекаемых Подрядчиком субподрядчиках, в течение 2 (Двух) рабочих дней с даты получения соответствующего запроса Заказчика.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4.1.29. </w:t>
      </w:r>
      <w:r>
        <w:rPr>
          <w:rFonts w:ascii="noto" w:eastAsia="noto" w:hAnsi="noto" w:cs="noto"/>
          <w:lang w:val="ru-RU" w:eastAsia="ru-RU" w:bidi="ar-SA"/>
        </w:rPr>
        <w:t>‌Компенсировать Заказчику расходы/затраты, связанные с уплатой Заказчиком штрафов, налагаемых контролирующими и инспектирующими органами за нарушения, связанные с действиями/бездействием Подрядчика (привлеченных им Субподрядчиков) (по вине Подрядчика/привлеченных им субподрядчиков) – в течение 5 (Пяти) рабочих дней с момента получения соответствующего требования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нарушения Подрядчиком указанного в настоящем пункте срока оплаты, сумма указанных расходов/затрат может быть удержана Заказчиком в одностороннем внесудебном порядке из любых платежей, причитающихся Подрядчику по Договору.</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4.1.30. </w:t>
      </w:r>
      <w:r>
        <w:rPr>
          <w:rFonts w:ascii="noto" w:eastAsia="noto" w:hAnsi="noto" w:cs="noto"/>
          <w:lang w:val="ru-RU" w:eastAsia="ru-RU" w:bidi="ar-SA"/>
        </w:rPr>
        <w:t>‌В случае, если устранение недостатков Работ, обнаруженных при приемке Работ и/или в гарантийный период, выполняется после выполнения Работ по благоустройству территории Объекта, либо Работы, связанные с устранением недостатков, требуют нарушения (вскрытия) благоустройства, Подрядчик обязан восстановить нарушенное им благоустройство за свой счет и своими силам и средствами. При этом на Подрядчика возлагаются гарантийные обязательства в отношении работ по благоустройству соответствующего участка. Срок гарантии на работы по благоустройству, выполненные Подрядчиком, составляет – 5 лет.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4.1.31. </w:t>
      </w:r>
      <w:r>
        <w:rPr>
          <w:rFonts w:ascii="noto" w:eastAsia="noto" w:hAnsi="noto" w:cs="noto"/>
          <w:lang w:val="ru-RU" w:eastAsia="ru-RU" w:bidi="ar-SA"/>
        </w:rPr>
        <w:t>‌В случае приостановки Работ по требованию Заказчика или досрочного расторжения Договора прекращать выполнение Работ незамедлительно в день получения соответствующего уведомления Заказчика.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4.1.32. </w:t>
      </w:r>
      <w:r>
        <w:rPr>
          <w:rFonts w:ascii="noto" w:eastAsia="noto" w:hAnsi="noto" w:cs="noto"/>
          <w:lang w:val="ru-RU" w:eastAsia="ru-RU" w:bidi="ar-SA"/>
        </w:rPr>
        <w:t>‌Предоставить Заказчику исполнительные чертежи со штампом ГБУ «МОСГОРГЕОТРЕСТ»/ГБУ МО «МОСОБЛГЕОТРЕСТ» (либо указанной Заказчиком специализированной организации) о принятии исполнительного чертежа в ГБУ «МОСГОРГЕОТРЕСТ»/ГБУ МО «МОСОБЛГЕОТРЕСТ» (либо в указанной Заказчиком специализированной организации) и/или о соответствии планового и высотного положения натуре и проекту в составе комплекта исполнительной документации, если иное не согласовано с Заказчиком.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4.1.33. </w:t>
      </w:r>
      <w:r>
        <w:rPr>
          <w:rFonts w:ascii="noto" w:eastAsia="noto" w:hAnsi="noto" w:cs="noto"/>
          <w:lang w:val="ru-RU" w:eastAsia="ru-RU" w:bidi="ar-SA"/>
        </w:rPr>
        <w:t>‌Ни при каких обстоятельствах не засыпать траншеи, в которых прокладываются подземные коммуникации, до проведения специалистами ГБУ «МОСГОРГЕОТРЕСТ»/ГБУ МО «МОСОБЛГЕОТРЕСТ» (либо указанной Заказчиком специализированной организации) контрольно-геодезической съемки (КГС). Планируемое количество вызовов полевой бригады ГБУ «МОСГОРГЕОТРЕСТ»/ГБУ МО «МОСОБЛГЕОТРЕСТ» (либо указанной Заказчиком специализированной организации) на весь период выполнения Работ по Договору Подрядчик письменно согласовывает с Заказчиком. КГС проводится на основании договора между Заказчиком и ГБУ «МОСГОРГЕОТРЕСТ»/ГБУ МО «МОСОБЛГЕОТРЕСТ».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4.1.34. </w:t>
      </w:r>
      <w:r>
        <w:rPr>
          <w:rFonts w:ascii="noto" w:eastAsia="noto" w:hAnsi="noto" w:cs="noto"/>
          <w:lang w:val="ru-RU" w:eastAsia="ru-RU" w:bidi="ar-SA"/>
        </w:rPr>
        <w:t>‌Обеспечить соблюдение своими сотрудниками/сотрудниками привлеченных третьих лиц установленного настоящим пунктом Договора запрета на осуществление на территории Объекта без письменного разрешения Заказчика фото- и/или видео съемки, а также опубликование, воспроизведение и распространение таких фотографий и/или видеозаписи в т.ч. в средствах массовой информации, сети интернет, социальных сетях и т.д. В случае нарушения данного запрета сотрудниками подрядчика/сотрудниками привлеченных Подрядчиком третьих лиц Подрядчик обязуется возместить Заказчику причиненный ущерб в срок, указанный Заказчиком в соответствующем требовании.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‌Запрет, установленный настоящим пунктом не распространяется на фото- и/ или видео съемки исключительно для целей оперативного рабочего взаимодействия при выполнении работ на Объекте: для направления представителям Заказчика либо третьего лица, привлеченного Подрядчиком для выполнения работ на Объекте, поставщика необходимых материалов.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‌Обеспечение соблюдения сотрудниками привлеченных третьих лиц установленного настоящим пунктом Договора запрета должно быть осуществлено Подрядчиком путем внесения в договор(ы) с таким третьим лицом:</w:t>
      </w:r>
    </w:p>
    <w:p>
      <w:pPr>
        <w:numPr>
          <w:ilvl w:val="0"/>
          <w:numId w:val="3"/>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‌запрета на осуществление на территории Объекта фото- и/или видео съемки, а также опубликование, воспроизведение и распространение таких фотографий и/или видеозаписи в т.ч. в средствах массовой информации, сети интернет, социальных сетях и т.д, а также</w:t>
      </w:r>
    </w:p>
    <w:p>
      <w:pPr>
        <w:numPr>
          <w:ilvl w:val="0"/>
          <w:numId w:val="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 xml:space="preserve">‌положений об отнесении к конфиденциальной информации любых материалов фото и/или видео фиксации на территории Объекта. </w:t>
      </w:r>
    </w:p>
    <w:p>
      <w:pPr>
        <w:numPr>
          <w:ilvl w:val="0"/>
          <w:numId w:val="3"/>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‌запрета на осуществление на территории Объекта фото- и/или видео съемки, а также опубликование, воспроизведение и распространение таких фотографий и/или видеозаписи в т.ч. в средствах массовой информации, сети интернет, социальных сетях и т.д.</w:t>
      </w:r>
    </w:p>
    <w:p>
      <w:pPr>
        <w:spacing w:line="264" w:lineRule="atLeast"/>
        <w:jc w:val="both"/>
        <w:rPr>
          <w:rFonts w:ascii="noto" w:eastAsia="noto" w:hAnsi="noto" w:cs="noto"/>
          <w:lang w:val="ru-RU" w:eastAsia="ru-RU" w:bidi="ar-SA"/>
        </w:rPr>
      </w:pPr>
      <w:r>
        <w:rPr>
          <w:rFonts w:ascii="noto" w:eastAsia="noto" w:hAnsi="noto" w:cs="noto"/>
          <w:lang w:val="ru-RU" w:eastAsia="ru-RU" w:bidi="ar-SA"/>
        </w:rPr>
        <w:t>‌Любые материалы фото и/или видео фиксации на территории Объекта являются конфиденциальной информацией, Подрядчик обязуется не допускать ее разглашения (с учетом положений предыдущего абзаца настоящего пункта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4.1.35. </w:t>
      </w:r>
      <w:r>
        <w:rPr>
          <w:rFonts w:ascii="noto" w:eastAsia="noto" w:hAnsi="noto" w:cs="noto"/>
          <w:lang w:val="ru-RU" w:eastAsia="ru-RU" w:bidi="ar-SA"/>
        </w:rPr>
        <w:t>‌Участвовать в проводимых Заказчиком оперативных совещаниях на Объекте, и подписывать по итогам проведения протоколы совещаний. В случае, если протоколом совещания установлены обязательства Подрядчика выполнить определенные протоколом действия/работы, то Подрядчик обязан выполнить указанные действия/работы в сроки, определенные протоколом совещания.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4.1.36. </w:t>
      </w:r>
      <w:r>
        <w:rPr>
          <w:rFonts w:ascii="noto" w:eastAsia="noto" w:hAnsi="noto" w:cs="noto"/>
          <w:lang w:val="ru-RU" w:eastAsia="ru-RU" w:bidi="ar-SA"/>
        </w:rPr>
        <w:t>‌Сотрудники Подрядчика и/или сотрудники привлеченных Подрядчиком субподрядчиков, выполняющие работы на Объекте обязаны проходить по требованию Заказчика тестирование на знание требований к отдельным видам работ, в случае если такие требования согласованны Сторонами в соответствующих приложениях к Договору. В случае отказа сотрудника Подрядчика и/или сотрудника привлеченных Подрядчиком субподрядчиков явиться для прохождения тестирования, предусмотренного настоящим пунктом Договора по требованию Заказчика, а равно не явки для прохождения тестирования или получения отрицательного результата при прохождении тестирования, Заказчик вправе запретить доступ такого сотрудника на Объект, и потребовать от Подрядчика заменить такого сотрудника для выполнения работ на Объекте на другого сотрудника. </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4.1.37. </w:t>
      </w:r>
      <w:r>
        <w:rPr>
          <w:rFonts w:ascii="noto" w:eastAsia="noto" w:hAnsi="noto" w:cs="noto"/>
          <w:lang w:val="ru-RU" w:eastAsia="ru-RU" w:bidi="ar-SA"/>
        </w:rPr>
        <w:t>‌ В соответствии с требованиями СНиП, СП и прочих нормативных документов в области строительства проводить лабораторно-инструментальные исследования в ходе выполнения работ в строительно-технических лабораториях, перечень которых согласован с Заказчиком.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4.1.38. </w:t>
      </w:r>
      <w:r>
        <w:rPr>
          <w:rFonts w:ascii="noto" w:eastAsia="noto" w:hAnsi="noto" w:cs="noto"/>
          <w:lang w:val="ru-RU" w:eastAsia="ru-RU" w:bidi="ar-SA"/>
        </w:rPr>
        <w:t>‌Исполнять иные обязательства, предусмотренные Договором и приложениями к нему.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4.2. </w:t>
      </w:r>
      <w:r>
        <w:rPr>
          <w:rFonts w:ascii="noto" w:eastAsia="noto" w:hAnsi="noto" w:cs="noto"/>
          <w:lang w:val="ru-RU" w:eastAsia="ru-RU" w:bidi="ar-SA"/>
        </w:rPr>
        <w:t>‌</w:t>
      </w:r>
      <w:r>
        <w:rPr>
          <w:rFonts w:ascii="noto" w:eastAsia="noto" w:hAnsi="noto" w:cs="noto"/>
          <w:b/>
          <w:bCs/>
          <w:lang w:val="ru-RU" w:eastAsia="ru-RU" w:bidi="ar-SA"/>
        </w:rPr>
        <w:t>Подрядчик вправе: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4.2.1. </w:t>
      </w:r>
      <w:r>
        <w:rPr>
          <w:rFonts w:ascii="noto" w:eastAsia="noto" w:hAnsi="noto" w:cs="noto"/>
          <w:lang w:val="ru-RU" w:eastAsia="ru-RU" w:bidi="ar-SA"/>
        </w:rPr>
        <w:t>‌Привлекать субподрядчиков к выполнению Работ по Договору. Субподрядчики не вправе предъявлять к Заказчику требования, связанные с нарушением договора, заключенного каждым из них с Подрядчиком. Ответственность перед Заказчиком за неисполнение или ненадлежащее исполнение субподрядчиками своих обязательств несет Подрядчик.</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этом в качестве субподрядных организаций не могут быть привлечены юридические лица:</w:t>
      </w:r>
    </w:p>
    <w:p>
      <w:pPr>
        <w:numPr>
          <w:ilvl w:val="0"/>
          <w:numId w:val="4"/>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‌предоставляющие в налоговые органы нулевую или убыточную отчетность в течение года, предшествующего дате заключения договора;</w:t>
      </w:r>
    </w:p>
    <w:p>
      <w:pPr>
        <w:numPr>
          <w:ilvl w:val="0"/>
          <w:numId w:val="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отношении которых выписка ЕГРЮЛ / ЕГРИП содержит запись о недостоверности сведений;</w:t>
      </w:r>
    </w:p>
    <w:p>
      <w:pPr>
        <w:numPr>
          <w:ilvl w:val="0"/>
          <w:numId w:val="4"/>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 момента создания юридического лица прошел срок менее одного года на момент привлечения субподрядчика.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4.2.2. </w:t>
      </w:r>
      <w:r>
        <w:rPr>
          <w:rFonts w:ascii="noto" w:eastAsia="noto" w:hAnsi="noto" w:cs="noto"/>
          <w:lang w:val="ru-RU" w:eastAsia="ru-RU" w:bidi="ar-SA"/>
        </w:rPr>
        <w:t>‌С письменного согласия Заказчика досрочно выполнить и сдать результат Работ Заказчику. Досрочное выполнение Работ не ведет к увеличению общей стоимости Работ по Договору и/или изменению порядка оплаты Работ по Договору.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4.3. </w:t>
      </w:r>
      <w:r>
        <w:rPr>
          <w:rFonts w:ascii="noto" w:eastAsia="noto" w:hAnsi="noto" w:cs="noto"/>
          <w:lang w:val="ru-RU" w:eastAsia="ru-RU" w:bidi="ar-SA"/>
        </w:rPr>
        <w:t>‌Заказчик не запрещает Подрядчику вносить рационализаторские предложения, удешевляющие выполнение Работ, если их реализация не ухудшает, предусмотренные проектной (рабочей) документацией, технические и эксплуатационные характеристики Объекта. Внесенные Подрядчиком рационализаторские предложения допускаются к применению только после их письменного согласования Заказчиком и подписания соответствующего дополнительного соглашения к Договору. В случае, если в результате реализации таких рационализаторских предложений возникнет необходимость в корректировке Проектной и/или Рабочей документации, Подрядчик обязуется компенсировать Заказчику все затраты, связанные с такой корректировкой и согласованием откорректированной документации.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‌Экономия, с учетом затрат, понесенных каждой Стороной, от реализации рационализаторских предложений Подрядчика, в соответствии с настоящим пунктом, распределяется между Сторонами в следующих долях:</w:t>
      </w:r>
    </w:p>
    <w:p>
      <w:pPr>
        <w:numPr>
          <w:ilvl w:val="0"/>
          <w:numId w:val="5"/>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‌Заказчику - 50%;</w:t>
      </w:r>
    </w:p>
    <w:p>
      <w:pPr>
        <w:numPr>
          <w:ilvl w:val="0"/>
          <w:numId w:val="5"/>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‌Подрядчику - 50%.</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5. </w:t>
      </w:r>
      <w:r>
        <w:rPr>
          <w:rFonts w:ascii="noto" w:eastAsia="noto" w:hAnsi="noto" w:cs="noto"/>
          <w:b/>
          <w:bCs/>
          <w:lang w:val="ru-RU" w:eastAsia="ru-RU" w:bidi="ar-SA"/>
        </w:rPr>
        <w:t>‌ОБЯЗАННОСТИ И ПРАВА ЗАКАЗЧИКА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5.1. </w:t>
      </w:r>
      <w:r>
        <w:rPr>
          <w:rFonts w:ascii="noto" w:eastAsia="noto" w:hAnsi="noto" w:cs="noto"/>
          <w:lang w:val="ru-RU" w:eastAsia="ru-RU" w:bidi="ar-SA"/>
        </w:rPr>
        <w:t>‌</w:t>
      </w:r>
      <w:r>
        <w:rPr>
          <w:rFonts w:ascii="noto" w:eastAsia="noto" w:hAnsi="noto" w:cs="noto"/>
          <w:b/>
          <w:bCs/>
          <w:lang w:val="ru-RU" w:eastAsia="ru-RU" w:bidi="ar-SA"/>
        </w:rPr>
        <w:t>Заказчик обязуется: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5.1.1. </w:t>
      </w:r>
      <w:r>
        <w:rPr>
          <w:rFonts w:ascii="noto" w:eastAsia="noto" w:hAnsi="noto" w:cs="noto"/>
          <w:lang w:val="ru-RU" w:eastAsia="ru-RU" w:bidi="ar-SA"/>
        </w:rPr>
        <w:t>‌Передать Подрядчику по акту приема-передачи Место выполнения работ. и обеспечить доступ к Месту выполнения работ. В случае если у Подрядчика возникнут проблемы с доступом к Месту выполнения работ, он обязан незамедлительно об этом письменно уведомить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‌Возвести собственными и/или привлеченными силами и средствами на территории строительной площадки временные дороги. К моменту подписания Акта приема-передачи Места выполнения работ обеспечить возведение необходимых для выполнения Работ подъездных дорог к Месту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5.1.2. </w:t>
      </w:r>
      <w:r>
        <w:rPr>
          <w:rFonts w:ascii="noto" w:eastAsia="noto" w:hAnsi="noto" w:cs="noto"/>
          <w:lang w:val="ru-RU" w:eastAsia="ru-RU" w:bidi="ar-SA"/>
        </w:rPr>
        <w:t>‌В случае, если необходимо для выполнения Работ, Передать Подрядчику по акту планово-высотные координаты геодезических опорных реперов, ближайших к зоне производства Работ, обеспечить доступ к Месту выполнения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5.1.3. </w:t>
      </w:r>
      <w:r>
        <w:rPr>
          <w:rFonts w:ascii="noto" w:eastAsia="noto" w:hAnsi="noto" w:cs="noto"/>
          <w:lang w:val="ru-RU" w:eastAsia="ru-RU" w:bidi="ar-SA"/>
        </w:rPr>
        <w:t>‌ Передать Подрядчику документацию, необходимую для выполнения Работ по Договору.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‌Передача документации может осуществляться Заказчиком в бумажном виде либо (по выбору Заказчика) в электронном виде путем размещения в системе электронного документооборота (облачном сервисе), используемой Заказчиком, с предоставлением доступа Подрядчику. </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обязан в течение 1 (Одного) календарного дня с даты заключения Договора и с даты получения отдельного запроса Заказчика передать Заказчику информацию, необходимую для настройки и предоставления доступа Подрядчику к системе.‌</w:t>
      </w:r>
    </w:p>
    <w:p>
      <w:pPr>
        <w:spacing w:line="264" w:lineRule="atLeast"/>
        <w:jc w:val="both"/>
        <w:rPr>
          <w:rFonts w:ascii="noto" w:eastAsia="noto" w:hAnsi="noto" w:cs="noto"/>
          <w:lang w:val="ru-RU" w:eastAsia="ru-RU" w:bidi="ar-SA"/>
        </w:rPr>
      </w:pPr>
      <w:r>
        <w:rPr>
          <w:rFonts w:ascii="noto" w:eastAsia="noto" w:hAnsi="noto" w:cs="noto"/>
          <w:lang w:val="ru-RU" w:eastAsia="ru-RU" w:bidi="ar-SA"/>
        </w:rPr>
        <w:t>‌Документация считается переданной в день фактической ее передачи Заказчиком Подрядчику на бумажном носителе и/или в день ее размещения Заказчиком в системе электронного документооборота (облачном сервисе), используемой Заказчиком, с предоставлением доступа Подрядчику. При выявлении недостатков в проектной (рабочей) документации, переданной Заказчиком, Подрядчик направляет перечень замечаний не позднее 3 (Трех) рабочих дней с даты ее получения. В случае если Подрядчик в указанный срок не направил Заказчику замечания, проектная (рабочая) документация считается принятой без замечаний.‌</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5.1.4. </w:t>
      </w:r>
      <w:r>
        <w:rPr>
          <w:rFonts w:ascii="noto" w:eastAsia="noto" w:hAnsi="noto" w:cs="noto"/>
          <w:lang w:val="ru-RU" w:eastAsia="ru-RU" w:bidi="ar-SA"/>
        </w:rPr>
        <w:t>‌Принимать и оплачивать выполненные Работы в порядке, в сроки и на условиях предусмотренных Договором.</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5.1.5. </w:t>
      </w:r>
      <w:r>
        <w:rPr>
          <w:rFonts w:ascii="noto" w:eastAsia="noto" w:hAnsi="noto" w:cs="noto"/>
          <w:lang w:val="ru-RU" w:eastAsia="ru-RU" w:bidi="ar-SA"/>
        </w:rPr>
        <w:t>‌Назначить своего Уполномоченного представителя для контроля за ходом выполнения Работ и письменно уведомить об этом Подрядчика.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5.1.6. </w:t>
      </w:r>
      <w:r>
        <w:rPr>
          <w:rFonts w:ascii="noto" w:eastAsia="noto" w:hAnsi="noto" w:cs="noto"/>
          <w:lang w:val="ru-RU" w:eastAsia="ru-RU" w:bidi="ar-SA"/>
        </w:rPr>
        <w:t>‌Предоставить Подрядчику точки временных подключений к сетям электро-, водоснабжения и другим временным наружным инженерным коммуникациям (при необходимости) на период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‌Обеспечить выполнение Работ электроэнергией от постоянного источника электроснабжения. При отсутствии электроэнергии от постоянного источника установить передвижную электростанцию (ПЭС) достаточной мощности.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5.2. </w:t>
      </w:r>
      <w:r>
        <w:rPr>
          <w:rFonts w:ascii="noto" w:eastAsia="noto" w:hAnsi="noto" w:cs="noto"/>
          <w:lang w:val="ru-RU" w:eastAsia="ru-RU" w:bidi="ar-SA"/>
        </w:rPr>
        <w:t>‌</w:t>
      </w:r>
      <w:r>
        <w:rPr>
          <w:rFonts w:ascii="noto" w:eastAsia="noto" w:hAnsi="noto" w:cs="noto"/>
          <w:b/>
          <w:bCs/>
          <w:lang w:val="ru-RU" w:eastAsia="ru-RU" w:bidi="ar-SA"/>
        </w:rPr>
        <w:t>Заказчик вправе: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5.2.1. </w:t>
      </w:r>
      <w:r>
        <w:rPr>
          <w:rFonts w:ascii="noto" w:eastAsia="noto" w:hAnsi="noto" w:cs="noto"/>
          <w:lang w:val="ru-RU" w:eastAsia="ru-RU" w:bidi="ar-SA"/>
        </w:rPr>
        <w:t>‌Предоставить Материалы и/или Оборудование для выполнения Работ, предусмотренных Договором, путем предоставления в монтаж и/или на основании гражданско-правового договора, в котором будут определены ассортимент, количество, срок, цена и иные существенные условия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предоставлении Материалов и/или Оборудования в монтаж, Материалы и/или Оборудование передаются Заказчиком Подрядчику по Акту о приемке-передаче оборудования в монтаж (форма ОС-15) и/ или накладной (форма М-15) в течение 3 (Трех) рабочих дней с даты утверждения Сторонами перечня поставляемых Заказчиком Материалов и/или Оборудования. При этом если Заказчиком предоставляются Материалы и/или Оборудование, учтенные в Протоколе договорной цены, Стороны обязуются в течение 7 (Семи) рабочих дней утвердить новую редакцию Протокола договорной цены с уточненными расценками за производимые по Договору Работы, без стоимости Материалов и/или Оборудования, которые предоставлены в монтаж. До утверждения Сторонами новой редакции Протокола договорной цены, оплата Работ Заказчиком не осуществляется.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предоставлении Материалов и/или Оборудования на основании гражданско-правового договора Стороны вправе производить взаимозачет встречных требований.</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5.2.2. </w:t>
      </w:r>
      <w:r>
        <w:rPr>
          <w:rFonts w:ascii="noto" w:eastAsia="noto" w:hAnsi="noto" w:cs="noto"/>
          <w:lang w:val="ru-RU" w:eastAsia="ru-RU" w:bidi="ar-SA"/>
        </w:rPr>
        <w:t>‌В любой момент приостановить выполнение Подрядчиком Работ  без возмещения Подрядчику убытков, за исключением документально подтвержденных, предварительно согласованных с Заказчиком сумм убытков, вызванных приостановкой Работ не по вине Подрядчика. Указанная сумма убытков компенсируется Заказчиком Подрядчику на основании подписанного Сторонами Акта о компенсации. Датой приостановки Работ по Договору считается дата получения Подрядчиком уведомления Заказчика о приостановке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5.2.3. </w:t>
      </w:r>
      <w:r>
        <w:rPr>
          <w:rFonts w:ascii="noto" w:eastAsia="noto" w:hAnsi="noto" w:cs="noto"/>
          <w:lang w:val="ru-RU" w:eastAsia="ru-RU" w:bidi="ar-SA"/>
        </w:rPr>
        <w:t>‌Иметь беспрепятственный доступ ко всем видам Работ в течение всего периода производства Работ в любое время в целях строительного контроля и контроля за ходом их выполнения.</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5.2.4. </w:t>
      </w:r>
      <w:r>
        <w:rPr>
          <w:rFonts w:ascii="noto" w:eastAsia="noto" w:hAnsi="noto" w:cs="noto"/>
          <w:lang w:val="ru-RU" w:eastAsia="ru-RU" w:bidi="ar-SA"/>
        </w:rPr>
        <w:t>‌В любое время в течение действия Договора привлечь независимую экспертную организацию (лабораторию) для проведения проверки качества выполненных Подрядчиком Работ и используемых Материалов и/или Оборудования. В случае выявления недостатков выполненных Подрядчиком Работ, либо обнаружения использования Подрядчиком при выполнении Работ некачественных Материалов и/или Оборудования, Подрядчик обязан возместить Заказчику стоимость работ/услуг экспертной организации в полном объеме.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5.2.5. </w:t>
      </w:r>
      <w:r>
        <w:rPr>
          <w:rFonts w:ascii="noto" w:eastAsia="noto" w:hAnsi="noto" w:cs="noto"/>
          <w:lang w:val="ru-RU" w:eastAsia="ru-RU" w:bidi="ar-SA"/>
        </w:rPr>
        <w:t>‌Предъявлять Подрядчику требования в связи с обнаружением недостатков в Работах, выполненных Подрядчиком либо привлеченными Подрядчиком лицами. Подписание Акта о приемки выполненных работ не лишает Заказчика права предъявлять Подрядчику установленные законом и/или настоящим Договором требования в отношении Работ, включенных в Акт о приемки выполненных работ (в том числе в отношении явных недостатков и предоставления исполнительной документации).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5.2.6. </w:t>
      </w:r>
      <w:r>
        <w:rPr>
          <w:rFonts w:ascii="noto" w:eastAsia="noto" w:hAnsi="noto" w:cs="noto"/>
          <w:lang w:val="ru-RU" w:eastAsia="ru-RU" w:bidi="ar-SA"/>
        </w:rPr>
        <w:t>‌Своими либо привлеченными силами устранить недостатки в Работах, выполненных Подрядчиком, с возмещением расходов Заказчика на устранение недостатков в Работах за счет Подрядчика.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6. </w:t>
      </w:r>
      <w:r>
        <w:rPr>
          <w:rFonts w:ascii="noto" w:eastAsia="noto" w:hAnsi="noto" w:cs="noto"/>
          <w:b/>
          <w:bCs/>
          <w:lang w:val="ru-RU" w:eastAsia="ru-RU" w:bidi="ar-SA"/>
        </w:rPr>
        <w:t>‌ОБЕСПЕЧЕНИЕ МАТЕРИАЛАМИ, ОБОРУДОВАНИЕМ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6.1. </w:t>
      </w:r>
      <w:r>
        <w:rPr>
          <w:rFonts w:ascii="noto" w:eastAsia="noto" w:hAnsi="noto" w:cs="noto"/>
          <w:lang w:val="ru-RU" w:eastAsia="ru-RU" w:bidi="ar-SA"/>
        </w:rPr>
        <w:t>‌Подрядчик принимает на себя обязательства обеспечить выполнение Работ по Договору Материалами, Оборудованием, а также строительной техникой, необходимыми для выполнения полного комплекса Работ (в соответствии с Рабочей документацией, положениями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6.2. </w:t>
      </w:r>
      <w:r>
        <w:rPr>
          <w:rFonts w:ascii="noto" w:eastAsia="noto" w:hAnsi="noto" w:cs="noto"/>
          <w:lang w:val="ru-RU" w:eastAsia="ru-RU" w:bidi="ar-SA"/>
        </w:rPr>
        <w:t>‌Все используемые Подрядчиком для строительства Материалы, Оборудование должны иметь соответствующие сертификаты, технические паспорта и другие документы, удостоверяющие их качество, на русском языке.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6.3. </w:t>
      </w:r>
      <w:r>
        <w:rPr>
          <w:rFonts w:ascii="noto" w:eastAsia="noto" w:hAnsi="noto" w:cs="noto"/>
          <w:lang w:val="ru-RU" w:eastAsia="ru-RU" w:bidi="ar-SA"/>
        </w:rPr>
        <w:t>‌Подрядчик несёт ответственность за надлежащее качество используемых Материалов и Оборудования, соответствие их Рабочей документации, стандартам и техническим условиям.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6.4. </w:t>
      </w:r>
      <w:r>
        <w:rPr>
          <w:rFonts w:ascii="noto" w:eastAsia="noto" w:hAnsi="noto" w:cs="noto"/>
          <w:lang w:val="ru-RU" w:eastAsia="ru-RU" w:bidi="ar-SA"/>
        </w:rPr>
        <w:t>‌Стороны согласовали, что Заказчик вправе давать указания Подрядчику о закупке отдельных категорий Материалов для выполнения Работ, предусмотренных рабочей документацией у определенных Заказчиком поставщиков в порядке, определенном в Договоре.</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‌Заказчик обязан сообщить Подрядчику о выбранном для поставки соответствующего Материала поставщике в сроки, обеспечивающие соблюдение Подрядчиком сроков выполнения Работ, установленных Договором. </w:t>
      </w:r>
    </w:p>
    <w:p>
      <w:pPr>
        <w:spacing w:line="264" w:lineRule="atLeast"/>
        <w:jc w:val="both"/>
        <w:rPr>
          <w:rFonts w:ascii="noto" w:eastAsia="noto" w:hAnsi="noto" w:cs="noto"/>
          <w:lang w:val="ru-RU" w:eastAsia="ru-RU" w:bidi="ar-SA"/>
        </w:rPr>
      </w:pPr>
      <w:r>
        <w:rPr>
          <w:rFonts w:ascii="noto" w:eastAsia="noto" w:hAnsi="noto" w:cs="noto"/>
          <w:lang w:val="ru-RU" w:eastAsia="ru-RU" w:bidi="ar-SA"/>
        </w:rPr>
        <w:t>‌Сообщение Заказчика о выбранном поставщике/поставщиках должно содержать наименование Материала, характеристики Материала (при необходимости) и стоимость, по которой Материал должен быть закуплен Подрядчиком (далее «Сообщение Заказчика»). Информация об указанной Заказчиком стоимости материалов является конфиденциальной, Подрядчик обязуется не допускать ее разглашения.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‌Закупка Подрядчиком указанных в настоящем пункте материалов должна быть осуществлена по цене, указанной в Сообщении Заказчика, либо по иной, предварительно согласованной с Заказчиком цене.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6.5. </w:t>
      </w:r>
      <w:r>
        <w:rPr>
          <w:rFonts w:ascii="noto" w:eastAsia="noto" w:hAnsi="noto" w:cs="noto"/>
          <w:lang w:val="ru-RU" w:eastAsia="ru-RU" w:bidi="ar-SA"/>
        </w:rPr>
        <w:t>‌Категории Материалов, предусмотренные в п.</w:t>
      </w:r>
      <w:r>
        <w:rPr>
          <w:rFonts w:ascii="noto" w:eastAsia="noto" w:hAnsi="noto" w:cs="noto"/>
          <w:lang w:val="ru-RU" w:eastAsia="ru-RU" w:bidi="ar-SA"/>
        </w:rPr>
        <w:t>6.4</w:t>
      </w:r>
      <w:r>
        <w:rPr>
          <w:rFonts w:ascii="noto" w:eastAsia="noto" w:hAnsi="noto" w:cs="noto"/>
          <w:lang w:val="ru-RU" w:eastAsia="ru-RU" w:bidi="ar-SA"/>
        </w:rPr>
        <w:t>‌ Договора, закупленные у поставщиков отличных, от указанных Заказчиком, могут быть использованы Подрядчиком при выполнении Работ только в случае предварительного письменного согласования с Заказчиком.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6.6. </w:t>
      </w:r>
      <w:r>
        <w:rPr>
          <w:rFonts w:ascii="noto" w:eastAsia="noto" w:hAnsi="noto" w:cs="noto"/>
          <w:lang w:val="ru-RU" w:eastAsia="ru-RU" w:bidi="ar-SA"/>
        </w:rPr>
        <w:t xml:space="preserve">‌Заказчик вправе не принимать и не оплачивать Работы/материалы, выполненные с нарушением условий пунктов </w:t>
      </w:r>
      <w:r>
        <w:rPr>
          <w:rFonts w:ascii="noto" w:eastAsia="noto" w:hAnsi="noto" w:cs="noto"/>
          <w:lang w:val="ru-RU" w:eastAsia="ru-RU" w:bidi="ar-SA"/>
        </w:rPr>
        <w:t>6.4</w:t>
      </w:r>
      <w:r>
        <w:rPr>
          <w:rFonts w:ascii="noto" w:eastAsia="noto" w:hAnsi="noto" w:cs="noto"/>
          <w:lang w:val="ru-RU" w:eastAsia="ru-RU" w:bidi="ar-SA"/>
        </w:rPr>
        <w:t>‌, 6.5 Договора, а также требовать выплаты штрафа, указанного в п.</w:t>
      </w:r>
      <w:r>
        <w:rPr>
          <w:rFonts w:ascii="noto" w:eastAsia="noto" w:hAnsi="noto" w:cs="noto"/>
          <w:lang w:val="ru-RU" w:eastAsia="ru-RU" w:bidi="ar-SA"/>
        </w:rPr>
        <w:t>9.3</w:t>
      </w:r>
      <w:r>
        <w:rPr>
          <w:rFonts w:ascii="noto" w:eastAsia="noto" w:hAnsi="noto" w:cs="noto"/>
          <w:lang w:val="ru-RU" w:eastAsia="ru-RU" w:bidi="ar-SA"/>
        </w:rPr>
        <w:t>‌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6.7. </w:t>
      </w:r>
      <w:r>
        <w:rPr>
          <w:rFonts w:ascii="noto" w:eastAsia="noto" w:hAnsi="noto" w:cs="noto"/>
          <w:lang w:val="ru-RU" w:eastAsia="ru-RU" w:bidi="ar-SA"/>
        </w:rPr>
        <w:t>‌Если в результате любой инспекции, проверки или испытания Заказчик обоснованно докажет, что какое-либо Оборудование и/или Материалы имеют брак, то Заказчик вправе запретить использование такого оборудования и/или материалов, о чем он обязан незамедлительно уведомить Подрядчика с указанием причин, а Подрядчик обязан за свой счет заменить некачественные Материалы и/или Оборудование, при этом такая замена не будет служить основанием для продления срока на какой-либо стадии осуществления таких Работ, если иное не согласовано Сторонами в письменной форме.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6.8. </w:t>
      </w:r>
      <w:r>
        <w:rPr>
          <w:rFonts w:ascii="noto" w:eastAsia="noto" w:hAnsi="noto" w:cs="noto"/>
          <w:lang w:val="ru-RU" w:eastAsia="ru-RU" w:bidi="ar-SA"/>
        </w:rPr>
        <w:t>‌Подрядчик гарантирует, что качество Материалов и/или Оборудования, комплектующих и т.п., применяемых при выполнении Работ, будет соответствовать требованиям проектной (рабочей) документации и действующего законодательства РФ. Технические паспорта, сертификаты и другие документы, удостоверяющие их качество, будут предоставляться Заказчику на русском языке в составе исполнительной документации. Подрядчик не вправе использовать при выполнении Работ Материалы и/или Оборудование, комплектующие и т.п. ненадлежащего качества.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 указанию Заказчика Подрядчик обязан незамедлительно приостановить поставку Материалов и/или Оборудования, комплектующих и т.п. и произвести их замену, если их качество не будет соответствовать ранее согласованным показателям и/или требованиям стандартов и нормативов Российской Федерации.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 предварительному письменному согласованию с Заказчиком Подрядчик вправе произвести замену Материалов и/или Оборудования, комплектующих и т.п. на аналогичные по свойствам и техническим характеристикам, не ухудшая при этом качества Материалов и/или Оборудования, комплектующих и т.п.</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6.9. </w:t>
      </w:r>
      <w:r>
        <w:rPr>
          <w:rFonts w:ascii="noto" w:eastAsia="noto" w:hAnsi="noto" w:cs="noto"/>
          <w:lang w:val="ru-RU" w:eastAsia="ru-RU" w:bidi="ar-SA"/>
        </w:rPr>
        <w:t>‌Стороны согласовали следующий порядок уточнения стоимости Материалов, категории которых указаны в п.</w:t>
      </w:r>
      <w:r>
        <w:rPr>
          <w:rFonts w:ascii="noto" w:eastAsia="noto" w:hAnsi="noto" w:cs="noto"/>
          <w:lang w:val="ru-RU" w:eastAsia="ru-RU" w:bidi="ar-SA"/>
        </w:rPr>
        <w:t>2.1</w:t>
      </w:r>
      <w:r>
        <w:rPr>
          <w:rFonts w:ascii="noto" w:eastAsia="noto" w:hAnsi="noto" w:cs="noto"/>
          <w:lang w:val="ru-RU" w:eastAsia="ru-RU" w:bidi="ar-SA"/>
        </w:rPr>
        <w:t>‌ Договора:</w:t>
      </w:r>
    </w:p>
    <w:p>
      <w:pPr>
        <w:numPr>
          <w:ilvl w:val="0"/>
          <w:numId w:val="6"/>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‌При заключении Договора в Протоколе договорной цены указывается стоимость материалов по расценкам, действующим на дату заключения Договора. Указанная стоимость подлежит уточнению на момент закупки соответствующего материала.</w:t>
      </w:r>
    </w:p>
    <w:p>
      <w:pPr>
        <w:numPr>
          <w:ilvl w:val="0"/>
          <w:numId w:val="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‌Закупка материалов осуществляется по цене, указанной в Сообщении Заказчика, либо по иной, отдельно согласованной Заказчиком цене. Оплате Заказчиком Подрядчику по Договору подлежит стоимость Материалов по цене, указанной в сообщении Заказчика либо по иной, отдельно согласованной Заказчиком цене.</w:t>
      </w:r>
    </w:p>
    <w:p>
      <w:pPr>
        <w:numPr>
          <w:ilvl w:val="0"/>
          <w:numId w:val="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процессе сдачи-приемки выполненных Работ по Договору, при оформлении Актов о приемке выполненных работ, стоимость Материалов, входящих перечень категорий материалов, изложенный в п.2.1 Договора, указывается равной стоимости, зафиксированной в Протоколе договорной цены. При этом, Стороны ежемесячно (за исключением месяцев, в которых оплата материалов, входящих в перечень категорий материалов, указанных п.2.1 Договора не осуществлялась) осуществляют сверку фактической стоимости оплаченных материалов. Сверка оформляется Сверка оформляется актом, составленным по форме приложения к Договору "Акт сверки стоимости материалов (форма)".</w:t>
      </w:r>
    </w:p>
    <w:p>
      <w:pPr>
        <w:numPr>
          <w:ilvl w:val="0"/>
          <w:numId w:val="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 основании оформленных Сторонами Актов сверки фактической стоимости материалов, входящих в перечень категорий материалов, указанных п.2.1 Договора, Стороны после завершения выполнения Работ по Договору либо ранее, по решению Заказчика, оформляют дополнительное соглашение к Договору с указанием фактической стоимости Материалов, и суммы излишне оплаченной Заказчиком и подлежащей возврату Подрядчиком или суммы, подлежащей доплате Заказчиком Подрядчику. Взаиморасчеты Сторон должны быть проведены Сторонами в течение 10 (Десяти) рабочих дней с даты подписания Сторонами указанного дополнительного соглашения.</w:t>
      </w:r>
    </w:p>
    <w:p>
      <w:pPr>
        <w:numPr>
          <w:ilvl w:val="0"/>
          <w:numId w:val="6"/>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случае нарушения Подрядчиком срока возврата Заказчику суммы, излишне оплаченной Заказчиком, указанная сумма может быть удержана Заказчиком в одностороннем порядке из любых, причитающихся Подрядчику по Договору, платежей.</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7. </w:t>
      </w:r>
      <w:r>
        <w:rPr>
          <w:rFonts w:ascii="noto" w:eastAsia="noto" w:hAnsi="noto" w:cs="noto"/>
          <w:b/>
          <w:bCs/>
          <w:lang w:val="ru-RU" w:eastAsia="ru-RU" w:bidi="ar-SA"/>
        </w:rPr>
        <w:t>‌СДАЧА И ПРИЕМКА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7.1. </w:t>
      </w:r>
      <w:r>
        <w:rPr>
          <w:rFonts w:ascii="noto" w:eastAsia="noto" w:hAnsi="noto" w:cs="noto"/>
          <w:lang w:val="ru-RU" w:eastAsia="ru-RU" w:bidi="ar-SA"/>
        </w:rPr>
        <w:t>‌Сдача-приемка Работ, производится Сторонами путем подписания Акта о приемке выполненных работ. Объем выполненных Подрядчиком Работ, представляемый в Акте о приемке выполненных работ, должен быть кратен единице измерения вида работ, указанной в Протоколе договорной цены.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7.2. </w:t>
      </w:r>
      <w:r>
        <w:rPr>
          <w:rFonts w:ascii="noto" w:eastAsia="noto" w:hAnsi="noto" w:cs="noto"/>
          <w:lang w:val="ru-RU" w:eastAsia="ru-RU" w:bidi="ar-SA"/>
        </w:rPr>
        <w:t>‌</w:t>
      </w:r>
      <w:r>
        <w:rPr>
          <w:rFonts w:ascii="noto" w:eastAsia="noto" w:hAnsi="noto" w:cs="noto"/>
          <w:lang w:val="ru-RU" w:eastAsia="ru-RU" w:bidi="ar-SA"/>
        </w:rPr>
        <w:t>Не позднее 25 числа Отчетного периода Подрядчик предоставляет Заказчику:</w:t>
      </w:r>
      <w:r>
        <w:rPr>
          <w:rFonts w:ascii="noto" w:eastAsia="noto" w:hAnsi="noto" w:cs="noto"/>
          <w:lang w:val="ru-RU" w:eastAsia="ru-RU" w:bidi="ar-SA"/>
        </w:rPr>
        <w:t>‌</w:t>
      </w:r>
    </w:p>
    <w:p>
      <w:pPr>
        <w:numPr>
          <w:ilvl w:val="0"/>
          <w:numId w:val="7"/>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‌Акт о приемке выполненных работ;</w:t>
      </w:r>
    </w:p>
    <w:p>
      <w:pPr>
        <w:numPr>
          <w:ilvl w:val="0"/>
          <w:numId w:val="7"/>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‌Надлежащим образом оформленный счет-фактуру (если применимо);</w:t>
      </w:r>
    </w:p>
    <w:p>
      <w:pPr>
        <w:numPr>
          <w:ilvl w:val="0"/>
          <w:numId w:val="7"/>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 xml:space="preserve">‌Исполнительную документацию, подтверждающую объем выполненных </w:t>
      </w:r>
      <w:r>
        <w:rPr>
          <w:rFonts w:ascii="noto" w:eastAsia="noto" w:hAnsi="noto" w:cs="noto"/>
          <w:lang w:val="ru-RU" w:eastAsia="ru-RU" w:bidi="ar-SA"/>
        </w:rPr>
        <w:t>в Отчетном периоде, и предъявленных к сдаче Работ</w:t>
      </w:r>
      <w:r>
        <w:rPr>
          <w:rFonts w:ascii="noto" w:eastAsia="noto" w:hAnsi="noto" w:cs="noto"/>
          <w:lang w:val="ru-RU" w:eastAsia="ru-RU" w:bidi="ar-SA"/>
        </w:rPr>
        <w:t>‌ в соответствии с приложением к Договору "Перечень исполнительной документации";</w:t>
      </w:r>
    </w:p>
    <w:p>
      <w:pPr>
        <w:numPr>
          <w:ilvl w:val="0"/>
          <w:numId w:val="7"/>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‌Отчет об израсходовании Материалов и/или Оборудования – в случае если Заказчиком предоставлены в монтаж Материалы и/или Оборудование согласно п.</w:t>
      </w:r>
      <w:r>
        <w:rPr>
          <w:rFonts w:ascii="noto" w:eastAsia="noto" w:hAnsi="noto" w:cs="noto"/>
          <w:lang w:val="ru-RU" w:eastAsia="ru-RU" w:bidi="ar-SA"/>
        </w:rPr>
        <w:t>5.2.1</w:t>
      </w:r>
      <w:r>
        <w:rPr>
          <w:rFonts w:ascii="noto" w:eastAsia="noto" w:hAnsi="noto" w:cs="noto"/>
          <w:lang w:val="ru-RU" w:eastAsia="ru-RU" w:bidi="ar-SA"/>
        </w:rPr>
        <w:t>‌ Договора.</w:t>
      </w:r>
    </w:p>
    <w:p>
      <w:pPr>
        <w:numPr>
          <w:ilvl w:val="0"/>
          <w:numId w:val="7"/>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‌Протоколы исследований, выданных строительно-техническими лабораториями, перечень которых согласован с Заказчиком (если применимо для работ, подлежащих приемке Заказчиком по Договору).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7.3. </w:t>
      </w:r>
      <w:r>
        <w:rPr>
          <w:rFonts w:ascii="noto" w:eastAsia="noto" w:hAnsi="noto" w:cs="noto"/>
          <w:lang w:val="ru-RU" w:eastAsia="ru-RU" w:bidi="ar-SA"/>
        </w:rPr>
        <w:t>‌Заказчик в течение 10 (Десяти) рабочих дней с даты получения документов, указанных п.</w:t>
      </w:r>
      <w:r>
        <w:rPr>
          <w:rFonts w:ascii="noto" w:eastAsia="noto" w:hAnsi="noto" w:cs="noto"/>
          <w:lang w:val="ru-RU" w:eastAsia="ru-RU" w:bidi="ar-SA"/>
        </w:rPr>
        <w:t>7.2</w:t>
      </w:r>
      <w:r>
        <w:rPr>
          <w:rFonts w:ascii="noto" w:eastAsia="noto" w:hAnsi="noto" w:cs="noto"/>
          <w:lang w:val="ru-RU" w:eastAsia="ru-RU" w:bidi="ar-SA"/>
        </w:rPr>
        <w:t>‌ Договора в полном объеме, обязан принять Работы и подписать Акт о приемке выполненных работ, либо направить Подрядчику письменный мотивированный отказ от приемки Работ. Отсутствие, либо предоставление любого из документов, указанных в п.</w:t>
      </w:r>
      <w:r>
        <w:rPr>
          <w:rFonts w:ascii="noto" w:eastAsia="noto" w:hAnsi="noto" w:cs="noto"/>
          <w:lang w:val="ru-RU" w:eastAsia="ru-RU" w:bidi="ar-SA"/>
        </w:rPr>
        <w:t>7.2</w:t>
      </w:r>
      <w:r>
        <w:rPr>
          <w:rFonts w:ascii="noto" w:eastAsia="noto" w:hAnsi="noto" w:cs="noto"/>
          <w:lang w:val="ru-RU" w:eastAsia="ru-RU" w:bidi="ar-SA"/>
        </w:rPr>
        <w:t>‌ Договора, не соответствующего требованиям Договора, является основанием для мотивированного отказа в приемке Заказчиком выполненных Работ. Подписание Заказчиком Акта о приемке выполненных работ не лишает права Заказчика ссылаться на недостатки Работ, которые могли быть установлены при обычном способе приемке Работ (явные недостатки) и требовать их устранения за счет Подрядчика после подписания Заказчиком Акта о приемке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7.4. </w:t>
      </w:r>
      <w:r>
        <w:rPr>
          <w:rFonts w:ascii="noto" w:eastAsia="noto" w:hAnsi="noto" w:cs="noto"/>
          <w:lang w:val="ru-RU" w:eastAsia="ru-RU" w:bidi="ar-SA"/>
        </w:rPr>
        <w:t>‌В случае мотивированного отказа Заказчика от приемки выполненных Работ Подрядчик обязан в течение 2 (Двух) рабочих дней с даты получения мотивированного отказа Заказчика от приемки Работ передать Заказчику Акт о приемке выполненных работ, счет-фактуру (за исключением случаев применения Подрядчиком упрощенной системы налогообложения) и иные документы, указанные в п.</w:t>
      </w:r>
      <w:r>
        <w:rPr>
          <w:rFonts w:ascii="noto" w:eastAsia="noto" w:hAnsi="noto" w:cs="noto"/>
          <w:lang w:val="ru-RU" w:eastAsia="ru-RU" w:bidi="ar-SA"/>
        </w:rPr>
        <w:t>7.2</w:t>
      </w:r>
      <w:r>
        <w:rPr>
          <w:rFonts w:ascii="noto" w:eastAsia="noto" w:hAnsi="noto" w:cs="noto"/>
          <w:lang w:val="ru-RU" w:eastAsia="ru-RU" w:bidi="ar-SA"/>
        </w:rPr>
        <w:t>‌</w:t>
      </w:r>
      <w:r>
        <w:rPr>
          <w:rFonts w:ascii="noto" w:eastAsia="noto" w:hAnsi="noto" w:cs="noto"/>
          <w:lang w:val="ru-RU" w:eastAsia="ru-RU" w:bidi="ar-SA"/>
        </w:rPr>
        <w:t>‌ Договора, по работам, в отношении которых у Заказчика отсутствуют замечания.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 xml:space="preserve">‌Недостатки в работах, в отношении которых у Заказчика есть замечания, Подрядчик обязан устранить своими силами и за свой счет </w:t>
      </w:r>
      <w:r>
        <w:rPr>
          <w:rFonts w:ascii="noto" w:eastAsia="noto" w:hAnsi="noto" w:cs="noto"/>
          <w:lang w:val="ru-RU" w:eastAsia="ru-RU" w:bidi="ar-SA"/>
        </w:rPr>
        <w:t>в следующем Отчетном периоде (если иной срок не установлен в мотивированном отказе Заказчика) и повторно предъявить такие работы к приемке в следующем Отчетном периоде в порядке, предусмотренном Договором</w:t>
      </w:r>
      <w:r>
        <w:rPr>
          <w:rFonts w:ascii="noto" w:eastAsia="noto" w:hAnsi="noto" w:cs="noto"/>
          <w:lang w:val="ru-RU" w:eastAsia="ru-RU" w:bidi="ar-SA"/>
        </w:rPr>
        <w:t>‌.</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7.5. </w:t>
      </w:r>
      <w:r>
        <w:rPr>
          <w:rFonts w:ascii="noto" w:eastAsia="noto" w:hAnsi="noto" w:cs="noto"/>
          <w:lang w:val="ru-RU" w:eastAsia="ru-RU" w:bidi="ar-SA"/>
        </w:rPr>
        <w:t>‌В случае если Подрядчик не устранил или ненадлежащим образом устранил недостатки Работ в установленный п.</w:t>
      </w:r>
      <w:r>
        <w:rPr>
          <w:rFonts w:ascii="noto" w:eastAsia="noto" w:hAnsi="noto" w:cs="noto"/>
          <w:lang w:val="ru-RU" w:eastAsia="ru-RU" w:bidi="ar-SA"/>
        </w:rPr>
        <w:t>7.4</w:t>
      </w:r>
      <w:r>
        <w:rPr>
          <w:rFonts w:ascii="noto" w:eastAsia="noto" w:hAnsi="noto" w:cs="noto"/>
          <w:lang w:val="ru-RU" w:eastAsia="ru-RU" w:bidi="ar-SA"/>
        </w:rPr>
        <w:t>‌ Договора срок, либо в случае если Заказчиком принято решение устранить недостатки своими силами или силами третьих лиц, Заказчик вправе по своему усмотрению:</w:t>
      </w:r>
    </w:p>
    <w:p>
      <w:pPr>
        <w:numPr>
          <w:ilvl w:val="0"/>
          <w:numId w:val="8"/>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‌потребовать от Подрядчика соразмерного уменьшения установленной за Работы цены;</w:t>
      </w:r>
    </w:p>
    <w:p>
      <w:pPr>
        <w:numPr>
          <w:ilvl w:val="0"/>
          <w:numId w:val="8"/>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‌устранить недостатки Работ своими силами или с привлечением третьих лиц и потребовать от Подрядчика возмещения своих расходов.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Заказчик устранил недостатки Работ своими силами или с привлечением третьих лиц, Подрядчик обязуется оплатить Заказчику расходы на устранение недостатков в течение 10 (Десяти) календарных дней с даты получения соответствующего требования Заказчика с приложением документов, подтверждающих сумму расходов на устранение недостатков. В случае если Подрядчик не оплатил Заказчику сумму расходов в установленный срок, Заказчик вправе в одностороннем внесудебном порядке удержать сумму расходов/затрат из любых платежей, причитающихся Подрядчику по Договору.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7.6. </w:t>
      </w:r>
      <w:r>
        <w:rPr>
          <w:rFonts w:ascii="noto" w:eastAsia="noto" w:hAnsi="noto" w:cs="noto"/>
          <w:lang w:val="ru-RU" w:eastAsia="ru-RU" w:bidi="ar-SA"/>
        </w:rPr>
        <w:t>‌После окончания всех Работ по Договору, устранения выявленных недостатков и замечаний Заказчика, при условии передачи полного комплекта Исполнительной документации и отсутствия замечаний к нему, Подрядчик производит передачу результата Работ Заказчику на основании Акта о выполнении работ и начале гарантийного срока. Приемка результата выполненных Работ осуществляется рабочей комиссией, состоящей из представителей Заказчика и Подрядчика. По решению Заказчика в приемке результата выполненных Работ участвую представители эксплуатирующей организации, организации, выдавшей ТУ, любых приглашенных Заказчиком консультантов, представителей инспекций и контролирующих организаций.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7.7. </w:t>
      </w:r>
      <w:r>
        <w:rPr>
          <w:rFonts w:ascii="noto" w:eastAsia="noto" w:hAnsi="noto" w:cs="noto"/>
          <w:lang w:val="ru-RU" w:eastAsia="ru-RU" w:bidi="ar-SA"/>
        </w:rPr>
        <w:t xml:space="preserve">‌Риск случайной гибели или случайного повреждения результата выполненных Работ до подписания Сторонами </w:t>
      </w:r>
      <w:r>
        <w:rPr>
          <w:rFonts w:ascii="noto" w:eastAsia="noto" w:hAnsi="noto" w:cs="noto"/>
          <w:lang w:val="ru-RU" w:eastAsia="ru-RU" w:bidi="ar-SA"/>
        </w:rPr>
        <w:t>Акта о выполнении работ и начале гарантийного срока</w:t>
      </w:r>
      <w:r>
        <w:rPr>
          <w:rFonts w:ascii="noto" w:eastAsia="noto" w:hAnsi="noto" w:cs="noto"/>
          <w:lang w:val="ru-RU" w:eastAsia="ru-RU" w:bidi="ar-SA"/>
        </w:rPr>
        <w:t>‌ несет Подрядчик.</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8. </w:t>
      </w:r>
      <w:r>
        <w:rPr>
          <w:rFonts w:ascii="noto" w:eastAsia="noto" w:hAnsi="noto" w:cs="noto"/>
          <w:b/>
          <w:bCs/>
          <w:lang w:val="ru-RU" w:eastAsia="ru-RU" w:bidi="ar-SA"/>
        </w:rPr>
        <w:t>‌ГАРАНТИИ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8.1. </w:t>
      </w:r>
      <w:r>
        <w:rPr>
          <w:rFonts w:ascii="noto" w:eastAsia="noto" w:hAnsi="noto" w:cs="noto"/>
          <w:lang w:val="ru-RU" w:eastAsia="ru-RU" w:bidi="ar-SA"/>
        </w:rPr>
        <w:t xml:space="preserve">‌Гарантийный срок по Договору составляет </w:t>
      </w:r>
      <w:r>
        <w:rPr>
          <w:rFonts w:ascii="noto" w:eastAsia="noto" w:hAnsi="noto" w:cs="noto"/>
          <w:lang w:val="ru-RU" w:eastAsia="ru-RU" w:bidi="ar-SA"/>
        </w:rPr>
        <w:t>5 (Пять) лет</w:t>
      </w:r>
      <w:r>
        <w:rPr>
          <w:rFonts w:ascii="noto" w:eastAsia="noto" w:hAnsi="noto" w:cs="noto"/>
          <w:lang w:val="ru-RU" w:eastAsia="ru-RU" w:bidi="ar-SA"/>
        </w:rPr>
        <w:t xml:space="preserve">‌ со дня полного завершения всех Работ по Договору (с даты подписания Сторонами </w:t>
      </w:r>
      <w:r>
        <w:rPr>
          <w:rFonts w:ascii="noto" w:eastAsia="noto" w:hAnsi="noto" w:cs="noto"/>
          <w:lang w:val="ru-RU" w:eastAsia="ru-RU" w:bidi="ar-SA"/>
        </w:rPr>
        <w:t>Акта о выполнении работ и начале гарантийного срока</w:t>
      </w:r>
      <w:r>
        <w:rPr>
          <w:rFonts w:ascii="noto" w:eastAsia="noto" w:hAnsi="noto" w:cs="noto"/>
          <w:lang w:val="ru-RU" w:eastAsia="ru-RU" w:bidi="ar-SA"/>
        </w:rPr>
        <w:t>‌).</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досрочном расторжении Договора гарантийный срок начинает исчисляться с даты подписания Сторонами последнего из Актов о приемке выполненных работ.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8.2. </w:t>
      </w:r>
      <w:r>
        <w:rPr>
          <w:rFonts w:ascii="noto" w:eastAsia="noto" w:hAnsi="noto" w:cs="noto"/>
          <w:lang w:val="ru-RU" w:eastAsia="ru-RU" w:bidi="ar-SA"/>
        </w:rPr>
        <w:t>‌При обнаружении в течение гарантийного срока недостатков в выполненных Подрядчиком Работах, Заказчик должен заявить о них Подрядчику любым способом, позволяющим Подрядчику узнать о выявленных недостатках.</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обнаружении в течение гарантийного срока недостатков в выполненных Подрядчиком Работах, Заказчик вправе по своему выбору потребовать от Подрядчика:</w:t>
      </w:r>
    </w:p>
    <w:p>
      <w:pPr>
        <w:numPr>
          <w:ilvl w:val="0"/>
          <w:numId w:val="9"/>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‌безвозмездного устранения недостатков;</w:t>
      </w:r>
    </w:p>
    <w:p>
      <w:pPr>
        <w:numPr>
          <w:ilvl w:val="0"/>
          <w:numId w:val="9"/>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‌соразмерного уменьшения установленной за работу цены;</w:t>
      </w:r>
    </w:p>
    <w:p>
      <w:pPr>
        <w:numPr>
          <w:ilvl w:val="0"/>
          <w:numId w:val="9"/>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‌возмещения своих расходов на устранение недостатков.</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8.2.1. </w:t>
      </w:r>
      <w:r>
        <w:rPr>
          <w:rFonts w:ascii="noto" w:eastAsia="noto" w:hAnsi="noto" w:cs="noto"/>
          <w:lang w:val="ru-RU" w:eastAsia="ru-RU" w:bidi="ar-SA"/>
        </w:rPr>
        <w:t>‌Заявить об обнаруженных недостатках Заказчик вправе путем направления уведомления о выявленных недостатках (дефектах) на адрес электронной почты Подрядчика, указанный в Договоре, либо адрес электронной почты Уполномоченного представителя Подрядчика  и/или посредством электронного документооборота, в соответствии с разделом 13 Договора.</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8.2.2. </w:t>
      </w:r>
      <w:r>
        <w:rPr>
          <w:rFonts w:ascii="noto" w:eastAsia="noto" w:hAnsi="noto" w:cs="noto"/>
          <w:lang w:val="ru-RU" w:eastAsia="ru-RU" w:bidi="ar-SA"/>
        </w:rPr>
        <w:t>‌В случае, если уведомление о выявленных недостатках содержит требование Заказчика к Подрядчику безвозмездно устранить недостатки, Подрядчик обязан в кратчайшие сроки приступить к устранению недостатков и выполнить работы по устранению в течение 3 (Трех) рабочих дней с даты направления Заказчиком уведомления Подрядчику либо в иной разумный срок, установленный в уведомлении.</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8.2.3. </w:t>
      </w:r>
      <w:r>
        <w:rPr>
          <w:rFonts w:ascii="noto" w:eastAsia="noto" w:hAnsi="noto" w:cs="noto"/>
          <w:lang w:val="ru-RU" w:eastAsia="ru-RU" w:bidi="ar-SA"/>
        </w:rPr>
        <w:t>‌В случае, если уведомление о выявленных недостатках содержит требование Заказчика к Подрядчику возместить расходы Заказчика на устранение недостатков в работах Подрядчика, Подрядчик обязан выплатить Заказчику указанную Заказчиком сумму расходом в течение 5 (Пяти) рабочих дней с даты получения уведомления с требованием об оплате.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8.2.4. </w:t>
      </w:r>
      <w:r>
        <w:rPr>
          <w:rFonts w:ascii="noto" w:eastAsia="noto" w:hAnsi="noto" w:cs="noto"/>
          <w:lang w:val="ru-RU" w:eastAsia="ru-RU" w:bidi="ar-SA"/>
        </w:rPr>
        <w:t>‌В случае, если уведомление о выявленных недостатках содержит приглашение Подрядчику для участия в комиссионном обследования выявленных недостатков, Подрядчик обязан явиться в дату, время и в место проведение комиссионного обследования, с надлежаще оформленными документами, подтверждающими полномочия представителя Подрядчика на участие в комиссионном обследовании с правом подписания любых документов, составленных при комиссионном обследовании выявленных недостатков.</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8.2.5. </w:t>
      </w:r>
      <w:r>
        <w:rPr>
          <w:rFonts w:ascii="noto" w:eastAsia="noto" w:hAnsi="noto" w:cs="noto"/>
          <w:lang w:val="ru-RU" w:eastAsia="ru-RU" w:bidi="ar-SA"/>
        </w:rPr>
        <w:t>‌Результатом комиссионного обследования выявленных недостатков, является Акт комиссионного обследования выявленных недостатков, которым участниками комиссионного обследования фиксируются выявленные недостатки.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несогласия Подрядчика с результатами комиссионного обследования, Подрядчик обязан подписать Акт комиссионного обследования выявленных недостатков с указанием мотивированных причин своего несогласия.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указанном случае (при наличии спора по поводу недостатков выполненной работы или их причин) по требованию любой из Сторон должна быть назначена экспертиза.  Расходы на экспертизу несет Подрядчик, за исключением случаев, когда экспертизой установлено отсутствие нарушений Подрядчиком Договора подряда или причинной связи между действиями Подрядчика и обнаруженными недостатками. В указанных случаях расходы на экспертизу несет Сторона, потребовавшая назначения экспертизы, а если она назначена по соглашению между Сторонами, обе Стороны поровну.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отказа/уклонения Подрядчика от подписания Акта комиссионного обследования выявленных недостатков, указанный акт подписывается участниками комиссии без участия Подрядчика с проставлением в Акте комиссионного обследования выявленных недостатков отметки об отказе/уклонении Подрядчика в подписании указанного акта и считается составленным надлежащим образом. Указанный Акт являться достаточным доказательством наличия выявленных недостатков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не явки Подрядчика, извещенного Заказчиком о дате времени и месте проведения комиссионного обследования, а равно, если представитель Подрядчика, явившись к месту проведения комиссионного обследования, не представил Заказчику документы, подтверждающие полномочия представителя Подрядчика на участие в комиссионном обследовании с правом подписания всех необходимых документов, составленных по результатом проведения комиссионного обследования, комиссионное обследование производится Заказчиком без участия Подрядчика, а в Акте комиссионного  обследования выявленных недостатков ставится отметка о неявке/уклонении Подрядчика от участия в комиссионном обследовании. Указанный Акт считается составленным надлежащим образом и является достаточным доказательством наличия выявленных недостатков Работ.</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8.2.6. </w:t>
      </w:r>
      <w:r>
        <w:rPr>
          <w:rFonts w:ascii="noto" w:eastAsia="noto" w:hAnsi="noto" w:cs="noto"/>
          <w:lang w:val="ru-RU" w:eastAsia="ru-RU" w:bidi="ar-SA"/>
        </w:rPr>
        <w:t>‌В случае если по требованию Заказчику устранение недостатков в Работах выполняется силами Подрядчика (либо силами привлеченных Подрядчиком лиц), устранение недостатков должно быть подтверждено подписанным Сторонами Актом сдачи-приемки работ по устранению недостатков.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‌После окончании работ по устранению недостатков Подрядчик направляет Заказчику Акт об устранении недостатков работ, подписанный Подрядчиком с приложением исполнительной документации на объем работ, выполненных Подрядчиком по устранению недостатков.</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‌Заказчик после получения от Подрядчика Акта об устранении недостатков в течение 10 (Десяти) рабочих дней производит приемку работ и при отсутствии замечаний подписывает Акт об устранении недостатков, либо в тот же срок направляет мотивированный отказ в приемке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‌Заказчик вправе самостоятельно устранить выявленные недостатки Работ, или привлечь к их устранению третьих лиц, в том числе в случае если Подрядчик своевременно не приступил к устранению недостатков Работ по требованию Заказчика или не устранил и/или ненадлежащим образом устранил недостатки Работ. При этом Подрядчик обязан компенсировать убытки Заказчика, возникшие по вине Подрядчика.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9. </w:t>
      </w:r>
      <w:r>
        <w:rPr>
          <w:rFonts w:ascii="noto" w:eastAsia="noto" w:hAnsi="noto" w:cs="noto"/>
          <w:b/>
          <w:bCs/>
          <w:lang w:val="ru-RU" w:eastAsia="ru-RU" w:bidi="ar-SA"/>
        </w:rPr>
        <w:t>‌ОТВЕТСТВЕННОСТЬ СТОРОН</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9.1. </w:t>
      </w:r>
      <w:r>
        <w:rPr>
          <w:rFonts w:ascii="noto" w:eastAsia="noto" w:hAnsi="noto" w:cs="noto"/>
          <w:lang w:val="ru-RU" w:eastAsia="ru-RU" w:bidi="ar-SA"/>
        </w:rPr>
        <w:t>‌За неисполнение или ненадлежащее исполнение обязательств по Договору Стороны несут ответственность в соответствии с Договором, а в случаях их не урегулирования - в соответствии с действующим законодательством РФ. В любом случае, независимо от количества предъявленных Заказчику претензий по Договору, ответственность Заказчика по Договору, ограничивается суммой, не превышающей один миллион рублей.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9.2. </w:t>
      </w:r>
      <w:r>
        <w:rPr>
          <w:rFonts w:ascii="noto" w:eastAsia="noto" w:hAnsi="noto" w:cs="noto"/>
          <w:lang w:val="ru-RU" w:eastAsia="ru-RU" w:bidi="ar-SA"/>
        </w:rPr>
        <w:t>‌В случае нарушения Подрядчиком сроков выполнения Работ (</w:t>
      </w:r>
      <w:r>
        <w:rPr>
          <w:rFonts w:ascii="noto" w:eastAsia="noto" w:hAnsi="noto" w:cs="noto"/>
          <w:lang w:val="ru-RU" w:eastAsia="ru-RU" w:bidi="ar-SA"/>
        </w:rPr>
        <w:t>начальных, промежуточных, конечных</w:t>
      </w:r>
      <w:r>
        <w:rPr>
          <w:rFonts w:ascii="noto" w:eastAsia="noto" w:hAnsi="noto" w:cs="noto"/>
          <w:lang w:val="ru-RU" w:eastAsia="ru-RU" w:bidi="ar-SA"/>
        </w:rPr>
        <w:t>‌), и/или сроков устранения недостатков работ (дефектов), в том числе выявленных Заказчиком в период производства работ и/или в гарантийный период, Подрядчик по требованию Заказчика выплачивает Заказчику штрафную неустойку в виде пени в размере 10 000 (Десять тысяч) рублей за каждый календарный день просрочки.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‌Неустойка, предусмотренная настоящим пунктом Договора за нарушение сроков выполнения Работ рассчитывается и начисляется отдельно по каждому виду работ указанному в приложении к Договору "График производства работ/услуг".</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9.3. </w:t>
      </w:r>
      <w:r>
        <w:rPr>
          <w:rFonts w:ascii="noto" w:eastAsia="noto" w:hAnsi="noto" w:cs="noto"/>
          <w:lang w:val="ru-RU" w:eastAsia="ru-RU" w:bidi="ar-SA"/>
        </w:rPr>
        <w:t xml:space="preserve">‌В случае неисполнения/ненадлежащего исполнения Подрядчиком обязательств, предусмотренных п.п. </w:t>
      </w:r>
      <w:r>
        <w:rPr>
          <w:rFonts w:ascii="noto" w:eastAsia="noto" w:hAnsi="noto" w:cs="noto"/>
          <w:lang w:val="ru-RU" w:eastAsia="ru-RU" w:bidi="ar-SA"/>
        </w:rPr>
        <w:t>4.1.2</w:t>
      </w:r>
      <w:r>
        <w:rPr>
          <w:rFonts w:ascii="noto" w:eastAsia="noto" w:hAnsi="noto" w:cs="noto"/>
          <w:lang w:val="ru-RU" w:eastAsia="ru-RU" w:bidi="ar-SA"/>
        </w:rPr>
        <w:t xml:space="preserve">‌, </w:t>
      </w:r>
      <w:r>
        <w:rPr>
          <w:rFonts w:ascii="noto" w:eastAsia="noto" w:hAnsi="noto" w:cs="noto"/>
          <w:lang w:val="ru-RU" w:eastAsia="ru-RU" w:bidi="ar-SA"/>
        </w:rPr>
        <w:t>4.1.3</w:t>
      </w:r>
      <w:r>
        <w:rPr>
          <w:rFonts w:ascii="noto" w:eastAsia="noto" w:hAnsi="noto" w:cs="noto"/>
          <w:lang w:val="ru-RU" w:eastAsia="ru-RU" w:bidi="ar-SA"/>
        </w:rPr>
        <w:t xml:space="preserve">‌, </w:t>
      </w:r>
      <w:r>
        <w:rPr>
          <w:rFonts w:ascii="noto" w:eastAsia="noto" w:hAnsi="noto" w:cs="noto"/>
          <w:lang w:val="ru-RU" w:eastAsia="ru-RU" w:bidi="ar-SA"/>
        </w:rPr>
        <w:t>4.1.16</w:t>
      </w:r>
      <w:r>
        <w:rPr>
          <w:rFonts w:ascii="noto" w:eastAsia="noto" w:hAnsi="noto" w:cs="noto"/>
          <w:lang w:val="ru-RU" w:eastAsia="ru-RU" w:bidi="ar-SA"/>
        </w:rPr>
        <w:t>‌, </w:t>
      </w:r>
      <w:r>
        <w:rPr>
          <w:rFonts w:ascii="noto" w:eastAsia="noto" w:hAnsi="noto" w:cs="noto"/>
          <w:lang w:val="ru-RU" w:eastAsia="ru-RU" w:bidi="ar-SA"/>
        </w:rPr>
        <w:t>4.1.26</w:t>
      </w:r>
      <w:r>
        <w:rPr>
          <w:rFonts w:ascii="noto" w:eastAsia="noto" w:hAnsi="noto" w:cs="noto"/>
          <w:lang w:val="ru-RU" w:eastAsia="ru-RU" w:bidi="ar-SA"/>
        </w:rPr>
        <w:t>‌, </w:t>
      </w:r>
      <w:r>
        <w:rPr>
          <w:rFonts w:ascii="noto" w:eastAsia="noto" w:hAnsi="noto" w:cs="noto"/>
          <w:lang w:val="ru-RU" w:eastAsia="ru-RU" w:bidi="ar-SA"/>
        </w:rPr>
        <w:t>4.1.28</w:t>
      </w:r>
      <w:r>
        <w:rPr>
          <w:rFonts w:ascii="noto" w:eastAsia="noto" w:hAnsi="noto" w:cs="noto"/>
          <w:lang w:val="ru-RU" w:eastAsia="ru-RU" w:bidi="ar-SA"/>
        </w:rPr>
        <w:t>‌ Договора, Заказчик вправе потребовать от Подрядчика уплаты штрафной неустойки в виде штрафов в размере:</w:t>
      </w:r>
    </w:p>
    <w:p>
      <w:pPr>
        <w:numPr>
          <w:ilvl w:val="0"/>
          <w:numId w:val="10"/>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20 000 (Двадцать тысяч)</w:t>
      </w:r>
      <w:r>
        <w:rPr>
          <w:rFonts w:ascii="noto" w:eastAsia="noto" w:hAnsi="noto" w:cs="noto"/>
          <w:lang w:val="ru-RU" w:eastAsia="ru-RU" w:bidi="ar-SA"/>
        </w:rPr>
        <w:t>‌ рублей за каждое выявленное разовое нарушение;</w:t>
      </w:r>
    </w:p>
    <w:p>
      <w:pPr>
        <w:numPr>
          <w:ilvl w:val="0"/>
          <w:numId w:val="10"/>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30 000 (Тридцать тысяч)</w:t>
      </w:r>
      <w:r>
        <w:rPr>
          <w:rFonts w:ascii="noto" w:eastAsia="noto" w:hAnsi="noto" w:cs="noto"/>
          <w:lang w:val="ru-RU" w:eastAsia="ru-RU" w:bidi="ar-SA"/>
        </w:rPr>
        <w:t>‌ рублей за каждое повторное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9.3.1. </w:t>
      </w:r>
      <w:r>
        <w:rPr>
          <w:rFonts w:ascii="noto" w:eastAsia="noto" w:hAnsi="noto" w:cs="noto"/>
          <w:lang w:val="ru-RU" w:eastAsia="ru-RU" w:bidi="ar-SA"/>
        </w:rPr>
        <w:t>‌За нарушение запрета, предусмотренного п.</w:t>
      </w:r>
      <w:r>
        <w:rPr>
          <w:rFonts w:ascii="noto" w:eastAsia="noto" w:hAnsi="noto" w:cs="noto"/>
          <w:lang w:val="ru-RU" w:eastAsia="ru-RU" w:bidi="ar-SA"/>
        </w:rPr>
        <w:t>4.1.34</w:t>
      </w:r>
      <w:r>
        <w:rPr>
          <w:rFonts w:ascii="noto" w:eastAsia="noto" w:hAnsi="noto" w:cs="noto"/>
          <w:lang w:val="ru-RU" w:eastAsia="ru-RU" w:bidi="ar-SA"/>
        </w:rPr>
        <w:t>‌ Договора, Заказчик вправе потребовать от Подрядчика уплаты штрафной неустойки в виде штрафов в размере:</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100 000 (Сто тысяч) рублей за каждое выявленное первичное нарушение;</w:t>
      </w:r>
    </w:p>
    <w:p>
      <w:pPr>
        <w:spacing w:line="264" w:lineRule="atLeast"/>
        <w:ind w:firstLine="567"/>
        <w:jc w:val="both"/>
        <w:rPr>
          <w:rFonts w:ascii="noto" w:eastAsia="noto" w:hAnsi="noto" w:cs="noto"/>
          <w:lang w:val="ru-RU" w:eastAsia="ru-RU" w:bidi="ar-SA"/>
        </w:rPr>
      </w:pPr>
      <w:r>
        <w:rPr>
          <w:rFonts w:ascii="noto" w:eastAsia="noto" w:hAnsi="noto" w:cs="noto"/>
          <w:lang w:val="ru-RU" w:eastAsia="ru-RU" w:bidi="ar-SA"/>
        </w:rPr>
        <w:t>‌• 150 000 (Сто пятьдесят тысяч) рублей за каждое повторное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9.3.2. </w:t>
      </w:r>
      <w:r>
        <w:rPr>
          <w:rFonts w:ascii="noto" w:eastAsia="noto" w:hAnsi="noto" w:cs="noto"/>
          <w:lang w:val="ru-RU" w:eastAsia="ru-RU" w:bidi="ar-SA"/>
        </w:rPr>
        <w:t>‌В случае нарушения Подрядчиком положений п.п</w:t>
      </w:r>
      <w:r>
        <w:rPr>
          <w:rFonts w:ascii="noto" w:eastAsia="noto" w:hAnsi="noto" w:cs="noto"/>
          <w:lang w:val="ru-RU" w:eastAsia="ru-RU" w:bidi="ar-SA"/>
        </w:rPr>
        <w:t>4.1.17</w:t>
      </w:r>
      <w:r>
        <w:rPr>
          <w:rFonts w:ascii="noto" w:eastAsia="noto" w:hAnsi="noto" w:cs="noto"/>
          <w:lang w:val="ru-RU" w:eastAsia="ru-RU" w:bidi="ar-SA"/>
        </w:rPr>
        <w:t>‌, </w:t>
      </w:r>
      <w:r>
        <w:rPr>
          <w:rFonts w:ascii="noto" w:eastAsia="noto" w:hAnsi="noto" w:cs="noto"/>
          <w:lang w:val="ru-RU" w:eastAsia="ru-RU" w:bidi="ar-SA"/>
        </w:rPr>
        <w:t>4.1.13</w:t>
      </w:r>
      <w:r>
        <w:rPr>
          <w:rFonts w:ascii="noto" w:eastAsia="noto" w:hAnsi="noto" w:cs="noto"/>
          <w:lang w:val="ru-RU" w:eastAsia="ru-RU" w:bidi="ar-SA"/>
        </w:rPr>
        <w:t xml:space="preserve">‌, </w:t>
      </w:r>
      <w:r>
        <w:rPr>
          <w:rFonts w:ascii="noto" w:eastAsia="noto" w:hAnsi="noto" w:cs="noto"/>
          <w:lang w:val="ru-RU" w:eastAsia="ru-RU" w:bidi="ar-SA"/>
        </w:rPr>
        <w:t>4.1.25</w:t>
      </w:r>
      <w:r>
        <w:rPr>
          <w:rFonts w:ascii="noto" w:eastAsia="noto" w:hAnsi="noto" w:cs="noto"/>
          <w:lang w:val="ru-RU" w:eastAsia="ru-RU" w:bidi="ar-SA"/>
        </w:rPr>
        <w:t>‌ Договора, нарушения технологии складирования Материалов/Оборудования, определенных в ППР, и не исполнения предписания Заказчика по нарушению технологии складирования Материалов/Оборудования  в сроки, определенные в п.</w:t>
      </w:r>
      <w:r>
        <w:rPr>
          <w:rFonts w:ascii="noto" w:eastAsia="noto" w:hAnsi="noto" w:cs="noto"/>
          <w:lang w:val="ru-RU" w:eastAsia="ru-RU" w:bidi="ar-SA"/>
        </w:rPr>
        <w:t>4.1.16</w:t>
      </w:r>
      <w:r>
        <w:rPr>
          <w:rFonts w:ascii="noto" w:eastAsia="noto" w:hAnsi="noto" w:cs="noto"/>
          <w:lang w:val="ru-RU" w:eastAsia="ru-RU" w:bidi="ar-SA"/>
        </w:rPr>
        <w:t>‌ Договора, Заказчик вправе потребовать от Подрядчика уплаты штрафной неустойки в виде штрафов в размере:</w:t>
      </w:r>
    </w:p>
    <w:p>
      <w:pPr>
        <w:numPr>
          <w:ilvl w:val="0"/>
          <w:numId w:val="11"/>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300 000 (Триста тысяч)</w:t>
      </w:r>
      <w:r>
        <w:rPr>
          <w:rFonts w:ascii="noto" w:eastAsia="noto" w:hAnsi="noto" w:cs="noto"/>
          <w:lang w:val="ru-RU" w:eastAsia="ru-RU" w:bidi="ar-SA"/>
        </w:rPr>
        <w:t>‌ рублей за каждое выявленное разовое нарушение;</w:t>
      </w:r>
    </w:p>
    <w:p>
      <w:pPr>
        <w:numPr>
          <w:ilvl w:val="0"/>
          <w:numId w:val="11"/>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500 000 (Пятьсот тысяч)</w:t>
      </w:r>
      <w:r>
        <w:rPr>
          <w:rFonts w:ascii="noto" w:eastAsia="noto" w:hAnsi="noto" w:cs="noto"/>
          <w:lang w:val="ru-RU" w:eastAsia="ru-RU" w:bidi="ar-SA"/>
        </w:rPr>
        <w:t>‌ рублей за каждое повторное нарушение.</w:t>
      </w:r>
    </w:p>
    <w:p>
      <w:pPr>
        <w:spacing w:line="264" w:lineRule="atLeast"/>
        <w:ind w:firstLine="0"/>
        <w:jc w:val="both"/>
        <w:rPr>
          <w:rFonts w:ascii="noto" w:eastAsia="noto" w:hAnsi="noto" w:cs="noto"/>
          <w:lang w:val="ru-RU" w:eastAsia="ru-RU" w:bidi="ar-SA"/>
        </w:rPr>
      </w:pPr>
      <w:r>
        <w:rPr>
          <w:rFonts w:ascii="noto" w:eastAsia="noto" w:hAnsi="noto" w:cs="noto"/>
          <w:lang w:val="ru-RU" w:eastAsia="ru-RU" w:bidi="ar-SA"/>
        </w:rPr>
        <w:t>9.3.3. </w:t>
      </w:r>
      <w:r>
        <w:rPr>
          <w:rFonts w:ascii="noto" w:eastAsia="noto" w:hAnsi="noto" w:cs="noto"/>
          <w:lang w:val="ru-RU" w:eastAsia="ru-RU" w:bidi="ar-SA"/>
        </w:rPr>
        <w:t>‌В случае нарушения Подрядчиком обязательств, предусмотренных п.</w:t>
      </w:r>
      <w:r>
        <w:rPr>
          <w:rFonts w:ascii="noto" w:eastAsia="noto" w:hAnsi="noto" w:cs="noto"/>
          <w:lang w:val="ru-RU" w:eastAsia="ru-RU" w:bidi="ar-SA"/>
        </w:rPr>
        <w:t>4.1.35</w:t>
      </w:r>
      <w:r>
        <w:rPr>
          <w:rFonts w:ascii="noto" w:eastAsia="noto" w:hAnsi="noto" w:cs="noto"/>
          <w:lang w:val="ru-RU" w:eastAsia="ru-RU" w:bidi="ar-SA"/>
        </w:rPr>
        <w:t>‌ Договора, Заказчик вправе потребовать от Подрядчика уплаты штрафной неустойки в виде штрафа в размере 50 000 (Пятьдесят тысяч) рублей за каждое нарушение.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9.4. </w:t>
      </w:r>
      <w:r>
        <w:rPr>
          <w:rFonts w:ascii="noto" w:eastAsia="noto" w:hAnsi="noto" w:cs="noto"/>
          <w:lang w:val="ru-RU" w:eastAsia="ru-RU" w:bidi="ar-SA"/>
        </w:rPr>
        <w:t>‌В случае если неисполнение/ненадлежащее исполнение Подрядчиком своих обязательств по Договору (в том числе связанных с оформлением иностранных работников Подрядчика, с увечьем и/или несчастными случаями, в том числе со смертельным исходом или без такового, произошедших в процессе выполнения Работ по Договору) повлекло за собой наложение в административном или судебном порядке на Заказчика штрафных санкций и/или предъявления исковых требований со стороны третьих лиц (юридических и/или физических) и/или контролирующих органов Заказчик вправе потребовать от Подрядчика уплаты суммы штрафных санкций/исковых требований и обоснованно понесенных затрат.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9.5. </w:t>
      </w:r>
      <w:r>
        <w:rPr>
          <w:rFonts w:ascii="noto" w:eastAsia="noto" w:hAnsi="noto" w:cs="noto"/>
          <w:lang w:val="ru-RU" w:eastAsia="ru-RU" w:bidi="ar-SA"/>
        </w:rPr>
        <w:t>‌Суммы штрафных санкций/исковых требований и обоснованных понесенных затрат, предусмотренных Договором, уплачиваются Подрядчиком в течение 3-х (Трех) рабочих дней с даты получения требования от Заказчика. В случае, если по истечение указанного срока, в адрес Заказчика не поступило мотивированного возражения Подрядчика о несогласии с выставленной претензией, то претензия считается признанной Подрядчиком.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9.6. </w:t>
      </w:r>
      <w:r>
        <w:rPr>
          <w:rFonts w:ascii="noto" w:eastAsia="noto" w:hAnsi="noto" w:cs="noto"/>
          <w:lang w:val="ru-RU" w:eastAsia="ru-RU" w:bidi="ar-SA"/>
        </w:rPr>
        <w:t>‌В случае неуплаты Подрядчиком неустойки (пени/штрафа), штрафных санкций и/или предъявленных исковых требований /обоснованно понесенных затрат, предусмотренных Договором, в сроки, указанные в п.</w:t>
      </w:r>
      <w:r>
        <w:rPr>
          <w:rFonts w:ascii="noto" w:eastAsia="noto" w:hAnsi="noto" w:cs="noto"/>
          <w:lang w:val="ru-RU" w:eastAsia="ru-RU" w:bidi="ar-SA"/>
        </w:rPr>
        <w:t>9.5</w:t>
      </w:r>
      <w:r>
        <w:rPr>
          <w:rFonts w:ascii="noto" w:eastAsia="noto" w:hAnsi="noto" w:cs="noto"/>
          <w:lang w:val="ru-RU" w:eastAsia="ru-RU" w:bidi="ar-SA"/>
        </w:rPr>
        <w:t>‌ Договора, сумма неустойки (пени/штрафа), штрафных санкций/обоснованно понесенных затрат может быть удержана Заказчиком в одностороннем порядке из любых платежей, причитающихся Подрядчику.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9.7. </w:t>
      </w:r>
      <w:r>
        <w:rPr>
          <w:rFonts w:ascii="noto" w:eastAsia="noto" w:hAnsi="noto" w:cs="noto"/>
          <w:lang w:val="ru-RU" w:eastAsia="ru-RU" w:bidi="ar-SA"/>
        </w:rPr>
        <w:t>‌Подрядчик обязуется возместить Заказчику в полном объеме убытки, понесенные Заказчиком в связи с невыполнением либо ненадлежащим выполнением Подрядчиком своих обязательств по Договору. Указанные убытки могут возникнуть, в том числе, но не исключительно, в результате:</w:t>
      </w:r>
    </w:p>
    <w:p>
      <w:pPr>
        <w:numPr>
          <w:ilvl w:val="0"/>
          <w:numId w:val="12"/>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‌предъявления к Заказчику требований в выплате штрафных санкций и/или компенсации убытков, вызванных неисполнением Заказчиком своих обязательств по вине Подрядчика;</w:t>
      </w:r>
    </w:p>
    <w:p>
      <w:pPr>
        <w:numPr>
          <w:ilvl w:val="0"/>
          <w:numId w:val="12"/>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‌необходимости осуществления Заказчиком дополнительных выплат по вине Подрядчика, в том числе необходимости оплаты простоя в работах, привлеченных Заказчиком подрядных организаций/оплаты дополнительных работ, необходимость которых обусловлена/вызвана нарушениями/действиями/бездействиями Подрядчика;</w:t>
      </w:r>
    </w:p>
    <w:p>
      <w:pPr>
        <w:numPr>
          <w:ilvl w:val="0"/>
          <w:numId w:val="12"/>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‌отказа налоговых органов при проведении налоговой проверки Заказчика в возмещении налога на добавленную стоимость (НДС) по вине Подрядчика либо его субподрядчика (в том числе в связи с нарушением Подрядчиком срока предоставления Заказчику счета-фактуры), за исключением случаев применения Подрядчиком упрощенной системы налогообложения.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9.8. </w:t>
      </w:r>
      <w:r>
        <w:rPr>
          <w:rFonts w:ascii="noto" w:eastAsia="noto" w:hAnsi="noto" w:cs="noto"/>
          <w:lang w:val="ru-RU" w:eastAsia="ru-RU" w:bidi="ar-SA"/>
        </w:rPr>
        <w:t>‌В случае нарушения Заказчиком сроков оплаты выполненных и принятых Заказчиком Работ, Подрядчик вправе потребовать от Заказчика уплатить неустойки в виде пени в размере 0,01 % (Ноль целых одна сотая процента) от суммы просроченного платежа за каждый календарный день просрочки.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9.9. </w:t>
      </w:r>
      <w:r>
        <w:rPr>
          <w:rFonts w:ascii="noto" w:eastAsia="noto" w:hAnsi="noto" w:cs="noto"/>
          <w:lang w:val="ru-RU" w:eastAsia="ru-RU" w:bidi="ar-SA"/>
        </w:rPr>
        <w:t>‌Оплата штрафных санкций не освобождает виновную Сторону от исполнения нарушенного обязательства, а также от возмещения реального ущерба, возникшего у стороны в связи с ненадлежащим выполнением виновной Стороной своих обязательств.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9.10. </w:t>
      </w:r>
      <w:r>
        <w:rPr>
          <w:rFonts w:ascii="noto" w:eastAsia="noto" w:hAnsi="noto" w:cs="noto"/>
          <w:lang w:val="ru-RU" w:eastAsia="ru-RU" w:bidi="ar-SA"/>
        </w:rPr>
        <w:t>‌Стороны пришли к соглашению, что Подрядчик не вправе использовать удержание результата Работ, Места выполнения работ и иного имущества Заказчика в порядке, предусмотренном ст.712 ГК РФ.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9.11. </w:t>
      </w:r>
      <w:r>
        <w:rPr>
          <w:rFonts w:ascii="noto" w:eastAsia="noto" w:hAnsi="noto" w:cs="noto"/>
          <w:lang w:val="ru-RU" w:eastAsia="ru-RU" w:bidi="ar-SA"/>
        </w:rPr>
        <w:t>‌Подрядчик не вправе отчуждать результат Работ в порядке, предусмотренном п.6 ст.720 ГК РФ.</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10. </w:t>
      </w:r>
      <w:r>
        <w:rPr>
          <w:rFonts w:ascii="noto" w:eastAsia="noto" w:hAnsi="noto" w:cs="noto"/>
          <w:b/>
          <w:bCs/>
          <w:lang w:val="ru-RU" w:eastAsia="ru-RU" w:bidi="ar-SA"/>
        </w:rPr>
        <w:t>‌СРОК ДЕЙСТВИЯ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10.1. </w:t>
      </w:r>
      <w:r>
        <w:rPr>
          <w:rFonts w:ascii="noto" w:eastAsia="noto" w:hAnsi="noto" w:cs="noto"/>
          <w:lang w:val="ru-RU" w:eastAsia="ru-RU" w:bidi="ar-SA"/>
        </w:rPr>
        <w:t>‌Настоящий Договор вступает в законную силу с момента его заключения Сторонами и прекращает свое действие после исполнения Сторонами своих обязательств по Договору в полном объеме. Стороны пришли к соглашению датой заключения Договора считать дату, указанную в правом верхнем углу первой страницы Договора.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11. </w:t>
      </w:r>
      <w:r>
        <w:rPr>
          <w:rFonts w:ascii="noto" w:eastAsia="noto" w:hAnsi="noto" w:cs="noto"/>
          <w:b/>
          <w:bCs/>
          <w:lang w:val="ru-RU" w:eastAsia="ru-RU" w:bidi="ar-SA"/>
        </w:rPr>
        <w:t>‌ПОРЯДОК РАЗРЕШЕНИЯ СПОРОВ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11.1. </w:t>
      </w:r>
      <w:r>
        <w:rPr>
          <w:rFonts w:ascii="noto" w:eastAsia="noto" w:hAnsi="noto" w:cs="noto"/>
          <w:lang w:val="ru-RU" w:eastAsia="ru-RU" w:bidi="ar-SA"/>
        </w:rPr>
        <w:t>‌Все споры и разногласия между Сторонами, возникающие в период действия Договора, разрешаются путем переговоров.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11.2. </w:t>
      </w:r>
      <w:r>
        <w:rPr>
          <w:rFonts w:ascii="noto" w:eastAsia="noto" w:hAnsi="noto" w:cs="noto"/>
          <w:lang w:val="ru-RU" w:eastAsia="ru-RU" w:bidi="ar-SA"/>
        </w:rPr>
        <w:t>‌В случае неурегулирования споров и разногласий путем проведения переговоров, рассмотрения письменных претензий, спор подлежит рассмотрению в Арбитражном суде города Москвы, в соответствии с действующим законодательством РФ. До обращения в суд Стороны должны соблюсти претензионный порядок урегулирования спора. Срок рассмотрения письменных претензий по Договору составляет не более 14 (Четырнадцати) календарных дней с даты ее получения соответствующей Стороной Договора, если иной срок рассмотрения отдельных претензий не указан в других пунктах Договора.</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12. </w:t>
      </w:r>
      <w:r>
        <w:rPr>
          <w:rFonts w:ascii="noto" w:eastAsia="noto" w:hAnsi="noto" w:cs="noto"/>
          <w:b/>
          <w:bCs/>
          <w:lang w:val="ru-RU" w:eastAsia="ru-RU" w:bidi="ar-SA"/>
        </w:rPr>
        <w:t>‌ПРЕКРАЩЕНИЕ ДОГОВОРНЫХ ОТНОШЕНИЙ И УСЛОВИЯ РАСТОРЖЕНИЯ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12.1. </w:t>
      </w:r>
      <w:r>
        <w:rPr>
          <w:rFonts w:ascii="noto" w:eastAsia="noto" w:hAnsi="noto" w:cs="noto"/>
          <w:lang w:val="ru-RU" w:eastAsia="ru-RU" w:bidi="ar-SA"/>
        </w:rPr>
        <w:t>‌Договор может быть досрочно расторгнут по соглашению Сторон или в случаях, предусмотренных законодательством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12.2. </w:t>
      </w:r>
      <w:r>
        <w:rPr>
          <w:rFonts w:ascii="noto" w:eastAsia="noto" w:hAnsi="noto" w:cs="noto"/>
          <w:lang w:val="ru-RU" w:eastAsia="ru-RU" w:bidi="ar-SA"/>
        </w:rPr>
        <w:t>‌Заказчик вправе в одностороннем внесудебном порядке отказаться от исполнения Договора и потребовать от Подрядчика возмещения убытков в любое время до полного завершения Работ по Договору, в случае если будет иметь место одно из следующих событий:</w:t>
      </w:r>
    </w:p>
    <w:p>
      <w:pPr>
        <w:numPr>
          <w:ilvl w:val="0"/>
          <w:numId w:val="13"/>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‌невыполнение Подрядчиком требований Заказчика по устранению недостатков в Работах;</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законодательства по охране труда, повлекшее за собой несчастный случай с тяжелым или летальным исходом;</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‌нарушение Подрядчиком сроков выполнения Работ (начальные, промежуточные, конечные) более чем на 10 (Десять) рабочих дней;</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‌несоблюдение (три и более раза) Подрядчиком при выполнении Работ требований рабочей документации, законодательства Российской Федерации и законодательства соответствующего субъекта РФ;</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‌прекращение и/или приостановка членства Подрядчика в СРО (если  наличие членства в СРО является обязательным в силу закона);</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‌начало процедуры реорганизации, ликвидации Подрядчика;</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‌наличия в ЕГРЮЛ / ЕГРИП записи о недостоверности сведений о Подрядчике;</w:t>
      </w:r>
    </w:p>
    <w:p>
      <w:pPr>
        <w:numPr>
          <w:ilvl w:val="0"/>
          <w:numId w:val="13"/>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‌систематическое (два и более раза) нарушение Подрядчиком обязательств по качеству выполнения Работ;</w:t>
      </w:r>
    </w:p>
    <w:p>
      <w:pPr>
        <w:numPr>
          <w:ilvl w:val="0"/>
          <w:numId w:val="13"/>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‌иные случаи, предусмотренные Договором и действующим законодательством РФ.</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‌Заказчик вправе в любое время в одностороннем внесудебном порядке отказаться от исполнения Договора, направив Подрядчику соответствующее уведомление. При этом оплате Подрядчику подлежит стоимость фактически выполненных им на дату расторжения Договора Работ надлежащего качества (с учетом выплаченных авансов), а также компенсируется сумма убытков в форме реального ущерба, причиненного прекращением Договора, в сумме понесенных и документально подтвержденных Подрядчиком расходов. Упущенная выгода Подрядчику не возмещается.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12.3. </w:t>
      </w:r>
      <w:r>
        <w:rPr>
          <w:rFonts w:ascii="noto" w:eastAsia="noto" w:hAnsi="noto" w:cs="noto"/>
          <w:lang w:val="ru-RU" w:eastAsia="ru-RU" w:bidi="ar-SA"/>
        </w:rPr>
        <w:t>‌Подрядчик вправе в одностороннем внесудебном порядке отказаться от исполнения Договора, вручив Заказчику соответствующее уведомление, в случае нарушения Заказчиком сроков оплаты выполненных и принятых Заказчиком Работ более чем на 60 (Шестьдесят) рабочих дней единовременно, а также в случае приостановки выполнения Работ по указанию Заказчика на срок более 4 (Четырех) месяцев единовременно по причинам, не связанным с ненадлежащим исполнением Подрядчиком его обязательств по Договору. Обстоятельства, указанные в п. 1 ст. 719 ГК РФ, не являются основанием для расторжения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12.4. </w:t>
      </w:r>
      <w:r>
        <w:rPr>
          <w:rFonts w:ascii="noto" w:eastAsia="noto" w:hAnsi="noto" w:cs="noto"/>
          <w:lang w:val="ru-RU" w:eastAsia="ru-RU" w:bidi="ar-SA"/>
        </w:rPr>
        <w:t>‌Стороны пришли к соглашению, что при расторжении Договора на основании одностороннего отказа от исполнения Договора, Договор будет считаться расторгнутым с даты получения Стороной уведомления другой Стороны об одностороннем отказе от исполнения Договора, либо по истечении 7 (Семи) рабочих дней с момента направления соответствующей Стороной уведомления об одностороннем отказе от исполнения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‌При расторжении Договора по любым основаниям Подрядчик обязан незамедлительно (в дату расторжения Договора, предусмотренную Договором) прекратить выполнение Работ по Договору, если иное не будет согласовано Сторонами.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12.5. </w:t>
      </w:r>
      <w:r>
        <w:rPr>
          <w:rFonts w:ascii="noto" w:eastAsia="noto" w:hAnsi="noto" w:cs="noto"/>
          <w:lang w:val="ru-RU" w:eastAsia="ru-RU" w:bidi="ar-SA"/>
        </w:rPr>
        <w:t>‌При досрочном расторжении Договора Подрядчик обязан:</w:t>
      </w:r>
    </w:p>
    <w:p>
      <w:pPr>
        <w:numPr>
          <w:ilvl w:val="0"/>
          <w:numId w:val="14"/>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w:t>
      </w:r>
      <w:r>
        <w:rPr>
          <w:rFonts w:ascii="noto" w:eastAsia="noto" w:hAnsi="noto" w:cs="noto"/>
          <w:lang w:val="ru-RU" w:eastAsia="ru-RU" w:bidi="ar-SA"/>
        </w:rPr>
        <w:t>В течение 2 (Двух) календарных дней</w:t>
      </w:r>
      <w:r>
        <w:rPr>
          <w:rFonts w:ascii="noto" w:eastAsia="noto" w:hAnsi="noto" w:cs="noto"/>
          <w:lang w:val="ru-RU" w:eastAsia="ru-RU" w:bidi="ar-SA"/>
        </w:rPr>
        <w:t>‌ с даты расторжения Договора освободить Место выполнения работ и вывезти с Места выполнения работ и прилегающей к нему территории, принадлежащие Подрядчику, и/или привлеченным им субподрядчикам, строительные машины и механизмы, материалы, конструкции, инструменты, инвентарь, а также строительный и бытовой мусор;</w:t>
      </w:r>
    </w:p>
    <w:p>
      <w:pPr>
        <w:numPr>
          <w:ilvl w:val="0"/>
          <w:numId w:val="1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Заказчику в порядке, предусмотренном Договором, выполненные на дату расторжения Договора Работы надлежащего качества с исполнительной документацией в 4 (Четырех) экземплярах, оформленной в установленном порядке;</w:t>
      </w:r>
    </w:p>
    <w:p>
      <w:pPr>
        <w:numPr>
          <w:ilvl w:val="0"/>
          <w:numId w:val="1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Заказчику по акту приема-передачи Место выполнения работ. В случае не подписания Сторонами указанного акта, Место производства работ считается перешедшим во владение Заказчика в день, следующий за днем прекращения Договора, при этом Заказчик не несет ответственности за сохранность принадлежащего Подрядчику и его субподрядчикам имущества, оставленного в Месте выполнения работ;</w:t>
      </w:r>
    </w:p>
    <w:p>
      <w:pPr>
        <w:numPr>
          <w:ilvl w:val="0"/>
          <w:numId w:val="14"/>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3 (Трех) рабочих дней с даты расторжения Договора передать по Акту приема-передачи рабочую документацию и иную полученную от Заказчика документацию в количестве экземпляров, полученных от Заказчика;</w:t>
      </w:r>
    </w:p>
    <w:p>
      <w:pPr>
        <w:numPr>
          <w:ilvl w:val="0"/>
          <w:numId w:val="14"/>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 течение 10 (Десяти) рабочих дней с даты расторжения Договора вернуть Заказчику сумму аванса, неподтвержденного выполненными Подрядчиком и принятыми Заказчиком Работами, путем безналичного перечисления указанной суммы на расчетный счет Заказчика, либо иным согласованными Сторонами способом.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12.6. </w:t>
      </w:r>
      <w:r>
        <w:rPr>
          <w:rFonts w:ascii="noto" w:eastAsia="noto" w:hAnsi="noto" w:cs="noto"/>
          <w:lang w:val="ru-RU" w:eastAsia="ru-RU" w:bidi="ar-SA"/>
        </w:rPr>
        <w:t>‌При досрочном расторжении Договора Заказчик обязан:</w:t>
      </w:r>
    </w:p>
    <w:p>
      <w:pPr>
        <w:numPr>
          <w:ilvl w:val="0"/>
          <w:numId w:val="15"/>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‌принять выполненные на дату расторжения Договора Подрядчиком Работы надлежащего качества в порядке, предусмотренном Договором;</w:t>
      </w:r>
    </w:p>
    <w:p>
      <w:pPr>
        <w:numPr>
          <w:ilvl w:val="0"/>
          <w:numId w:val="15"/>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‌оплатить фактически выполненные Подрядчиком и принятые Заказчиком на дату расторжения Договора Работы надлежащего качества с учетом ранее выплаченных авансов.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12.7. </w:t>
      </w:r>
      <w:r>
        <w:rPr>
          <w:rFonts w:ascii="noto" w:eastAsia="noto" w:hAnsi="noto" w:cs="noto"/>
          <w:lang w:val="ru-RU" w:eastAsia="ru-RU" w:bidi="ar-SA"/>
        </w:rPr>
        <w:t>‌При досрочном расторжении Договора Подрядчик по требованию Заказчика обязан передать Заказчику права на закупленные для выполнения Договора материалы, но не примененные при выполнении Работ на дату расторжения Договора, по цене закупки у поставщика, оплаченной Подрядчиком (либо Заказчиком за Подрядчика) в соответствии с условиями настоящего Договора, если иное не будет согласовано сторонами в отдельном соглашении/договоре. При этом Заказчик вправе не использовать свое право на передачу ему материалов/прав на материалы, либо предъявить требование о передаче ему прав на часть материалов. Права на указанные материалы (включая права на распоряжение материалами по своему усмотрению) переходят от Подрядчика к Заказчику в течение 1 дня с даты выставления Заказчиком соответствующего требования.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12.8. </w:t>
      </w:r>
      <w:r>
        <w:rPr>
          <w:rFonts w:ascii="noto" w:eastAsia="noto" w:hAnsi="noto" w:cs="noto"/>
          <w:lang w:val="ru-RU" w:eastAsia="ru-RU" w:bidi="ar-SA"/>
        </w:rPr>
        <w:t>‌Объемы Работ, выполненные Подрядчиком, но не принятые Заказчиком на дату расторжения Договора, могут определяться по требованию Заказчика по итогам работы комиссии, состоящей из представителей Заказчика и Подрядчика. В этом случае Заказчик уведомляет Подрядчика о дате, времени и месте приемки результата Работ, выполненных Подрядчиком на дату расторжения Договора рабочей комиссией.</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12.9. </w:t>
      </w:r>
      <w:r>
        <w:rPr>
          <w:rFonts w:ascii="noto" w:eastAsia="noto" w:hAnsi="noto" w:cs="noto"/>
          <w:lang w:val="ru-RU" w:eastAsia="ru-RU" w:bidi="ar-SA"/>
        </w:rPr>
        <w:t>‌При досрочном расторжении Договора Заказчик имеет право удерживать Материалы, Оборудование, строительную технику, временные здания и сооружения и иное имущество, находящиеся в пределах Места выполнения работ, в том числе исполнительную и прочую документацию, связанную с выполнение Работ с даты получения Заказчиком/Подрядчиком уведомления о об одностороннем отказе от исполнения Договора, и до момента урегулирования всех взаимных финансовых претензий.</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13. </w:t>
      </w:r>
      <w:r>
        <w:rPr>
          <w:rFonts w:ascii="noto" w:eastAsia="noto" w:hAnsi="noto" w:cs="noto"/>
          <w:b/>
          <w:bCs/>
          <w:lang w:val="ru-RU" w:eastAsia="ru-RU" w:bidi="ar-SA"/>
        </w:rPr>
        <w:t>‌ЭЛЕКТРОННЫЙ ДОКУМЕНТООБОРОТ</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13.1. </w:t>
      </w:r>
      <w:r>
        <w:rPr>
          <w:rFonts w:ascii="noto" w:eastAsia="noto" w:hAnsi="noto" w:cs="noto"/>
          <w:lang w:val="ru-RU" w:eastAsia="ru-RU" w:bidi="ar-SA"/>
        </w:rPr>
        <w:t>‌Стороны соглашаются в целях и в связи с исполнением своих обязательств по Договору осуществлять электронный обмен документами (далее – «ЭДО») по телекоммуникационным каналам связи и/или на электронных носителях, подписанными квалифицированной электронной подписью (далее – «КЭП») через Операторов электронного документооборота, либо подписанных простой электронной подписью (далее – «ПЭП») в случаях определённых в Договоре.</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13.2. </w:t>
      </w:r>
      <w:r>
        <w:rPr>
          <w:rFonts w:ascii="noto" w:eastAsia="noto" w:hAnsi="noto" w:cs="noto"/>
          <w:lang w:val="ru-RU" w:eastAsia="ru-RU" w:bidi="ar-SA"/>
        </w:rPr>
        <w:t>‌Посредством ЭДО стороны могут обмениваться следующими документами:</w:t>
      </w:r>
    </w:p>
    <w:p>
      <w:pPr>
        <w:numPr>
          <w:ilvl w:val="0"/>
          <w:numId w:val="16"/>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‌Договор и дополнительные соглашения к Договору;</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‌акты комиссионного обследования выявленных недостатков, акты комиссионного обследования устраненных недостатков, прочие акты составляемые в рамках Договора; </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‌исполнительная документация;</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‌счета, счета-фактуры (за исключением случаев применения Подрядчиком упрощенной системы налогообложения);  </w:t>
      </w:r>
    </w:p>
    <w:p>
      <w:pPr>
        <w:numPr>
          <w:ilvl w:val="0"/>
          <w:numId w:val="16"/>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‌любые уведомления, указания/сообщения, предписания, требования, документы о согласовании либо в отказе от согласования/приемки, предусмотренные Соглашения и/или связанные с исполнением Договора;</w:t>
      </w:r>
    </w:p>
    <w:p>
      <w:pPr>
        <w:numPr>
          <w:ilvl w:val="0"/>
          <w:numId w:val="16"/>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‌любая переписка, осуществляемая Сторонами в рамках Договора (в том числе в рамках досудебного урегулирования споров).</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13.3. </w:t>
      </w:r>
      <w:r>
        <w:rPr>
          <w:rFonts w:ascii="noto" w:eastAsia="noto" w:hAnsi="noto" w:cs="noto"/>
          <w:lang w:val="ru-RU" w:eastAsia="ru-RU" w:bidi="ar-SA"/>
        </w:rPr>
        <w:t>‌ЭДО осуществляется Сторонами в соответствии с Гражданским кодексом РФ, Налоговым кодексом РФ, Федеральным законом от 06.04.2011 года № 63-ФЗ «Об электронной подписи» и иными распорядительными документами, утвержденными уполномоченными органами РФ, и устанавливающими требования к формам документов для возможности применения ЭДО, соглашением Сторон об электронном документообороте.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13.4. </w:t>
      </w:r>
      <w:r>
        <w:rPr>
          <w:rFonts w:ascii="noto" w:eastAsia="noto" w:hAnsi="noto" w:cs="noto"/>
          <w:lang w:val="ru-RU" w:eastAsia="ru-RU" w:bidi="ar-SA"/>
        </w:rPr>
        <w:t>‌Стороны признают, что получение документов в электронном виде, подписанных КЭП или ПЭП юридически эквивалентно получению и оформлению документов в письменном виде на бумажном носителе с подписями и/или оттисками печатей Сторон.</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13.5. </w:t>
      </w:r>
      <w:r>
        <w:rPr>
          <w:rFonts w:ascii="noto" w:eastAsia="noto" w:hAnsi="noto" w:cs="noto"/>
          <w:lang w:val="ru-RU" w:eastAsia="ru-RU" w:bidi="ar-SA"/>
        </w:rPr>
        <w:t>‌Стороны договорились, что Документы, направляемые Подрядчику уполномоченными сотрудниками Заказчика, могут быть направлены посредством ЭДО через разработанную Заказчиком систему взаимодействия с Подрядчиком, доступную через web браузер (рекомендуется Google Chrome или Apple Safari; MS IE не поддерживается) по ссылке https://tracker.pik.ru (далее – «Система»), и в этом случае являются обязательными для Подрядчика.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если Подрядчик ранее не бы подключён к Системе, то Подрядчик в течение 1 (Одного) календарного дня с даты заключения Договора обязуется предоставить Заказчику список лиц, уполномоченных Подрядчиком, с указанием ФИО, должности, адресов электронной почты, для предоставления доступа указанных лиц к Системе. При изменении указанного списка уполномоченных лиц Подрядчик обязуется предоставить новый список в течение одного рабочего дня с даты изменения.</w:t>
      </w:r>
    </w:p>
    <w:p>
      <w:pPr>
        <w:spacing w:line="264" w:lineRule="atLeast"/>
        <w:jc w:val="both"/>
        <w:rPr>
          <w:rFonts w:ascii="noto" w:eastAsia="noto" w:hAnsi="noto" w:cs="noto"/>
          <w:lang w:val="ru-RU" w:eastAsia="ru-RU" w:bidi="ar-SA"/>
        </w:rPr>
      </w:pPr>
      <w:r>
        <w:rPr>
          <w:rFonts w:ascii="noto" w:eastAsia="noto" w:hAnsi="noto" w:cs="noto"/>
          <w:lang w:val="ru-RU" w:eastAsia="ru-RU" w:bidi="ar-SA"/>
        </w:rPr>
        <w:t>‌Заказчик не несет ответственности за не предоставление Подрядчиком указанного списка, а также за несвоевременный доступ или отсутствие доступа уполномоченных Подрядчиком лиц в Систему по причинам, не связанным с виновными действиями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 случае возникновения у уполномоченных Подрядчиком лиц проблемы с доступом к Системе Подрядчик обязуется уведомить об этом Заказчика в течение одного календарного дня, а Заказчик, в свою очередь, обязуется устранить указанную проблему в тот же день в том случае, если Заказчик был уведомлен о возникшей проблеме до 12.00, и на следующий календарный день, если Заказчик был уведомлен о возникшей проблеме после 12.00.</w:t>
      </w:r>
    </w:p>
    <w:p>
      <w:pPr>
        <w:spacing w:line="264" w:lineRule="atLeast"/>
        <w:jc w:val="both"/>
        <w:rPr>
          <w:rFonts w:ascii="noto" w:eastAsia="noto" w:hAnsi="noto" w:cs="noto"/>
          <w:lang w:val="ru-RU" w:eastAsia="ru-RU" w:bidi="ar-SA"/>
        </w:rPr>
      </w:pPr>
      <w:r>
        <w:rPr>
          <w:rFonts w:ascii="noto" w:eastAsia="noto" w:hAnsi="noto" w:cs="noto"/>
          <w:lang w:val="ru-RU" w:eastAsia="ru-RU" w:bidi="ar-SA"/>
        </w:rPr>
        <w:t>‌Не уведомление либо несвоевременное уведомление Подрядчиком Заказчика об отсутствии доступа к Системе не освобождает Подрядчика от ответственности, предусмотренной Договором.</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самостоятельно несет ответственность за своевременный просмотр в Системе направленных Заказчиком Документов и их дальнейшее исполнение, если Документ определяет совершения определенных действий от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13.6. </w:t>
      </w:r>
      <w:r>
        <w:rPr>
          <w:rFonts w:ascii="noto" w:eastAsia="noto" w:hAnsi="noto" w:cs="noto"/>
          <w:lang w:val="ru-RU" w:eastAsia="ru-RU" w:bidi="ar-SA"/>
        </w:rPr>
        <w:t>‌Документы направляемые в соответствии с п.13.5 Договора считаются подписанными ПЭП.</w:t>
      </w:r>
    </w:p>
    <w:p>
      <w:pPr>
        <w:spacing w:line="264" w:lineRule="atLeast"/>
        <w:jc w:val="both"/>
        <w:rPr>
          <w:rFonts w:ascii="noto" w:eastAsia="noto" w:hAnsi="noto" w:cs="noto"/>
          <w:lang w:val="ru-RU" w:eastAsia="ru-RU" w:bidi="ar-SA"/>
        </w:rPr>
      </w:pPr>
      <w:r>
        <w:rPr>
          <w:rFonts w:ascii="noto" w:eastAsia="noto" w:hAnsi="noto" w:cs="noto"/>
          <w:lang w:val="ru-RU" w:eastAsia="ru-RU" w:bidi="ar-SA"/>
        </w:rPr>
        <w:t>‌Простая электронная подпись (ПЭП) - электронная подпись, которая посредством использования ключа простой электронной подписи подтверждает факт формирования электронной подписи специалистами строительного (технического) контроля и надзора Заказчика, а также иными уполномоченными сотрудниками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‌Ключом простой электронной подписи (ПЭП) является сочетание следующих элементов: логина и пароля пользователя Системы, уполномоченного Заказчиком на осуществление создания и (или) отправки предписания, а также заполнение соответствующих полей предписания, выдаваемого Подрядчику, в специально созданной для заполнения электронной форме предписания с одновременным направлением его в адрес Подрядчика.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13.7. </w:t>
      </w:r>
      <w:r>
        <w:rPr>
          <w:rFonts w:ascii="noto" w:eastAsia="noto" w:hAnsi="noto" w:cs="noto"/>
          <w:lang w:val="ru-RU" w:eastAsia="ru-RU" w:bidi="ar-SA"/>
        </w:rPr>
        <w:t>‌Стороны установили правила определения лица, подписавшего Документ, по средствам ПЭП:</w:t>
      </w:r>
    </w:p>
    <w:p>
      <w:pPr>
        <w:numPr>
          <w:ilvl w:val="0"/>
          <w:numId w:val="17"/>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‌для процесса создания нового Документа Заказчика информацией о подписании является запись о том, что данный Документ создан в Системе с указанием автора записи, которым является уполномоченный сотрудник Заказчика, и идентификационного номера записи (Документа);</w:t>
      </w:r>
    </w:p>
    <w:p>
      <w:pPr>
        <w:numPr>
          <w:ilvl w:val="0"/>
          <w:numId w:val="17"/>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‌для процесса изменения/уточнения статуса Документа Заказчика (исполнено/не исполнено/требует доработки) информацией о подписании является запись о том, что изменен статус Документа, созданного в Системе с указанием автора записи, которым является уполномоченный сотрудник Заказчика, и идентификационного номера записи (Документа).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13.8. </w:t>
      </w:r>
      <w:r>
        <w:rPr>
          <w:rFonts w:ascii="noto" w:eastAsia="noto" w:hAnsi="noto" w:cs="noto"/>
          <w:lang w:val="ru-RU" w:eastAsia="ru-RU" w:bidi="ar-SA"/>
        </w:rPr>
        <w:t>‌Уполномоченный сотрудник Заказчика, создающие и (или) использующие ключ ПЭП при создании и отправке Документов в Системе, обязаны соблюдать его конфиденциальность.</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13.9. </w:t>
      </w:r>
      <w:r>
        <w:rPr>
          <w:rFonts w:ascii="noto" w:eastAsia="noto" w:hAnsi="noto" w:cs="noto"/>
          <w:lang w:val="ru-RU" w:eastAsia="ru-RU" w:bidi="ar-SA"/>
        </w:rPr>
        <w:t>‌Заказчик имеет право регулярно фиксировать параметры работы Системы с целью защиты информации с помощью отчета, формируемого автоматически, который подлежит подписанию КЭП уполномоченными лицами Заказчика.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13.10. </w:t>
      </w:r>
      <w:r>
        <w:rPr>
          <w:rFonts w:ascii="noto" w:eastAsia="noto" w:hAnsi="noto" w:cs="noto"/>
          <w:lang w:val="ru-RU" w:eastAsia="ru-RU" w:bidi="ar-SA"/>
        </w:rPr>
        <w:t>‌В случае отказа любой из Сторон от обмена документами в электронном виде, подписанными КЭП и/или ПЭП, такая Сторона обязана известить другую Сторону за 90 (Девяносто) календарных дней до предполагаемой даты окончания использования ЭДО.</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13.11. </w:t>
      </w:r>
      <w:r>
        <w:rPr>
          <w:rFonts w:ascii="noto" w:eastAsia="noto" w:hAnsi="noto" w:cs="noto"/>
          <w:lang w:val="ru-RU" w:eastAsia="ru-RU" w:bidi="ar-SA"/>
        </w:rPr>
        <w:t>‌Прекращение использования Сторонами ЭДО оформляется подписанием соответствующего дополнительного соглашения к Договору.</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13.12. </w:t>
      </w:r>
      <w:r>
        <w:rPr>
          <w:rFonts w:ascii="noto" w:eastAsia="noto" w:hAnsi="noto" w:cs="noto"/>
          <w:lang w:val="ru-RU" w:eastAsia="ru-RU" w:bidi="ar-SA"/>
        </w:rPr>
        <w:t>‌Стороны пришли к соглашению, что в целях оперативного взаимодействия Сторон по Договору, создание отдельных видов документов, их согласование и обмен (за исключением документации, обмен которой производится с использованием иных электронных систем, указанных в Договоре) может осуществляться через систему, доступную через web браузер (рекомендуется Google Chrom или Apple Safari; MS IE не поддерживается) по ссылке https://contractor.pik.ru/ (далее – «Система»). Стороны соглашаются осуществлять создание, согласование и подписание Актов о приемке выполненных работ через Систему. На дату заключения Договора Стороны подтверждают, что Заказчиком произведена регистрация Подрядчика в Системе, и Подрядчик имеет доступ к Системе в части необходимой для создания, согласования и подписания документации в рамках Договора через Систему. Перечень документации, доступной Подрядчику для взаимодействия Сторон по Договору через Систему, указан в Системе. </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14. </w:t>
      </w:r>
      <w:r>
        <w:rPr>
          <w:rFonts w:ascii="noto" w:eastAsia="noto" w:hAnsi="noto" w:cs="noto"/>
          <w:b/>
          <w:bCs/>
          <w:lang w:val="ru-RU" w:eastAsia="ru-RU" w:bidi="ar-SA"/>
        </w:rPr>
        <w:t>‌ПРОЧИЕ УСЛОВИЯ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14.1. </w:t>
      </w:r>
      <w:r>
        <w:rPr>
          <w:rFonts w:ascii="noto" w:eastAsia="noto" w:hAnsi="noto" w:cs="noto"/>
          <w:lang w:val="ru-RU" w:eastAsia="ru-RU" w:bidi="ar-SA"/>
        </w:rPr>
        <w:t>‌Стороны пришли к соглашению, что уведомления, претензии и иные сообщения и переписка (далее – «корреспонденция»), касающаяся Договора, будут считаться действительными, если они сделаны в письменной форме, с учетом положений раздела 13 Договора.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‌Вся корреспонденция по Договору передается заказной почтой либо доставляется нарочным под расписку уполномоченного лица, по адресам, указанным в Договоре либо путем осуществления электронного обмена документами в соответствии с разделом 13 Договора, либо путем обмена электронными сообщениями.</w:t>
      </w:r>
    </w:p>
    <w:p>
      <w:pPr>
        <w:spacing w:line="264" w:lineRule="atLeast"/>
        <w:jc w:val="both"/>
        <w:rPr>
          <w:rFonts w:ascii="noto" w:eastAsia="noto" w:hAnsi="noto" w:cs="noto"/>
          <w:lang w:val="ru-RU" w:eastAsia="ru-RU" w:bidi="ar-SA"/>
        </w:rPr>
      </w:pPr>
      <w:r>
        <w:rPr>
          <w:rFonts w:ascii="noto" w:eastAsia="noto" w:hAnsi="noto" w:cs="noto"/>
          <w:lang w:val="ru-RU" w:eastAsia="ru-RU" w:bidi="ar-SA"/>
        </w:rPr>
        <w:t>‌Моментом (датой) получения любого документа, предусмотренного Договором, направленного на адреса электронной почты Подрядчика (Уполномоченного представителя Подрядчика), считается день его направления Заказчиком (Уполномоченным представителем Заказчика).</w:t>
      </w:r>
    </w:p>
    <w:p>
      <w:pPr>
        <w:spacing w:line="264" w:lineRule="atLeast"/>
        <w:jc w:val="both"/>
        <w:rPr>
          <w:rFonts w:ascii="noto" w:eastAsia="noto" w:hAnsi="noto" w:cs="noto"/>
          <w:lang w:val="ru-RU" w:eastAsia="ru-RU" w:bidi="ar-SA"/>
        </w:rPr>
      </w:pPr>
      <w:r>
        <w:rPr>
          <w:rFonts w:ascii="noto" w:eastAsia="noto" w:hAnsi="noto" w:cs="noto"/>
          <w:lang w:val="ru-RU" w:eastAsia="ru-RU" w:bidi="ar-SA"/>
        </w:rPr>
        <w:t>‌Моментом (датой) получения любого документа, направленного посредством электронного документооборота в соответствии с разделом 13 Договора, считается день его направления Заказчиком.</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14.2. </w:t>
      </w:r>
      <w:r>
        <w:rPr>
          <w:rFonts w:ascii="noto" w:eastAsia="noto" w:hAnsi="noto" w:cs="noto"/>
          <w:lang w:val="ru-RU" w:eastAsia="ru-RU" w:bidi="ar-SA"/>
        </w:rPr>
        <w:t>‌В течение 5 (Пяти) рабочих дней после подписания Договора Стороны назначают своих Уполномоченных представителей по Договору и в письменной форме сообщают об этом друг другу с указанием полного объема предоставленных им полномочий, в том числе с указанием контактной информации – мобильный номер телефона, адрес электронной почты.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14.3. </w:t>
      </w:r>
      <w:r>
        <w:rPr>
          <w:rFonts w:ascii="noto" w:eastAsia="noto" w:hAnsi="noto" w:cs="noto"/>
          <w:lang w:val="ru-RU" w:eastAsia="ru-RU" w:bidi="ar-SA"/>
        </w:rPr>
        <w:t>‌Все полезные ископаемые, монеты, ценные предметы и исторические ценности, а также вещи, представляющие геологический и археологический интерес, найденные персоналом Подрядчика при выполнении Работ, являются находкой Заказчика.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14.4. </w:t>
      </w:r>
      <w:r>
        <w:rPr>
          <w:rFonts w:ascii="noto" w:eastAsia="noto" w:hAnsi="noto" w:cs="noto"/>
          <w:lang w:val="ru-RU" w:eastAsia="ru-RU" w:bidi="ar-SA"/>
        </w:rPr>
        <w:t>‌Сторона заверяет и гарантирует другой Стороне что:</w:t>
      </w:r>
    </w:p>
    <w:p>
      <w:pPr>
        <w:numPr>
          <w:ilvl w:val="0"/>
          <w:numId w:val="18"/>
        </w:numPr>
        <w:tabs>
          <w:tab w:val="left" w:pos="865"/>
        </w:tabs>
        <w:spacing w:before="0" w:line="264" w:lineRule="atLeast"/>
        <w:ind w:left="720" w:firstLine="0"/>
        <w:jc w:val="both"/>
        <w:rPr>
          <w:rFonts w:ascii="noto" w:eastAsia="noto" w:hAnsi="noto" w:cs="noto"/>
          <w:lang w:val="ru-RU" w:eastAsia="ru-RU" w:bidi="ar-SA"/>
        </w:rPr>
      </w:pPr>
      <w:r>
        <w:rPr>
          <w:rFonts w:ascii="noto" w:eastAsia="noto" w:hAnsi="noto" w:cs="noto"/>
          <w:lang w:val="ru-RU" w:eastAsia="ru-RU" w:bidi="ar-SA"/>
        </w:rPr>
        <w:t>‌Стороной приняты все необходимые корпоративные решения (согласия и одобрения) (включая, среди прочего, одобрения органов управления Стороны, лиц и органов, одобрение которых является обязательным в соответствии с действующим законодательством Российской Федерации и (или) учредительными документами Стороны) для надлежащего согласования и одобрения Договора.</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‌должностное лицо Стороны, подписавшее Договор, имеет все необходимые полномочия для его заключения;</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‌заключение и исполнение Договора не нарушает ни одного положения учредительных документов Стороны;</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‌заключение и исполнение Договора не нарушает ни одного положения нормативного акта, которые касаются правового статуса Стороны, его деятельности или судебного решения;</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‌против Стороны не возбуждено дело о банкротстве и на дату заключения Договора отсутствуют признаки банкротства.</w:t>
      </w:r>
    </w:p>
    <w:p>
      <w:pPr>
        <w:numPr>
          <w:ilvl w:val="0"/>
          <w:numId w:val="18"/>
        </w:numPr>
        <w:tabs>
          <w:tab w:val="left" w:pos="865"/>
        </w:tabs>
        <w:spacing w:line="264" w:lineRule="atLeast"/>
        <w:ind w:left="720" w:firstLine="0"/>
        <w:jc w:val="both"/>
        <w:rPr>
          <w:rFonts w:ascii="noto" w:eastAsia="noto" w:hAnsi="noto" w:cs="noto"/>
          <w:lang w:val="ru-RU" w:eastAsia="ru-RU" w:bidi="ar-SA"/>
        </w:rPr>
      </w:pPr>
      <w:r>
        <w:rPr>
          <w:rFonts w:ascii="noto" w:eastAsia="noto" w:hAnsi="noto" w:cs="noto"/>
          <w:lang w:val="ru-RU" w:eastAsia="ru-RU" w:bidi="ar-SA"/>
        </w:rPr>
        <w:t>‌выполнение условий Договора не повлечет за собой нарушение какого-либо иного договора, соглашения или договоренности, которые имеются у каждой Стороны друг с другом и у Стороны в отдельности с третьими лицами.</w:t>
      </w:r>
    </w:p>
    <w:p>
      <w:pPr>
        <w:numPr>
          <w:ilvl w:val="0"/>
          <w:numId w:val="18"/>
        </w:numPr>
        <w:tabs>
          <w:tab w:val="left" w:pos="865"/>
        </w:tabs>
        <w:spacing w:after="0" w:line="264" w:lineRule="atLeast"/>
        <w:ind w:left="720" w:firstLine="0"/>
        <w:jc w:val="both"/>
        <w:rPr>
          <w:rFonts w:ascii="noto" w:eastAsia="noto" w:hAnsi="noto" w:cs="noto"/>
          <w:lang w:val="ru-RU" w:eastAsia="ru-RU" w:bidi="ar-SA"/>
        </w:rPr>
      </w:pPr>
      <w:r>
        <w:rPr>
          <w:rFonts w:ascii="noto" w:eastAsia="noto" w:hAnsi="noto" w:cs="noto"/>
          <w:lang w:val="ru-RU" w:eastAsia="ru-RU" w:bidi="ar-SA"/>
        </w:rPr>
        <w:t>‌платежные реквизиты, указанные в Договоре, являются верными, точными и достаточными для осуществления расчетов по Договору.</w:t>
      </w:r>
    </w:p>
    <w:p>
      <w:pPr>
        <w:spacing w:line="264" w:lineRule="atLeast"/>
        <w:jc w:val="both"/>
        <w:rPr>
          <w:rFonts w:ascii="noto" w:eastAsia="noto" w:hAnsi="noto" w:cs="noto"/>
          <w:lang w:val="ru-RU" w:eastAsia="ru-RU" w:bidi="ar-SA"/>
        </w:rPr>
      </w:pPr>
      <w:r>
        <w:rPr>
          <w:rFonts w:ascii="noto" w:eastAsia="noto" w:hAnsi="noto" w:cs="noto"/>
          <w:lang w:val="ru-RU" w:eastAsia="ru-RU" w:bidi="ar-SA"/>
        </w:rPr>
        <w:t>‌Подрядчик заверяет и гарантирует Заказчику, что обладает необходимыми лицензиями и допусками для выполнения Работ.</w:t>
      </w:r>
    </w:p>
    <w:p>
      <w:pPr>
        <w:spacing w:line="264" w:lineRule="atLeast"/>
        <w:jc w:val="both"/>
        <w:rPr>
          <w:rFonts w:ascii="noto" w:eastAsia="noto" w:hAnsi="noto" w:cs="noto"/>
          <w:lang w:val="ru-RU" w:eastAsia="ru-RU" w:bidi="ar-SA"/>
        </w:rPr>
      </w:pPr>
      <w:r>
        <w:rPr>
          <w:rFonts w:ascii="noto" w:eastAsia="noto" w:hAnsi="noto" w:cs="noto"/>
          <w:lang w:val="ru-RU" w:eastAsia="ru-RU" w:bidi="ar-SA"/>
        </w:rPr>
        <w:t>‌Сторона полагается на заверения и гарантии другой Стороны, указанные в настоящем пункте Договора, по смыслу ст. 431.2 ГК РФ.</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14.5. </w:t>
      </w:r>
      <w:r>
        <w:rPr>
          <w:rFonts w:ascii="noto" w:eastAsia="noto" w:hAnsi="noto" w:cs="noto"/>
          <w:lang w:val="ru-RU" w:eastAsia="ru-RU" w:bidi="ar-SA"/>
        </w:rPr>
        <w:t>‌Стороны освобождаются от ответственности за частичное или полное неисполнение обязательств по Договору, если оно явилось следствием действий непреодолимой силы: природных стихийных явлений (землетрясение, наводнение и т.д.), обстоятельств общественной жизни (военные действия, запретительные акты государственных органов, не носящие индивидуальный характер, и т.п.), если эти обстоятельства непосредственно повлияли на исполнение Договора. Сторона, для которой сложилась невозможность выполнения обязательств по Договору в связи с наступлением форс-мажорных обстоятельств, должна известить в течение 10 (Десяти) дней другую Сторону Договора о наступлении указанных обстоятельств. Невыполнение этого условия исключает возможность для данной Стороны ссылаться на указанные обстоятельства как основание для освобождения от ответственности. Если обстоятельства непреодолимой силы длятся 20 (Двадцать) календарных дней и более, Стороны обязуются незамедлительно провести переговоры в целях выявления альтернативных способов дальнейшего исполнения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14.6. </w:t>
      </w:r>
      <w:r>
        <w:rPr>
          <w:rFonts w:ascii="noto" w:eastAsia="noto" w:hAnsi="noto" w:cs="noto"/>
          <w:lang w:val="ru-RU" w:eastAsia="ru-RU" w:bidi="ar-SA"/>
        </w:rPr>
        <w:t>‌Положения п.3 ст.328 Гражданского Кодекса Российской Федерации к правоотношениям Сторон по Договору не применяются.</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14.7. </w:t>
      </w:r>
      <w:r>
        <w:rPr>
          <w:rFonts w:ascii="noto" w:eastAsia="noto" w:hAnsi="noto" w:cs="noto"/>
          <w:lang w:val="ru-RU" w:eastAsia="ru-RU" w:bidi="ar-SA"/>
        </w:rPr>
        <w:t>‌Во всем остальном, что не предусмотрено Договором, Стороны руководствуются действующим законодательством Российской Федерации.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14.8. </w:t>
      </w:r>
      <w:r>
        <w:rPr>
          <w:rFonts w:ascii="noto" w:eastAsia="noto" w:hAnsi="noto" w:cs="noto"/>
          <w:lang w:val="ru-RU" w:eastAsia="ru-RU" w:bidi="ar-SA"/>
        </w:rPr>
        <w:t>‌Уступка и/или залог права требования по Договору Подрядчиком не допускается без получения письменного согласия Заказчика. При нарушении Подрядчиком условий настоящего пункта Договора, Заказчик вправе потребовать от Подрядчика оплаты штрафной неустойки в виде штрафа в размере 100% от суммы уступленного/переданного в залог права требования без согласия Заказчика.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14.9. </w:t>
      </w:r>
      <w:r>
        <w:rPr>
          <w:rFonts w:ascii="noto" w:eastAsia="noto" w:hAnsi="noto" w:cs="noto"/>
          <w:lang w:val="ru-RU" w:eastAsia="ru-RU" w:bidi="ar-SA"/>
        </w:rPr>
        <w:t>‌При принятии решения об изменении наименования, места нахождения, банковских реквизитов, иных данных, а также смене единоличного исполнительного органа, начале процедуры реорганизации или ликвидации Стороны обязаны письменно в течение 10 (Десяти) рабочих дней с момента принятия соответствующего решения сообщить друг другу о произошедших изменениях. Действия, совершенные Стороной до получения уведомлений о соответствующих изменениях, считываются надлежащим образом исполненными. </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14.10. </w:t>
      </w:r>
      <w:r>
        <w:rPr>
          <w:rFonts w:ascii="noto" w:eastAsia="noto" w:hAnsi="noto" w:cs="noto"/>
          <w:lang w:val="ru-RU" w:eastAsia="ru-RU" w:bidi="ar-SA"/>
        </w:rPr>
        <w:t>‌Любые изменения и дополнения к Договору действительны при условии, если они совершены в письменной форме, подписаны Сторонами.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14.11. </w:t>
      </w:r>
      <w:r>
        <w:rPr>
          <w:rFonts w:ascii="noto" w:eastAsia="noto" w:hAnsi="noto" w:cs="noto"/>
          <w:lang w:val="ru-RU" w:eastAsia="ru-RU" w:bidi="ar-SA"/>
        </w:rPr>
        <w:t>‌В случае если указания Заказчика выходят за рамки предмета Договора, то Стороны подписывают дополнительное соглашение к Договору, в котором определяется объем требуемых дополнительных работ и условия их оплаты.</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14.12. </w:t>
      </w:r>
      <w:r>
        <w:rPr>
          <w:rFonts w:ascii="noto" w:eastAsia="noto" w:hAnsi="noto" w:cs="noto"/>
          <w:lang w:val="ru-RU" w:eastAsia="ru-RU" w:bidi="ar-SA"/>
        </w:rPr>
        <w:t>‌Признание недействительным одного или нескольких положений Договора не влечет за собой недействительность всего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14.13. </w:t>
      </w:r>
      <w:r>
        <w:rPr>
          <w:rFonts w:ascii="noto" w:eastAsia="noto" w:hAnsi="noto" w:cs="noto"/>
          <w:lang w:val="ru-RU" w:eastAsia="ru-RU" w:bidi="ar-SA"/>
        </w:rPr>
        <w:t>‌Стороны обязуются не разглашать, не передавать и/или не делать каким-либо способом доступными третьим лицам сведения, содержащиеся в Договоре, иначе как с письменного согласия обеих Сторон (за исключением общедоступной информации).</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14.14. </w:t>
      </w:r>
      <w:r>
        <w:rPr>
          <w:rFonts w:ascii="noto" w:eastAsia="noto" w:hAnsi="noto" w:cs="noto"/>
          <w:lang w:val="ru-RU" w:eastAsia="ru-RU" w:bidi="ar-SA"/>
        </w:rPr>
        <w:t>‌С момента подписания Договора все предшествующие переговоры, соглашения и переписка Сторон утрачивают силу и не могут быть использованы в качестве доказательств в случае спора и /или толкования текста Договора.</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14.15. </w:t>
      </w:r>
      <w:r>
        <w:rPr>
          <w:rFonts w:ascii="noto" w:eastAsia="noto" w:hAnsi="noto" w:cs="noto"/>
          <w:lang w:val="ru-RU" w:eastAsia="ru-RU" w:bidi="ar-SA"/>
        </w:rPr>
        <w:t>‌Договор составлен в форме электронного документа, и подписан квалифицированными электронными подписями уполномоченных представителей Сторон.</w:t>
      </w:r>
    </w:p>
    <w:p>
      <w:pPr>
        <w:spacing w:line="264" w:lineRule="atLeast"/>
        <w:ind w:firstLine="0"/>
        <w:jc w:val="both"/>
        <w:rPr>
          <w:rFonts w:ascii="noto" w:eastAsia="noto" w:hAnsi="noto" w:cs="noto"/>
          <w:lang w:val="ru-RU" w:eastAsia="ru-RU" w:bidi="ar-SA"/>
        </w:rPr>
      </w:pPr>
      <w:r>
        <w:rPr>
          <w:rFonts w:ascii="noto" w:eastAsia="noto" w:hAnsi="noto" w:cs="noto"/>
          <w:b/>
          <w:bCs/>
          <w:lang w:val="ru-RU" w:eastAsia="ru-RU" w:bidi="ar-SA"/>
        </w:rPr>
        <w:t>14.16. </w:t>
      </w:r>
      <w:r>
        <w:rPr>
          <w:rFonts w:ascii="noto" w:eastAsia="noto" w:hAnsi="noto" w:cs="noto"/>
          <w:lang w:val="ru-RU" w:eastAsia="ru-RU" w:bidi="ar-SA"/>
        </w:rPr>
        <w:t>‌К договору прилагаются и являются его неотъемлемыми частями:</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1 - Протокол договорной цены</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2 - График производства работ/услуг</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3 - Акт о приемке выполненных работ (Форма)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4 - Требования по обеспечению Подрядчиком охраны труда, охраны окружающей среды, пожарной безопасности и предупреждения чрезвычайных ситуаций при производстве строительно-монтажных работ на строительной площадке объекта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5 - Акт о выполнении работ и начале гарантийного срока (Форма)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6 - Акт сверки стоимости материалов (форма)</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7 - Перечень исполнительной документации</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8 - Выписка из реестра членов СРО о праве выполнения работ</w:t>
      </w:r>
    </w:p>
    <w:p>
      <w:pPr>
        <w:spacing w:before="240" w:after="240" w:line="264" w:lineRule="atLeast"/>
        <w:jc w:val="both"/>
        <w:rPr>
          <w:rFonts w:ascii="noto" w:eastAsia="noto" w:hAnsi="noto" w:cs="noto"/>
          <w:lang w:val="ru-RU" w:eastAsia="ru-RU" w:bidi="ar-SA"/>
        </w:rPr>
      </w:pPr>
      <w:r>
        <w:rPr>
          <w:rFonts w:ascii="noto" w:eastAsia="noto" w:hAnsi="noto" w:cs="noto"/>
          <w:lang w:val="ru-RU" w:eastAsia="ru-RU" w:bidi="ar-SA"/>
        </w:rPr>
        <w:t>Приложение № 9 - Требования к отдельным видам работ: "Основания и фундаменты (закрепление грунтов)"</w:t>
      </w:r>
    </w:p>
    <w:p>
      <w:pPr>
        <w:spacing w:before="200" w:after="0" w:line="264" w:lineRule="atLeast"/>
        <w:ind w:left="0" w:right="0" w:firstLine="0"/>
        <w:jc w:val="center"/>
        <w:rPr>
          <w:rFonts w:ascii="noto" w:eastAsia="noto" w:hAnsi="noto" w:cs="noto"/>
          <w:b/>
          <w:bCs/>
          <w:lang w:val="ru-RU" w:eastAsia="ru-RU" w:bidi="ar-SA"/>
        </w:rPr>
      </w:pPr>
      <w:r>
        <w:rPr>
          <w:rFonts w:ascii="noto" w:eastAsia="noto" w:hAnsi="noto" w:cs="noto"/>
          <w:b/>
          <w:bCs/>
          <w:lang w:val="ru-RU" w:eastAsia="ru-RU" w:bidi="ar-SA"/>
        </w:rPr>
        <w:t>15. </w:t>
      </w:r>
      <w:r>
        <w:rPr>
          <w:rFonts w:ascii="noto" w:eastAsia="noto" w:hAnsi="noto" w:cs="noto"/>
          <w:b/>
          <w:bCs/>
          <w:lang w:val="ru-RU" w:eastAsia="ru-RU" w:bidi="ar-SA"/>
        </w:rPr>
        <w:t>‌РЕКВИЗИТЫ И ПОДПИСИ СТОРОН:</w:t>
      </w:r>
    </w:p>
    <w:tbl>
      <w:tblPr>
        <w:tblStyle w:val="TableNormal"/>
        <w:tblW w:w="5000" w:type="pct"/>
        <w:tblInd w:w="20" w:type="dxa"/>
        <w:tblCellMar>
          <w:top w:w="15" w:type="dxa"/>
          <w:left w:w="15" w:type="dxa"/>
          <w:bottom w:w="15" w:type="dxa"/>
          <w:right w:w="15" w:type="dxa"/>
        </w:tblCellMar>
      </w:tblPr>
      <w:tblGrid>
        <w:gridCol w:w="4803"/>
        <w:gridCol w:w="4583"/>
      </w:tblGrid>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Заказчик</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Подрядчик</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1. Наименование заказчика (краткое)</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b/>
                <w:bCs/>
                <w:color w:val="000000"/>
                <w:lang w:val="ru-RU" w:eastAsia="ru-RU" w:bidi="ar-SA"/>
              </w:rPr>
              <w:t>11. Наименование подрядчика (краткое)</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‌Адрес (место нахождения): </w:t>
            </w:r>
            <w:r>
              <w:rPr>
                <w:rFonts w:ascii="noto" w:eastAsia="noto" w:hAnsi="noto" w:cs="noto"/>
                <w:color w:val="000000"/>
                <w:lang w:val="ru-RU" w:eastAsia="ru-RU" w:bidi="ar-SA"/>
              </w:rPr>
              <w:t>2. Юридический адрес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‌Адрес (место нахождения): </w:t>
            </w:r>
            <w:r>
              <w:rPr>
                <w:rFonts w:ascii="noto" w:eastAsia="noto" w:hAnsi="noto" w:cs="noto"/>
                <w:color w:val="000000"/>
                <w:lang w:val="ru-RU" w:eastAsia="ru-RU" w:bidi="ar-SA"/>
              </w:rPr>
              <w:t>12. Юридический адрес подрядчика</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‌ИНН / КПП: </w:t>
            </w:r>
            <w:r>
              <w:rPr>
                <w:rFonts w:ascii="noto" w:eastAsia="noto" w:hAnsi="noto" w:cs="noto"/>
                <w:color w:val="000000"/>
                <w:lang w:val="ru-RU" w:eastAsia="ru-RU" w:bidi="ar-SA"/>
              </w:rPr>
              <w:t>3. ИНН заказчика</w:t>
            </w:r>
            <w:r>
              <w:rPr>
                <w:rFonts w:ascii="noto" w:eastAsia="noto" w:hAnsi="noto" w:cs="noto"/>
                <w:color w:val="000000"/>
                <w:lang w:val="ru-RU" w:eastAsia="ru-RU" w:bidi="ar-SA"/>
              </w:rPr>
              <w:t>‌ / </w:t>
            </w:r>
            <w:r>
              <w:rPr>
                <w:rFonts w:ascii="noto" w:eastAsia="noto" w:hAnsi="noto" w:cs="noto"/>
                <w:color w:val="000000"/>
                <w:lang w:val="ru-RU" w:eastAsia="ru-RU" w:bidi="ar-SA"/>
              </w:rPr>
              <w:t>4. КПП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‌ИНН / КПП: </w:t>
            </w:r>
            <w:r>
              <w:rPr>
                <w:rFonts w:ascii="noto" w:eastAsia="noto" w:hAnsi="noto" w:cs="noto"/>
                <w:color w:val="000000"/>
                <w:lang w:val="ru-RU" w:eastAsia="ru-RU" w:bidi="ar-SA"/>
              </w:rPr>
              <w:t>13. ИНН подрядчика</w:t>
            </w:r>
            <w:r>
              <w:rPr>
                <w:rFonts w:ascii="noto" w:eastAsia="noto" w:hAnsi="noto" w:cs="noto"/>
                <w:color w:val="000000"/>
                <w:lang w:val="ru-RU" w:eastAsia="ru-RU" w:bidi="ar-SA"/>
              </w:rPr>
              <w:t>‌ / </w:t>
            </w:r>
            <w:r>
              <w:rPr>
                <w:rFonts w:ascii="noto" w:eastAsia="noto" w:hAnsi="noto" w:cs="noto"/>
                <w:color w:val="000000"/>
                <w:lang w:val="ru-RU" w:eastAsia="ru-RU" w:bidi="ar-SA"/>
              </w:rPr>
              <w:t>14. КПП Подрядчика</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‌Р/счет: </w:t>
            </w:r>
            <w:r>
              <w:rPr>
                <w:rFonts w:ascii="noto" w:eastAsia="noto" w:hAnsi="noto" w:cs="noto"/>
                <w:color w:val="000000"/>
                <w:lang w:val="ru-RU" w:eastAsia="ru-RU" w:bidi="ar-SA"/>
              </w:rPr>
              <w:t>5. Расчетный счет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‌Р/счет: </w:t>
            </w:r>
            <w:r>
              <w:rPr>
                <w:rFonts w:ascii="noto" w:eastAsia="noto" w:hAnsi="noto" w:cs="noto"/>
                <w:color w:val="000000"/>
                <w:lang w:val="ru-RU" w:eastAsia="ru-RU" w:bidi="ar-SA"/>
              </w:rPr>
              <w:t>15. Расчетный счет подрядчика</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‌в </w:t>
            </w:r>
            <w:r>
              <w:rPr>
                <w:rFonts w:ascii="noto" w:eastAsia="noto" w:hAnsi="noto" w:cs="noto"/>
                <w:color w:val="000000"/>
                <w:lang w:val="ru-RU" w:eastAsia="ru-RU" w:bidi="ar-SA"/>
              </w:rPr>
              <w:t>6. Наименование банка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‌в </w:t>
            </w:r>
            <w:r>
              <w:rPr>
                <w:rFonts w:ascii="noto" w:eastAsia="noto" w:hAnsi="noto" w:cs="noto"/>
                <w:color w:val="000000"/>
                <w:lang w:val="ru-RU" w:eastAsia="ru-RU" w:bidi="ar-SA"/>
              </w:rPr>
              <w:t>16. Банка подрядчика</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‌К/счет: </w:t>
            </w:r>
            <w:r>
              <w:rPr>
                <w:rFonts w:ascii="noto" w:eastAsia="noto" w:hAnsi="noto" w:cs="noto"/>
                <w:color w:val="000000"/>
                <w:lang w:val="ru-RU" w:eastAsia="ru-RU" w:bidi="ar-SA"/>
              </w:rPr>
              <w:t>7. Кор.счет банка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‌К/счет: </w:t>
            </w:r>
            <w:r>
              <w:rPr>
                <w:rFonts w:ascii="noto" w:eastAsia="noto" w:hAnsi="noto" w:cs="noto"/>
                <w:color w:val="000000"/>
                <w:lang w:val="ru-RU" w:eastAsia="ru-RU" w:bidi="ar-SA"/>
              </w:rPr>
              <w:t>17. Кор. счет банка подрядчика</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‌БИК: </w:t>
            </w:r>
            <w:r>
              <w:rPr>
                <w:rFonts w:ascii="noto" w:eastAsia="noto" w:hAnsi="noto" w:cs="noto"/>
                <w:color w:val="000000"/>
                <w:lang w:val="ru-RU" w:eastAsia="ru-RU" w:bidi="ar-SA"/>
              </w:rPr>
              <w:t>8. БИК банка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‌БИК: </w:t>
            </w:r>
            <w:r>
              <w:rPr>
                <w:rFonts w:ascii="noto" w:eastAsia="noto" w:hAnsi="noto" w:cs="noto"/>
                <w:color w:val="000000"/>
                <w:lang w:val="ru-RU" w:eastAsia="ru-RU" w:bidi="ar-SA"/>
              </w:rPr>
              <w:t>18. БИК банка подрядчика</w:t>
            </w:r>
            <w:r>
              <w:rPr>
                <w:rFonts w:ascii="noto" w:eastAsia="noto" w:hAnsi="noto" w:cs="noto"/>
                <w:color w:val="000000"/>
                <w:lang w:val="ru-RU" w:eastAsia="ru-RU" w:bidi="ar-SA"/>
              </w:rPr>
              <w:t>‌</w:t>
            </w:r>
          </w:p>
        </w:tc>
      </w:tr>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both"/>
              <w:rPr>
                <w:rFonts w:ascii="noto" w:eastAsia="noto" w:hAnsi="noto" w:cs="noto"/>
                <w:color w:val="000000"/>
                <w:lang w:val="ru-RU" w:eastAsia="ru-RU" w:bidi="ar-SA"/>
              </w:rPr>
            </w:pPr>
            <w:r>
              <w:rPr>
                <w:rFonts w:ascii="noto" w:eastAsia="noto" w:hAnsi="noto" w:cs="noto"/>
                <w:color w:val="000000"/>
                <w:lang w:val="ru-RU" w:eastAsia="ru-RU" w:bidi="ar-SA"/>
              </w:rPr>
              <w:t>‌E-mail: info@pik.ru (для входящей корреспонденции от Подрядчика), service@techmail.pik.ru (только для направления исходящей корреспонденции от Заказчика)</w:t>
            </w:r>
          </w:p>
        </w:tc>
        <w:tc>
          <w:tcPr>
            <w:tcW w:w="5768" w:type="dxa"/>
            <w:noWrap w:val="0"/>
            <w:tcMar>
              <w:top w:w="20" w:type="dxa"/>
              <w:left w:w="20" w:type="dxa"/>
              <w:bottom w:w="20" w:type="dxa"/>
              <w:right w:w="20" w:type="dxa"/>
            </w:tcMar>
            <w:vAlign w:val="top"/>
            <w:hideMark/>
          </w:tcPr>
          <w:p>
            <w:pPr>
              <w:spacing w:line="264" w:lineRule="atLeast"/>
              <w:jc w:val="left"/>
              <w:rPr>
                <w:rFonts w:ascii="noto" w:eastAsia="noto" w:hAnsi="noto" w:cs="noto"/>
                <w:color w:val="000000"/>
                <w:lang w:val="ru-RU" w:eastAsia="ru-RU" w:bidi="ar-SA"/>
              </w:rPr>
            </w:pPr>
            <w:r>
              <w:rPr>
                <w:rFonts w:ascii="noto" w:eastAsia="noto" w:hAnsi="noto" w:cs="noto"/>
                <w:color w:val="000000"/>
                <w:lang w:val="ru-RU" w:eastAsia="ru-RU" w:bidi="ar-SA"/>
              </w:rPr>
              <w:t>‌E-mail: </w:t>
            </w:r>
            <w:r>
              <w:rPr>
                <w:rFonts w:ascii="noto" w:eastAsia="noto" w:hAnsi="noto" w:cs="noto"/>
                <w:color w:val="000000"/>
                <w:lang w:val="ru-RU" w:eastAsia="ru-RU" w:bidi="ar-SA"/>
              </w:rPr>
              <w:t>19. E-mail подрядчика</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tbl>
      <w:tblPr>
        <w:tblStyle w:val="TableNormal"/>
        <w:tblW w:w="5000" w:type="pct"/>
        <w:tblInd w:w="20" w:type="dxa"/>
        <w:tblCellMar>
          <w:top w:w="15" w:type="dxa"/>
          <w:left w:w="15" w:type="dxa"/>
          <w:bottom w:w="15" w:type="dxa"/>
          <w:right w:w="15" w:type="dxa"/>
        </w:tblCellMar>
      </w:tblPr>
      <w:tblGrid>
        <w:gridCol w:w="4684"/>
        <w:gridCol w:w="4702"/>
      </w:tblGrid>
      <w:tr>
        <w:tblPrEx>
          <w:tblW w:w="5000" w:type="pct"/>
          <w:tblInd w:w="20" w:type="dxa"/>
          <w:tblCellMar>
            <w:top w:w="15" w:type="dxa"/>
            <w:left w:w="15" w:type="dxa"/>
            <w:bottom w:w="15" w:type="dxa"/>
            <w:right w:w="15" w:type="dxa"/>
          </w:tblCellMar>
        </w:tblPrEx>
        <w:tc>
          <w:tcPr>
            <w:tcW w:w="5768" w:type="dxa"/>
            <w:noWrap w:val="0"/>
            <w:tcMar>
              <w:top w:w="20" w:type="dxa"/>
              <w:left w:w="20" w:type="dxa"/>
              <w:bottom w:w="20" w:type="dxa"/>
              <w:right w:w="20" w:type="dxa"/>
            </w:tcMar>
            <w:vAlign w:val="top"/>
            <w:hideMark/>
          </w:tcPr>
          <w:p>
            <w:pPr>
              <w:spacing w:line="264" w:lineRule="atLeast"/>
              <w:jc w:val="righ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165. Подписант заказчика</w:t>
            </w:r>
            <w:r>
              <w:rPr>
                <w:rFonts w:ascii="noto" w:eastAsia="noto" w:hAnsi="noto" w:cs="noto"/>
                <w:color w:val="000000"/>
                <w:lang w:val="ru-RU" w:eastAsia="ru-RU" w:bidi="ar-SA"/>
              </w:rPr>
              <w:t>‌</w:t>
            </w:r>
          </w:p>
        </w:tc>
        <w:tc>
          <w:tcPr>
            <w:tcW w:w="5768" w:type="dxa"/>
            <w:noWrap w:val="0"/>
            <w:tcMar>
              <w:top w:w="20" w:type="dxa"/>
              <w:left w:w="20" w:type="dxa"/>
              <w:bottom w:w="20" w:type="dxa"/>
              <w:right w:w="20" w:type="dxa"/>
            </w:tcMar>
            <w:vAlign w:val="top"/>
            <w:hideMark/>
          </w:tcPr>
          <w:p>
            <w:pPr>
              <w:spacing w:line="264" w:lineRule="atLeast"/>
              <w:jc w:val="right"/>
              <w:rPr>
                <w:rFonts w:ascii="noto" w:eastAsia="noto" w:hAnsi="noto" w:cs="noto"/>
                <w:color w:val="000000"/>
                <w:lang w:val="ru-RU" w:eastAsia="ru-RU" w:bidi="ar-SA"/>
              </w:rPr>
            </w:pPr>
            <w:r>
              <w:rPr>
                <w:rFonts w:ascii="noto" w:eastAsia="noto" w:hAnsi="noto" w:cs="noto"/>
                <w:color w:val="000000"/>
                <w:lang w:val="ru-RU" w:eastAsia="ru-RU" w:bidi="ar-SA"/>
              </w:rPr>
              <w:t>‌</w:t>
            </w:r>
            <w:r>
              <w:rPr>
                <w:rFonts w:ascii="noto" w:eastAsia="noto" w:hAnsi="noto" w:cs="noto"/>
                <w:color w:val="000000"/>
                <w:lang w:val="ru-RU" w:eastAsia="ru-RU" w:bidi="ar-SA"/>
              </w:rPr>
              <w:t>‌</w:t>
            </w:r>
            <w:r>
              <w:rPr>
                <w:rFonts w:ascii="noto" w:eastAsia="noto" w:hAnsi="noto" w:cs="noto"/>
                <w:color w:val="000000"/>
                <w:lang w:val="ru-RU" w:eastAsia="ru-RU" w:bidi="ar-SA"/>
              </w:rPr>
              <w:t>166. Подписант подрядчика</w:t>
            </w:r>
            <w:r>
              <w:rPr>
                <w:rFonts w:ascii="noto" w:eastAsia="noto" w:hAnsi="noto" w:cs="noto"/>
                <w:color w:val="000000"/>
                <w:lang w:val="ru-RU" w:eastAsia="ru-RU" w:bidi="ar-SA"/>
              </w:rPr>
              <w:t>‌</w:t>
            </w:r>
          </w:p>
        </w:tc>
      </w:tr>
    </w:tbl>
    <w:p>
      <w:pPr>
        <w:spacing w:line="264" w:lineRule="atLeast"/>
        <w:jc w:val="both"/>
        <w:rPr>
          <w:rFonts w:ascii="noto" w:eastAsia="noto" w:hAnsi="noto" w:cs="noto"/>
          <w:lang w:val="ru-RU" w:eastAsia="ru-RU" w:bidi="ar-SA"/>
        </w:rPr>
      </w:pPr>
    </w:p>
    <w:sectPr>
      <w:pgMar w:header="708" w:footer="708"/>
      <w:cols w:space="708"/>
      <w:titlePg/>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7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7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
    <w:nsid w:val="00000002"/>
    <w:multiLevelType w:val="hybridMultilevel"/>
    <w:tmpl w:val="00000002"/>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
    <w:nsid w:val="00000003"/>
    <w:multiLevelType w:val="hybridMultilevel"/>
    <w:tmpl w:val="00000003"/>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3">
    <w:nsid w:val="00000004"/>
    <w:multiLevelType w:val="hybridMultilevel"/>
    <w:tmpl w:val="00000004"/>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4">
    <w:nsid w:val="00000005"/>
    <w:multiLevelType w:val="hybridMultilevel"/>
    <w:tmpl w:val="00000005"/>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5">
    <w:nsid w:val="00000006"/>
    <w:multiLevelType w:val="hybridMultilevel"/>
    <w:tmpl w:val="00000006"/>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6">
    <w:nsid w:val="00000007"/>
    <w:multiLevelType w:val="hybridMultilevel"/>
    <w:tmpl w:val="00000007"/>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7">
    <w:nsid w:val="00000008"/>
    <w:multiLevelType w:val="hybridMultilevel"/>
    <w:tmpl w:val="00000008"/>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8">
    <w:nsid w:val="00000009"/>
    <w:multiLevelType w:val="hybridMultilevel"/>
    <w:tmpl w:val="00000009"/>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9">
    <w:nsid w:val="0000000A"/>
    <w:multiLevelType w:val="hybridMultilevel"/>
    <w:tmpl w:val="0000000A"/>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0">
    <w:nsid w:val="0000000B"/>
    <w:multiLevelType w:val="hybridMultilevel"/>
    <w:tmpl w:val="0000000B"/>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1">
    <w:nsid w:val="0000000C"/>
    <w:multiLevelType w:val="hybridMultilevel"/>
    <w:tmpl w:val="0000000C"/>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2">
    <w:nsid w:val="0000000D"/>
    <w:multiLevelType w:val="hybridMultilevel"/>
    <w:tmpl w:val="0000000D"/>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3">
    <w:nsid w:val="0000000E"/>
    <w:multiLevelType w:val="hybridMultilevel"/>
    <w:tmpl w:val="0000000E"/>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4">
    <w:nsid w:val="0000000F"/>
    <w:multiLevelType w:val="hybridMultilevel"/>
    <w:tmpl w:val="0000000F"/>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5">
    <w:nsid w:val="00000010"/>
    <w:multiLevelType w:val="hybridMultilevel"/>
    <w:tmpl w:val="00000010"/>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6">
    <w:nsid w:val="00000011"/>
    <w:multiLevelType w:val="hybridMultilevel"/>
    <w:tmpl w:val="00000011"/>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17">
    <w:nsid w:val="00000012"/>
    <w:multiLevelType w:val="hybridMultilevel"/>
    <w:tmpl w:val="00000012"/>
    <w:lvl w:ilvl="0">
      <w:start w:val="1"/>
      <w:numFmt w:val="bullet"/>
      <w:lvlText w:val="●"/>
      <w:lvlJc w:val="left"/>
      <w:pPr>
        <w:ind w:left="720" w:hanging="360"/>
      </w:pPr>
      <w:rPr>
        <w:rFonts w:ascii="noto" w:eastAsia="noto" w:hAnsi="noto" w:cs="noto"/>
        <w:sz w:val="18"/>
        <w:szCs w:val="18"/>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stylePaneFormatFilter w:val="3F01"/>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77B3E"/>
    <w:rsid w:val="00A77B3E"/>
    <w:rsid w:val="00CA2A55"/>
  </w:rsids>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character" w:customStyle="1" w:styleId="inline-text">
    <w:name w:val="inline-text"/>
    <w:basedOn w:val="DefaultParagraphFont"/>
  </w:style>
  <w:style w:type="character" w:customStyle="1" w:styleId="placeholderaggregation">
    <w:name w:val="placeholder aggregation"/>
    <w:basedOn w:val="DefaultParagraphFont"/>
  </w:style>
  <w:style w:type="paragraph" w:customStyle="1" w:styleId="header2-containerdiv">
    <w:name w:val="header2-container_div"/>
    <w:basedOn w:val="Normal"/>
    <w:pPr>
      <w:jc w:val="center"/>
    </w:pPr>
    <w:rPr>
      <w:b/>
      <w:bCs/>
      <w:lang w:val="ru-RU" w:eastAsia="ru-RU" w:bidi="ar-SA"/>
    </w:rPr>
  </w:style>
  <w:style w:type="paragraph" w:customStyle="1" w:styleId="bodydiv">
    <w:name w:val="body_div"/>
    <w:basedOn w:val="Normal"/>
    <w:pPr>
      <w:spacing w:line="264" w:lineRule="atLeast"/>
      <w:jc w:val="both"/>
    </w:pPr>
    <w:rPr>
      <w:rFonts w:ascii="noto" w:eastAsia="noto" w:hAnsi="noto" w:cs="noto"/>
      <w:lang w:val="ru-RU" w:eastAsia="ru-RU" w:bidi="ar-SA"/>
    </w:rPr>
  </w:style>
  <w:style w:type="paragraph" w:customStyle="1" w:styleId="justify-rightdiv">
    <w:name w:val="justify-right_div"/>
    <w:basedOn w:val="Normal"/>
    <w:pPr>
      <w:jc w:val="right"/>
    </w:pPr>
    <w:rPr>
      <w:lang w:val="ru-RU" w:eastAsia="ru-RU" w:bidi="ar-SA"/>
    </w:rPr>
  </w:style>
  <w:style w:type="character" w:customStyle="1" w:styleId="bold">
    <w:name w:val="bold"/>
    <w:basedOn w:val="DefaultParagraphFont"/>
    <w:rPr>
      <w:b/>
      <w:bCs/>
    </w:rPr>
  </w:style>
  <w:style w:type="character" w:customStyle="1" w:styleId="autonumeration-digit">
    <w:name w:val="autonumeration-digit"/>
    <w:basedOn w:val="DefaultParagraphFont"/>
  </w:style>
  <w:style w:type="paragraph" w:customStyle="1" w:styleId="autonumerationContainertext-paragraph">
    <w:name w:val="autonumerationContainer_text-paragraph"/>
    <w:basedOn w:val="Normal"/>
    <w:rPr>
      <w:lang w:val="ru-RU" w:eastAsia="ru-RU" w:bidi="ar-SA"/>
    </w:rPr>
  </w:style>
  <w:style w:type="character" w:customStyle="1" w:styleId="boundary">
    <w:name w:val="boundary"/>
    <w:basedOn w:val="DefaultParagraphFont"/>
    <w:rPr>
      <w:vanish/>
    </w:rPr>
  </w:style>
  <w:style w:type="character" w:customStyle="1" w:styleId="inline-textboundary-content">
    <w:name w:val="inline-text boundary-content"/>
    <w:basedOn w:val="DefaultParagraphFont"/>
  </w:style>
  <w:style w:type="character" w:customStyle="1" w:styleId="liinline-text">
    <w:name w:val="li_inline-text"/>
    <w:basedOn w:val="DefaultParagraphFont"/>
  </w:style>
  <w:style w:type="paragraph" w:customStyle="1" w:styleId="liParagraph">
    <w:name w:val="li Paragraph"/>
    <w:basedOn w:val="Normal"/>
    <w:rPr>
      <w:lang w:val="ru-RU" w:eastAsia="ru-RU" w:bidi="ar-SA"/>
    </w:rPr>
  </w:style>
  <w:style w:type="paragraph" w:customStyle="1" w:styleId="autonumerationContainertext-paragraphtext-paragraph">
    <w:name w:val="autonumerationContainer_text-paragraph ~ text-paragraph"/>
    <w:basedOn w:val="Normal"/>
    <w:pPr>
      <w:ind w:firstLine="567"/>
    </w:pPr>
    <w:rPr>
      <w:lang w:val="ru-RU" w:eastAsia="ru-RU" w:bidi="ar-SA"/>
    </w:rPr>
  </w:style>
  <w:style w:type="paragraph" w:customStyle="1" w:styleId="justify-leftdiv">
    <w:name w:val="justify-left_div"/>
    <w:basedOn w:val="Normal"/>
    <w:rPr>
      <w:lang w:val="ru-RU" w:eastAsia="ru-RU" w:bidi="ar-SA"/>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numbering" Target="numbering.xml" /><Relationship Id="rId5"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emplate>Normal.dot</Template>
  <TotalTime>0</TotalTime>
  <Pages>1</Pages>
  <Words>0</Words>
  <Characters>0</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