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319F" w:rsidRPr="004E319F" w:rsidRDefault="004E319F" w:rsidP="004E319F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E319F">
        <w:rPr>
          <w:rFonts w:ascii="Times New Roman" w:eastAsia="Calibri" w:hAnsi="Times New Roman" w:cs="Times New Roman"/>
          <w:b/>
          <w:sz w:val="24"/>
          <w:szCs w:val="24"/>
        </w:rPr>
        <w:t xml:space="preserve">Техническое задание на поставку </w:t>
      </w:r>
      <w:r w:rsidR="00A0383C">
        <w:rPr>
          <w:rFonts w:ascii="Times New Roman" w:eastAsia="Calibri" w:hAnsi="Times New Roman" w:cs="Times New Roman"/>
          <w:b/>
          <w:sz w:val="24"/>
          <w:szCs w:val="24"/>
        </w:rPr>
        <w:t>антисептическое</w:t>
      </w:r>
      <w:r w:rsidRPr="004E319F">
        <w:rPr>
          <w:rFonts w:ascii="Times New Roman" w:eastAsia="Calibri" w:hAnsi="Times New Roman" w:cs="Times New Roman"/>
          <w:b/>
          <w:sz w:val="24"/>
          <w:szCs w:val="24"/>
        </w:rPr>
        <w:t xml:space="preserve"> средств</w:t>
      </w:r>
      <w:r w:rsidR="00A0383C">
        <w:rPr>
          <w:rFonts w:ascii="Times New Roman" w:eastAsia="Calibri" w:hAnsi="Times New Roman" w:cs="Times New Roman"/>
          <w:b/>
          <w:sz w:val="24"/>
          <w:szCs w:val="24"/>
        </w:rPr>
        <w:t>о</w:t>
      </w:r>
      <w:r w:rsidRPr="004E319F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p w:rsidR="004E319F" w:rsidRDefault="004E319F" w:rsidP="004E319F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E319F">
        <w:rPr>
          <w:rFonts w:ascii="Times New Roman" w:eastAsia="Calibri" w:hAnsi="Times New Roman" w:cs="Times New Roman"/>
          <w:b/>
          <w:sz w:val="24"/>
          <w:szCs w:val="24"/>
        </w:rPr>
        <w:t>для нужд АУСО РБ «Посольский ДИ»</w:t>
      </w:r>
    </w:p>
    <w:p w:rsidR="004E319F" w:rsidRPr="004E319F" w:rsidRDefault="004E319F" w:rsidP="004E319F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4E319F" w:rsidRPr="004E319F" w:rsidRDefault="004E319F" w:rsidP="004E319F">
      <w:pPr>
        <w:spacing w:after="0" w:line="276" w:lineRule="auto"/>
        <w:ind w:left="-567" w:right="-284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4E319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1. Функциональные характеристики (потребительские свойства), технические и качественные характеристики, а также эксплуатационные характеристики (при необходимости) предмета закупки, установленные заказчиком:</w:t>
      </w:r>
    </w:p>
    <w:tbl>
      <w:tblPr>
        <w:tblStyle w:val="11"/>
        <w:tblpPr w:leftFromText="180" w:rightFromText="180" w:vertAnchor="text" w:horzAnchor="margin" w:tblpX="-572" w:tblpY="277"/>
        <w:tblW w:w="9493" w:type="dxa"/>
        <w:tblLayout w:type="fixed"/>
        <w:tblLook w:val="04A0" w:firstRow="1" w:lastRow="0" w:firstColumn="1" w:lastColumn="0" w:noHBand="0" w:noVBand="1"/>
      </w:tblPr>
      <w:tblGrid>
        <w:gridCol w:w="562"/>
        <w:gridCol w:w="1985"/>
        <w:gridCol w:w="5386"/>
        <w:gridCol w:w="851"/>
        <w:gridCol w:w="709"/>
      </w:tblGrid>
      <w:tr w:rsidR="004E319F" w:rsidRPr="000F037A" w:rsidTr="004E319F">
        <w:trPr>
          <w:trHeight w:val="354"/>
        </w:trPr>
        <w:tc>
          <w:tcPr>
            <w:tcW w:w="562" w:type="dxa"/>
          </w:tcPr>
          <w:p w:rsidR="004E319F" w:rsidRPr="000F037A" w:rsidRDefault="004E319F" w:rsidP="004E319F">
            <w:pPr>
              <w:jc w:val="center"/>
              <w:rPr>
                <w:rFonts w:ascii="Times New Roman" w:hAnsi="Times New Roman"/>
                <w:color w:val="000000"/>
              </w:rPr>
            </w:pPr>
            <w:r w:rsidRPr="000F037A">
              <w:rPr>
                <w:rFonts w:ascii="Times New Roman" w:hAnsi="Times New Roman"/>
                <w:color w:val="000000"/>
              </w:rPr>
              <w:t xml:space="preserve">№ </w:t>
            </w:r>
            <w:proofErr w:type="gramStart"/>
            <w:r w:rsidRPr="000F037A">
              <w:rPr>
                <w:rFonts w:ascii="Times New Roman" w:hAnsi="Times New Roman"/>
                <w:color w:val="000000"/>
              </w:rPr>
              <w:t>п</w:t>
            </w:r>
            <w:proofErr w:type="gramEnd"/>
            <w:r w:rsidRPr="000F037A">
              <w:rPr>
                <w:rFonts w:ascii="Times New Roman" w:hAnsi="Times New Roman"/>
                <w:color w:val="000000"/>
              </w:rPr>
              <w:t>/п</w:t>
            </w:r>
          </w:p>
        </w:tc>
        <w:tc>
          <w:tcPr>
            <w:tcW w:w="1985" w:type="dxa"/>
          </w:tcPr>
          <w:p w:rsidR="004E319F" w:rsidRPr="000F037A" w:rsidRDefault="004E319F" w:rsidP="004E319F">
            <w:pPr>
              <w:jc w:val="center"/>
              <w:rPr>
                <w:rFonts w:ascii="Times New Roman" w:hAnsi="Times New Roman"/>
                <w:color w:val="000000"/>
              </w:rPr>
            </w:pPr>
            <w:r w:rsidRPr="000F037A">
              <w:rPr>
                <w:rFonts w:ascii="Times New Roman" w:hAnsi="Times New Roman"/>
                <w:color w:val="000000"/>
              </w:rPr>
              <w:t>Наименование товара</w:t>
            </w:r>
          </w:p>
        </w:tc>
        <w:tc>
          <w:tcPr>
            <w:tcW w:w="5386" w:type="dxa"/>
          </w:tcPr>
          <w:p w:rsidR="004E319F" w:rsidRPr="000F037A" w:rsidRDefault="004E319F" w:rsidP="004E319F">
            <w:pPr>
              <w:jc w:val="center"/>
              <w:rPr>
                <w:rFonts w:ascii="Times New Roman" w:hAnsi="Times New Roman"/>
                <w:color w:val="000000"/>
              </w:rPr>
            </w:pPr>
            <w:r w:rsidRPr="000F037A">
              <w:rPr>
                <w:rFonts w:ascii="Times New Roman" w:hAnsi="Times New Roman"/>
                <w:color w:val="000000"/>
              </w:rPr>
              <w:t>Характеристики</w:t>
            </w:r>
          </w:p>
        </w:tc>
        <w:tc>
          <w:tcPr>
            <w:tcW w:w="851" w:type="dxa"/>
          </w:tcPr>
          <w:p w:rsidR="004E319F" w:rsidRPr="000F037A" w:rsidRDefault="004E319F" w:rsidP="004E319F">
            <w:pPr>
              <w:jc w:val="center"/>
              <w:rPr>
                <w:rFonts w:ascii="Times New Roman" w:hAnsi="Times New Roman"/>
                <w:color w:val="000000"/>
              </w:rPr>
            </w:pPr>
            <w:r w:rsidRPr="000F037A">
              <w:rPr>
                <w:rFonts w:ascii="Times New Roman" w:hAnsi="Times New Roman"/>
              </w:rPr>
              <w:t>Ед. изм.</w:t>
            </w:r>
          </w:p>
        </w:tc>
        <w:tc>
          <w:tcPr>
            <w:tcW w:w="709" w:type="dxa"/>
          </w:tcPr>
          <w:p w:rsidR="004E319F" w:rsidRPr="000F037A" w:rsidRDefault="004E319F" w:rsidP="004E319F">
            <w:pPr>
              <w:jc w:val="center"/>
              <w:rPr>
                <w:rFonts w:ascii="Times New Roman" w:hAnsi="Times New Roman"/>
                <w:color w:val="000000"/>
              </w:rPr>
            </w:pPr>
            <w:r w:rsidRPr="000F037A">
              <w:rPr>
                <w:rFonts w:ascii="Times New Roman" w:hAnsi="Times New Roman"/>
                <w:color w:val="000000"/>
              </w:rPr>
              <w:t>Кол-во</w:t>
            </w:r>
          </w:p>
        </w:tc>
      </w:tr>
      <w:tr w:rsidR="00B27E2D" w:rsidRPr="000F037A" w:rsidTr="004E319F">
        <w:trPr>
          <w:trHeight w:val="188"/>
        </w:trPr>
        <w:tc>
          <w:tcPr>
            <w:tcW w:w="562" w:type="dxa"/>
          </w:tcPr>
          <w:p w:rsidR="00B27E2D" w:rsidRPr="000F037A" w:rsidRDefault="0085701B" w:rsidP="004E319F">
            <w:pPr>
              <w:rPr>
                <w:rFonts w:ascii="Times New Roman" w:hAnsi="Times New Roman"/>
                <w:color w:val="000000"/>
              </w:rPr>
            </w:pPr>
            <w:r w:rsidRPr="000F037A">
              <w:rPr>
                <w:rFonts w:ascii="Times New Roman" w:hAnsi="Times New Roman"/>
                <w:color w:val="000000"/>
              </w:rPr>
              <w:t>1</w:t>
            </w:r>
            <w:r w:rsidR="005072ED" w:rsidRPr="000F037A">
              <w:rPr>
                <w:rFonts w:ascii="Times New Roman" w:hAnsi="Times New Roman"/>
                <w:color w:val="000000"/>
              </w:rPr>
              <w:t>.</w:t>
            </w:r>
          </w:p>
        </w:tc>
        <w:tc>
          <w:tcPr>
            <w:tcW w:w="1985" w:type="dxa"/>
          </w:tcPr>
          <w:p w:rsidR="00B27E2D" w:rsidRPr="000F037A" w:rsidRDefault="00F873B7" w:rsidP="004E319F">
            <w:pPr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Антисептическое средство</w:t>
            </w:r>
          </w:p>
        </w:tc>
        <w:tc>
          <w:tcPr>
            <w:tcW w:w="5386" w:type="dxa"/>
          </w:tcPr>
          <w:p w:rsidR="00263BE0" w:rsidRPr="00263BE0" w:rsidRDefault="00111641" w:rsidP="00263BE0">
            <w:pPr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Кожный антисептик - готовый</w:t>
            </w:r>
            <w:r w:rsidRPr="00111641">
              <w:rPr>
                <w:rFonts w:ascii="Times New Roman" w:hAnsi="Times New Roman"/>
                <w:color w:val="000000"/>
              </w:rPr>
              <w:t xml:space="preserve"> к применению жидкость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bookmarkStart w:id="0" w:name="_GoBack"/>
            <w:bookmarkEnd w:id="0"/>
            <w:r w:rsidR="00263BE0">
              <w:rPr>
                <w:rFonts w:ascii="Times New Roman" w:hAnsi="Times New Roman"/>
                <w:color w:val="000000"/>
              </w:rPr>
              <w:t>предназн</w:t>
            </w:r>
            <w:r w:rsidR="00105395">
              <w:rPr>
                <w:rFonts w:ascii="Times New Roman" w:hAnsi="Times New Roman"/>
                <w:color w:val="000000"/>
              </w:rPr>
              <w:t>ачен</w:t>
            </w:r>
            <w:r w:rsidR="00263BE0">
              <w:rPr>
                <w:rFonts w:ascii="Times New Roman" w:hAnsi="Times New Roman"/>
                <w:color w:val="000000"/>
              </w:rPr>
              <w:t xml:space="preserve"> для перс</w:t>
            </w:r>
            <w:r w:rsidR="00105395">
              <w:rPr>
                <w:rFonts w:ascii="Times New Roman" w:hAnsi="Times New Roman"/>
                <w:color w:val="000000"/>
              </w:rPr>
              <w:t xml:space="preserve">онала организаций </w:t>
            </w:r>
            <w:r w:rsidR="00263BE0">
              <w:rPr>
                <w:rFonts w:ascii="Times New Roman" w:hAnsi="Times New Roman"/>
                <w:color w:val="000000"/>
              </w:rPr>
              <w:t>осуществляющих медицинскую дея</w:t>
            </w:r>
            <w:r w:rsidR="00263BE0" w:rsidRPr="00263BE0">
              <w:rPr>
                <w:rFonts w:ascii="Times New Roman" w:hAnsi="Times New Roman"/>
                <w:color w:val="000000"/>
              </w:rPr>
              <w:t>тельност</w:t>
            </w:r>
            <w:r w:rsidR="00263BE0">
              <w:rPr>
                <w:rFonts w:ascii="Times New Roman" w:hAnsi="Times New Roman"/>
                <w:color w:val="000000"/>
              </w:rPr>
              <w:t>ь.</w:t>
            </w:r>
          </w:p>
          <w:p w:rsidR="008F2D5D" w:rsidRPr="008F2D5D" w:rsidRDefault="008F2D5D" w:rsidP="008F2D5D">
            <w:pPr>
              <w:rPr>
                <w:rFonts w:ascii="Times New Roman" w:hAnsi="Times New Roman"/>
                <w:color w:val="414141"/>
                <w:shd w:val="clear" w:color="auto" w:fill="FFFFFF"/>
              </w:rPr>
            </w:pPr>
            <w:r w:rsidRPr="008F2D5D">
              <w:rPr>
                <w:rFonts w:ascii="Times New Roman" w:hAnsi="Times New Roman"/>
                <w:color w:val="414141"/>
                <w:shd w:val="clear" w:color="auto" w:fill="FFFFFF"/>
              </w:rPr>
              <w:t>- высокая антимикробная активность;</w:t>
            </w:r>
          </w:p>
          <w:p w:rsidR="008F2D5D" w:rsidRPr="008F2D5D" w:rsidRDefault="008F2D5D" w:rsidP="008F2D5D">
            <w:pPr>
              <w:rPr>
                <w:rFonts w:ascii="Times New Roman" w:hAnsi="Times New Roman"/>
                <w:color w:val="414141"/>
                <w:shd w:val="clear" w:color="auto" w:fill="FFFFFF"/>
              </w:rPr>
            </w:pPr>
            <w:r w:rsidRPr="008F2D5D">
              <w:rPr>
                <w:rFonts w:ascii="Times New Roman" w:hAnsi="Times New Roman"/>
                <w:color w:val="414141"/>
                <w:shd w:val="clear" w:color="auto" w:fill="FFFFFF"/>
              </w:rPr>
              <w:t>- быстрое антимикробное действие;</w:t>
            </w:r>
          </w:p>
          <w:p w:rsidR="008F2D5D" w:rsidRPr="008F2D5D" w:rsidRDefault="008F2D5D" w:rsidP="008F2D5D">
            <w:pPr>
              <w:rPr>
                <w:rFonts w:ascii="Times New Roman" w:hAnsi="Times New Roman"/>
                <w:color w:val="414141"/>
                <w:shd w:val="clear" w:color="auto" w:fill="FFFFFF"/>
              </w:rPr>
            </w:pPr>
            <w:r w:rsidRPr="008F2D5D">
              <w:rPr>
                <w:rFonts w:ascii="Times New Roman" w:hAnsi="Times New Roman"/>
                <w:color w:val="414141"/>
                <w:shd w:val="clear" w:color="auto" w:fill="FFFFFF"/>
              </w:rPr>
              <w:t>- средство должно бережно воздействовать на кожу, не вызывать аллергию или сухость;</w:t>
            </w:r>
          </w:p>
          <w:p w:rsidR="008F2D5D" w:rsidRDefault="008F2D5D" w:rsidP="008F2D5D">
            <w:pPr>
              <w:rPr>
                <w:rFonts w:ascii="Times New Roman" w:hAnsi="Times New Roman"/>
                <w:color w:val="414141"/>
                <w:shd w:val="clear" w:color="auto" w:fill="FFFFFF"/>
              </w:rPr>
            </w:pPr>
            <w:r w:rsidRPr="008F2D5D">
              <w:rPr>
                <w:rFonts w:ascii="Times New Roman" w:hAnsi="Times New Roman"/>
                <w:color w:val="414141"/>
                <w:shd w:val="clear" w:color="auto" w:fill="FFFFFF"/>
              </w:rPr>
              <w:t xml:space="preserve">- </w:t>
            </w:r>
            <w:r w:rsidRPr="008F2D5D">
              <w:rPr>
                <w:rFonts w:ascii="Times New Roman" w:hAnsi="Times New Roman"/>
              </w:rPr>
              <w:t xml:space="preserve"> </w:t>
            </w:r>
            <w:r w:rsidRPr="008F2D5D">
              <w:rPr>
                <w:rFonts w:ascii="Times New Roman" w:hAnsi="Times New Roman"/>
                <w:color w:val="414141"/>
                <w:shd w:val="clear" w:color="auto" w:fill="FFFFFF"/>
              </w:rPr>
              <w:t>средство на основе спирта 70% (изопропиловый спирт, этиловый спирт);</w:t>
            </w:r>
          </w:p>
          <w:p w:rsidR="00E818F4" w:rsidRDefault="00E818F4" w:rsidP="008F2D5D">
            <w:pPr>
              <w:rPr>
                <w:rFonts w:ascii="Times New Roman" w:hAnsi="Times New Roman"/>
                <w:color w:val="414141"/>
                <w:shd w:val="clear" w:color="auto" w:fill="FFFFFF"/>
              </w:rPr>
            </w:pPr>
            <w:r w:rsidRPr="00E818F4">
              <w:rPr>
                <w:rFonts w:ascii="Times New Roman" w:hAnsi="Times New Roman"/>
                <w:color w:val="414141"/>
                <w:shd w:val="clear" w:color="auto" w:fill="FFFFFF"/>
              </w:rPr>
              <w:t>Форма выпуска: жидкость. Тип средства: жидкий, готовый к применению кожный антисептик.</w:t>
            </w:r>
          </w:p>
          <w:p w:rsidR="00E818F4" w:rsidRPr="008F2D5D" w:rsidRDefault="00E818F4" w:rsidP="008F2D5D">
            <w:pPr>
              <w:rPr>
                <w:rFonts w:ascii="Times New Roman" w:hAnsi="Times New Roman"/>
                <w:color w:val="414141"/>
                <w:shd w:val="clear" w:color="auto" w:fill="FFFFFF"/>
              </w:rPr>
            </w:pPr>
            <w:r>
              <w:rPr>
                <w:rFonts w:ascii="Times New Roman" w:hAnsi="Times New Roman"/>
                <w:color w:val="414141"/>
                <w:shd w:val="clear" w:color="auto" w:fill="FFFFFF"/>
              </w:rPr>
              <w:t xml:space="preserve">Фасовка: емкость 5 </w:t>
            </w:r>
            <w:r w:rsidRPr="00E818F4">
              <w:rPr>
                <w:rFonts w:ascii="Times New Roman" w:hAnsi="Times New Roman"/>
                <w:color w:val="414141"/>
                <w:shd w:val="clear" w:color="auto" w:fill="FFFFFF"/>
              </w:rPr>
              <w:t>л.</w:t>
            </w:r>
          </w:p>
          <w:p w:rsidR="008F2D5D" w:rsidRPr="000F037A" w:rsidRDefault="008F2D5D" w:rsidP="008F2D5D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51" w:type="dxa"/>
          </w:tcPr>
          <w:p w:rsidR="00B27E2D" w:rsidRPr="000F037A" w:rsidRDefault="00F873B7" w:rsidP="004E319F">
            <w:pPr>
              <w:jc w:val="center"/>
              <w:rPr>
                <w:rFonts w:ascii="Times New Roman" w:hAnsi="Times New Roman"/>
                <w:bCs/>
                <w:color w:val="000000"/>
                <w:shd w:val="clear" w:color="auto" w:fill="FFFFFF"/>
              </w:rPr>
            </w:pPr>
            <w:r>
              <w:rPr>
                <w:rFonts w:ascii="Times New Roman" w:hAnsi="Times New Roman"/>
              </w:rPr>
              <w:t>литр</w:t>
            </w:r>
          </w:p>
        </w:tc>
        <w:tc>
          <w:tcPr>
            <w:tcW w:w="709" w:type="dxa"/>
          </w:tcPr>
          <w:p w:rsidR="00B27E2D" w:rsidRPr="000F037A" w:rsidRDefault="00F873B7" w:rsidP="004E319F">
            <w:pPr>
              <w:jc w:val="center"/>
              <w:rPr>
                <w:rFonts w:ascii="Times New Roman" w:hAnsi="Times New Roman"/>
                <w:bCs/>
                <w:color w:val="000000"/>
                <w:shd w:val="clear" w:color="auto" w:fill="FFFFFF"/>
              </w:rPr>
            </w:pPr>
            <w:r>
              <w:rPr>
                <w:rFonts w:ascii="Times New Roman" w:hAnsi="Times New Roman"/>
                <w:bCs/>
                <w:color w:val="000000"/>
                <w:shd w:val="clear" w:color="auto" w:fill="FFFFFF"/>
              </w:rPr>
              <w:t>40</w:t>
            </w:r>
          </w:p>
        </w:tc>
      </w:tr>
    </w:tbl>
    <w:p w:rsidR="004E319F" w:rsidRDefault="004E319F" w:rsidP="00773C22">
      <w:pPr>
        <w:spacing w:after="0"/>
        <w:ind w:left="-567"/>
        <w:jc w:val="both"/>
        <w:rPr>
          <w:rFonts w:ascii="Times New Roman" w:hAnsi="Times New Roman" w:cs="Times New Roman"/>
          <w:b/>
          <w:sz w:val="24"/>
          <w:szCs w:val="24"/>
          <w:highlight w:val="yellow"/>
          <w:shd w:val="clear" w:color="auto" w:fill="F9FAFB"/>
        </w:rPr>
      </w:pPr>
    </w:p>
    <w:p w:rsidR="004E319F" w:rsidRPr="004E319F" w:rsidRDefault="008815F5" w:rsidP="004E319F">
      <w:pPr>
        <w:tabs>
          <w:tab w:val="right" w:pos="9072"/>
        </w:tabs>
        <w:spacing w:after="0" w:line="276" w:lineRule="auto"/>
        <w:ind w:left="-567" w:right="283"/>
        <w:jc w:val="both"/>
        <w:rPr>
          <w:rFonts w:ascii="Times New Roman" w:eastAsia="Times New Roman" w:hAnsi="Times New Roman" w:cs="Times New Roman"/>
          <w:lang w:eastAsia="ru-RU"/>
        </w:rPr>
      </w:pPr>
      <w:r w:rsidRPr="004E0106">
        <w:rPr>
          <w:rFonts w:ascii="Times New Roman" w:hAnsi="Times New Roman" w:cs="Times New Roman"/>
          <w:b/>
          <w:shd w:val="clear" w:color="auto" w:fill="F9FAFB"/>
        </w:rPr>
        <w:t>2. Место поставки:</w:t>
      </w:r>
      <w:r w:rsidR="004E0106">
        <w:rPr>
          <w:rFonts w:ascii="Times New Roman" w:hAnsi="Times New Roman" w:cs="Times New Roman"/>
          <w:b/>
          <w:shd w:val="clear" w:color="auto" w:fill="F9FAFB"/>
        </w:rPr>
        <w:t xml:space="preserve"> </w:t>
      </w:r>
      <w:r w:rsidR="004E319F" w:rsidRPr="004E319F">
        <w:rPr>
          <w:rFonts w:ascii="Times New Roman" w:eastAsia="Times New Roman" w:hAnsi="Times New Roman" w:cs="Times New Roman"/>
          <w:lang w:eastAsia="ru-RU"/>
        </w:rPr>
        <w:t>671208, Республика</w:t>
      </w:r>
      <w:r w:rsidR="00856DE8">
        <w:rPr>
          <w:rFonts w:ascii="Times New Roman" w:eastAsia="Times New Roman" w:hAnsi="Times New Roman" w:cs="Times New Roman"/>
          <w:lang w:eastAsia="ru-RU"/>
        </w:rPr>
        <w:t xml:space="preserve"> Бурятия, </w:t>
      </w:r>
      <w:proofErr w:type="spellStart"/>
      <w:r w:rsidR="00856DE8">
        <w:rPr>
          <w:rFonts w:ascii="Times New Roman" w:eastAsia="Times New Roman" w:hAnsi="Times New Roman" w:cs="Times New Roman"/>
          <w:lang w:eastAsia="ru-RU"/>
        </w:rPr>
        <w:t>Кабанский</w:t>
      </w:r>
      <w:proofErr w:type="spellEnd"/>
      <w:r w:rsidR="00856DE8">
        <w:rPr>
          <w:rFonts w:ascii="Times New Roman" w:eastAsia="Times New Roman" w:hAnsi="Times New Roman" w:cs="Times New Roman"/>
          <w:lang w:eastAsia="ru-RU"/>
        </w:rPr>
        <w:t xml:space="preserve"> район, </w:t>
      </w:r>
      <w:proofErr w:type="gramStart"/>
      <w:r w:rsidR="00856DE8">
        <w:rPr>
          <w:rFonts w:ascii="Times New Roman" w:eastAsia="Times New Roman" w:hAnsi="Times New Roman" w:cs="Times New Roman"/>
          <w:lang w:eastAsia="ru-RU"/>
        </w:rPr>
        <w:t>п</w:t>
      </w:r>
      <w:proofErr w:type="gramEnd"/>
      <w:r w:rsidR="00856DE8">
        <w:rPr>
          <w:rFonts w:ascii="Times New Roman" w:eastAsia="Times New Roman" w:hAnsi="Times New Roman" w:cs="Times New Roman"/>
          <w:lang w:eastAsia="ru-RU"/>
        </w:rPr>
        <w:t xml:space="preserve">/ст. </w:t>
      </w:r>
      <w:r w:rsidR="004E319F" w:rsidRPr="004E319F">
        <w:rPr>
          <w:rFonts w:ascii="Times New Roman" w:eastAsia="Times New Roman" w:hAnsi="Times New Roman" w:cs="Times New Roman"/>
          <w:lang w:eastAsia="ru-RU"/>
        </w:rPr>
        <w:t>Посольская, ул. Социальная, дом 1</w:t>
      </w:r>
    </w:p>
    <w:p w:rsidR="00C25B15" w:rsidRPr="004E319F" w:rsidRDefault="008815F5" w:rsidP="004E319F">
      <w:pPr>
        <w:spacing w:after="0" w:line="276" w:lineRule="auto"/>
        <w:ind w:left="-567" w:right="283"/>
        <w:jc w:val="both"/>
        <w:rPr>
          <w:rFonts w:ascii="Times New Roman" w:hAnsi="Times New Roman" w:cs="Times New Roman"/>
          <w:b/>
          <w:shd w:val="clear" w:color="auto" w:fill="F9FAFB"/>
        </w:rPr>
      </w:pPr>
      <w:r w:rsidRPr="004E0106">
        <w:rPr>
          <w:rFonts w:ascii="Times New Roman" w:hAnsi="Times New Roman" w:cs="Times New Roman"/>
          <w:b/>
          <w:shd w:val="clear" w:color="auto" w:fill="F9FAFB"/>
        </w:rPr>
        <w:t xml:space="preserve">3. Срок поставки: </w:t>
      </w:r>
      <w:r w:rsidR="004E319F" w:rsidRPr="004E319F">
        <w:rPr>
          <w:rFonts w:ascii="Times New Roman" w:eastAsia="Calibri" w:hAnsi="Times New Roman" w:cs="Times New Roman"/>
        </w:rPr>
        <w:t xml:space="preserve">Поставка товара осуществляется </w:t>
      </w:r>
      <w:r w:rsidR="004E319F" w:rsidRPr="004E319F">
        <w:rPr>
          <w:rFonts w:ascii="Times New Roman" w:eastAsia="Times New Roman" w:hAnsi="Times New Roman" w:cs="Times New Roman"/>
          <w:lang w:eastAsia="ru-RU"/>
        </w:rPr>
        <w:t>партиями, по заявкам с момента заключения договора, в течение 7 календарных дней с момента подачи заявки Заказчиком.</w:t>
      </w:r>
    </w:p>
    <w:p w:rsidR="008815F5" w:rsidRPr="004E319F" w:rsidRDefault="008815F5" w:rsidP="004E319F">
      <w:pPr>
        <w:spacing w:after="0" w:line="276" w:lineRule="auto"/>
        <w:ind w:left="-567" w:right="283"/>
        <w:jc w:val="both"/>
        <w:rPr>
          <w:rFonts w:ascii="Times New Roman" w:hAnsi="Times New Roman" w:cs="Times New Roman"/>
          <w:b/>
        </w:rPr>
      </w:pPr>
      <w:r w:rsidRPr="004E319F">
        <w:rPr>
          <w:rFonts w:ascii="Times New Roman" w:hAnsi="Times New Roman" w:cs="Times New Roman"/>
          <w:b/>
        </w:rPr>
        <w:t xml:space="preserve">4. Требования к качеству, безопасности товара: </w:t>
      </w:r>
    </w:p>
    <w:p w:rsidR="008815F5" w:rsidRPr="004E319F" w:rsidRDefault="008815F5" w:rsidP="004E319F">
      <w:pPr>
        <w:spacing w:after="0" w:line="276" w:lineRule="auto"/>
        <w:ind w:left="-567" w:right="283"/>
        <w:jc w:val="both"/>
        <w:rPr>
          <w:rFonts w:ascii="Times New Roman" w:eastAsia="DejaVu Sans" w:hAnsi="Times New Roman" w:cs="Times New Roman"/>
          <w:b/>
          <w:lang w:eastAsia="zh-CN"/>
        </w:rPr>
      </w:pPr>
      <w:r w:rsidRPr="004E319F">
        <w:rPr>
          <w:rFonts w:ascii="Times New Roman" w:eastAsia="NSimSun" w:hAnsi="Times New Roman" w:cs="Times New Roman"/>
        </w:rPr>
        <w:t xml:space="preserve">4.1. Поставляемый товар должен соответствовать заданным функциональным и качественным характеристикам; </w:t>
      </w:r>
    </w:p>
    <w:p w:rsidR="008815F5" w:rsidRPr="004E319F" w:rsidRDefault="008815F5" w:rsidP="004E319F">
      <w:pPr>
        <w:spacing w:after="0" w:line="276" w:lineRule="auto"/>
        <w:ind w:left="-567" w:right="283"/>
        <w:jc w:val="both"/>
        <w:rPr>
          <w:rFonts w:ascii="Times New Roman" w:hAnsi="Times New Roman" w:cs="Times New Roman"/>
          <w:b/>
        </w:rPr>
      </w:pPr>
      <w:r w:rsidRPr="004E319F">
        <w:rPr>
          <w:rFonts w:ascii="Times New Roman" w:eastAsia="NSimSun" w:hAnsi="Times New Roman" w:cs="Times New Roman"/>
        </w:rPr>
        <w:t xml:space="preserve">4.2. Поставляемый товар должен быть разрешен к использованию на территории Российской Федерации, </w:t>
      </w:r>
      <w:r w:rsidRPr="004E319F">
        <w:rPr>
          <w:rFonts w:ascii="Times New Roman" w:eastAsia="NSimSun" w:hAnsi="Times New Roman" w:cs="Times New Roman"/>
          <w:spacing w:val="-1"/>
        </w:rPr>
        <w:t xml:space="preserve">иметь торговую </w:t>
      </w:r>
      <w:r w:rsidRPr="004E319F">
        <w:rPr>
          <w:rFonts w:ascii="Times New Roman" w:eastAsia="NSimSun" w:hAnsi="Times New Roman" w:cs="Times New Roman"/>
        </w:rPr>
        <w:t>марку и товарный знак, качество поставляемого товара должно полностью соответствовать установленным требованиям Российской Федерации, ГОСТ, ОСТ, нормативно-технической документации (сертификатам качества, декларациям о соответствии и (или) другим документам, подтверждающим качество товара);</w:t>
      </w:r>
    </w:p>
    <w:p w:rsidR="008815F5" w:rsidRPr="004E319F" w:rsidRDefault="008815F5" w:rsidP="004E319F">
      <w:pPr>
        <w:spacing w:after="0" w:line="276" w:lineRule="auto"/>
        <w:ind w:left="-567" w:right="283"/>
        <w:jc w:val="both"/>
        <w:rPr>
          <w:rFonts w:ascii="Times New Roman" w:eastAsia="NSimSun" w:hAnsi="Times New Roman" w:cs="Times New Roman"/>
          <w:b/>
        </w:rPr>
      </w:pPr>
      <w:r w:rsidRPr="004E319F">
        <w:rPr>
          <w:rFonts w:ascii="Times New Roman" w:eastAsia="NSimSun" w:hAnsi="Times New Roman" w:cs="Times New Roman"/>
        </w:rPr>
        <w:t>4.3. Поставляемый Товар должен являться новым, ранее не использованным (все составные части Товара должны быть новыми), не должен иметь дефектов, связанных с конструкцией, материалами или функционированием при штатном их использовании;</w:t>
      </w:r>
    </w:p>
    <w:p w:rsidR="008815F5" w:rsidRPr="004E319F" w:rsidRDefault="008815F5" w:rsidP="004E319F">
      <w:pPr>
        <w:widowControl w:val="0"/>
        <w:shd w:val="clear" w:color="auto" w:fill="FFFFFF"/>
        <w:tabs>
          <w:tab w:val="left" w:pos="0"/>
        </w:tabs>
        <w:spacing w:after="0" w:line="276" w:lineRule="auto"/>
        <w:ind w:left="-567" w:right="283"/>
        <w:jc w:val="both"/>
        <w:rPr>
          <w:rFonts w:ascii="Times New Roman" w:eastAsia="DejaVu Sans" w:hAnsi="Times New Roman" w:cs="Times New Roman"/>
          <w:b/>
        </w:rPr>
      </w:pPr>
      <w:r w:rsidRPr="004E319F">
        <w:rPr>
          <w:rFonts w:ascii="Times New Roman" w:eastAsia="NSimSun" w:hAnsi="Times New Roman" w:cs="Times New Roman"/>
        </w:rPr>
        <w:t>4.4. На товаре не должно быть следов механических повреждений, изменений вида комплектующих;</w:t>
      </w:r>
    </w:p>
    <w:p w:rsidR="008815F5" w:rsidRPr="004E319F" w:rsidRDefault="008815F5" w:rsidP="004E319F">
      <w:pPr>
        <w:spacing w:after="0" w:line="276" w:lineRule="auto"/>
        <w:ind w:left="-567" w:right="283"/>
        <w:jc w:val="both"/>
        <w:rPr>
          <w:rFonts w:ascii="Times New Roman" w:eastAsia="DejaVu Sans" w:hAnsi="Times New Roman" w:cs="Times New Roman"/>
          <w:b/>
        </w:rPr>
      </w:pPr>
      <w:r w:rsidRPr="004E319F">
        <w:rPr>
          <w:rFonts w:ascii="Times New Roman" w:eastAsia="NSimSun" w:hAnsi="Times New Roman" w:cs="Times New Roman"/>
        </w:rPr>
        <w:t>4.5. Товар должен быть безопасным и отвечать требованиям законодательства Российской Федерации, требованиям безопасности, ГОСТ, нормам и правилам безопасности его эксплуатации и другой нормативно-технической документации;</w:t>
      </w:r>
    </w:p>
    <w:p w:rsidR="008815F5" w:rsidRPr="004E319F" w:rsidRDefault="008815F5" w:rsidP="004E319F">
      <w:pPr>
        <w:spacing w:after="0" w:line="276" w:lineRule="auto"/>
        <w:ind w:left="-567" w:right="283"/>
        <w:jc w:val="both"/>
        <w:rPr>
          <w:rFonts w:ascii="Times New Roman" w:eastAsia="NSimSun" w:hAnsi="Times New Roman" w:cs="Times New Roman"/>
          <w:b/>
        </w:rPr>
      </w:pPr>
      <w:r w:rsidRPr="004E319F">
        <w:rPr>
          <w:rFonts w:ascii="Times New Roman" w:eastAsia="NSimSun" w:hAnsi="Times New Roman" w:cs="Times New Roman"/>
        </w:rPr>
        <w:t>4.6. Товар должен отвечать требованиям безопасности жизни и здоровья, окружающей среды в течение установочного срока годности при обычных условиях его использования, хранения, транспортировки и утилизации;</w:t>
      </w:r>
    </w:p>
    <w:p w:rsidR="004E319F" w:rsidRPr="004E319F" w:rsidRDefault="008815F5" w:rsidP="004E319F">
      <w:pPr>
        <w:spacing w:after="0" w:line="276" w:lineRule="auto"/>
        <w:ind w:left="-567" w:right="283"/>
        <w:jc w:val="both"/>
        <w:rPr>
          <w:rFonts w:ascii="Times New Roman" w:hAnsi="Times New Roman" w:cs="Times New Roman"/>
        </w:rPr>
      </w:pPr>
      <w:r w:rsidRPr="004E319F">
        <w:rPr>
          <w:rFonts w:ascii="Times New Roman" w:hAnsi="Times New Roman" w:cs="Times New Roman"/>
        </w:rPr>
        <w:t xml:space="preserve">4.7. </w:t>
      </w:r>
      <w:r w:rsidR="004E319F" w:rsidRPr="004E319F">
        <w:rPr>
          <w:rFonts w:ascii="Times New Roman" w:hAnsi="Times New Roman" w:cs="Times New Roman"/>
        </w:rPr>
        <w:t>Остаточный срок годности товара на день поставки должен составлять не менее 80% от срока годности, установленного производителем товара.</w:t>
      </w:r>
    </w:p>
    <w:p w:rsidR="008815F5" w:rsidRPr="004E319F" w:rsidRDefault="008815F5" w:rsidP="004E319F">
      <w:pPr>
        <w:spacing w:after="0" w:line="276" w:lineRule="auto"/>
        <w:ind w:left="-567" w:right="283"/>
        <w:jc w:val="both"/>
        <w:rPr>
          <w:rFonts w:ascii="Times New Roman" w:hAnsi="Times New Roman" w:cs="Times New Roman"/>
          <w:b/>
        </w:rPr>
      </w:pPr>
      <w:r w:rsidRPr="004E319F">
        <w:rPr>
          <w:rFonts w:ascii="Times New Roman" w:hAnsi="Times New Roman" w:cs="Times New Roman"/>
          <w:b/>
        </w:rPr>
        <w:t>5. Требования к упаковке, маркировке товара:</w:t>
      </w:r>
    </w:p>
    <w:p w:rsidR="008815F5" w:rsidRPr="004E319F" w:rsidRDefault="008815F5" w:rsidP="004E319F">
      <w:pPr>
        <w:tabs>
          <w:tab w:val="left" w:pos="0"/>
        </w:tabs>
        <w:spacing w:after="0" w:line="276" w:lineRule="auto"/>
        <w:ind w:left="-567" w:right="283"/>
        <w:jc w:val="both"/>
        <w:rPr>
          <w:rFonts w:ascii="Times New Roman" w:eastAsia="DejaVu Sans" w:hAnsi="Times New Roman" w:cs="Times New Roman"/>
          <w:b/>
          <w:lang w:eastAsia="zh-CN"/>
        </w:rPr>
      </w:pPr>
      <w:r w:rsidRPr="004E319F">
        <w:rPr>
          <w:rFonts w:ascii="Times New Roman" w:eastAsia="NSimSun" w:hAnsi="Times New Roman" w:cs="Times New Roman"/>
        </w:rPr>
        <w:t>5.1. Товар поставляется в таре и упаковке, соответствующей государственным стандартам, техническим условиям, предъявляемым к поставке данного вида товара, другой нормативно-технической документации. На таре и упаковке должна содержаться отчетливая информация на русском языке;</w:t>
      </w:r>
    </w:p>
    <w:p w:rsidR="008815F5" w:rsidRPr="004E319F" w:rsidRDefault="008815F5" w:rsidP="004E319F">
      <w:pPr>
        <w:spacing w:after="0" w:line="276" w:lineRule="auto"/>
        <w:ind w:left="-567" w:right="283"/>
        <w:jc w:val="both"/>
        <w:rPr>
          <w:rFonts w:ascii="Times New Roman" w:hAnsi="Times New Roman" w:cs="Times New Roman"/>
          <w:b/>
        </w:rPr>
      </w:pPr>
      <w:r w:rsidRPr="004E319F">
        <w:rPr>
          <w:rFonts w:ascii="Times New Roman" w:eastAsia="NSimSun" w:hAnsi="Times New Roman" w:cs="Times New Roman"/>
        </w:rPr>
        <w:lastRenderedPageBreak/>
        <w:t>5.2. Поставщик должен обеспечить упаковку товара, способную предотвратить его повреждение или порчу во время перевозки к конечному пункту назначения – Заказчику. Тара и упаковка должны быть прочными, сухими, без нарушения целостности со специальной маркировкой;</w:t>
      </w:r>
    </w:p>
    <w:p w:rsidR="008815F5" w:rsidRPr="004E319F" w:rsidRDefault="008815F5" w:rsidP="004E319F">
      <w:pPr>
        <w:tabs>
          <w:tab w:val="left" w:pos="0"/>
        </w:tabs>
        <w:spacing w:after="0" w:line="276" w:lineRule="auto"/>
        <w:ind w:left="-567" w:right="283"/>
        <w:jc w:val="both"/>
        <w:rPr>
          <w:rFonts w:ascii="Times New Roman" w:eastAsia="NSimSun" w:hAnsi="Times New Roman" w:cs="Times New Roman"/>
          <w:b/>
        </w:rPr>
      </w:pPr>
      <w:r w:rsidRPr="004E319F">
        <w:rPr>
          <w:rFonts w:ascii="Times New Roman" w:eastAsia="NSimSun" w:hAnsi="Times New Roman" w:cs="Times New Roman"/>
        </w:rPr>
        <w:t>5.3. Поставщик обязуется обеспечить надлежащий температурный режим, необходимый для соблюдения соответствующих условий транспортировки товара;</w:t>
      </w:r>
    </w:p>
    <w:p w:rsidR="008815F5" w:rsidRPr="004E319F" w:rsidRDefault="008815F5" w:rsidP="004E319F">
      <w:pPr>
        <w:tabs>
          <w:tab w:val="left" w:pos="0"/>
        </w:tabs>
        <w:spacing w:after="0" w:line="276" w:lineRule="auto"/>
        <w:ind w:left="-567" w:right="283"/>
        <w:jc w:val="both"/>
        <w:rPr>
          <w:rFonts w:ascii="Times New Roman" w:eastAsia="NSimSun" w:hAnsi="Times New Roman" w:cs="Times New Roman"/>
          <w:b/>
        </w:rPr>
      </w:pPr>
      <w:r w:rsidRPr="004E319F">
        <w:rPr>
          <w:rFonts w:ascii="Times New Roman" w:eastAsia="NSimSun" w:hAnsi="Times New Roman" w:cs="Times New Roman"/>
        </w:rPr>
        <w:t>5.4. Поставщик несет ответственность за ненадлежащую упаковку, не обеспечивающую сохранность товара при его хранении и транспортировании;</w:t>
      </w:r>
    </w:p>
    <w:p w:rsidR="008815F5" w:rsidRPr="004E319F" w:rsidRDefault="008815F5" w:rsidP="004E319F">
      <w:pPr>
        <w:tabs>
          <w:tab w:val="left" w:pos="0"/>
        </w:tabs>
        <w:spacing w:after="0" w:line="276" w:lineRule="auto"/>
        <w:ind w:left="-567" w:right="283"/>
        <w:jc w:val="both"/>
        <w:rPr>
          <w:rFonts w:ascii="Times New Roman" w:eastAsia="NSimSun" w:hAnsi="Times New Roman" w:cs="Times New Roman"/>
          <w:b/>
        </w:rPr>
      </w:pPr>
      <w:r w:rsidRPr="004E319F">
        <w:rPr>
          <w:rFonts w:ascii="Times New Roman" w:eastAsia="NSimSun" w:hAnsi="Times New Roman" w:cs="Times New Roman"/>
        </w:rPr>
        <w:t>5.5. Упаковка и маркировка товара должна соответствовать требо</w:t>
      </w:r>
      <w:r w:rsidR="004E0106">
        <w:rPr>
          <w:rFonts w:ascii="Times New Roman" w:eastAsia="NSimSun" w:hAnsi="Times New Roman" w:cs="Times New Roman"/>
        </w:rPr>
        <w:t>ваниям ГОСТ</w:t>
      </w:r>
      <w:r w:rsidRPr="004E319F">
        <w:rPr>
          <w:rFonts w:ascii="Times New Roman" w:eastAsia="NSimSun" w:hAnsi="Times New Roman" w:cs="Times New Roman"/>
        </w:rPr>
        <w:t>. Маркировка товара должна содержать: наименование товара, наименование фирмы-изготовителя, юридический адрес изготовителя, дату выпуска. Маркировка упаковки должна строго соответствовать маркировке товара.</w:t>
      </w:r>
    </w:p>
    <w:p w:rsidR="008815F5" w:rsidRPr="00B023EC" w:rsidRDefault="008815F5" w:rsidP="008815F5">
      <w:pPr>
        <w:rPr>
          <w:rFonts w:ascii="Times New Roman" w:hAnsi="Times New Roman" w:cs="Times New Roman"/>
          <w:b/>
          <w:sz w:val="24"/>
          <w:szCs w:val="24"/>
        </w:rPr>
      </w:pPr>
    </w:p>
    <w:sectPr w:rsidR="008815F5" w:rsidRPr="00B023EC" w:rsidSect="006500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DejaVu Sans">
    <w:charset w:val="CC"/>
    <w:family w:val="swiss"/>
    <w:pitch w:val="variable"/>
    <w:sig w:usb0="E7002EFF" w:usb1="D200FDFF" w:usb2="0A24602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430DD4"/>
    <w:multiLevelType w:val="multilevel"/>
    <w:tmpl w:val="4AD68A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334422F"/>
    <w:multiLevelType w:val="multilevel"/>
    <w:tmpl w:val="7D024A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28B2DD9"/>
    <w:multiLevelType w:val="multilevel"/>
    <w:tmpl w:val="36E676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6CC8753E"/>
    <w:multiLevelType w:val="multilevel"/>
    <w:tmpl w:val="418A96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6306274"/>
    <w:multiLevelType w:val="multilevel"/>
    <w:tmpl w:val="AB9606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8A6406C"/>
    <w:multiLevelType w:val="multilevel"/>
    <w:tmpl w:val="534CFB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CA23625"/>
    <w:multiLevelType w:val="multilevel"/>
    <w:tmpl w:val="F052FB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1"/>
  </w:num>
  <w:num w:numId="5">
    <w:abstractNumId w:val="4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74836"/>
    <w:rsid w:val="000076BD"/>
    <w:rsid w:val="00010B18"/>
    <w:rsid w:val="0001750B"/>
    <w:rsid w:val="0003015B"/>
    <w:rsid w:val="00031B6F"/>
    <w:rsid w:val="0003217F"/>
    <w:rsid w:val="00034106"/>
    <w:rsid w:val="00043851"/>
    <w:rsid w:val="00054D6B"/>
    <w:rsid w:val="00060EFE"/>
    <w:rsid w:val="00087590"/>
    <w:rsid w:val="00096573"/>
    <w:rsid w:val="000E1AE0"/>
    <w:rsid w:val="000F037A"/>
    <w:rsid w:val="00105395"/>
    <w:rsid w:val="00111641"/>
    <w:rsid w:val="00113124"/>
    <w:rsid w:val="00114CD0"/>
    <w:rsid w:val="0011616E"/>
    <w:rsid w:val="001229A7"/>
    <w:rsid w:val="0012615B"/>
    <w:rsid w:val="00133156"/>
    <w:rsid w:val="0017042C"/>
    <w:rsid w:val="0017185D"/>
    <w:rsid w:val="0018580A"/>
    <w:rsid w:val="00193E51"/>
    <w:rsid w:val="001B2125"/>
    <w:rsid w:val="001C5812"/>
    <w:rsid w:val="001D4EC3"/>
    <w:rsid w:val="001E1E8C"/>
    <w:rsid w:val="00200E17"/>
    <w:rsid w:val="00212220"/>
    <w:rsid w:val="002156F3"/>
    <w:rsid w:val="002157F2"/>
    <w:rsid w:val="0022072A"/>
    <w:rsid w:val="00232987"/>
    <w:rsid w:val="00235CF1"/>
    <w:rsid w:val="00260284"/>
    <w:rsid w:val="00263BE0"/>
    <w:rsid w:val="00277B09"/>
    <w:rsid w:val="002B6DA1"/>
    <w:rsid w:val="002F1116"/>
    <w:rsid w:val="00301AC1"/>
    <w:rsid w:val="00322A39"/>
    <w:rsid w:val="00326C6D"/>
    <w:rsid w:val="00335C40"/>
    <w:rsid w:val="00370C9E"/>
    <w:rsid w:val="003722FB"/>
    <w:rsid w:val="00381F9B"/>
    <w:rsid w:val="0038275E"/>
    <w:rsid w:val="003850DA"/>
    <w:rsid w:val="003A5384"/>
    <w:rsid w:val="003B11E4"/>
    <w:rsid w:val="003C59F1"/>
    <w:rsid w:val="003C7E37"/>
    <w:rsid w:val="003E069C"/>
    <w:rsid w:val="003E5F8C"/>
    <w:rsid w:val="0040260A"/>
    <w:rsid w:val="004148B7"/>
    <w:rsid w:val="0046083C"/>
    <w:rsid w:val="00461F97"/>
    <w:rsid w:val="00464703"/>
    <w:rsid w:val="00481BF7"/>
    <w:rsid w:val="004848C3"/>
    <w:rsid w:val="004A3914"/>
    <w:rsid w:val="004C164D"/>
    <w:rsid w:val="004C63C9"/>
    <w:rsid w:val="004D6FD5"/>
    <w:rsid w:val="004E0106"/>
    <w:rsid w:val="004E319F"/>
    <w:rsid w:val="005072ED"/>
    <w:rsid w:val="00527237"/>
    <w:rsid w:val="00553F32"/>
    <w:rsid w:val="00556616"/>
    <w:rsid w:val="0056139B"/>
    <w:rsid w:val="0059376C"/>
    <w:rsid w:val="005A0E1B"/>
    <w:rsid w:val="005A1FEC"/>
    <w:rsid w:val="005A7943"/>
    <w:rsid w:val="005C5FEA"/>
    <w:rsid w:val="005C67DC"/>
    <w:rsid w:val="005F511B"/>
    <w:rsid w:val="005F5E6F"/>
    <w:rsid w:val="00622163"/>
    <w:rsid w:val="00622EF0"/>
    <w:rsid w:val="00636288"/>
    <w:rsid w:val="00640621"/>
    <w:rsid w:val="00643085"/>
    <w:rsid w:val="006500B8"/>
    <w:rsid w:val="00663BE8"/>
    <w:rsid w:val="0068205D"/>
    <w:rsid w:val="00693853"/>
    <w:rsid w:val="006A3399"/>
    <w:rsid w:val="006A4AD8"/>
    <w:rsid w:val="006C3C9A"/>
    <w:rsid w:val="006F54A5"/>
    <w:rsid w:val="00714F0D"/>
    <w:rsid w:val="00717313"/>
    <w:rsid w:val="00753BEE"/>
    <w:rsid w:val="00773C22"/>
    <w:rsid w:val="00795AF8"/>
    <w:rsid w:val="007C7B07"/>
    <w:rsid w:val="007E6B78"/>
    <w:rsid w:val="008003F5"/>
    <w:rsid w:val="00823711"/>
    <w:rsid w:val="00824253"/>
    <w:rsid w:val="00844B10"/>
    <w:rsid w:val="00856DE8"/>
    <w:rsid w:val="0085701B"/>
    <w:rsid w:val="00861DDC"/>
    <w:rsid w:val="008815F5"/>
    <w:rsid w:val="008877BB"/>
    <w:rsid w:val="00895FF0"/>
    <w:rsid w:val="008B10A8"/>
    <w:rsid w:val="008C44B4"/>
    <w:rsid w:val="008D4C3D"/>
    <w:rsid w:val="008E7D91"/>
    <w:rsid w:val="008F1BE4"/>
    <w:rsid w:val="008F2D5D"/>
    <w:rsid w:val="00907876"/>
    <w:rsid w:val="00921BC6"/>
    <w:rsid w:val="00923149"/>
    <w:rsid w:val="00931F73"/>
    <w:rsid w:val="009365A5"/>
    <w:rsid w:val="00936C2D"/>
    <w:rsid w:val="00942104"/>
    <w:rsid w:val="00970B61"/>
    <w:rsid w:val="0098216A"/>
    <w:rsid w:val="009831CA"/>
    <w:rsid w:val="00984531"/>
    <w:rsid w:val="009A1C2B"/>
    <w:rsid w:val="009A35A1"/>
    <w:rsid w:val="009F7D7B"/>
    <w:rsid w:val="00A0383C"/>
    <w:rsid w:val="00A163FF"/>
    <w:rsid w:val="00A166DB"/>
    <w:rsid w:val="00A45957"/>
    <w:rsid w:val="00A63DEE"/>
    <w:rsid w:val="00A73158"/>
    <w:rsid w:val="00A90AF4"/>
    <w:rsid w:val="00AB4003"/>
    <w:rsid w:val="00AB4879"/>
    <w:rsid w:val="00AD167A"/>
    <w:rsid w:val="00AF44CD"/>
    <w:rsid w:val="00B023EC"/>
    <w:rsid w:val="00B14248"/>
    <w:rsid w:val="00B17BA5"/>
    <w:rsid w:val="00B21980"/>
    <w:rsid w:val="00B27E2D"/>
    <w:rsid w:val="00B67B66"/>
    <w:rsid w:val="00B975C9"/>
    <w:rsid w:val="00BB1CDE"/>
    <w:rsid w:val="00BB5567"/>
    <w:rsid w:val="00BB5FDD"/>
    <w:rsid w:val="00BC2512"/>
    <w:rsid w:val="00BD43A5"/>
    <w:rsid w:val="00C24796"/>
    <w:rsid w:val="00C25B15"/>
    <w:rsid w:val="00C30893"/>
    <w:rsid w:val="00C5108C"/>
    <w:rsid w:val="00C5748E"/>
    <w:rsid w:val="00C62FB0"/>
    <w:rsid w:val="00C64886"/>
    <w:rsid w:val="00C65BED"/>
    <w:rsid w:val="00C66286"/>
    <w:rsid w:val="00C67BD7"/>
    <w:rsid w:val="00C829C4"/>
    <w:rsid w:val="00C95D7B"/>
    <w:rsid w:val="00C970B8"/>
    <w:rsid w:val="00C975DC"/>
    <w:rsid w:val="00CC75CB"/>
    <w:rsid w:val="00CD4828"/>
    <w:rsid w:val="00CE7E63"/>
    <w:rsid w:val="00D04867"/>
    <w:rsid w:val="00D106FF"/>
    <w:rsid w:val="00D20F5B"/>
    <w:rsid w:val="00D254C6"/>
    <w:rsid w:val="00D47DCD"/>
    <w:rsid w:val="00D737B2"/>
    <w:rsid w:val="00D74836"/>
    <w:rsid w:val="00DC1664"/>
    <w:rsid w:val="00DD096C"/>
    <w:rsid w:val="00DD0B03"/>
    <w:rsid w:val="00DE6928"/>
    <w:rsid w:val="00E03E54"/>
    <w:rsid w:val="00E745AF"/>
    <w:rsid w:val="00E80181"/>
    <w:rsid w:val="00E818F4"/>
    <w:rsid w:val="00E92B71"/>
    <w:rsid w:val="00EA0066"/>
    <w:rsid w:val="00EA48E9"/>
    <w:rsid w:val="00EC1D7C"/>
    <w:rsid w:val="00EC21A6"/>
    <w:rsid w:val="00F0312B"/>
    <w:rsid w:val="00F0601E"/>
    <w:rsid w:val="00F1507B"/>
    <w:rsid w:val="00F52952"/>
    <w:rsid w:val="00F74E4E"/>
    <w:rsid w:val="00F873B7"/>
    <w:rsid w:val="00F97F0C"/>
    <w:rsid w:val="00FA7257"/>
    <w:rsid w:val="00FB6BC8"/>
    <w:rsid w:val="00FB76B6"/>
    <w:rsid w:val="00FC0732"/>
    <w:rsid w:val="00FC23F8"/>
    <w:rsid w:val="00FC79ED"/>
    <w:rsid w:val="00FD46CE"/>
    <w:rsid w:val="00FE2D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00B8"/>
  </w:style>
  <w:style w:type="paragraph" w:styleId="1">
    <w:name w:val="heading 1"/>
    <w:basedOn w:val="a"/>
    <w:link w:val="10"/>
    <w:uiPriority w:val="9"/>
    <w:qFormat/>
    <w:rsid w:val="003C59F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C1664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DC1664"/>
    <w:pPr>
      <w:ind w:left="720"/>
      <w:contextualSpacing/>
    </w:pPr>
  </w:style>
  <w:style w:type="table" w:styleId="a5">
    <w:name w:val="Table Grid"/>
    <w:basedOn w:val="a1"/>
    <w:uiPriority w:val="39"/>
    <w:rsid w:val="00DC16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Strong"/>
    <w:basedOn w:val="a0"/>
    <w:uiPriority w:val="22"/>
    <w:qFormat/>
    <w:rsid w:val="008003F5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3C59F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Normal (Web)"/>
    <w:basedOn w:val="a"/>
    <w:uiPriority w:val="99"/>
    <w:semiHidden/>
    <w:unhideWhenUsed/>
    <w:rsid w:val="00326C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annotation reference"/>
    <w:basedOn w:val="a0"/>
    <w:uiPriority w:val="99"/>
    <w:semiHidden/>
    <w:unhideWhenUsed/>
    <w:rsid w:val="00F0312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0312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0312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0312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0312B"/>
    <w:rPr>
      <w:b/>
      <w:bCs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F031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F0312B"/>
    <w:rPr>
      <w:rFonts w:ascii="Segoe UI" w:hAnsi="Segoe UI" w:cs="Segoe UI"/>
      <w:sz w:val="18"/>
      <w:szCs w:val="18"/>
    </w:rPr>
  </w:style>
  <w:style w:type="table" w:customStyle="1" w:styleId="11">
    <w:name w:val="Сетка таблицы1"/>
    <w:basedOn w:val="a1"/>
    <w:next w:val="a5"/>
    <w:uiPriority w:val="59"/>
    <w:rsid w:val="004E319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Emphasis"/>
    <w:basedOn w:val="a0"/>
    <w:uiPriority w:val="20"/>
    <w:qFormat/>
    <w:rsid w:val="0017185D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7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13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3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71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56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47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2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25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079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713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288545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111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328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472380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90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7662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606566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120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357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786082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7523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1689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409598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036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1789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796884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5830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8399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073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40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01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4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12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3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01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7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19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0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53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6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3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2BBE26-341C-47BD-AAEE-42A41F6F4D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793</TotalTime>
  <Pages>2</Pages>
  <Words>557</Words>
  <Characters>3176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Альберт</dc:creator>
  <cp:keywords/>
  <dc:description/>
  <cp:lastModifiedBy>BusovikovaOO</cp:lastModifiedBy>
  <cp:revision>192</cp:revision>
  <cp:lastPrinted>2021-05-17T07:22:00Z</cp:lastPrinted>
  <dcterms:created xsi:type="dcterms:W3CDTF">2021-07-07T05:18:00Z</dcterms:created>
  <dcterms:modified xsi:type="dcterms:W3CDTF">2025-06-09T02:40:00Z</dcterms:modified>
</cp:coreProperties>
</file>