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450" w:rsidRPr="00351450" w:rsidRDefault="00351450" w:rsidP="00351450">
      <w:pPr>
        <w:widowControl w:val="0"/>
        <w:suppressAutoHyphens/>
        <w:spacing w:after="0" w:line="230" w:lineRule="exact"/>
        <w:ind w:left="-709"/>
        <w:jc w:val="center"/>
        <w:rPr>
          <w:rFonts w:ascii="Times New Roman" w:eastAsia="Times New Roman" w:hAnsi="Times New Roman" w:cs="Times New Roman"/>
          <w:sz w:val="23"/>
          <w:szCs w:val="23"/>
        </w:rPr>
      </w:pP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lang w:eastAsia="ru-RU"/>
        </w:rPr>
      </w:pPr>
      <w:r w:rsidRPr="00351450">
        <w:rPr>
          <w:rFonts w:ascii="Times New Roman" w:eastAsia="Courier New" w:hAnsi="Times New Roman" w:cs="Times New Roman"/>
          <w:color w:val="000000"/>
          <w:sz w:val="24"/>
          <w:szCs w:val="24"/>
          <w:lang w:eastAsia="ru-RU"/>
        </w:rPr>
        <w:t>УТВЕРЖДАЮ</w:t>
      </w: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lang w:eastAsia="ru-RU"/>
        </w:rPr>
      </w:pPr>
      <w:r w:rsidRPr="00351450">
        <w:rPr>
          <w:rFonts w:ascii="Times New Roman" w:eastAsia="Courier New" w:hAnsi="Times New Roman" w:cs="Times New Roman"/>
          <w:color w:val="000000"/>
          <w:sz w:val="24"/>
          <w:szCs w:val="24"/>
          <w:lang w:eastAsia="ru-RU"/>
        </w:rPr>
        <w:tab/>
        <w:t xml:space="preserve">                                                                                                   Ген. директор                                        </w:t>
      </w: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lang w:eastAsia="ru-RU"/>
        </w:rPr>
      </w:pPr>
      <w:r w:rsidRPr="00351450">
        <w:rPr>
          <w:rFonts w:ascii="Times New Roman" w:eastAsia="Courier New" w:hAnsi="Times New Roman" w:cs="Times New Roman"/>
          <w:color w:val="000000"/>
          <w:sz w:val="24"/>
          <w:szCs w:val="24"/>
          <w:lang w:eastAsia="ru-RU"/>
        </w:rPr>
        <w:t xml:space="preserve">                    ______________________________                                                     </w:t>
      </w: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lang w:eastAsia="ru-RU"/>
        </w:rPr>
      </w:pPr>
      <w:r w:rsidRPr="00351450">
        <w:rPr>
          <w:rFonts w:ascii="Times New Roman" w:eastAsia="Courier New" w:hAnsi="Times New Roman" w:cs="Times New Roman"/>
          <w:color w:val="000000"/>
          <w:sz w:val="24"/>
          <w:szCs w:val="24"/>
          <w:lang w:eastAsia="ru-RU"/>
        </w:rPr>
        <w:t xml:space="preserve">                                                                                     ________       ________________</w:t>
      </w: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highlight w:val="yellow"/>
          <w:lang w:eastAsia="ru-RU"/>
        </w:rPr>
      </w:pPr>
      <w:r w:rsidRPr="00351450">
        <w:rPr>
          <w:rFonts w:ascii="Times New Roman" w:eastAsia="Courier New" w:hAnsi="Times New Roman" w:cs="Times New Roman"/>
          <w:color w:val="000000"/>
          <w:sz w:val="24"/>
          <w:szCs w:val="24"/>
          <w:lang w:eastAsia="ru-RU"/>
        </w:rPr>
        <w:tab/>
        <w:t xml:space="preserve">                </w:t>
      </w:r>
      <w:r w:rsidRPr="00351450">
        <w:rPr>
          <w:rFonts w:ascii="Times New Roman" w:eastAsia="Courier New" w:hAnsi="Times New Roman" w:cs="Times New Roman"/>
          <w:color w:val="000000"/>
          <w:sz w:val="24"/>
          <w:szCs w:val="24"/>
          <w:lang w:eastAsia="ru-RU"/>
        </w:rPr>
        <w:tab/>
        <w:t xml:space="preserve">   </w:t>
      </w:r>
      <w:r>
        <w:rPr>
          <w:rFonts w:ascii="Times New Roman" w:eastAsia="Courier New" w:hAnsi="Times New Roman" w:cs="Times New Roman"/>
          <w:color w:val="000000"/>
          <w:sz w:val="24"/>
          <w:szCs w:val="24"/>
          <w:lang w:eastAsia="ru-RU"/>
        </w:rPr>
        <w:t xml:space="preserve">        «___</w:t>
      </w:r>
      <w:proofErr w:type="gramStart"/>
      <w:r>
        <w:rPr>
          <w:rFonts w:ascii="Times New Roman" w:eastAsia="Courier New" w:hAnsi="Times New Roman" w:cs="Times New Roman"/>
          <w:color w:val="000000"/>
          <w:sz w:val="24"/>
          <w:szCs w:val="24"/>
          <w:lang w:eastAsia="ru-RU"/>
        </w:rPr>
        <w:t>_»_</w:t>
      </w:r>
      <w:proofErr w:type="gramEnd"/>
      <w:r>
        <w:rPr>
          <w:rFonts w:ascii="Times New Roman" w:eastAsia="Courier New" w:hAnsi="Times New Roman" w:cs="Times New Roman"/>
          <w:color w:val="000000"/>
          <w:sz w:val="24"/>
          <w:szCs w:val="24"/>
          <w:lang w:eastAsia="ru-RU"/>
        </w:rPr>
        <w:t>_____________2024</w:t>
      </w:r>
      <w:r w:rsidRPr="00351450">
        <w:rPr>
          <w:rFonts w:ascii="Times New Roman" w:eastAsia="Courier New" w:hAnsi="Times New Roman" w:cs="Times New Roman"/>
          <w:color w:val="000000"/>
          <w:sz w:val="24"/>
          <w:szCs w:val="24"/>
          <w:lang w:eastAsia="ru-RU"/>
        </w:rPr>
        <w:t xml:space="preserve">  г.</w:t>
      </w:r>
    </w:p>
    <w:p w:rsidR="00351450" w:rsidRPr="00351450" w:rsidRDefault="00351450" w:rsidP="00351450">
      <w:pPr>
        <w:widowControl w:val="0"/>
        <w:suppressAutoHyphens/>
        <w:spacing w:after="0" w:line="240" w:lineRule="auto"/>
        <w:ind w:right="20"/>
        <w:jc w:val="right"/>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jc w:val="right"/>
        <w:rPr>
          <w:rFonts w:ascii="Times New Roman" w:eastAsia="Courier New" w:hAnsi="Times New Roman" w:cs="Times New Roman"/>
          <w:b/>
          <w:color w:val="000000"/>
          <w:sz w:val="24"/>
          <w:szCs w:val="24"/>
          <w:highlight w:val="yellow"/>
          <w:lang w:eastAsia="ru-RU"/>
        </w:rPr>
      </w:pPr>
    </w:p>
    <w:p w:rsidR="00351450" w:rsidRPr="00351450" w:rsidRDefault="00351450" w:rsidP="00351450">
      <w:pPr>
        <w:widowControl w:val="0"/>
        <w:suppressAutoHyphens/>
        <w:spacing w:after="0" w:line="240" w:lineRule="auto"/>
        <w:jc w:val="right"/>
        <w:rPr>
          <w:rFonts w:ascii="Times New Roman" w:eastAsia="Courier New" w:hAnsi="Times New Roman" w:cs="Times New Roman"/>
          <w:b/>
          <w:color w:val="000000"/>
          <w:sz w:val="24"/>
          <w:szCs w:val="24"/>
          <w:highlight w:val="yellow"/>
          <w:lang w:eastAsia="ru-RU"/>
        </w:rPr>
      </w:pPr>
    </w:p>
    <w:p w:rsidR="00351450" w:rsidRPr="00351450" w:rsidRDefault="00351450" w:rsidP="00351450">
      <w:pPr>
        <w:widowControl w:val="0"/>
        <w:suppressAutoHyphens/>
        <w:spacing w:after="0" w:line="240" w:lineRule="auto"/>
        <w:jc w:val="right"/>
        <w:rPr>
          <w:rFonts w:ascii="Times New Roman" w:eastAsia="Courier New" w:hAnsi="Times New Roman" w:cs="Times New Roman"/>
          <w:b/>
          <w:color w:val="000000"/>
          <w:sz w:val="24"/>
          <w:szCs w:val="24"/>
          <w:highlight w:val="yellow"/>
          <w:lang w:eastAsia="ru-RU"/>
        </w:rPr>
      </w:pPr>
    </w:p>
    <w:p w:rsidR="00351450" w:rsidRPr="00351450" w:rsidRDefault="00351450" w:rsidP="00351450">
      <w:pPr>
        <w:widowControl w:val="0"/>
        <w:suppressAutoHyphens/>
        <w:spacing w:after="0" w:line="240" w:lineRule="auto"/>
        <w:jc w:val="right"/>
        <w:rPr>
          <w:rFonts w:ascii="Times New Roman" w:eastAsia="Courier New" w:hAnsi="Times New Roman" w:cs="Times New Roman"/>
          <w:b/>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rPr>
          <w:rFonts w:ascii="Times New Roman" w:eastAsia="Courier New" w:hAnsi="Times New Roman" w:cs="Times New Roman"/>
          <w:color w:val="000000"/>
          <w:sz w:val="24"/>
          <w:szCs w:val="24"/>
          <w:highlight w:val="yellow"/>
          <w:lang w:eastAsia="ru-RU"/>
        </w:rPr>
      </w:pPr>
    </w:p>
    <w:p w:rsidR="00351450" w:rsidRPr="00351450" w:rsidRDefault="00351450" w:rsidP="00351450">
      <w:pPr>
        <w:widowControl w:val="0"/>
        <w:suppressAutoHyphens/>
        <w:spacing w:after="0" w:line="240" w:lineRule="auto"/>
        <w:jc w:val="center"/>
        <w:rPr>
          <w:rFonts w:ascii="Times New Roman" w:eastAsia="Courier New" w:hAnsi="Times New Roman" w:cs="Times New Roman"/>
          <w:b/>
          <w:color w:val="000000"/>
          <w:sz w:val="24"/>
          <w:szCs w:val="24"/>
          <w:lang w:eastAsia="ru-RU"/>
        </w:rPr>
      </w:pPr>
      <w:r w:rsidRPr="00351450">
        <w:rPr>
          <w:rFonts w:ascii="Times New Roman" w:eastAsia="Courier New" w:hAnsi="Times New Roman" w:cs="Times New Roman"/>
          <w:b/>
          <w:color w:val="000000"/>
          <w:sz w:val="24"/>
          <w:szCs w:val="24"/>
          <w:lang w:eastAsia="ru-RU"/>
        </w:rPr>
        <w:t>ДОКУМЕНТАЦИЯ</w:t>
      </w:r>
    </w:p>
    <w:p w:rsidR="00351450" w:rsidRPr="00351450" w:rsidRDefault="00351450" w:rsidP="00351450">
      <w:pPr>
        <w:widowControl w:val="0"/>
        <w:suppressAutoHyphens/>
        <w:spacing w:after="0" w:line="240" w:lineRule="auto"/>
        <w:jc w:val="center"/>
        <w:rPr>
          <w:rFonts w:ascii="Times New Roman" w:eastAsia="Courier New" w:hAnsi="Times New Roman" w:cs="Times New Roman"/>
          <w:b/>
          <w:color w:val="000000"/>
          <w:sz w:val="24"/>
          <w:szCs w:val="24"/>
          <w:lang w:eastAsia="ru-RU"/>
        </w:rPr>
      </w:pPr>
      <w:r w:rsidRPr="00351450">
        <w:rPr>
          <w:rFonts w:ascii="Times New Roman" w:eastAsia="Courier New" w:hAnsi="Times New Roman" w:cs="Times New Roman"/>
          <w:b/>
          <w:color w:val="000000"/>
          <w:sz w:val="24"/>
          <w:szCs w:val="24"/>
          <w:lang w:eastAsia="ru-RU"/>
        </w:rPr>
        <w:t>О ПРОВЕДЕНИИ ЗАПРОСА ЦЕН В ЭЛЕКТРОННОЙ ФОРМЕ</w:t>
      </w:r>
    </w:p>
    <w:p w:rsidR="00351450" w:rsidRPr="00351450" w:rsidRDefault="00351450" w:rsidP="00351450">
      <w:pPr>
        <w:widowControl w:val="0"/>
        <w:suppressAutoHyphens/>
        <w:spacing w:after="0" w:line="240" w:lineRule="auto"/>
        <w:jc w:val="center"/>
        <w:rPr>
          <w:rFonts w:ascii="Times New Roman" w:eastAsia="Courier New" w:hAnsi="Times New Roman" w:cs="Times New Roman"/>
          <w:b/>
          <w:color w:val="000000"/>
          <w:sz w:val="24"/>
          <w:szCs w:val="24"/>
          <w:lang w:eastAsia="ru-RU"/>
        </w:rPr>
      </w:pPr>
      <w:r w:rsidRPr="00351450">
        <w:rPr>
          <w:rFonts w:ascii="Times New Roman" w:eastAsia="Courier New" w:hAnsi="Times New Roman" w:cs="Times New Roman"/>
          <w:b/>
          <w:color w:val="000000"/>
          <w:sz w:val="24"/>
          <w:szCs w:val="24"/>
          <w:lang w:eastAsia="ru-RU"/>
        </w:rPr>
        <w:t>участниками, которого могут быть только субъекты малого и среднего предпринимательства.</w:t>
      </w:r>
    </w:p>
    <w:p w:rsidR="00D21E8A" w:rsidRPr="00D21E8A" w:rsidRDefault="00351450" w:rsidP="00D21E8A">
      <w:pPr>
        <w:widowControl w:val="0"/>
        <w:spacing w:after="0" w:line="240" w:lineRule="auto"/>
        <w:jc w:val="center"/>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t xml:space="preserve">на право заключения договора </w:t>
      </w:r>
      <w:r w:rsidR="00D21E8A" w:rsidRPr="00D21E8A">
        <w:rPr>
          <w:rFonts w:ascii="Times New Roman" w:eastAsia="Times New Roman" w:hAnsi="Times New Roman" w:cs="Times New Roman"/>
          <w:sz w:val="24"/>
          <w:szCs w:val="24"/>
          <w:lang w:eastAsia="ru-RU"/>
        </w:rPr>
        <w:t>на выполнение работ по объекту:</w:t>
      </w:r>
    </w:p>
    <w:p w:rsidR="00D21E8A" w:rsidRPr="00D21E8A" w:rsidRDefault="00D21E8A" w:rsidP="00D21E8A">
      <w:pPr>
        <w:spacing w:after="0" w:line="276" w:lineRule="auto"/>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«Геологическое изучение недр с целью оценки (переоценки) запасов питьевых подземных вод на участке недр ООО «</w:t>
      </w:r>
      <w:proofErr w:type="spellStart"/>
      <w:r w:rsidRPr="00D21E8A">
        <w:rPr>
          <w:rFonts w:ascii="Times New Roman" w:eastAsia="Calibri" w:hAnsi="Times New Roman" w:cs="Times New Roman"/>
          <w:b/>
          <w:bCs/>
          <w:sz w:val="24"/>
          <w:szCs w:val="24"/>
        </w:rPr>
        <w:t>Новомосковскгорводоканал</w:t>
      </w:r>
      <w:proofErr w:type="spellEnd"/>
      <w:r w:rsidRPr="00D21E8A">
        <w:rPr>
          <w:rFonts w:ascii="Times New Roman" w:eastAsia="Calibri" w:hAnsi="Times New Roman" w:cs="Times New Roman"/>
          <w:b/>
          <w:bCs/>
          <w:sz w:val="24"/>
          <w:szCs w:val="24"/>
        </w:rPr>
        <w:t xml:space="preserve">» (участок «Ключевский»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месторождения подземных вод), расположенном на ж/</w:t>
      </w:r>
      <w:proofErr w:type="spellStart"/>
      <w:r w:rsidRPr="00D21E8A">
        <w:rPr>
          <w:rFonts w:ascii="Times New Roman" w:eastAsia="Calibri" w:hAnsi="Times New Roman" w:cs="Times New Roman"/>
          <w:b/>
          <w:bCs/>
          <w:sz w:val="24"/>
          <w:szCs w:val="24"/>
        </w:rPr>
        <w:t>ст</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Ключевка</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района Тульской области»</w:t>
      </w:r>
    </w:p>
    <w:p w:rsidR="00351450" w:rsidRPr="00351450" w:rsidRDefault="0096436F" w:rsidP="00351450">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351450" w:rsidRPr="00351450" w:rsidRDefault="00351450" w:rsidP="00351450">
      <w:pPr>
        <w:widowControl w:val="0"/>
        <w:suppressAutoHyphens/>
        <w:spacing w:after="0" w:line="240" w:lineRule="auto"/>
        <w:ind w:left="3260" w:right="3860" w:hanging="300"/>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left="3260" w:right="3860" w:hanging="300"/>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left="3260" w:right="3860" w:hanging="300"/>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left="3260" w:right="3860" w:hanging="300"/>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uppressAutoHyphens/>
        <w:spacing w:after="0" w:line="240" w:lineRule="auto"/>
        <w:ind w:right="-18"/>
        <w:rPr>
          <w:rFonts w:ascii="Times New Roman" w:eastAsia="Times New Roman" w:hAnsi="Times New Roman" w:cs="Times New Roman"/>
          <w:sz w:val="24"/>
          <w:szCs w:val="24"/>
          <w:highlight w:val="yellow"/>
        </w:rPr>
      </w:pPr>
    </w:p>
    <w:p w:rsidR="00351450" w:rsidRPr="00351450" w:rsidRDefault="00351450" w:rsidP="00351450">
      <w:pPr>
        <w:widowControl w:val="0"/>
        <w:spacing w:after="0" w:line="240" w:lineRule="auto"/>
        <w:rPr>
          <w:rFonts w:ascii="Times New Roman" w:eastAsia="Calibri" w:hAnsi="Times New Roman" w:cs="Times New Roman"/>
          <w:b/>
          <w:sz w:val="24"/>
          <w:szCs w:val="24"/>
          <w:lang w:eastAsia="ru-RU"/>
        </w:rPr>
      </w:pPr>
      <w:bookmarkStart w:id="0" w:name="_Toc289933996"/>
    </w:p>
    <w:p w:rsidR="00351450" w:rsidRPr="00351450" w:rsidRDefault="00351450" w:rsidP="00351450">
      <w:pPr>
        <w:widowControl w:val="0"/>
        <w:spacing w:after="0" w:line="240" w:lineRule="auto"/>
        <w:jc w:val="center"/>
        <w:rPr>
          <w:rFonts w:ascii="Times New Roman" w:eastAsia="Calibri" w:hAnsi="Times New Roman" w:cs="Times New Roman"/>
          <w:b/>
          <w:sz w:val="24"/>
          <w:szCs w:val="24"/>
          <w:lang w:eastAsia="ru-RU"/>
        </w:rPr>
      </w:pPr>
    </w:p>
    <w:p w:rsidR="00351450" w:rsidRPr="00351450" w:rsidRDefault="00351450" w:rsidP="00351450">
      <w:pPr>
        <w:widowControl w:val="0"/>
        <w:spacing w:after="0" w:line="240" w:lineRule="auto"/>
        <w:jc w:val="center"/>
        <w:rPr>
          <w:rFonts w:ascii="Times New Roman" w:eastAsia="Calibri" w:hAnsi="Times New Roman" w:cs="Times New Roman"/>
          <w:b/>
          <w:sz w:val="24"/>
          <w:szCs w:val="24"/>
          <w:lang w:eastAsia="ru-RU"/>
        </w:rPr>
      </w:pPr>
    </w:p>
    <w:p w:rsidR="00351450" w:rsidRPr="00351450" w:rsidRDefault="00351450" w:rsidP="00351450">
      <w:pPr>
        <w:widowControl w:val="0"/>
        <w:spacing w:after="0" w:line="240" w:lineRule="auto"/>
        <w:jc w:val="center"/>
        <w:rPr>
          <w:rFonts w:ascii="Times New Roman" w:eastAsia="Calibri" w:hAnsi="Times New Roman" w:cs="Times New Roman"/>
          <w:b/>
          <w:sz w:val="24"/>
          <w:szCs w:val="24"/>
          <w:lang w:eastAsia="ru-RU"/>
        </w:rPr>
      </w:pPr>
      <w:r w:rsidRPr="00351450">
        <w:rPr>
          <w:rFonts w:ascii="Times New Roman" w:eastAsia="Calibri" w:hAnsi="Times New Roman" w:cs="Times New Roman"/>
          <w:b/>
          <w:sz w:val="24"/>
          <w:szCs w:val="24"/>
          <w:lang w:eastAsia="ru-RU"/>
        </w:rPr>
        <w:t>202</w:t>
      </w:r>
      <w:r w:rsidR="0096436F">
        <w:rPr>
          <w:rFonts w:ascii="Times New Roman" w:eastAsia="Calibri" w:hAnsi="Times New Roman" w:cs="Times New Roman"/>
          <w:b/>
          <w:sz w:val="24"/>
          <w:szCs w:val="24"/>
          <w:lang w:eastAsia="ru-RU"/>
        </w:rPr>
        <w:t>4</w:t>
      </w:r>
      <w:r w:rsidRPr="00351450">
        <w:rPr>
          <w:rFonts w:ascii="Times New Roman" w:eastAsia="Calibri" w:hAnsi="Times New Roman" w:cs="Times New Roman"/>
          <w:b/>
          <w:sz w:val="24"/>
          <w:szCs w:val="24"/>
          <w:lang w:eastAsia="ru-RU"/>
        </w:rPr>
        <w:t xml:space="preserve"> г.</w:t>
      </w:r>
    </w:p>
    <w:p w:rsidR="00351450" w:rsidRPr="00351450" w:rsidRDefault="00351450" w:rsidP="00351450">
      <w:pPr>
        <w:widowControl w:val="0"/>
        <w:spacing w:after="0" w:line="240" w:lineRule="auto"/>
        <w:jc w:val="center"/>
        <w:rPr>
          <w:rFonts w:ascii="Times New Roman" w:eastAsia="Calibri" w:hAnsi="Times New Roman" w:cs="Times New Roman"/>
          <w:b/>
          <w:sz w:val="24"/>
          <w:szCs w:val="24"/>
          <w:lang w:eastAsia="ru-RU"/>
        </w:rPr>
      </w:pPr>
      <w:r w:rsidRPr="00351450">
        <w:rPr>
          <w:rFonts w:ascii="Times New Roman" w:eastAsia="Calibri" w:hAnsi="Times New Roman" w:cs="Times New Roman"/>
          <w:b/>
          <w:sz w:val="24"/>
          <w:szCs w:val="24"/>
          <w:lang w:eastAsia="ru-RU"/>
        </w:rPr>
        <w:lastRenderedPageBreak/>
        <w:t>ОБЩИЕ ПОЛОЖЕНИЯ</w:t>
      </w:r>
    </w:p>
    <w:bookmarkEnd w:id="0"/>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1. </w:t>
      </w:r>
      <w:r w:rsidRPr="00351450">
        <w:rPr>
          <w:rFonts w:ascii="Times New Roman" w:eastAsia="Calibri" w:hAnsi="Times New Roman" w:cs="Times New Roman"/>
          <w:b/>
          <w:sz w:val="24"/>
          <w:szCs w:val="24"/>
        </w:rPr>
        <w:t>Под запросом цен в электронной форме</w:t>
      </w:r>
      <w:r w:rsidRPr="00351450">
        <w:rPr>
          <w:rFonts w:ascii="Times New Roman" w:eastAsia="Calibri" w:hAnsi="Times New Roman" w:cs="Times New Roman"/>
          <w:sz w:val="24"/>
          <w:szCs w:val="24"/>
        </w:rPr>
        <w:t xml:space="preserve"> понимается неконкурентный торговый способ закупки, при котором информация о потребностях в товарах, работах, услугах сообщается неограниченному кругу лиц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Запрос цен проводится на основании пункта 3 статьи 3 закона № 223 ФЗ. </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2.1. При проведении запроса цен заказчик:</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а) проявляет должную осмотрительность, учитывает экономическую эффективность закупки, надежность поставщиков и их деловую репутацию;</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б) оценивает уровень затрат и цен при осуществлении неконкурентных закупок.</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3. Заказчик вправе прекратить прием заявок на участие в запросе цен на любом этапе проведения закупки, в том числе по причине поступления заявки участника, удовлетворяющей потребностям заказчика. </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4. Заказчик вправе отказаться от проведения запроса цен на любом этапе.</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5. Заказчик вправе принять решение о внесении изменений в извещение о проведении запроса цен. </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6. Срок, в течение которого производится приём заявок на участие в запросе цен, указывается заказчиком в извещении и может составлять любое количество дней.</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7. Запрос цен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8. В извещении о проведении запроса цен должны быть указаны следующие сведения:</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 способ осуществления закупки;</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2) наименование, место нахождения, почтовый адрес, адрес электронной почты, номер контактного телефона заказчика;</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4) место поставки товара, выполнения работы, оказания услуги;</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 цене;</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6) исключена</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lastRenderedPageBreak/>
        <w:t>7) срок приема заявок на участие в запросе цен;</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8) место приёма заявок на участие в запросе цен;</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9) иные сведения по решению заказчика.</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9. В документации о проведении запроса цен должны быть указаны:</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 форма заявки для участия в запросе цен;</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2) проект договора, заключаемого по результатам проведения запроса цен;</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3) требования к участнику запроса цен;</w:t>
      </w:r>
    </w:p>
    <w:p w:rsidR="00351450" w:rsidRPr="00351450" w:rsidRDefault="00351450" w:rsidP="00351450">
      <w:pPr>
        <w:spacing w:before="200" w:after="1" w:line="200" w:lineRule="atLeast"/>
        <w:ind w:firstLine="540"/>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4) требования к предложению для участия в запросе цен.</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10. Исключен.</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11.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12.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13. 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14. Любой участник запроса цен, вправе подать только одну заявку.</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15.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16.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17. Запрос цен, на основании пункта 3.2 статьи 3 Закона РФ № 223 ФЗ не является конкурентной закупкой и не несет для заказчика и участника правовых последствий, аналогичных проведению конкурентных закупок. </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18. Договор между участником и заказчиком может быть заключен как в письменной, так и в электронной форме.</w:t>
      </w:r>
    </w:p>
    <w:p w:rsidR="00351450" w:rsidRPr="00351450" w:rsidRDefault="00351450" w:rsidP="00351450">
      <w:pPr>
        <w:spacing w:before="200" w:after="1" w:line="200" w:lineRule="atLeast"/>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19. На этапе заключения договора между заказчиком и участником допускается заключение дополнительных соглашений к договору. </w:t>
      </w:r>
    </w:p>
    <w:p w:rsidR="00351450" w:rsidRPr="00351450" w:rsidRDefault="00351450" w:rsidP="00351450">
      <w:pPr>
        <w:widowControl w:val="0"/>
        <w:spacing w:after="0" w:line="240" w:lineRule="auto"/>
        <w:rPr>
          <w:rFonts w:ascii="Times New Roman" w:eastAsia="Calibri" w:hAnsi="Times New Roman" w:cs="Times New Roman"/>
          <w:sz w:val="24"/>
          <w:szCs w:val="24"/>
        </w:rPr>
      </w:pPr>
    </w:p>
    <w:p w:rsidR="00351450" w:rsidRPr="00351450" w:rsidRDefault="00351450" w:rsidP="00351450">
      <w:pPr>
        <w:widowControl w:val="0"/>
        <w:suppressAutoHyphens/>
        <w:autoSpaceDE w:val="0"/>
        <w:spacing w:after="0" w:line="240" w:lineRule="auto"/>
        <w:jc w:val="center"/>
        <w:outlineLvl w:val="0"/>
        <w:rPr>
          <w:rFonts w:ascii="Times New Roman" w:eastAsia="Calibri" w:hAnsi="Times New Roman" w:cs="Times New Roman"/>
          <w:b/>
          <w:sz w:val="24"/>
          <w:szCs w:val="24"/>
        </w:rPr>
      </w:pPr>
      <w:bookmarkStart w:id="1" w:name="_Toc424113000"/>
      <w:r w:rsidRPr="00351450">
        <w:rPr>
          <w:rFonts w:ascii="Times New Roman" w:eastAsia="Calibri" w:hAnsi="Times New Roman" w:cs="Times New Roman"/>
          <w:b/>
          <w:sz w:val="24"/>
          <w:szCs w:val="24"/>
        </w:rPr>
        <w:t>Перечень приложений:</w:t>
      </w:r>
      <w:bookmarkEnd w:id="1"/>
    </w:p>
    <w:p w:rsidR="00351450" w:rsidRPr="00351450" w:rsidRDefault="00351450" w:rsidP="00351450">
      <w:pPr>
        <w:widowControl w:val="0"/>
        <w:suppressAutoHyphens/>
        <w:spacing w:after="0" w:line="240" w:lineRule="auto"/>
        <w:ind w:firstLine="709"/>
        <w:rPr>
          <w:rFonts w:ascii="Times New Roman" w:eastAsia="Times New Roman" w:hAnsi="Times New Roman" w:cs="Times New Roman"/>
          <w:bCs/>
          <w:sz w:val="24"/>
          <w:szCs w:val="24"/>
          <w:lang w:eastAsia="ru-RU"/>
        </w:rPr>
      </w:pPr>
      <w:r w:rsidRPr="00351450">
        <w:rPr>
          <w:rFonts w:ascii="Times New Roman" w:eastAsia="Times New Roman" w:hAnsi="Times New Roman" w:cs="Times New Roman"/>
          <w:bCs/>
          <w:sz w:val="24"/>
          <w:szCs w:val="24"/>
        </w:rPr>
        <w:t xml:space="preserve">Приложение № 1 - </w:t>
      </w:r>
      <w:r w:rsidRPr="00351450">
        <w:rPr>
          <w:rFonts w:ascii="Times New Roman" w:eastAsia="Times New Roman" w:hAnsi="Times New Roman" w:cs="Times New Roman"/>
          <w:sz w:val="24"/>
          <w:szCs w:val="24"/>
          <w:lang w:eastAsia="ar-SA"/>
        </w:rPr>
        <w:t xml:space="preserve">Извещение о проведении </w:t>
      </w:r>
      <w:r w:rsidRPr="00351450">
        <w:rPr>
          <w:rFonts w:ascii="Times New Roman" w:eastAsia="Times New Roman" w:hAnsi="Times New Roman" w:cs="Times New Roman"/>
          <w:bCs/>
          <w:sz w:val="24"/>
          <w:szCs w:val="24"/>
          <w:lang w:eastAsia="ru-RU"/>
        </w:rPr>
        <w:t>запроса цен.</w:t>
      </w:r>
    </w:p>
    <w:p w:rsidR="00351450" w:rsidRPr="00351450" w:rsidRDefault="00351450" w:rsidP="00351450">
      <w:pPr>
        <w:widowControl w:val="0"/>
        <w:suppressAutoHyphens/>
        <w:spacing w:after="0" w:line="240" w:lineRule="auto"/>
        <w:ind w:left="40" w:firstLine="669"/>
        <w:rPr>
          <w:rFonts w:ascii="Times New Roman" w:eastAsia="Times New Roman" w:hAnsi="Times New Roman" w:cs="Times New Roman"/>
          <w:color w:val="000000"/>
          <w:sz w:val="24"/>
          <w:szCs w:val="24"/>
        </w:rPr>
      </w:pPr>
      <w:r w:rsidRPr="00351450">
        <w:rPr>
          <w:rFonts w:ascii="Times New Roman" w:eastAsia="Times New Roman" w:hAnsi="Times New Roman" w:cs="Times New Roman"/>
          <w:bCs/>
          <w:sz w:val="24"/>
          <w:szCs w:val="24"/>
          <w:lang w:eastAsia="ru-RU"/>
        </w:rPr>
        <w:t xml:space="preserve">Приложение № 2 - </w:t>
      </w:r>
      <w:r w:rsidRPr="00351450">
        <w:rPr>
          <w:rFonts w:ascii="Times New Roman" w:eastAsia="Times New Roman" w:hAnsi="Times New Roman" w:cs="Times New Roman"/>
          <w:color w:val="000000"/>
          <w:sz w:val="24"/>
          <w:szCs w:val="24"/>
        </w:rPr>
        <w:t>Проект договора.</w:t>
      </w:r>
    </w:p>
    <w:p w:rsidR="00351450" w:rsidRPr="00351450" w:rsidRDefault="00351450" w:rsidP="00351450">
      <w:pPr>
        <w:widowControl w:val="0"/>
        <w:spacing w:after="0" w:line="240" w:lineRule="auto"/>
        <w:ind w:firstLine="709"/>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t>Приложение № 3 - Техническое задание.</w:t>
      </w:r>
    </w:p>
    <w:p w:rsidR="00351450" w:rsidRPr="00351450" w:rsidRDefault="00351450" w:rsidP="00351450">
      <w:pPr>
        <w:widowControl w:val="0"/>
        <w:suppressAutoHyphens/>
        <w:spacing w:after="0" w:line="240" w:lineRule="auto"/>
        <w:ind w:firstLine="708"/>
        <w:rPr>
          <w:rFonts w:ascii="Times New Roman" w:eastAsia="Times New Roman" w:hAnsi="Times New Roman" w:cs="Times New Roman"/>
          <w:bCs/>
          <w:sz w:val="24"/>
          <w:szCs w:val="24"/>
        </w:rPr>
      </w:pPr>
      <w:r w:rsidRPr="00351450">
        <w:rPr>
          <w:rFonts w:ascii="Times New Roman" w:eastAsia="Times New Roman" w:hAnsi="Times New Roman" w:cs="Times New Roman"/>
          <w:bCs/>
          <w:sz w:val="24"/>
          <w:szCs w:val="24"/>
        </w:rPr>
        <w:t>Приложение № 4– Обоснование начальной (максимальной) цены</w:t>
      </w:r>
    </w:p>
    <w:p w:rsidR="00351450" w:rsidRPr="00351450" w:rsidRDefault="00351450" w:rsidP="00351450">
      <w:pPr>
        <w:widowControl w:val="0"/>
        <w:suppressAutoHyphens/>
        <w:spacing w:after="0" w:line="240" w:lineRule="auto"/>
        <w:rPr>
          <w:rFonts w:ascii="Times New Roman" w:eastAsia="Times New Roman" w:hAnsi="Times New Roman" w:cs="Times New Roman"/>
          <w:bCs/>
          <w:sz w:val="24"/>
          <w:szCs w:val="24"/>
        </w:rPr>
      </w:pPr>
    </w:p>
    <w:p w:rsidR="00351450" w:rsidRPr="00351450" w:rsidRDefault="00351450" w:rsidP="00351450">
      <w:pPr>
        <w:widowControl w:val="0"/>
        <w:spacing w:after="0" w:line="240" w:lineRule="auto"/>
        <w:rPr>
          <w:rFonts w:ascii="Times New Roman" w:eastAsia="Calibri" w:hAnsi="Times New Roman" w:cs="Times New Roman"/>
          <w:sz w:val="24"/>
          <w:szCs w:val="24"/>
        </w:rPr>
        <w:sectPr w:rsidR="00351450" w:rsidRPr="00351450" w:rsidSect="00D21E8A">
          <w:footerReference w:type="default" r:id="rId7"/>
          <w:footerReference w:type="first" r:id="rId8"/>
          <w:pgSz w:w="11906" w:h="16838"/>
          <w:pgMar w:top="1134" w:right="850" w:bottom="1134" w:left="1701" w:header="709" w:footer="709" w:gutter="0"/>
          <w:cols w:space="708"/>
          <w:titlePg/>
          <w:docGrid w:linePitch="360"/>
        </w:sectPr>
      </w:pP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r w:rsidRPr="00351450">
        <w:rPr>
          <w:rFonts w:ascii="Times New Roman" w:eastAsia="Times New Roman" w:hAnsi="Times New Roman" w:cs="Times New Roman"/>
          <w:bCs/>
          <w:sz w:val="24"/>
          <w:szCs w:val="24"/>
        </w:rPr>
        <w:lastRenderedPageBreak/>
        <w:t>Приложение № 1</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r w:rsidRPr="00351450">
        <w:rPr>
          <w:rFonts w:ascii="Times New Roman" w:eastAsia="Times New Roman" w:hAnsi="Times New Roman" w:cs="Times New Roman"/>
          <w:bCs/>
          <w:color w:val="000000"/>
          <w:spacing w:val="-5"/>
          <w:sz w:val="24"/>
          <w:szCs w:val="24"/>
        </w:rPr>
        <w:t xml:space="preserve">о проведении запроса цен </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p>
    <w:p w:rsidR="00351450" w:rsidRPr="00351450" w:rsidRDefault="00351450" w:rsidP="00351450">
      <w:pPr>
        <w:widowControl w:val="0"/>
        <w:suppressAutoHyphens/>
        <w:autoSpaceDE w:val="0"/>
        <w:spacing w:after="0" w:line="240" w:lineRule="auto"/>
        <w:jc w:val="center"/>
        <w:outlineLvl w:val="0"/>
        <w:rPr>
          <w:rFonts w:ascii="Times New Roman" w:eastAsia="Times New Roman" w:hAnsi="Times New Roman" w:cs="Times New Roman"/>
          <w:b/>
          <w:bCs/>
          <w:sz w:val="24"/>
          <w:szCs w:val="24"/>
          <w:lang w:eastAsia="ar-SA"/>
        </w:rPr>
      </w:pPr>
      <w:bookmarkStart w:id="2" w:name="_Toc327528133"/>
      <w:bookmarkStart w:id="3" w:name="_Toc327528748"/>
      <w:bookmarkEnd w:id="2"/>
      <w:bookmarkEnd w:id="3"/>
    </w:p>
    <w:p w:rsidR="00351450" w:rsidRPr="00351450" w:rsidRDefault="00351450" w:rsidP="00351450">
      <w:pPr>
        <w:widowControl w:val="0"/>
        <w:suppressAutoHyphens/>
        <w:autoSpaceDE w:val="0"/>
        <w:spacing w:after="0" w:line="240" w:lineRule="auto"/>
        <w:jc w:val="center"/>
        <w:outlineLvl w:val="0"/>
        <w:rPr>
          <w:rFonts w:ascii="Times New Roman" w:eastAsia="Times New Roman" w:hAnsi="Times New Roman" w:cs="Times New Roman"/>
          <w:b/>
          <w:bCs/>
          <w:sz w:val="24"/>
          <w:szCs w:val="24"/>
          <w:lang w:eastAsia="ar-SA"/>
        </w:rPr>
      </w:pPr>
    </w:p>
    <w:p w:rsidR="00351450" w:rsidRPr="00351450" w:rsidRDefault="00351450" w:rsidP="00351450">
      <w:pPr>
        <w:widowControl w:val="0"/>
        <w:suppressAutoHyphens/>
        <w:autoSpaceDE w:val="0"/>
        <w:spacing w:after="0" w:line="240" w:lineRule="auto"/>
        <w:jc w:val="center"/>
        <w:outlineLvl w:val="0"/>
        <w:rPr>
          <w:rFonts w:ascii="Times New Roman" w:eastAsia="Times New Roman" w:hAnsi="Times New Roman" w:cs="Times New Roman"/>
          <w:b/>
          <w:bCs/>
          <w:sz w:val="24"/>
          <w:szCs w:val="24"/>
          <w:lang w:eastAsia="ar-SA"/>
        </w:rPr>
      </w:pPr>
    </w:p>
    <w:p w:rsidR="00351450" w:rsidRPr="00351450" w:rsidRDefault="00351450" w:rsidP="00351450">
      <w:pPr>
        <w:widowControl w:val="0"/>
        <w:suppressAutoHyphens/>
        <w:autoSpaceDE w:val="0"/>
        <w:spacing w:after="0" w:line="240" w:lineRule="auto"/>
        <w:jc w:val="center"/>
        <w:outlineLvl w:val="0"/>
        <w:rPr>
          <w:rFonts w:ascii="Times New Roman" w:eastAsia="Times New Roman" w:hAnsi="Times New Roman" w:cs="Times New Roman"/>
          <w:b/>
          <w:bCs/>
          <w:sz w:val="24"/>
          <w:szCs w:val="24"/>
          <w:lang w:eastAsia="ar-SA"/>
        </w:rPr>
      </w:pPr>
      <w:bookmarkStart w:id="4" w:name="_Toc424113001"/>
      <w:r w:rsidRPr="00351450">
        <w:rPr>
          <w:rFonts w:ascii="Times New Roman" w:eastAsia="Times New Roman" w:hAnsi="Times New Roman" w:cs="Times New Roman"/>
          <w:b/>
          <w:bCs/>
          <w:sz w:val="24"/>
          <w:szCs w:val="24"/>
          <w:lang w:eastAsia="ar-SA"/>
        </w:rPr>
        <w:t>ИЗВЕЩЕНИЕ О ПРОВЕДЕНИИ</w:t>
      </w:r>
      <w:bookmarkEnd w:id="4"/>
      <w:r w:rsidRPr="00351450">
        <w:rPr>
          <w:rFonts w:ascii="Times New Roman" w:eastAsia="Times New Roman" w:hAnsi="Times New Roman" w:cs="Times New Roman"/>
          <w:b/>
          <w:bCs/>
          <w:sz w:val="24"/>
          <w:szCs w:val="24"/>
          <w:lang w:eastAsia="ar-SA"/>
        </w:rPr>
        <w:t xml:space="preserve"> ЗАКУПКИ СПОСОБОМ</w:t>
      </w:r>
    </w:p>
    <w:p w:rsidR="00351450" w:rsidRPr="00351450" w:rsidRDefault="00351450" w:rsidP="00351450">
      <w:pPr>
        <w:widowControl w:val="0"/>
        <w:suppressAutoHyphens/>
        <w:spacing w:after="0" w:line="240" w:lineRule="auto"/>
        <w:jc w:val="center"/>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 xml:space="preserve">ЗАПРОС ЦЕН В ЭЛЕКТРОННОЙ ФОРМЕ </w:t>
      </w:r>
    </w:p>
    <w:p w:rsidR="00351450" w:rsidRPr="00351450" w:rsidRDefault="00351450" w:rsidP="00351450">
      <w:pPr>
        <w:widowControl w:val="0"/>
        <w:suppressAutoHyphens/>
        <w:spacing w:after="0" w:line="240" w:lineRule="auto"/>
        <w:jc w:val="center"/>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участниками, которого могут быть только субъекты малого и среднего предпринимательства.</w:t>
      </w:r>
    </w:p>
    <w:p w:rsidR="00351450" w:rsidRPr="00351450" w:rsidRDefault="00351450" w:rsidP="00351450">
      <w:pPr>
        <w:widowControl w:val="0"/>
        <w:suppressAutoHyphens/>
        <w:spacing w:after="0" w:line="240" w:lineRule="auto"/>
        <w:jc w:val="center"/>
        <w:rPr>
          <w:rFonts w:ascii="Times New Roman" w:eastAsia="Times New Roman" w:hAnsi="Times New Roman" w:cs="Times New Roman"/>
          <w:b/>
          <w:sz w:val="24"/>
          <w:szCs w:val="24"/>
          <w:lang w:eastAsia="ru-RU"/>
        </w:rPr>
      </w:pPr>
    </w:p>
    <w:p w:rsidR="00351450" w:rsidRPr="00351450" w:rsidRDefault="00351450" w:rsidP="00351450">
      <w:pPr>
        <w:widowControl w:val="0"/>
        <w:suppressAutoHyphens/>
        <w:spacing w:after="0" w:line="240" w:lineRule="auto"/>
        <w:jc w:val="center"/>
        <w:rPr>
          <w:rFonts w:ascii="Times New Roman" w:eastAsia="Times New Roman" w:hAnsi="Times New Roman" w:cs="Times New Roman"/>
          <w:b/>
          <w:sz w:val="24"/>
          <w:szCs w:val="24"/>
          <w:lang w:eastAsia="ru-RU"/>
        </w:rPr>
      </w:pPr>
    </w:p>
    <w:tbl>
      <w:tblPr>
        <w:tblW w:w="9606" w:type="dxa"/>
        <w:tblLayout w:type="fixed"/>
        <w:tblLook w:val="0000" w:firstRow="0" w:lastRow="0" w:firstColumn="0" w:lastColumn="0" w:noHBand="0" w:noVBand="0"/>
      </w:tblPr>
      <w:tblGrid>
        <w:gridCol w:w="709"/>
        <w:gridCol w:w="2405"/>
        <w:gridCol w:w="6492"/>
      </w:tblGrid>
      <w:tr w:rsidR="00351450" w:rsidRPr="00351450" w:rsidTr="00D21E8A">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widowControl w:val="0"/>
              <w:spacing w:after="0" w:line="240" w:lineRule="auto"/>
              <w:jc w:val="center"/>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w:t>
            </w:r>
          </w:p>
        </w:tc>
        <w:tc>
          <w:tcPr>
            <w:tcW w:w="2405"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widowControl w:val="0"/>
              <w:suppressLineNumbers/>
              <w:suppressAutoHyphens/>
              <w:spacing w:after="0" w:line="240" w:lineRule="auto"/>
              <w:contextualSpacing/>
              <w:jc w:val="center"/>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Наименование</w:t>
            </w:r>
          </w:p>
        </w:tc>
        <w:tc>
          <w:tcPr>
            <w:tcW w:w="6492"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widowControl w:val="0"/>
              <w:suppressLineNumbers/>
              <w:suppressAutoHyphens/>
              <w:spacing w:after="0" w:line="240" w:lineRule="auto"/>
              <w:contextualSpacing/>
              <w:jc w:val="center"/>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Информация</w:t>
            </w:r>
          </w:p>
        </w:tc>
      </w:tr>
      <w:tr w:rsidR="00351450" w:rsidRPr="00351450" w:rsidTr="00D21E8A">
        <w:trPr>
          <w:trHeight w:val="2806"/>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5" w:name="_Ref166267282"/>
            <w:bookmarkStart w:id="6" w:name="_Toc327528134"/>
            <w:bookmarkStart w:id="7" w:name="_Toc327528526"/>
            <w:bookmarkStart w:id="8" w:name="_Toc327528749"/>
            <w:bookmarkStart w:id="9" w:name="_Toc424113002"/>
            <w:r w:rsidRPr="00351450">
              <w:rPr>
                <w:rFonts w:ascii="Times New Roman" w:eastAsia="Times New Roman" w:hAnsi="Times New Roman" w:cs="Times New Roman"/>
                <w:b/>
                <w:sz w:val="24"/>
                <w:szCs w:val="24"/>
                <w:lang w:eastAsia="ru-RU"/>
              </w:rPr>
              <w:t>1</w:t>
            </w:r>
            <w:bookmarkEnd w:id="5"/>
            <w:bookmarkEnd w:id="6"/>
            <w:bookmarkEnd w:id="7"/>
            <w:bookmarkEnd w:id="8"/>
            <w:bookmarkEnd w:id="9"/>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pacing w:after="0" w:line="240" w:lineRule="auto"/>
              <w:jc w:val="both"/>
              <w:rPr>
                <w:rFonts w:ascii="Times New Roman" w:eastAsia="Times New Roman" w:hAnsi="Times New Roman" w:cs="Times New Roman"/>
                <w:lang w:eastAsia="ru-RU"/>
              </w:rPr>
            </w:pPr>
            <w:r w:rsidRPr="00351450">
              <w:rPr>
                <w:rFonts w:ascii="Times New Roman" w:eastAsia="Times New Roman" w:hAnsi="Times New Roman" w:cs="Times New Roman"/>
                <w:b/>
                <w:lang w:eastAsia="ru-RU"/>
              </w:rPr>
              <w:t>Заказчик:</w:t>
            </w:r>
            <w:r w:rsidRPr="00351450">
              <w:rPr>
                <w:rFonts w:ascii="Times New Roman" w:eastAsia="Times New Roman" w:hAnsi="Times New Roman" w:cs="Times New Roman"/>
                <w:lang w:eastAsia="ru-RU"/>
              </w:rPr>
              <w:t xml:space="preserve"> </w:t>
            </w:r>
            <w:r w:rsidR="00D21E8A" w:rsidRPr="00D21E8A">
              <w:rPr>
                <w:rFonts w:ascii="Times New Roman" w:eastAsia="Times New Roman" w:hAnsi="Times New Roman" w:cs="Times New Roman"/>
                <w:lang w:eastAsia="ru-RU"/>
              </w:rPr>
              <w:t>ООО «</w:t>
            </w:r>
            <w:proofErr w:type="spellStart"/>
            <w:r w:rsidR="00D21E8A" w:rsidRPr="00D21E8A">
              <w:rPr>
                <w:rFonts w:ascii="Times New Roman" w:eastAsia="Times New Roman" w:hAnsi="Times New Roman" w:cs="Times New Roman"/>
                <w:lang w:eastAsia="ru-RU"/>
              </w:rPr>
              <w:t>Новомосковскгорводоканал</w:t>
            </w:r>
            <w:proofErr w:type="spellEnd"/>
            <w:r w:rsidR="00D21E8A" w:rsidRPr="00D21E8A">
              <w:rPr>
                <w:rFonts w:ascii="Times New Roman" w:eastAsia="Times New Roman" w:hAnsi="Times New Roman" w:cs="Times New Roman"/>
                <w:lang w:eastAsia="ru-RU"/>
              </w:rPr>
              <w:t>»</w:t>
            </w:r>
          </w:p>
          <w:p w:rsidR="00D21E8A" w:rsidRDefault="00D21E8A" w:rsidP="00351450">
            <w:pPr>
              <w:spacing w:after="0" w:line="240" w:lineRule="auto"/>
              <w:jc w:val="both"/>
              <w:rPr>
                <w:rFonts w:ascii="Times New Roman" w:eastAsia="Times New Roman" w:hAnsi="Times New Roman" w:cs="Times New Roman"/>
                <w:b/>
                <w:lang w:eastAsia="ru-RU"/>
              </w:rPr>
            </w:pPr>
          </w:p>
          <w:p w:rsidR="00351450" w:rsidRPr="00351450" w:rsidRDefault="00351450" w:rsidP="00351450">
            <w:pPr>
              <w:spacing w:after="0" w:line="240" w:lineRule="auto"/>
              <w:jc w:val="both"/>
              <w:rPr>
                <w:rFonts w:ascii="Times New Roman" w:eastAsia="Times New Roman" w:hAnsi="Times New Roman" w:cs="Times New Roman"/>
                <w:sz w:val="24"/>
                <w:szCs w:val="24"/>
                <w:lang w:eastAsia="ru-RU"/>
              </w:rPr>
            </w:pPr>
            <w:r w:rsidRPr="00351450">
              <w:rPr>
                <w:rFonts w:ascii="Times New Roman" w:eastAsia="Times New Roman" w:hAnsi="Times New Roman" w:cs="Times New Roman"/>
                <w:b/>
                <w:lang w:eastAsia="ru-RU"/>
              </w:rPr>
              <w:t>Место нахождения, почтовый адрес:</w:t>
            </w:r>
            <w:r w:rsidRPr="00351450">
              <w:rPr>
                <w:rFonts w:ascii="Times New Roman" w:eastAsia="Times New Roman" w:hAnsi="Times New Roman" w:cs="Times New Roman"/>
                <w:lang w:eastAsia="ru-RU"/>
              </w:rPr>
              <w:t xml:space="preserve"> </w:t>
            </w:r>
            <w:r w:rsidR="00D21E8A" w:rsidRPr="00D21E8A">
              <w:rPr>
                <w:rFonts w:ascii="Times New Roman" w:eastAsia="Times New Roman" w:hAnsi="Times New Roman" w:cs="Times New Roman"/>
                <w:lang w:eastAsia="ru-RU"/>
              </w:rPr>
              <w:t>301650, Тульская, Новомосковск, Бережного, дом 2</w:t>
            </w:r>
          </w:p>
          <w:p w:rsidR="00D21E8A" w:rsidRDefault="00D21E8A" w:rsidP="00351450">
            <w:pPr>
              <w:spacing w:after="0" w:line="240" w:lineRule="auto"/>
              <w:jc w:val="both"/>
              <w:rPr>
                <w:rFonts w:ascii="Times New Roman" w:eastAsia="Times New Roman" w:hAnsi="Times New Roman" w:cs="Times New Roman"/>
                <w:b/>
                <w:lang w:eastAsia="ru-RU"/>
              </w:rPr>
            </w:pPr>
          </w:p>
          <w:p w:rsidR="00351450" w:rsidRPr="00EE19AA" w:rsidRDefault="00351450" w:rsidP="00351450">
            <w:pPr>
              <w:spacing w:after="0" w:line="240" w:lineRule="auto"/>
              <w:jc w:val="both"/>
              <w:rPr>
                <w:rFonts w:ascii="Times New Roman" w:eastAsia="Times New Roman" w:hAnsi="Times New Roman" w:cs="Times New Roman"/>
                <w:lang w:eastAsia="ru-RU"/>
              </w:rPr>
            </w:pPr>
            <w:r w:rsidRPr="00EE19AA">
              <w:rPr>
                <w:rFonts w:ascii="Times New Roman" w:eastAsia="Times New Roman" w:hAnsi="Times New Roman" w:cs="Times New Roman"/>
                <w:b/>
                <w:lang w:eastAsia="ru-RU"/>
              </w:rPr>
              <w:t>Адрес электронной почты:</w:t>
            </w:r>
            <w:r w:rsidRPr="00EE19AA">
              <w:rPr>
                <w:rFonts w:ascii="Times New Roman" w:eastAsia="Times New Roman" w:hAnsi="Times New Roman" w:cs="Times New Roman"/>
                <w:lang w:eastAsia="ru-RU"/>
              </w:rPr>
              <w:t xml:space="preserve"> </w:t>
            </w:r>
            <w:r w:rsidR="00D21E8A" w:rsidRPr="00EE19AA">
              <w:rPr>
                <w:rFonts w:ascii="Times New Roman" w:eastAsia="Times New Roman" w:hAnsi="Times New Roman" w:cs="Times New Roman"/>
                <w:lang w:eastAsia="ru-RU"/>
              </w:rPr>
              <w:t>swetik-2013@mail.ru</w:t>
            </w:r>
          </w:p>
          <w:p w:rsidR="00D21E8A" w:rsidRPr="00EE19AA" w:rsidRDefault="00D21E8A" w:rsidP="00351450">
            <w:pPr>
              <w:spacing w:after="0" w:line="240" w:lineRule="auto"/>
              <w:jc w:val="both"/>
              <w:rPr>
                <w:rFonts w:ascii="Times New Roman" w:eastAsia="Times New Roman" w:hAnsi="Times New Roman" w:cs="Times New Roman"/>
                <w:b/>
                <w:lang w:eastAsia="ru-RU"/>
              </w:rPr>
            </w:pPr>
          </w:p>
          <w:p w:rsidR="00351450" w:rsidRPr="00EE19AA" w:rsidRDefault="00351450" w:rsidP="00351450">
            <w:pPr>
              <w:spacing w:after="0" w:line="240" w:lineRule="auto"/>
              <w:jc w:val="both"/>
              <w:rPr>
                <w:rFonts w:ascii="Times New Roman" w:eastAsia="Times New Roman" w:hAnsi="Times New Roman" w:cs="Times New Roman"/>
                <w:sz w:val="24"/>
                <w:szCs w:val="24"/>
                <w:lang w:eastAsia="ru-RU"/>
              </w:rPr>
            </w:pPr>
            <w:r w:rsidRPr="00EE19AA">
              <w:rPr>
                <w:rFonts w:ascii="Times New Roman" w:eastAsia="Times New Roman" w:hAnsi="Times New Roman" w:cs="Times New Roman"/>
                <w:b/>
                <w:lang w:eastAsia="ru-RU"/>
              </w:rPr>
              <w:t>Номер контактного телефона:</w:t>
            </w:r>
            <w:r w:rsidRPr="00EE19AA">
              <w:rPr>
                <w:rFonts w:ascii="Times New Roman" w:eastAsia="Times New Roman" w:hAnsi="Times New Roman" w:cs="Times New Roman"/>
                <w:lang w:eastAsia="ru-RU"/>
              </w:rPr>
              <w:t xml:space="preserve"> </w:t>
            </w:r>
            <w:r w:rsidR="00D21E8A" w:rsidRPr="00EE19AA">
              <w:rPr>
                <w:rFonts w:ascii="Times New Roman" w:eastAsia="Times New Roman" w:hAnsi="Times New Roman" w:cs="Times New Roman"/>
                <w:lang w:eastAsia="ru-RU"/>
              </w:rPr>
              <w:t>+7 (487) 6239053</w:t>
            </w:r>
          </w:p>
          <w:p w:rsidR="00D21E8A" w:rsidRPr="00EE19AA" w:rsidRDefault="00D21E8A" w:rsidP="00351450">
            <w:pPr>
              <w:widowControl w:val="0"/>
              <w:spacing w:after="0" w:line="240" w:lineRule="auto"/>
              <w:rPr>
                <w:rFonts w:ascii="Times New Roman" w:eastAsia="Times New Roman" w:hAnsi="Times New Roman" w:cs="Times New Roman"/>
                <w:b/>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r w:rsidRPr="00EE19AA">
              <w:rPr>
                <w:rFonts w:ascii="Times New Roman" w:eastAsia="Times New Roman" w:hAnsi="Times New Roman" w:cs="Times New Roman"/>
                <w:b/>
                <w:lang w:eastAsia="ru-RU"/>
              </w:rPr>
              <w:t>Ответственное должностное лицо:</w:t>
            </w:r>
            <w:r w:rsidRPr="00EE19AA">
              <w:rPr>
                <w:rFonts w:ascii="Times New Roman" w:eastAsia="Times New Roman" w:hAnsi="Times New Roman" w:cs="Times New Roman"/>
                <w:lang w:eastAsia="ru-RU"/>
              </w:rPr>
              <w:t xml:space="preserve"> </w:t>
            </w:r>
            <w:proofErr w:type="spellStart"/>
            <w:r w:rsidR="00D21E8A" w:rsidRPr="00EE19AA">
              <w:rPr>
                <w:rFonts w:ascii="Times New Roman" w:eastAsia="Times New Roman" w:hAnsi="Times New Roman" w:cs="Times New Roman"/>
                <w:lang w:eastAsia="ru-RU"/>
              </w:rPr>
              <w:t>Болотская</w:t>
            </w:r>
            <w:proofErr w:type="spellEnd"/>
            <w:r w:rsidR="00D21E8A" w:rsidRPr="00EE19AA">
              <w:rPr>
                <w:rFonts w:ascii="Times New Roman" w:eastAsia="Times New Roman" w:hAnsi="Times New Roman" w:cs="Times New Roman"/>
                <w:lang w:eastAsia="ru-RU"/>
              </w:rPr>
              <w:t xml:space="preserve"> Светлана Юрьевна</w:t>
            </w:r>
          </w:p>
        </w:tc>
      </w:tr>
      <w:tr w:rsidR="00351450" w:rsidRPr="00351450" w:rsidTr="00D21E8A">
        <w:trPr>
          <w:trHeight w:val="1235"/>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10" w:name="_Toc327528135"/>
            <w:bookmarkStart w:id="11" w:name="_Toc327528527"/>
            <w:bookmarkStart w:id="12" w:name="_Toc327528750"/>
            <w:bookmarkStart w:id="13" w:name="_Toc424113003"/>
            <w:r w:rsidRPr="00351450">
              <w:rPr>
                <w:rFonts w:ascii="Times New Roman" w:eastAsia="Times New Roman" w:hAnsi="Times New Roman" w:cs="Times New Roman"/>
                <w:b/>
                <w:sz w:val="24"/>
                <w:szCs w:val="24"/>
                <w:lang w:eastAsia="ru-RU"/>
              </w:rPr>
              <w:t>2</w:t>
            </w:r>
            <w:bookmarkEnd w:id="10"/>
            <w:bookmarkEnd w:id="11"/>
            <w:bookmarkEnd w:id="12"/>
            <w:bookmarkEnd w:id="13"/>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492" w:type="dxa"/>
            <w:tcBorders>
              <w:top w:val="single" w:sz="4" w:space="0" w:color="auto"/>
              <w:left w:val="single" w:sz="4" w:space="0" w:color="auto"/>
              <w:bottom w:val="single" w:sz="4" w:space="0" w:color="auto"/>
              <w:right w:val="single" w:sz="4" w:space="0" w:color="auto"/>
            </w:tcBorders>
          </w:tcPr>
          <w:p w:rsidR="00D21E8A" w:rsidRPr="00D21E8A" w:rsidRDefault="00D21E8A" w:rsidP="00D21E8A">
            <w:pPr>
              <w:spacing w:before="240" w:after="0" w:line="240" w:lineRule="auto"/>
              <w:jc w:val="both"/>
              <w:rPr>
                <w:rFonts w:ascii="Times New Roman" w:eastAsia="Times New Roman" w:hAnsi="Times New Roman" w:cs="Times New Roman"/>
                <w:caps/>
                <w:sz w:val="24"/>
                <w:szCs w:val="24"/>
                <w:lang w:eastAsia="ru-RU"/>
              </w:rPr>
            </w:pPr>
            <w:r>
              <w:rPr>
                <w:rFonts w:ascii="Times New Roman" w:eastAsia="Times New Roman" w:hAnsi="Times New Roman" w:cs="Times New Roman"/>
                <w:sz w:val="24"/>
                <w:szCs w:val="24"/>
                <w:lang w:eastAsia="ru-RU"/>
              </w:rPr>
              <w:t>Выполнение</w:t>
            </w:r>
            <w:r w:rsidRPr="00D21E8A">
              <w:rPr>
                <w:rFonts w:ascii="Times New Roman" w:eastAsia="Times New Roman" w:hAnsi="Times New Roman" w:cs="Times New Roman"/>
                <w:sz w:val="24"/>
                <w:szCs w:val="24"/>
                <w:lang w:eastAsia="ru-RU"/>
              </w:rPr>
              <w:t xml:space="preserve"> работ по объекту:</w:t>
            </w:r>
          </w:p>
          <w:p w:rsidR="00D21E8A" w:rsidRPr="00D21E8A" w:rsidRDefault="00D21E8A" w:rsidP="00D21E8A">
            <w:pPr>
              <w:spacing w:after="0" w:line="276" w:lineRule="auto"/>
              <w:jc w:val="both"/>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«Геологическое изучение недр с целью оценки (переоценки) запасов питьевых подземных вод на участке недр ООО «</w:t>
            </w:r>
            <w:proofErr w:type="spellStart"/>
            <w:r w:rsidRPr="00D21E8A">
              <w:rPr>
                <w:rFonts w:ascii="Times New Roman" w:eastAsia="Calibri" w:hAnsi="Times New Roman" w:cs="Times New Roman"/>
                <w:b/>
                <w:bCs/>
                <w:sz w:val="24"/>
                <w:szCs w:val="24"/>
              </w:rPr>
              <w:t>Новомосковскгорводоканал</w:t>
            </w:r>
            <w:proofErr w:type="spellEnd"/>
            <w:r w:rsidRPr="00D21E8A">
              <w:rPr>
                <w:rFonts w:ascii="Times New Roman" w:eastAsia="Calibri" w:hAnsi="Times New Roman" w:cs="Times New Roman"/>
                <w:b/>
                <w:bCs/>
                <w:sz w:val="24"/>
                <w:szCs w:val="24"/>
              </w:rPr>
              <w:t xml:space="preserve">» (участок «Ключевский»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месторождения подземных вод), расположенном на ж/</w:t>
            </w:r>
            <w:proofErr w:type="spellStart"/>
            <w:r w:rsidRPr="00D21E8A">
              <w:rPr>
                <w:rFonts w:ascii="Times New Roman" w:eastAsia="Calibri" w:hAnsi="Times New Roman" w:cs="Times New Roman"/>
                <w:b/>
                <w:bCs/>
                <w:sz w:val="24"/>
                <w:szCs w:val="24"/>
              </w:rPr>
              <w:t>ст</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Ключевка</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района Тульской области»</w:t>
            </w:r>
          </w:p>
          <w:p w:rsidR="00351450" w:rsidRPr="00351450" w:rsidRDefault="00351450" w:rsidP="00351450">
            <w:pPr>
              <w:spacing w:before="100" w:beforeAutospacing="1" w:after="100" w:afterAutospacing="1" w:line="240" w:lineRule="auto"/>
              <w:jc w:val="both"/>
              <w:rPr>
                <w:rFonts w:ascii="Times New Roman" w:eastAsia="Times New Roman" w:hAnsi="Times New Roman" w:cs="Times New Roman"/>
                <w:sz w:val="24"/>
                <w:szCs w:val="24"/>
                <w:lang w:eastAsia="ru-RU"/>
              </w:rPr>
            </w:pPr>
          </w:p>
        </w:tc>
      </w:tr>
      <w:tr w:rsidR="00351450" w:rsidRPr="00351450" w:rsidTr="00D21E8A">
        <w:trPr>
          <w:trHeight w:val="1809"/>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14" w:name="_Toc424113004"/>
            <w:r w:rsidRPr="00351450">
              <w:rPr>
                <w:rFonts w:ascii="Times New Roman" w:eastAsia="Times New Roman" w:hAnsi="Times New Roman" w:cs="Times New Roman"/>
                <w:b/>
                <w:sz w:val="24"/>
                <w:szCs w:val="24"/>
                <w:lang w:eastAsia="ru-RU"/>
              </w:rPr>
              <w:t>3</w:t>
            </w:r>
            <w:bookmarkEnd w:id="14"/>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Место и сроки поставки товара, оказание услуг, выполнения работ</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FF2911" w:rsidP="00351450">
            <w:pPr>
              <w:widowControl w:val="0"/>
              <w:autoSpaceDE w:val="0"/>
              <w:autoSpaceDN w:val="0"/>
              <w:adjustRightInd w:val="0"/>
              <w:spacing w:after="0" w:line="240" w:lineRule="atLeast"/>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соответствии с техническим заданием</w:t>
            </w:r>
          </w:p>
        </w:tc>
      </w:tr>
      <w:tr w:rsidR="00351450" w:rsidRPr="00351450" w:rsidTr="00D21E8A">
        <w:trPr>
          <w:trHeight w:val="861"/>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15" w:name="_Toc424113005"/>
            <w:r w:rsidRPr="00351450">
              <w:rPr>
                <w:rFonts w:ascii="Times New Roman" w:eastAsia="Times New Roman" w:hAnsi="Times New Roman" w:cs="Times New Roman"/>
                <w:b/>
                <w:sz w:val="24"/>
                <w:szCs w:val="24"/>
                <w:lang w:eastAsia="ru-RU"/>
              </w:rPr>
              <w:t>4</w:t>
            </w:r>
            <w:bookmarkEnd w:id="15"/>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Начальная (максимальная) цена договора</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D21E8A" w:rsidP="00D21E8A">
            <w:pPr>
              <w:widowControl w:val="0"/>
              <w:spacing w:after="0" w:line="240" w:lineRule="auto"/>
              <w:jc w:val="both"/>
              <w:rPr>
                <w:rFonts w:ascii="Times New Roman" w:eastAsia="Calibri" w:hAnsi="Times New Roman" w:cs="Times New Roman"/>
                <w:sz w:val="24"/>
                <w:szCs w:val="24"/>
              </w:rPr>
            </w:pPr>
            <w:r w:rsidRPr="00D21E8A">
              <w:rPr>
                <w:rFonts w:ascii="Times New Roman" w:eastAsia="Times New Roman" w:hAnsi="Times New Roman" w:cs="Times New Roman"/>
                <w:b/>
                <w:i/>
                <w:lang w:eastAsia="ru-RU"/>
              </w:rPr>
              <w:t>1 470</w:t>
            </w:r>
            <w:r>
              <w:rPr>
                <w:rFonts w:ascii="Times New Roman" w:eastAsia="Times New Roman" w:hAnsi="Times New Roman" w:cs="Times New Roman"/>
                <w:b/>
                <w:i/>
                <w:lang w:eastAsia="ru-RU"/>
              </w:rPr>
              <w:t> </w:t>
            </w:r>
            <w:r w:rsidRPr="00D21E8A">
              <w:rPr>
                <w:rFonts w:ascii="Times New Roman" w:eastAsia="Times New Roman" w:hAnsi="Times New Roman" w:cs="Times New Roman"/>
                <w:b/>
                <w:i/>
                <w:lang w:eastAsia="ru-RU"/>
              </w:rPr>
              <w:t>000</w:t>
            </w:r>
            <w:r>
              <w:rPr>
                <w:rFonts w:ascii="Times New Roman" w:eastAsia="Times New Roman" w:hAnsi="Times New Roman" w:cs="Times New Roman"/>
                <w:b/>
                <w:i/>
                <w:lang w:eastAsia="ru-RU"/>
              </w:rPr>
              <w:t xml:space="preserve"> </w:t>
            </w:r>
            <w:r w:rsidR="00351450" w:rsidRPr="00351450">
              <w:rPr>
                <w:rFonts w:ascii="Times New Roman" w:eastAsia="Times New Roman" w:hAnsi="Times New Roman" w:cs="Times New Roman"/>
                <w:b/>
                <w:i/>
                <w:lang w:eastAsia="ru-RU"/>
              </w:rPr>
              <w:t>рублей (</w:t>
            </w:r>
            <w:r>
              <w:rPr>
                <w:rFonts w:ascii="Times New Roman" w:eastAsia="Times New Roman" w:hAnsi="Times New Roman" w:cs="Times New Roman"/>
                <w:b/>
                <w:i/>
                <w:lang w:eastAsia="ru-RU"/>
              </w:rPr>
              <w:t>один миллион четыреста семьдесят тысяч) рублей 0</w:t>
            </w:r>
            <w:r w:rsidR="00351450" w:rsidRPr="00351450">
              <w:rPr>
                <w:rFonts w:ascii="Times New Roman" w:eastAsia="Times New Roman" w:hAnsi="Times New Roman" w:cs="Times New Roman"/>
                <w:b/>
                <w:i/>
                <w:lang w:eastAsia="ru-RU"/>
              </w:rPr>
              <w:t>0 копеек</w:t>
            </w:r>
          </w:p>
        </w:tc>
      </w:tr>
      <w:tr w:rsidR="00351450" w:rsidRPr="00351450" w:rsidTr="00D21E8A">
        <w:trPr>
          <w:trHeight w:val="904"/>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5</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 xml:space="preserve">Форма, сроки и порядок оплаты </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FF2911" w:rsidP="00FF2911">
            <w:pPr>
              <w:widowControl w:val="0"/>
              <w:spacing w:after="0" w:line="240" w:lineRule="auto"/>
              <w:contextualSpacing/>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В соответствии с договором</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sz w:val="24"/>
                <w:szCs w:val="24"/>
                <w:lang w:eastAsia="ru-RU"/>
              </w:rPr>
            </w:pPr>
            <w:r w:rsidRPr="00351450">
              <w:rPr>
                <w:rFonts w:ascii="Times New Roman" w:eastAsia="Times New Roman" w:hAnsi="Times New Roman" w:cs="Times New Roman"/>
                <w:b/>
                <w:sz w:val="24"/>
                <w:szCs w:val="24"/>
                <w:lang w:eastAsia="ru-RU"/>
              </w:rPr>
              <w:t xml:space="preserve">Требования к поставляемому товару, </w:t>
            </w:r>
            <w:r w:rsidRPr="00351450">
              <w:rPr>
                <w:rFonts w:ascii="Times New Roman" w:eastAsia="Times New Roman" w:hAnsi="Times New Roman" w:cs="Times New Roman"/>
                <w:b/>
                <w:sz w:val="24"/>
                <w:szCs w:val="24"/>
                <w:lang w:eastAsia="ru-RU"/>
              </w:rPr>
              <w:lastRenderedPageBreak/>
              <w:t>выполняемым работам, оказываемым услугам</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FF2911">
            <w:pPr>
              <w:widowControl w:val="0"/>
              <w:spacing w:after="0" w:line="240" w:lineRule="auto"/>
              <w:contextualSpacing/>
              <w:jc w:val="both"/>
              <w:rPr>
                <w:rFonts w:ascii="Times New Roman" w:eastAsia="Calibri" w:hAnsi="Times New Roman" w:cs="Times New Roman"/>
                <w:spacing w:val="-2"/>
                <w:sz w:val="24"/>
                <w:szCs w:val="24"/>
              </w:rPr>
            </w:pPr>
            <w:r w:rsidRPr="00351450">
              <w:rPr>
                <w:rFonts w:ascii="Times New Roman" w:eastAsia="Calibri" w:hAnsi="Times New Roman" w:cs="Times New Roman"/>
                <w:spacing w:val="-2"/>
                <w:sz w:val="24"/>
                <w:szCs w:val="24"/>
              </w:rPr>
              <w:lastRenderedPageBreak/>
              <w:t>В соответствии с техническим заданием</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lastRenderedPageBreak/>
              <w:t>7</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tabs>
                <w:tab w:val="left" w:pos="1260"/>
              </w:tabs>
              <w:suppressAutoHyphens/>
              <w:spacing w:after="0" w:line="240" w:lineRule="auto"/>
              <w:outlineLvl w:val="2"/>
              <w:rPr>
                <w:rFonts w:ascii="Times New Roman" w:eastAsia="Times New Roman" w:hAnsi="Times New Roman" w:cs="Times New Roman"/>
                <w:b/>
                <w:bCs/>
                <w:color w:val="000000"/>
                <w:sz w:val="24"/>
                <w:szCs w:val="24"/>
              </w:rPr>
            </w:pPr>
            <w:bookmarkStart w:id="16" w:name="_Toc424113010"/>
            <w:r w:rsidRPr="00351450">
              <w:rPr>
                <w:rFonts w:ascii="Times New Roman" w:eastAsia="Times New Roman" w:hAnsi="Times New Roman" w:cs="Times New Roman"/>
                <w:b/>
                <w:bCs/>
                <w:color w:val="000000"/>
                <w:sz w:val="24"/>
                <w:szCs w:val="24"/>
              </w:rPr>
              <w:t>Место и время подачи заявок:</w:t>
            </w:r>
            <w:bookmarkEnd w:id="16"/>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Место подачи заявок </w:t>
            </w:r>
            <w:hyperlink r:id="rId9" w:history="1">
              <w:r w:rsidRPr="00351450">
                <w:rPr>
                  <w:rFonts w:ascii="Times New Roman" w:eastAsia="Calibri" w:hAnsi="Times New Roman" w:cs="Times New Roman"/>
                  <w:color w:val="0000FF"/>
                  <w:sz w:val="24"/>
                  <w:szCs w:val="24"/>
                  <w:u w:val="single"/>
                  <w:lang w:val="en-US"/>
                </w:rPr>
                <w:t>estp.ru</w:t>
              </w:r>
            </w:hyperlink>
          </w:p>
          <w:p w:rsidR="00351450" w:rsidRPr="00351450" w:rsidRDefault="00351450" w:rsidP="00351450">
            <w:pPr>
              <w:widowControl w:val="0"/>
              <w:spacing w:after="0" w:line="240" w:lineRule="auto"/>
              <w:ind w:firstLine="425"/>
              <w:contextualSpacing/>
              <w:jc w:val="both"/>
              <w:rPr>
                <w:rFonts w:ascii="Times New Roman" w:eastAsia="Times New Roman" w:hAnsi="Times New Roman" w:cs="Times New Roman"/>
                <w:sz w:val="24"/>
                <w:szCs w:val="24"/>
                <w:lang w:eastAsia="ru-RU"/>
              </w:rPr>
            </w:pP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8</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Срок подачи заявок</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Предложения должны быть поданы в срок с </w:t>
            </w:r>
            <w:r w:rsidR="00FF2911">
              <w:rPr>
                <w:rFonts w:ascii="Times New Roman" w:eastAsia="Calibri" w:hAnsi="Times New Roman" w:cs="Times New Roman"/>
                <w:sz w:val="24"/>
                <w:szCs w:val="24"/>
              </w:rPr>
              <w:t>22.11</w:t>
            </w:r>
            <w:r w:rsidRPr="00351450">
              <w:rPr>
                <w:rFonts w:ascii="Times New Roman" w:eastAsia="Calibri" w:hAnsi="Times New Roman" w:cs="Times New Roman"/>
                <w:sz w:val="24"/>
                <w:szCs w:val="24"/>
              </w:rPr>
              <w:t>.202</w:t>
            </w:r>
            <w:r w:rsidR="00FF2911">
              <w:rPr>
                <w:rFonts w:ascii="Times New Roman" w:eastAsia="Calibri" w:hAnsi="Times New Roman" w:cs="Times New Roman"/>
                <w:sz w:val="24"/>
                <w:szCs w:val="24"/>
              </w:rPr>
              <w:t>4</w:t>
            </w:r>
            <w:r w:rsidRPr="00351450">
              <w:rPr>
                <w:rFonts w:ascii="Times New Roman" w:eastAsia="Calibri" w:hAnsi="Times New Roman" w:cs="Times New Roman"/>
                <w:sz w:val="24"/>
                <w:szCs w:val="24"/>
              </w:rPr>
              <w:t xml:space="preserve"> г. с мом</w:t>
            </w:r>
            <w:r w:rsidR="00FF2911">
              <w:rPr>
                <w:rFonts w:ascii="Times New Roman" w:eastAsia="Calibri" w:hAnsi="Times New Roman" w:cs="Times New Roman"/>
                <w:sz w:val="24"/>
                <w:szCs w:val="24"/>
              </w:rPr>
              <w:t>ента размещения извещения по 26</w:t>
            </w:r>
            <w:r w:rsidRPr="00351450">
              <w:rPr>
                <w:rFonts w:ascii="Times New Roman" w:eastAsia="Calibri" w:hAnsi="Times New Roman" w:cs="Times New Roman"/>
                <w:sz w:val="24"/>
                <w:szCs w:val="24"/>
              </w:rPr>
              <w:t>.</w:t>
            </w:r>
            <w:r w:rsidR="00FF2911">
              <w:rPr>
                <w:rFonts w:ascii="Times New Roman" w:eastAsia="Calibri" w:hAnsi="Times New Roman" w:cs="Times New Roman"/>
                <w:sz w:val="24"/>
                <w:szCs w:val="24"/>
              </w:rPr>
              <w:t>11</w:t>
            </w:r>
            <w:r w:rsidRPr="00351450">
              <w:rPr>
                <w:rFonts w:ascii="Times New Roman" w:eastAsia="Calibri" w:hAnsi="Times New Roman" w:cs="Times New Roman"/>
                <w:sz w:val="24"/>
                <w:szCs w:val="24"/>
              </w:rPr>
              <w:t>.202</w:t>
            </w:r>
            <w:r w:rsidR="00FF2911">
              <w:rPr>
                <w:rFonts w:ascii="Times New Roman" w:eastAsia="Calibri" w:hAnsi="Times New Roman" w:cs="Times New Roman"/>
                <w:sz w:val="24"/>
                <w:szCs w:val="24"/>
              </w:rPr>
              <w:t>4</w:t>
            </w:r>
            <w:r w:rsidRPr="00351450">
              <w:rPr>
                <w:rFonts w:ascii="Times New Roman" w:eastAsia="Calibri" w:hAnsi="Times New Roman" w:cs="Times New Roman"/>
                <w:sz w:val="24"/>
                <w:szCs w:val="24"/>
              </w:rPr>
              <w:t xml:space="preserve"> г. до </w:t>
            </w:r>
            <w:r w:rsidR="00BA5A19">
              <w:rPr>
                <w:rFonts w:ascii="Times New Roman" w:eastAsia="Calibri" w:hAnsi="Times New Roman" w:cs="Times New Roman"/>
                <w:sz w:val="24"/>
                <w:szCs w:val="24"/>
              </w:rPr>
              <w:t>17</w:t>
            </w:r>
            <w:r w:rsidRPr="00351450">
              <w:rPr>
                <w:rFonts w:ascii="Times New Roman" w:eastAsia="Calibri" w:hAnsi="Times New Roman" w:cs="Times New Roman"/>
                <w:sz w:val="24"/>
                <w:szCs w:val="24"/>
              </w:rPr>
              <w:t>:</w:t>
            </w:r>
            <w:r w:rsidR="00BA5A19">
              <w:rPr>
                <w:rFonts w:ascii="Times New Roman" w:eastAsia="Calibri" w:hAnsi="Times New Roman" w:cs="Times New Roman"/>
                <w:sz w:val="24"/>
                <w:szCs w:val="24"/>
              </w:rPr>
              <w:t>00</w:t>
            </w:r>
            <w:r w:rsidRPr="00351450">
              <w:rPr>
                <w:rFonts w:ascii="Times New Roman" w:eastAsia="Calibri" w:hAnsi="Times New Roman" w:cs="Times New Roman"/>
                <w:sz w:val="24"/>
                <w:szCs w:val="24"/>
              </w:rPr>
              <w:t xml:space="preserve"> (время московское).</w:t>
            </w:r>
          </w:p>
          <w:p w:rsidR="00351450" w:rsidRPr="00351450" w:rsidRDefault="00351450" w:rsidP="00351450">
            <w:pPr>
              <w:widowControl w:val="0"/>
              <w:spacing w:after="0" w:line="240" w:lineRule="auto"/>
              <w:ind w:firstLine="425"/>
              <w:contextualSpacing/>
              <w:jc w:val="both"/>
              <w:rPr>
                <w:rFonts w:ascii="Times New Roman" w:eastAsia="Times New Roman" w:hAnsi="Times New Roman" w:cs="Times New Roman"/>
                <w:sz w:val="24"/>
                <w:szCs w:val="24"/>
                <w:lang w:eastAsia="ru-RU"/>
              </w:rPr>
            </w:pP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9</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tabs>
                <w:tab w:val="left" w:pos="1260"/>
              </w:tabs>
              <w:suppressAutoHyphens/>
              <w:spacing w:after="0" w:line="240" w:lineRule="auto"/>
              <w:outlineLvl w:val="2"/>
              <w:rPr>
                <w:rFonts w:ascii="Times New Roman" w:eastAsia="Times New Roman" w:hAnsi="Times New Roman" w:cs="Times New Roman"/>
                <w:b/>
                <w:bCs/>
                <w:color w:val="000000"/>
                <w:sz w:val="24"/>
                <w:szCs w:val="24"/>
              </w:rPr>
            </w:pPr>
            <w:bookmarkStart w:id="17" w:name="_Toc424113013"/>
            <w:r w:rsidRPr="00351450">
              <w:rPr>
                <w:rFonts w:ascii="Times New Roman" w:eastAsia="Times New Roman" w:hAnsi="Times New Roman" w:cs="Times New Roman"/>
                <w:b/>
                <w:bCs/>
                <w:snapToGrid w:val="0"/>
                <w:sz w:val="24"/>
                <w:szCs w:val="24"/>
                <w:lang w:eastAsia="ru-RU"/>
              </w:rPr>
              <w:t xml:space="preserve">Срок, место и порядок предоставления документации о проведении запроса </w:t>
            </w:r>
            <w:bookmarkEnd w:id="17"/>
            <w:r w:rsidRPr="00351450">
              <w:rPr>
                <w:rFonts w:ascii="Times New Roman" w:eastAsia="Times New Roman" w:hAnsi="Times New Roman" w:cs="Times New Roman"/>
                <w:b/>
                <w:bCs/>
                <w:snapToGrid w:val="0"/>
                <w:sz w:val="24"/>
                <w:szCs w:val="24"/>
                <w:lang w:eastAsia="ru-RU"/>
              </w:rPr>
              <w:t xml:space="preserve">цен </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color w:val="000000"/>
                <w:sz w:val="24"/>
                <w:szCs w:val="24"/>
              </w:rPr>
            </w:pPr>
            <w:r w:rsidRPr="00351450">
              <w:rPr>
                <w:rFonts w:ascii="Times New Roman" w:eastAsia="Calibri" w:hAnsi="Times New Roman" w:cs="Times New Roman"/>
                <w:sz w:val="24"/>
                <w:szCs w:val="24"/>
              </w:rPr>
              <w:t xml:space="preserve">Документация предоставляется в электронной форме на сайте </w:t>
            </w:r>
            <w:hyperlink r:id="rId10" w:history="1">
              <w:r w:rsidRPr="00351450">
                <w:rPr>
                  <w:rFonts w:ascii="Times New Roman" w:eastAsia="Calibri" w:hAnsi="Times New Roman" w:cs="Times New Roman"/>
                  <w:color w:val="0000FF"/>
                  <w:sz w:val="24"/>
                  <w:szCs w:val="24"/>
                  <w:u w:val="single"/>
                </w:rPr>
                <w:t>http://zakupki.gov.ru</w:t>
              </w:r>
            </w:hyperlink>
            <w:r w:rsidRPr="00351450">
              <w:rPr>
                <w:rFonts w:ascii="Calibri" w:eastAsia="Calibri" w:hAnsi="Calibri" w:cs="Times New Roman"/>
              </w:rPr>
              <w:t xml:space="preserve"> </w:t>
            </w:r>
            <w:r w:rsidRPr="00351450">
              <w:rPr>
                <w:rFonts w:ascii="Times New Roman" w:eastAsia="Calibri" w:hAnsi="Times New Roman" w:cs="Times New Roman"/>
                <w:sz w:val="24"/>
                <w:szCs w:val="24"/>
              </w:rPr>
              <w:t xml:space="preserve">и на сайте estp.ru </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color w:val="000000"/>
                <w:sz w:val="24"/>
                <w:szCs w:val="24"/>
              </w:rPr>
            </w:pP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18" w:name="_Toc424113014"/>
            <w:r w:rsidRPr="00351450">
              <w:rPr>
                <w:rFonts w:ascii="Times New Roman" w:eastAsia="Times New Roman" w:hAnsi="Times New Roman" w:cs="Times New Roman"/>
                <w:b/>
                <w:sz w:val="24"/>
                <w:szCs w:val="24"/>
                <w:lang w:eastAsia="ru-RU"/>
              </w:rPr>
              <w:t>1</w:t>
            </w:r>
            <w:bookmarkEnd w:id="18"/>
            <w:r w:rsidRPr="00351450">
              <w:rPr>
                <w:rFonts w:ascii="Times New Roman" w:eastAsia="Times New Roman" w:hAnsi="Times New Roman" w:cs="Times New Roman"/>
                <w:b/>
                <w:sz w:val="24"/>
                <w:szCs w:val="24"/>
                <w:lang w:eastAsia="ru-RU"/>
              </w:rPr>
              <w:t>0</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 xml:space="preserve">Документы, входящие в состав заявки к участию в запросе цен </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tabs>
                <w:tab w:val="left" w:pos="0"/>
                <w:tab w:val="left" w:pos="709"/>
                <w:tab w:val="left" w:pos="2834"/>
              </w:tabs>
              <w:autoSpaceDE w:val="0"/>
              <w:autoSpaceDN w:val="0"/>
              <w:adjustRightInd w:val="0"/>
              <w:spacing w:after="0" w:line="240" w:lineRule="auto"/>
              <w:ind w:right="-8" w:firstLine="425"/>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Любой участник запроса цен, вправе подать только одну заявку. </w:t>
            </w:r>
          </w:p>
          <w:p w:rsidR="00351450" w:rsidRPr="00351450" w:rsidRDefault="00351450" w:rsidP="00351450">
            <w:pPr>
              <w:widowControl w:val="0"/>
              <w:tabs>
                <w:tab w:val="left" w:pos="0"/>
                <w:tab w:val="left" w:pos="709"/>
                <w:tab w:val="left" w:pos="2834"/>
              </w:tabs>
              <w:autoSpaceDE w:val="0"/>
              <w:autoSpaceDN w:val="0"/>
              <w:adjustRightInd w:val="0"/>
              <w:spacing w:after="0" w:line="240" w:lineRule="auto"/>
              <w:ind w:right="-8" w:firstLine="425"/>
              <w:jc w:val="both"/>
              <w:rPr>
                <w:rFonts w:ascii="Times New Roman" w:eastAsia="Calibri" w:hAnsi="Times New Roman" w:cs="Times New Roman"/>
                <w:color w:val="000000"/>
                <w:sz w:val="24"/>
                <w:szCs w:val="24"/>
              </w:rPr>
            </w:pPr>
            <w:r w:rsidRPr="00351450">
              <w:rPr>
                <w:rFonts w:ascii="Times New Roman" w:eastAsia="Calibri" w:hAnsi="Times New Roman" w:cs="Times New Roman"/>
                <w:color w:val="000000"/>
                <w:sz w:val="24"/>
                <w:szCs w:val="24"/>
              </w:rPr>
              <w:t>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351450" w:rsidRPr="00351450" w:rsidRDefault="00351450" w:rsidP="00351450">
            <w:pPr>
              <w:widowControl w:val="0"/>
              <w:tabs>
                <w:tab w:val="left" w:pos="0"/>
                <w:tab w:val="left" w:pos="709"/>
                <w:tab w:val="left" w:pos="2834"/>
              </w:tabs>
              <w:autoSpaceDE w:val="0"/>
              <w:autoSpaceDN w:val="0"/>
              <w:adjustRightInd w:val="0"/>
              <w:spacing w:after="0" w:line="240" w:lineRule="auto"/>
              <w:ind w:right="-8" w:firstLine="425"/>
              <w:jc w:val="both"/>
              <w:rPr>
                <w:rFonts w:ascii="Times New Roman" w:eastAsia="Calibri" w:hAnsi="Times New Roman" w:cs="Times New Roman"/>
                <w:color w:val="000000"/>
                <w:sz w:val="24"/>
                <w:szCs w:val="24"/>
              </w:rPr>
            </w:pPr>
            <w:r w:rsidRPr="00351450">
              <w:rPr>
                <w:rFonts w:ascii="Times New Roman" w:eastAsia="Calibri" w:hAnsi="Times New Roman" w:cs="Times New Roman"/>
                <w:color w:val="000000"/>
                <w:sz w:val="24"/>
                <w:szCs w:val="24"/>
              </w:rPr>
              <w:t xml:space="preserve">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351450" w:rsidRPr="00351450" w:rsidRDefault="00351450" w:rsidP="00351450">
            <w:pPr>
              <w:widowControl w:val="0"/>
              <w:tabs>
                <w:tab w:val="left" w:pos="0"/>
                <w:tab w:val="left" w:pos="709"/>
                <w:tab w:val="left" w:pos="2834"/>
              </w:tabs>
              <w:autoSpaceDE w:val="0"/>
              <w:autoSpaceDN w:val="0"/>
              <w:adjustRightInd w:val="0"/>
              <w:spacing w:after="0" w:line="240" w:lineRule="auto"/>
              <w:ind w:right="-8" w:firstLine="425"/>
              <w:jc w:val="both"/>
              <w:rPr>
                <w:rFonts w:ascii="Times New Roman" w:eastAsia="Calibri" w:hAnsi="Times New Roman" w:cs="Times New Roman"/>
                <w:color w:val="000000"/>
                <w:sz w:val="24"/>
                <w:szCs w:val="24"/>
              </w:rPr>
            </w:pPr>
            <w:r w:rsidRPr="00351450">
              <w:rPr>
                <w:rFonts w:ascii="Times New Roman" w:eastAsia="Calibri" w:hAnsi="Times New Roman" w:cs="Times New Roman"/>
                <w:color w:val="000000"/>
                <w:sz w:val="24"/>
                <w:szCs w:val="24"/>
              </w:rPr>
              <w:t>Запрос цен не является конкурентной закупкой и не несет для заказчика и участника правовых последствий, аналогичных проведению конкурентных закупок.</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19" w:name="_Toc424113015"/>
            <w:r w:rsidRPr="00351450">
              <w:rPr>
                <w:rFonts w:ascii="Times New Roman" w:eastAsia="Times New Roman" w:hAnsi="Times New Roman" w:cs="Times New Roman"/>
                <w:b/>
                <w:sz w:val="24"/>
                <w:szCs w:val="24"/>
                <w:lang w:eastAsia="ru-RU"/>
              </w:rPr>
              <w:t>1</w:t>
            </w:r>
            <w:bookmarkEnd w:id="19"/>
            <w:r w:rsidRPr="00351450">
              <w:rPr>
                <w:rFonts w:ascii="Times New Roman" w:eastAsia="Times New Roman" w:hAnsi="Times New Roman" w:cs="Times New Roman"/>
                <w:b/>
                <w:sz w:val="24"/>
                <w:szCs w:val="24"/>
                <w:lang w:eastAsia="ru-RU"/>
              </w:rPr>
              <w:t>1</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sz w:val="24"/>
                <w:szCs w:val="24"/>
                <w:lang w:eastAsia="ru-RU"/>
              </w:rPr>
            </w:pPr>
            <w:r w:rsidRPr="00351450">
              <w:rPr>
                <w:rFonts w:ascii="Times New Roman" w:eastAsia="Times New Roman" w:hAnsi="Times New Roman" w:cs="Times New Roman"/>
                <w:b/>
                <w:sz w:val="24"/>
                <w:szCs w:val="24"/>
                <w:lang w:eastAsia="ru-RU"/>
              </w:rPr>
              <w:t>Место, день и время рассмотрения заявок</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ind w:firstLine="425"/>
              <w:jc w:val="both"/>
              <w:rPr>
                <w:rFonts w:ascii="Times New Roman" w:eastAsia="Calibri" w:hAnsi="Times New Roman" w:cs="Times New Roman"/>
                <w:b/>
                <w:sz w:val="24"/>
                <w:szCs w:val="24"/>
              </w:rPr>
            </w:pPr>
            <w:r w:rsidRPr="00351450">
              <w:rPr>
                <w:rFonts w:ascii="Times New Roman" w:eastAsia="Calibri" w:hAnsi="Times New Roman" w:cs="Times New Roman"/>
                <w:sz w:val="24"/>
                <w:szCs w:val="24"/>
              </w:rPr>
              <w:t xml:space="preserve">Рассмотрение заявок на участие в запросе цен в электронной форме состоится по адресу: </w:t>
            </w:r>
            <w:r w:rsidR="00FF2911" w:rsidRPr="00FF2911">
              <w:rPr>
                <w:rFonts w:ascii="Times New Roman" w:eastAsia="Calibri" w:hAnsi="Times New Roman" w:cs="Times New Roman"/>
                <w:sz w:val="24"/>
                <w:szCs w:val="24"/>
              </w:rPr>
              <w:t>301650, Тульская, Новомосковск, Бережного, дом 2</w:t>
            </w:r>
          </w:p>
          <w:p w:rsidR="00351450" w:rsidRPr="00351450" w:rsidRDefault="00351450" w:rsidP="00351450">
            <w:pPr>
              <w:widowControl w:val="0"/>
              <w:suppressLineNumbers/>
              <w:suppressAutoHyphens/>
              <w:spacing w:after="0" w:line="240" w:lineRule="auto"/>
              <w:ind w:firstLine="425"/>
              <w:jc w:val="both"/>
              <w:rPr>
                <w:rFonts w:ascii="Times New Roman" w:eastAsia="Calibri" w:hAnsi="Times New Roman" w:cs="Times New Roman"/>
                <w:sz w:val="24"/>
                <w:szCs w:val="24"/>
              </w:rPr>
            </w:pPr>
          </w:p>
          <w:p w:rsidR="00351450" w:rsidRPr="00351450" w:rsidRDefault="00351450" w:rsidP="00351450">
            <w:pPr>
              <w:widowControl w:val="0"/>
              <w:suppressLineNumbers/>
              <w:suppressAutoHyphens/>
              <w:spacing w:after="0" w:line="240" w:lineRule="auto"/>
              <w:ind w:firstLine="425"/>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Расс</w:t>
            </w:r>
            <w:r w:rsidR="00BA5A19">
              <w:rPr>
                <w:rFonts w:ascii="Times New Roman" w:eastAsia="Calibri" w:hAnsi="Times New Roman" w:cs="Times New Roman"/>
                <w:sz w:val="24"/>
                <w:szCs w:val="24"/>
              </w:rPr>
              <w:t>мотрение предложений состоится с</w:t>
            </w:r>
            <w:r w:rsidRPr="00351450">
              <w:rPr>
                <w:rFonts w:ascii="Times New Roman" w:eastAsia="Calibri" w:hAnsi="Times New Roman" w:cs="Times New Roman"/>
                <w:sz w:val="24"/>
                <w:szCs w:val="24"/>
              </w:rPr>
              <w:t xml:space="preserve"> </w:t>
            </w:r>
            <w:r w:rsidR="00FF2911">
              <w:rPr>
                <w:rFonts w:ascii="Times New Roman" w:eastAsia="Calibri" w:hAnsi="Times New Roman" w:cs="Times New Roman"/>
                <w:sz w:val="24"/>
                <w:szCs w:val="24"/>
              </w:rPr>
              <w:t>1</w:t>
            </w:r>
            <w:r w:rsidR="00BA5A19">
              <w:rPr>
                <w:rFonts w:ascii="Times New Roman" w:eastAsia="Calibri" w:hAnsi="Times New Roman" w:cs="Times New Roman"/>
                <w:sz w:val="24"/>
                <w:szCs w:val="24"/>
              </w:rPr>
              <w:t>7</w:t>
            </w:r>
            <w:r w:rsidRPr="00351450">
              <w:rPr>
                <w:rFonts w:ascii="Times New Roman" w:eastAsia="Calibri" w:hAnsi="Times New Roman" w:cs="Times New Roman"/>
                <w:sz w:val="24"/>
                <w:szCs w:val="24"/>
              </w:rPr>
              <w:t xml:space="preserve"> часов 00</w:t>
            </w:r>
            <w:r w:rsidR="00BA5A19">
              <w:rPr>
                <w:rFonts w:ascii="Times New Roman" w:eastAsia="Calibri" w:hAnsi="Times New Roman" w:cs="Times New Roman"/>
                <w:sz w:val="24"/>
                <w:szCs w:val="24"/>
              </w:rPr>
              <w:t xml:space="preserve"> минут по московскому времени 26</w:t>
            </w:r>
            <w:r w:rsidRPr="00351450">
              <w:rPr>
                <w:rFonts w:ascii="Times New Roman" w:eastAsia="Calibri" w:hAnsi="Times New Roman" w:cs="Times New Roman"/>
                <w:sz w:val="24"/>
                <w:szCs w:val="24"/>
              </w:rPr>
              <w:t>.</w:t>
            </w:r>
            <w:r w:rsidR="00FF2911">
              <w:rPr>
                <w:rFonts w:ascii="Times New Roman" w:eastAsia="Calibri" w:hAnsi="Times New Roman" w:cs="Times New Roman"/>
                <w:sz w:val="24"/>
                <w:szCs w:val="24"/>
              </w:rPr>
              <w:t>11.</w:t>
            </w:r>
            <w:r w:rsidRPr="00351450">
              <w:rPr>
                <w:rFonts w:ascii="Times New Roman" w:eastAsia="Calibri" w:hAnsi="Times New Roman" w:cs="Times New Roman"/>
                <w:sz w:val="24"/>
                <w:szCs w:val="24"/>
              </w:rPr>
              <w:t>202</w:t>
            </w:r>
            <w:r w:rsidR="00FF2911">
              <w:rPr>
                <w:rFonts w:ascii="Times New Roman" w:eastAsia="Calibri" w:hAnsi="Times New Roman" w:cs="Times New Roman"/>
                <w:sz w:val="24"/>
                <w:szCs w:val="24"/>
              </w:rPr>
              <w:t>4</w:t>
            </w:r>
            <w:r w:rsidRPr="00351450">
              <w:rPr>
                <w:rFonts w:ascii="Times New Roman" w:eastAsia="Calibri" w:hAnsi="Times New Roman" w:cs="Times New Roman"/>
                <w:sz w:val="24"/>
                <w:szCs w:val="24"/>
              </w:rPr>
              <w:t xml:space="preserve"> г.</w:t>
            </w:r>
          </w:p>
          <w:p w:rsidR="00351450" w:rsidRPr="00351450" w:rsidRDefault="00351450" w:rsidP="00351450">
            <w:pPr>
              <w:widowControl w:val="0"/>
              <w:suppressLineNumbers/>
              <w:suppressAutoHyphens/>
              <w:spacing w:after="0" w:line="240" w:lineRule="auto"/>
              <w:ind w:firstLine="425"/>
              <w:jc w:val="both"/>
              <w:rPr>
                <w:rFonts w:ascii="Times New Roman" w:eastAsia="Calibri" w:hAnsi="Times New Roman" w:cs="Times New Roman"/>
                <w:sz w:val="24"/>
                <w:szCs w:val="24"/>
              </w:rPr>
            </w:pP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20" w:name="_Toc424113019"/>
            <w:r w:rsidRPr="00351450">
              <w:rPr>
                <w:rFonts w:ascii="Times New Roman" w:eastAsia="Times New Roman" w:hAnsi="Times New Roman" w:cs="Times New Roman"/>
                <w:b/>
                <w:sz w:val="24"/>
                <w:szCs w:val="24"/>
                <w:lang w:eastAsia="ru-RU"/>
              </w:rPr>
              <w:t>1</w:t>
            </w:r>
            <w:bookmarkEnd w:id="20"/>
            <w:r w:rsidRPr="00351450">
              <w:rPr>
                <w:rFonts w:ascii="Times New Roman" w:eastAsia="Times New Roman" w:hAnsi="Times New Roman" w:cs="Times New Roman"/>
                <w:b/>
                <w:sz w:val="24"/>
                <w:szCs w:val="24"/>
                <w:lang w:eastAsia="ru-RU"/>
              </w:rPr>
              <w:t>2</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sz w:val="24"/>
                <w:szCs w:val="24"/>
                <w:lang w:eastAsia="ru-RU"/>
              </w:rPr>
            </w:pPr>
            <w:r w:rsidRPr="00351450">
              <w:rPr>
                <w:rFonts w:ascii="Times New Roman" w:eastAsia="Calibri" w:hAnsi="Times New Roman" w:cs="Times New Roman"/>
                <w:b/>
                <w:bCs/>
                <w:sz w:val="24"/>
                <w:szCs w:val="24"/>
              </w:rPr>
              <w:t>Срок подписания Договора</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tabs>
                <w:tab w:val="left" w:pos="993"/>
              </w:tabs>
              <w:spacing w:after="0" w:line="240" w:lineRule="auto"/>
              <w:ind w:firstLine="425"/>
              <w:contextualSpacing/>
              <w:jc w:val="both"/>
              <w:rPr>
                <w:rFonts w:ascii="Times New Roman" w:eastAsia="Times New Roman" w:hAnsi="Times New Roman" w:cs="Times New Roman"/>
                <w:sz w:val="24"/>
                <w:szCs w:val="24"/>
                <w:lang w:eastAsia="ru-RU"/>
              </w:rPr>
            </w:pPr>
            <w:r w:rsidRPr="00351450">
              <w:rPr>
                <w:rFonts w:ascii="Times New Roman" w:eastAsia="Calibri" w:hAnsi="Times New Roman" w:cs="Times New Roman"/>
                <w:sz w:val="24"/>
                <w:szCs w:val="24"/>
              </w:rPr>
              <w:t xml:space="preserve">Договор может быть заключен по результатам подведения итогов приема заявок на участие в запросе цен, в любой день со дня подведения итогов, включая день подведения итогов. </w:t>
            </w:r>
          </w:p>
        </w:tc>
      </w:tr>
      <w:tr w:rsidR="00351450" w:rsidRPr="00351450" w:rsidTr="00D21E8A">
        <w:trPr>
          <w:trHeight w:val="739"/>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21" w:name="_Toc424113020"/>
            <w:r w:rsidRPr="00351450">
              <w:rPr>
                <w:rFonts w:ascii="Times New Roman" w:eastAsia="Times New Roman" w:hAnsi="Times New Roman" w:cs="Times New Roman"/>
                <w:b/>
                <w:sz w:val="24"/>
                <w:szCs w:val="24"/>
                <w:lang w:eastAsia="ru-RU"/>
              </w:rPr>
              <w:t>1</w:t>
            </w:r>
            <w:bookmarkEnd w:id="21"/>
            <w:r w:rsidRPr="00351450">
              <w:rPr>
                <w:rFonts w:ascii="Times New Roman" w:eastAsia="Times New Roman" w:hAnsi="Times New Roman" w:cs="Times New Roman"/>
                <w:b/>
                <w:sz w:val="24"/>
                <w:szCs w:val="24"/>
                <w:lang w:eastAsia="ru-RU"/>
              </w:rPr>
              <w:t>3</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bCs/>
                <w:sz w:val="24"/>
                <w:szCs w:val="24"/>
              </w:rPr>
            </w:pPr>
            <w:r w:rsidRPr="00351450">
              <w:rPr>
                <w:rFonts w:ascii="Times New Roman" w:eastAsia="Calibri" w:hAnsi="Times New Roman" w:cs="Times New Roman"/>
                <w:b/>
                <w:bCs/>
                <w:sz w:val="24"/>
                <w:szCs w:val="24"/>
              </w:rPr>
              <w:t xml:space="preserve">Обеспечение заявки </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351450" w:rsidRPr="00351450" w:rsidRDefault="00351450" w:rsidP="00351450">
            <w:pPr>
              <w:widowControl w:val="0"/>
              <w:spacing w:after="0" w:line="240" w:lineRule="auto"/>
              <w:ind w:firstLine="425"/>
              <w:jc w:val="both"/>
              <w:rPr>
                <w:rFonts w:ascii="Times New Roman" w:eastAsia="Times New Roman" w:hAnsi="Times New Roman" w:cs="Times New Roman"/>
                <w:b/>
                <w:bCs/>
                <w:sz w:val="24"/>
                <w:szCs w:val="24"/>
                <w:lang w:eastAsia="ru-RU"/>
              </w:rPr>
            </w:pPr>
            <w:r w:rsidRPr="00351450">
              <w:rPr>
                <w:rFonts w:ascii="Times New Roman" w:eastAsia="Times New Roman" w:hAnsi="Times New Roman" w:cs="Times New Roman"/>
                <w:b/>
                <w:bCs/>
                <w:sz w:val="24"/>
                <w:szCs w:val="24"/>
                <w:lang w:eastAsia="ru-RU"/>
              </w:rPr>
              <w:t>Не предусмотрено</w:t>
            </w:r>
          </w:p>
        </w:tc>
      </w:tr>
      <w:tr w:rsidR="00351450" w:rsidRPr="00351450" w:rsidTr="00D21E8A">
        <w:trPr>
          <w:trHeight w:val="1546"/>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22" w:name="_Toc424113021"/>
            <w:r w:rsidRPr="00351450">
              <w:rPr>
                <w:rFonts w:ascii="Times New Roman" w:eastAsia="Times New Roman" w:hAnsi="Times New Roman" w:cs="Times New Roman"/>
                <w:b/>
                <w:sz w:val="24"/>
                <w:szCs w:val="24"/>
                <w:lang w:eastAsia="ru-RU"/>
              </w:rPr>
              <w:lastRenderedPageBreak/>
              <w:t>1</w:t>
            </w:r>
            <w:bookmarkEnd w:id="22"/>
            <w:r w:rsidRPr="00351450">
              <w:rPr>
                <w:rFonts w:ascii="Times New Roman" w:eastAsia="Times New Roman" w:hAnsi="Times New Roman" w:cs="Times New Roman"/>
                <w:b/>
                <w:sz w:val="24"/>
                <w:szCs w:val="24"/>
                <w:lang w:eastAsia="ru-RU"/>
              </w:rPr>
              <w:t>4</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bCs/>
                <w:sz w:val="24"/>
                <w:szCs w:val="24"/>
              </w:rPr>
            </w:pPr>
            <w:r w:rsidRPr="00351450">
              <w:rPr>
                <w:rFonts w:ascii="Times New Roman" w:eastAsia="Calibri" w:hAnsi="Times New Roman" w:cs="Times New Roman"/>
                <w:b/>
                <w:bCs/>
                <w:sz w:val="24"/>
                <w:szCs w:val="24"/>
              </w:rPr>
              <w:t>Обеспечение исполнения Договора</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351450" w:rsidRPr="00351450" w:rsidRDefault="00351450" w:rsidP="00351450">
            <w:pPr>
              <w:widowControl w:val="0"/>
              <w:spacing w:after="0" w:line="240" w:lineRule="auto"/>
              <w:ind w:firstLine="425"/>
              <w:jc w:val="both"/>
              <w:rPr>
                <w:rFonts w:ascii="Times New Roman" w:eastAsia="Times New Roman" w:hAnsi="Times New Roman" w:cs="Times New Roman"/>
                <w:b/>
                <w:bCs/>
                <w:sz w:val="24"/>
                <w:szCs w:val="24"/>
                <w:highlight w:val="yellow"/>
                <w:lang w:eastAsia="ru-RU"/>
              </w:rPr>
            </w:pPr>
            <w:r w:rsidRPr="00351450">
              <w:rPr>
                <w:rFonts w:ascii="Times New Roman" w:eastAsia="Times New Roman" w:hAnsi="Times New Roman" w:cs="Times New Roman"/>
                <w:b/>
                <w:bCs/>
                <w:sz w:val="24"/>
                <w:szCs w:val="24"/>
                <w:lang w:eastAsia="ru-RU"/>
              </w:rPr>
              <w:t>Не предусмотрено</w:t>
            </w:r>
          </w:p>
        </w:tc>
      </w:tr>
      <w:tr w:rsidR="00351450" w:rsidRPr="00351450" w:rsidTr="00D21E8A">
        <w:trPr>
          <w:trHeight w:val="1546"/>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15</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bCs/>
                <w:sz w:val="24"/>
                <w:szCs w:val="24"/>
              </w:rPr>
            </w:pPr>
            <w:r w:rsidRPr="00351450">
              <w:rPr>
                <w:rFonts w:ascii="Times New Roman" w:eastAsia="Calibri" w:hAnsi="Times New Roman" w:cs="Times New Roman"/>
                <w:b/>
                <w:bCs/>
                <w:sz w:val="24"/>
                <w:szCs w:val="24"/>
              </w:rPr>
              <w:t>Требование к участникам закупки в соответствии с действующим законодательством РФ</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351450" w:rsidRPr="00351450" w:rsidRDefault="00351450" w:rsidP="00351450">
            <w:pPr>
              <w:suppressAutoHyphens/>
              <w:spacing w:after="0" w:line="240" w:lineRule="auto"/>
              <w:ind w:left="6"/>
              <w:jc w:val="both"/>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b/>
                <w:sz w:val="24"/>
                <w:szCs w:val="24"/>
                <w:lang w:eastAsia="ar-SA"/>
              </w:rPr>
              <w:t>Участниками закупки могут являться только субъекты малого и среднего предпринимательства.</w:t>
            </w:r>
          </w:p>
          <w:p w:rsidR="00351450" w:rsidRPr="00351450" w:rsidRDefault="00351450" w:rsidP="00351450">
            <w:pPr>
              <w:suppressAutoHyphens/>
              <w:spacing w:after="0" w:line="240" w:lineRule="auto"/>
              <w:ind w:left="6"/>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1) в отношении участника закупки отсутствуют сведения, включаемые в реестр недобросовестных поставщиков, ведение которого осуществляется федеральным органом исполнительной власти, уполномоченным Правительством РФ в соответствии с Федеральным законом «О закупках товаров, работ, услуг отдельными видами юридических лиц» от 18.07.2011 г. №223-ФЗ и Федеральным законом «О контрактной системе в сфере закупок, товаров, работ, услуг для обеспечения государственных и муниципальных нужд» от 05.04.2013 г. №44-ФЗ;</w:t>
            </w:r>
          </w:p>
          <w:p w:rsidR="00351450" w:rsidRPr="00351450" w:rsidRDefault="00351450" w:rsidP="00351450">
            <w:pPr>
              <w:suppressAutoHyphens/>
              <w:spacing w:after="0" w:line="240" w:lineRule="auto"/>
              <w:ind w:left="6"/>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2) участник закупки соответствует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предметом закупки;</w:t>
            </w:r>
          </w:p>
          <w:p w:rsidR="00351450" w:rsidRPr="00351450" w:rsidRDefault="00351450" w:rsidP="00351450">
            <w:pPr>
              <w:suppressAutoHyphens/>
              <w:spacing w:after="0" w:line="240" w:lineRule="auto"/>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3) в отношении участника закупки не проводится процедура ликвидации и отсутствуют решения арбитражного суда о признании участника закупки банкротом и об открытии конкурсного производства;</w:t>
            </w:r>
          </w:p>
          <w:p w:rsidR="00351450" w:rsidRPr="00351450" w:rsidRDefault="00351450" w:rsidP="00351450">
            <w:pPr>
              <w:suppressAutoHyphens/>
              <w:spacing w:after="0" w:line="240" w:lineRule="auto"/>
              <w:ind w:left="6"/>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4) в отношении участника закупки не приостановлена деятельность в порядке, предусмотренном Кодексом об административных правонарушениях РФ на день подачи заявки на участие в закупочной процедуре;</w:t>
            </w:r>
          </w:p>
          <w:p w:rsidR="00351450" w:rsidRPr="00351450" w:rsidRDefault="00351450" w:rsidP="00351450">
            <w:pPr>
              <w:widowControl w:val="0"/>
              <w:spacing w:after="0" w:line="240" w:lineRule="auto"/>
              <w:jc w:val="both"/>
              <w:rPr>
                <w:rFonts w:ascii="Times New Roman" w:eastAsia="Times New Roman" w:hAnsi="Times New Roman" w:cs="Times New Roman"/>
                <w:b/>
                <w:bCs/>
                <w:sz w:val="24"/>
                <w:szCs w:val="24"/>
                <w:lang w:eastAsia="ru-RU"/>
              </w:rPr>
            </w:pPr>
            <w:r w:rsidRPr="00351450">
              <w:rPr>
                <w:rFonts w:ascii="Times New Roman" w:eastAsia="Times New Roman" w:hAnsi="Times New Roman" w:cs="Times New Roman"/>
                <w:sz w:val="24"/>
                <w:szCs w:val="24"/>
                <w:lang w:eastAsia="ru-RU"/>
              </w:rPr>
              <w:t>5)  у участника закупки отсутствует задолженность по начисленным налогам, сборам и иным обязательным платежам в бюджеты любого уровня или в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отчётности за последний завершённый отчётный период. Участник конкурентной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в закупке не принято.</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bookmarkStart w:id="23" w:name="_Toc424113022"/>
            <w:r w:rsidRPr="00351450">
              <w:rPr>
                <w:rFonts w:ascii="Times New Roman" w:eastAsia="Times New Roman" w:hAnsi="Times New Roman" w:cs="Times New Roman"/>
                <w:b/>
                <w:sz w:val="24"/>
                <w:szCs w:val="24"/>
                <w:lang w:eastAsia="ru-RU"/>
              </w:rPr>
              <w:t>1</w:t>
            </w:r>
            <w:bookmarkEnd w:id="23"/>
            <w:r w:rsidRPr="00351450">
              <w:rPr>
                <w:rFonts w:ascii="Times New Roman" w:eastAsia="Times New Roman" w:hAnsi="Times New Roman" w:cs="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Times New Roman" w:hAnsi="Times New Roman" w:cs="Times New Roman"/>
                <w:sz w:val="24"/>
                <w:szCs w:val="24"/>
                <w:lang w:eastAsia="ru-RU"/>
              </w:rPr>
            </w:pPr>
            <w:r w:rsidRPr="00351450">
              <w:rPr>
                <w:rFonts w:ascii="Times New Roman" w:eastAsia="Calibri" w:hAnsi="Times New Roman" w:cs="Times New Roman"/>
                <w:b/>
                <w:sz w:val="24"/>
                <w:szCs w:val="24"/>
              </w:rPr>
              <w:t>Дополнительные требования к участникам процедуры закупки</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ind w:firstLine="425"/>
              <w:contextualSpacing/>
              <w:jc w:val="both"/>
              <w:rPr>
                <w:rFonts w:ascii="Times New Roman" w:eastAsia="Times New Roman" w:hAnsi="Times New Roman" w:cs="Times New Roman"/>
                <w:bCs/>
                <w:sz w:val="24"/>
                <w:szCs w:val="24"/>
                <w:lang w:eastAsia="ru-RU"/>
              </w:rPr>
            </w:pPr>
            <w:r w:rsidRPr="00351450">
              <w:rPr>
                <w:rFonts w:ascii="Times New Roman" w:eastAsia="Calibri" w:hAnsi="Times New Roman" w:cs="Times New Roman"/>
                <w:sz w:val="24"/>
                <w:szCs w:val="24"/>
              </w:rPr>
              <w:t xml:space="preserve">1. Отсутствие сведений об </w:t>
            </w:r>
            <w:r w:rsidRPr="00351450">
              <w:rPr>
                <w:rFonts w:ascii="Times New Roman" w:eastAsia="Times New Roman" w:hAnsi="Times New Roman" w:cs="Times New Roman"/>
                <w:bCs/>
                <w:sz w:val="24"/>
                <w:szCs w:val="24"/>
                <w:lang w:eastAsia="ru-RU"/>
              </w:rPr>
              <w:t xml:space="preserve">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w:t>
            </w:r>
            <w:r w:rsidRPr="00351450">
              <w:rPr>
                <w:rFonts w:ascii="Times New Roman" w:eastAsia="Times New Roman" w:hAnsi="Times New Roman" w:cs="Times New Roman"/>
                <w:bCs/>
                <w:sz w:val="24"/>
                <w:szCs w:val="24"/>
                <w:lang w:eastAsia="ru-RU"/>
              </w:rPr>
              <w:lastRenderedPageBreak/>
              <w:t>федерального закона от 18.07.2011 № 223-ФЗ «О закупках товаров, работ, услуг отдельными видами юридических лиц».</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p>
          <w:p w:rsidR="00351450" w:rsidRPr="00351450" w:rsidRDefault="00351450" w:rsidP="00351450">
            <w:pPr>
              <w:spacing w:after="200" w:line="276" w:lineRule="auto"/>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17</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sz w:val="24"/>
                <w:szCs w:val="24"/>
              </w:rPr>
            </w:pPr>
            <w:r w:rsidRPr="00351450">
              <w:rPr>
                <w:rFonts w:ascii="Times New Roman" w:eastAsia="Calibri" w:hAnsi="Times New Roman" w:cs="Times New Roman"/>
                <w:b/>
                <w:bCs/>
                <w:sz w:val="24"/>
                <w:szCs w:val="24"/>
              </w:rPr>
              <w:t>Основания для отказа в допуске участника</w:t>
            </w:r>
          </w:p>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sz w:val="24"/>
                <w:szCs w:val="24"/>
              </w:rPr>
            </w:pPr>
            <w:r w:rsidRPr="00351450">
              <w:rPr>
                <w:rFonts w:ascii="Times New Roman" w:eastAsia="Calibri" w:hAnsi="Times New Roman" w:cs="Times New Roman"/>
                <w:b/>
                <w:bCs/>
                <w:sz w:val="24"/>
                <w:szCs w:val="24"/>
              </w:rPr>
              <w:t>Закупки к участию в запросе цен</w:t>
            </w:r>
          </w:p>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sz w:val="24"/>
                <w:szCs w:val="24"/>
              </w:rPr>
            </w:pP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отсутствие участника в едином реестре субъектов малого и среднего предпринимательства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   - несоответствия участника закупки требованиям, установленным документацией о закупке;</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351450" w:rsidRPr="00351450" w:rsidTr="00D21E8A">
        <w:trPr>
          <w:trHeight w:val="70"/>
        </w:trPr>
        <w:tc>
          <w:tcPr>
            <w:tcW w:w="7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contextualSpacing/>
              <w:jc w:val="center"/>
              <w:outlineLvl w:val="2"/>
              <w:rPr>
                <w:rFonts w:ascii="Times New Roman" w:eastAsia="Times New Roman" w:hAnsi="Times New Roman" w:cs="Times New Roman"/>
                <w:b/>
                <w:sz w:val="24"/>
                <w:szCs w:val="24"/>
                <w:lang w:eastAsia="ru-RU"/>
              </w:rPr>
            </w:pPr>
            <w:r w:rsidRPr="00351450">
              <w:rPr>
                <w:rFonts w:ascii="Times New Roman" w:eastAsia="Times New Roman" w:hAnsi="Times New Roman" w:cs="Times New Roman"/>
                <w:b/>
                <w:sz w:val="24"/>
                <w:szCs w:val="24"/>
                <w:lang w:eastAsia="ru-RU"/>
              </w:rPr>
              <w:t>18</w:t>
            </w:r>
          </w:p>
        </w:tc>
        <w:tc>
          <w:tcPr>
            <w:tcW w:w="240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uppressLineNumbers/>
              <w:suppressAutoHyphens/>
              <w:spacing w:after="0" w:line="240" w:lineRule="auto"/>
              <w:contextualSpacing/>
              <w:rPr>
                <w:rFonts w:ascii="Times New Roman" w:eastAsia="Calibri" w:hAnsi="Times New Roman" w:cs="Times New Roman"/>
                <w:b/>
                <w:bCs/>
                <w:sz w:val="24"/>
                <w:szCs w:val="24"/>
              </w:rPr>
            </w:pPr>
            <w:r w:rsidRPr="00351450">
              <w:rPr>
                <w:rFonts w:ascii="Times New Roman" w:eastAsia="Calibri" w:hAnsi="Times New Roman" w:cs="Times New Roman"/>
                <w:b/>
                <w:bCs/>
                <w:sz w:val="24"/>
                <w:szCs w:val="24"/>
              </w:rPr>
              <w:t>Требования к составу и содержанию заявки</w:t>
            </w:r>
          </w:p>
        </w:tc>
        <w:tc>
          <w:tcPr>
            <w:tcW w:w="64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Заявка на участие в запросе цен должна содержать:</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b/>
                <w:bCs/>
                <w:sz w:val="24"/>
                <w:szCs w:val="24"/>
              </w:rPr>
              <w:t>1)</w:t>
            </w:r>
            <w:r w:rsidRPr="00351450">
              <w:rPr>
                <w:rFonts w:ascii="Times New Roman" w:eastAsia="Calibri" w:hAnsi="Times New Roman" w:cs="Times New Roman"/>
                <w:sz w:val="24"/>
                <w:szCs w:val="24"/>
              </w:rPr>
              <w:t xml:space="preserve"> сведения и документы об участнике запроса цен, подавшем такую заявку:</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w:t>
            </w:r>
            <w:r w:rsidRPr="00351450">
              <w:rPr>
                <w:rFonts w:ascii="Times New Roman" w:eastAsia="Calibri" w:hAnsi="Times New Roman" w:cs="Times New Roman"/>
                <w:sz w:val="24"/>
                <w:szCs w:val="24"/>
              </w:rPr>
              <w:lastRenderedPageBreak/>
              <w:t>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копии учредительных документов участника запроса цен (для юридических лиц);</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b/>
                <w:bCs/>
                <w:sz w:val="24"/>
                <w:szCs w:val="24"/>
              </w:rPr>
              <w:t>2)</w:t>
            </w:r>
            <w:r w:rsidRPr="00351450">
              <w:rPr>
                <w:rFonts w:ascii="Times New Roman" w:eastAsia="Calibri" w:hAnsi="Times New Roman" w:cs="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w:t>
            </w:r>
            <w:r w:rsidRPr="00351450">
              <w:rPr>
                <w:rFonts w:ascii="Times New Roman" w:eastAsia="Calibri" w:hAnsi="Times New Roman" w:cs="Times New Roman"/>
                <w:sz w:val="24"/>
                <w:szCs w:val="24"/>
              </w:rPr>
              <w:lastRenderedPageBreak/>
              <w:t>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2</w:t>
            </w:r>
            <w:r w:rsidRPr="00351450">
              <w:rPr>
                <w:rFonts w:ascii="Times New Roman" w:eastAsia="Calibri" w:hAnsi="Times New Roman" w:cs="Times New Roman"/>
                <w:sz w:val="24"/>
                <w:szCs w:val="24"/>
                <w:vertAlign w:val="superscript"/>
              </w:rPr>
              <w:t>1</w:t>
            </w:r>
            <w:r w:rsidRPr="00351450">
              <w:rPr>
                <w:rFonts w:ascii="Times New Roman" w:eastAsia="Calibri" w:hAnsi="Times New Roman" w:cs="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согласие, предусмотренное подпунктом 2 настоящего пункта, в том числе согласие на использование товара, в отношении которого в котировочной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 xml:space="preserve">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w:t>
            </w:r>
            <w:r w:rsidRPr="00351450">
              <w:rPr>
                <w:rFonts w:ascii="Times New Roman" w:eastAsia="Calibri" w:hAnsi="Times New Roman" w:cs="Times New Roman"/>
                <w:sz w:val="24"/>
                <w:szCs w:val="24"/>
              </w:rPr>
              <w:lastRenderedPageBreak/>
              <w:t>происхождения поставляемого товара не является основанием для отклонения заявки.</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bCs/>
                <w:sz w:val="24"/>
                <w:szCs w:val="24"/>
              </w:rPr>
              <w:t>3)</w:t>
            </w:r>
            <w:r w:rsidRPr="00351450">
              <w:rPr>
                <w:rFonts w:ascii="Times New Roman" w:eastAsia="Calibri" w:hAnsi="Times New Roman" w:cs="Times New Roman"/>
                <w:sz w:val="24"/>
                <w:szCs w:val="24"/>
              </w:rPr>
              <w:t xml:space="preserve"> документы или копии документов, подтверждающие соответствие участника запроса цен установленным документацией требованиям (</w:t>
            </w:r>
            <w:r w:rsidRPr="00351450">
              <w:rPr>
                <w:rFonts w:ascii="Times New Roman" w:eastAsia="Calibri" w:hAnsi="Times New Roman" w:cs="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351450">
              <w:rPr>
                <w:rFonts w:ascii="Times New Roman" w:eastAsia="Calibri" w:hAnsi="Times New Roman" w:cs="Times New Roman"/>
                <w:sz w:val="24"/>
                <w:szCs w:val="24"/>
              </w:rPr>
              <w:t>);</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bCs/>
                <w:sz w:val="24"/>
                <w:szCs w:val="24"/>
              </w:rPr>
              <w:t>4)</w:t>
            </w:r>
            <w:r w:rsidRPr="00351450">
              <w:rPr>
                <w:rFonts w:ascii="Times New Roman" w:eastAsia="Calibri" w:hAnsi="Times New Roman" w:cs="Times New Roman"/>
                <w:sz w:val="24"/>
                <w:szCs w:val="24"/>
              </w:rPr>
              <w:t xml:space="preserve"> согласие субъекта персональных данных на обработку его персональных данных </w:t>
            </w:r>
            <w:r w:rsidRPr="00351450">
              <w:rPr>
                <w:rFonts w:ascii="Times New Roman" w:eastAsia="Calibri" w:hAnsi="Times New Roman" w:cs="Times New Roman"/>
                <w:i/>
                <w:iCs/>
                <w:sz w:val="24"/>
                <w:szCs w:val="24"/>
              </w:rPr>
              <w:t>(для участника запроса цен – физического лица).</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r w:rsidRPr="00351450">
              <w:rPr>
                <w:rFonts w:ascii="Times New Roman" w:eastAsia="Calibri" w:hAnsi="Times New Roman" w:cs="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rsidR="00351450" w:rsidRPr="00351450" w:rsidRDefault="00351450" w:rsidP="00351450">
            <w:pPr>
              <w:widowControl w:val="0"/>
              <w:spacing w:after="0" w:line="240" w:lineRule="auto"/>
              <w:ind w:firstLine="425"/>
              <w:contextualSpacing/>
              <w:jc w:val="both"/>
              <w:rPr>
                <w:rFonts w:ascii="Times New Roman" w:eastAsia="Calibri" w:hAnsi="Times New Roman" w:cs="Times New Roman"/>
                <w:sz w:val="24"/>
                <w:szCs w:val="24"/>
              </w:rPr>
            </w:pPr>
          </w:p>
        </w:tc>
      </w:tr>
    </w:tbl>
    <w:p w:rsidR="00351450" w:rsidRPr="00351450" w:rsidRDefault="00351450" w:rsidP="00351450">
      <w:pPr>
        <w:widowControl w:val="0"/>
        <w:spacing w:after="0" w:line="240" w:lineRule="auto"/>
        <w:jc w:val="center"/>
        <w:rPr>
          <w:rFonts w:ascii="Times New Roman" w:eastAsia="Calibri" w:hAnsi="Times New Roman" w:cs="Times New Roman"/>
          <w:b/>
          <w:color w:val="000000"/>
          <w:spacing w:val="-5"/>
          <w:sz w:val="24"/>
          <w:szCs w:val="24"/>
        </w:rPr>
      </w:pPr>
    </w:p>
    <w:p w:rsidR="00351450" w:rsidRPr="00351450" w:rsidRDefault="00351450" w:rsidP="00351450">
      <w:pPr>
        <w:widowControl w:val="0"/>
        <w:spacing w:after="0" w:line="240" w:lineRule="auto"/>
        <w:jc w:val="center"/>
        <w:rPr>
          <w:rFonts w:ascii="Times New Roman" w:eastAsia="Calibri" w:hAnsi="Times New Roman" w:cs="Times New Roman"/>
          <w:b/>
          <w:color w:val="000000"/>
          <w:spacing w:val="-5"/>
          <w:sz w:val="24"/>
          <w:szCs w:val="24"/>
        </w:rPr>
      </w:pPr>
    </w:p>
    <w:p w:rsidR="00351450" w:rsidRPr="00351450" w:rsidRDefault="00351450" w:rsidP="00351450">
      <w:pPr>
        <w:widowControl w:val="0"/>
        <w:spacing w:after="0" w:line="240" w:lineRule="auto"/>
        <w:jc w:val="center"/>
        <w:rPr>
          <w:rFonts w:ascii="Times New Roman" w:eastAsia="Calibri" w:hAnsi="Times New Roman" w:cs="Times New Roman"/>
          <w:b/>
          <w:color w:val="000000"/>
          <w:spacing w:val="-5"/>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pacing w:after="200" w:line="276" w:lineRule="auto"/>
        <w:rPr>
          <w:rFonts w:ascii="Times New Roman" w:eastAsia="Calibri" w:hAnsi="Times New Roman" w:cs="Times New Roman"/>
          <w:sz w:val="24"/>
          <w:szCs w:val="24"/>
        </w:rPr>
      </w:pPr>
    </w:p>
    <w:p w:rsidR="00351450" w:rsidRPr="00351450" w:rsidRDefault="00351450" w:rsidP="00351450">
      <w:pPr>
        <w:suppressAutoHyphens/>
        <w:autoSpaceDE w:val="0"/>
        <w:spacing w:after="0" w:line="240" w:lineRule="auto"/>
        <w:ind w:left="6372" w:firstLine="708"/>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b/>
          <w:sz w:val="24"/>
          <w:szCs w:val="24"/>
          <w:lang w:eastAsia="ar-SA"/>
        </w:rPr>
        <w:t xml:space="preserve">Приложение №1       </w:t>
      </w:r>
      <w:r w:rsidRPr="00351450">
        <w:rPr>
          <w:rFonts w:ascii="Times New Roman" w:eastAsia="Times New Roman" w:hAnsi="Times New Roman" w:cs="Times New Roman"/>
          <w:sz w:val="24"/>
          <w:szCs w:val="24"/>
          <w:lang w:eastAsia="ar-SA"/>
        </w:rPr>
        <w:t>к извещению запроса цен</w:t>
      </w: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b/>
          <w:sz w:val="24"/>
          <w:szCs w:val="24"/>
          <w:lang w:eastAsia="ar-SA"/>
        </w:rPr>
        <w:t xml:space="preserve"> ЗАЯВКА</w:t>
      </w: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 xml:space="preserve">на запрос цен </w:t>
      </w:r>
      <w:r w:rsidRPr="00351450">
        <w:rPr>
          <w:rFonts w:ascii="Times New Roman" w:eastAsia="Courier New" w:hAnsi="Times New Roman" w:cs="Times New Roman"/>
          <w:color w:val="000000"/>
          <w:sz w:val="24"/>
          <w:szCs w:val="24"/>
          <w:lang w:eastAsia="ru-RU"/>
        </w:rPr>
        <w:t>участниками, которого могут быть только субъекты малого и среднего предпринимательства.</w:t>
      </w:r>
    </w:p>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от «___</w:t>
      </w:r>
      <w:proofErr w:type="gramStart"/>
      <w:r w:rsidRPr="00351450">
        <w:rPr>
          <w:rFonts w:ascii="Times New Roman" w:eastAsia="Times New Roman" w:hAnsi="Times New Roman" w:cs="Times New Roman"/>
          <w:sz w:val="24"/>
          <w:szCs w:val="24"/>
          <w:lang w:eastAsia="ar-SA"/>
        </w:rPr>
        <w:t>_»_</w:t>
      </w:r>
      <w:proofErr w:type="gramEnd"/>
      <w:r w:rsidRPr="00351450">
        <w:rPr>
          <w:rFonts w:ascii="Times New Roman" w:eastAsia="Times New Roman" w:hAnsi="Times New Roman" w:cs="Times New Roman"/>
          <w:sz w:val="24"/>
          <w:szCs w:val="24"/>
          <w:lang w:eastAsia="ar-SA"/>
        </w:rPr>
        <w:t>__________20___ г. №______________</w:t>
      </w:r>
    </w:p>
    <w:p w:rsidR="00351450" w:rsidRPr="00351450" w:rsidRDefault="00351450" w:rsidP="00351450">
      <w:pPr>
        <w:suppressAutoHyphens/>
        <w:spacing w:after="0" w:line="240" w:lineRule="auto"/>
        <w:ind w:firstLine="488"/>
        <w:jc w:val="both"/>
        <w:rPr>
          <w:rFonts w:ascii="Times New Roman" w:eastAsia="Times New Roman" w:hAnsi="Times New Roman" w:cs="Times New Roman"/>
          <w:sz w:val="20"/>
          <w:szCs w:val="24"/>
          <w:lang w:eastAsia="ar-SA"/>
        </w:rPr>
      </w:pPr>
      <w:r w:rsidRPr="00351450">
        <w:rPr>
          <w:rFonts w:ascii="Times New Roman" w:eastAsia="Times New Roman" w:hAnsi="Times New Roman" w:cs="Times New Roman"/>
          <w:sz w:val="20"/>
          <w:szCs w:val="24"/>
          <w:lang w:eastAsia="ar-SA"/>
        </w:rPr>
        <w:t xml:space="preserve">                                   (дата и номер присваивается официальным сайтом ЕИС)</w:t>
      </w:r>
    </w:p>
    <w:p w:rsidR="00351450" w:rsidRPr="00351450" w:rsidRDefault="00351450" w:rsidP="00351450">
      <w:pPr>
        <w:suppressAutoHyphens/>
        <w:spacing w:after="0" w:line="240" w:lineRule="auto"/>
        <w:ind w:firstLine="488"/>
        <w:jc w:val="both"/>
        <w:rPr>
          <w:rFonts w:ascii="Times New Roman" w:eastAsia="Times New Roman" w:hAnsi="Times New Roman" w:cs="Times New Roman"/>
          <w:i/>
          <w:sz w:val="24"/>
          <w:szCs w:val="24"/>
          <w:lang w:eastAsia="ar-SA"/>
        </w:rPr>
      </w:pPr>
    </w:p>
    <w:p w:rsidR="00351450" w:rsidRPr="00351450" w:rsidRDefault="00351450" w:rsidP="00351450">
      <w:pPr>
        <w:suppressAutoHyphens/>
        <w:spacing w:after="0" w:line="240" w:lineRule="auto"/>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«_____</w:t>
      </w:r>
      <w:proofErr w:type="gramStart"/>
      <w:r w:rsidRPr="00351450">
        <w:rPr>
          <w:rFonts w:ascii="Times New Roman" w:eastAsia="Times New Roman" w:hAnsi="Times New Roman" w:cs="Times New Roman"/>
          <w:sz w:val="24"/>
          <w:szCs w:val="24"/>
          <w:lang w:eastAsia="ar-SA"/>
        </w:rPr>
        <w:t>_»_</w:t>
      </w:r>
      <w:proofErr w:type="gramEnd"/>
      <w:r w:rsidRPr="00351450">
        <w:rPr>
          <w:rFonts w:ascii="Times New Roman" w:eastAsia="Times New Roman" w:hAnsi="Times New Roman" w:cs="Times New Roman"/>
          <w:sz w:val="24"/>
          <w:szCs w:val="24"/>
          <w:lang w:eastAsia="ar-SA"/>
        </w:rPr>
        <w:t>____________ 20___г.</w:t>
      </w:r>
    </w:p>
    <w:p w:rsidR="00351450" w:rsidRPr="00351450" w:rsidRDefault="00351450" w:rsidP="00351450">
      <w:pPr>
        <w:suppressAutoHyphens/>
        <w:spacing w:after="0" w:line="240" w:lineRule="auto"/>
        <w:jc w:val="both"/>
        <w:rPr>
          <w:rFonts w:ascii="Times New Roman" w:eastAsia="Times New Roman" w:hAnsi="Times New Roman" w:cs="Times New Roman"/>
          <w:sz w:val="20"/>
          <w:szCs w:val="20"/>
          <w:lang w:eastAsia="ar-SA"/>
        </w:rPr>
      </w:pPr>
      <w:r w:rsidRPr="00351450">
        <w:rPr>
          <w:rFonts w:ascii="Times New Roman" w:eastAsia="Times New Roman" w:hAnsi="Times New Roman" w:cs="Times New Roman"/>
          <w:sz w:val="24"/>
          <w:szCs w:val="24"/>
          <w:lang w:eastAsia="ar-SA"/>
        </w:rPr>
        <w:t>Исх. № ________</w:t>
      </w:r>
    </w:p>
    <w:p w:rsidR="00351450" w:rsidRPr="00351450" w:rsidRDefault="00351450" w:rsidP="00351450">
      <w:pPr>
        <w:suppressAutoHyphens/>
        <w:spacing w:after="0" w:line="240" w:lineRule="auto"/>
        <w:jc w:val="center"/>
        <w:rPr>
          <w:rFonts w:ascii="Times New Roman" w:eastAsia="Times New Roman" w:hAnsi="Times New Roman" w:cs="Times New Roman"/>
          <w:b/>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b/>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b/>
          <w:sz w:val="24"/>
          <w:szCs w:val="24"/>
          <w:lang w:eastAsia="ar-SA"/>
        </w:rPr>
      </w:pPr>
    </w:p>
    <w:p w:rsidR="00351450" w:rsidRPr="00351450" w:rsidRDefault="00351450" w:rsidP="00351450">
      <w:pPr>
        <w:suppressAutoHyphens/>
        <w:spacing w:after="0" w:line="240" w:lineRule="auto"/>
        <w:jc w:val="center"/>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530"/>
      </w:tblGrid>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Контактное лицо, уполномоченное для контактов по запросу цен</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ИНН</w:t>
            </w:r>
          </w:p>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КПП</w:t>
            </w:r>
          </w:p>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ОГРН</w:t>
            </w:r>
          </w:p>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ОКПО</w:t>
            </w:r>
          </w:p>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ОКОПФ</w:t>
            </w:r>
          </w:p>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ОКТМО</w:t>
            </w:r>
          </w:p>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r w:rsidR="00351450" w:rsidRPr="00351450" w:rsidTr="00D21E8A">
        <w:trPr>
          <w:trHeight w:val="245"/>
        </w:trPr>
        <w:tc>
          <w:tcPr>
            <w:tcW w:w="485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ind w:right="99"/>
              <w:jc w:val="both"/>
              <w:rPr>
                <w:rFonts w:ascii="Times New Roman" w:eastAsia="Times New Roman" w:hAnsi="Times New Roman" w:cs="Times New Roman"/>
                <w:sz w:val="24"/>
                <w:szCs w:val="24"/>
                <w:lang w:eastAsia="ar-SA"/>
              </w:rPr>
            </w:pPr>
          </w:p>
        </w:tc>
      </w:tr>
    </w:tbl>
    <w:p w:rsidR="00351450" w:rsidRPr="00351450" w:rsidRDefault="00351450" w:rsidP="00351450">
      <w:pPr>
        <w:suppressAutoHyphens/>
        <w:spacing w:after="0" w:line="240" w:lineRule="auto"/>
        <w:jc w:val="center"/>
        <w:rPr>
          <w:rFonts w:ascii="Times New Roman" w:eastAsia="Times New Roman" w:hAnsi="Times New Roman" w:cs="Times New Roman"/>
          <w:sz w:val="23"/>
          <w:szCs w:val="23"/>
          <w:lang w:eastAsia="ar-SA"/>
        </w:rPr>
      </w:pPr>
    </w:p>
    <w:p w:rsidR="00351450" w:rsidRPr="00351450" w:rsidRDefault="00351450" w:rsidP="00351450">
      <w:pPr>
        <w:tabs>
          <w:tab w:val="left" w:pos="910"/>
        </w:tabs>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 xml:space="preserve">Настоящей заявкой мы соглашаемся осуществить </w:t>
      </w:r>
      <w:proofErr w:type="gramStart"/>
      <w:r w:rsidRPr="00351450">
        <w:rPr>
          <w:rFonts w:ascii="Times New Roman" w:eastAsia="Times New Roman" w:hAnsi="Times New Roman" w:cs="Times New Roman"/>
          <w:sz w:val="24"/>
          <w:szCs w:val="24"/>
          <w:lang w:eastAsia="ar-SA"/>
        </w:rPr>
        <w:t>поставку  _</w:t>
      </w:r>
      <w:proofErr w:type="gramEnd"/>
      <w:r w:rsidRPr="00351450">
        <w:rPr>
          <w:rFonts w:ascii="Times New Roman" w:eastAsia="Times New Roman" w:hAnsi="Times New Roman" w:cs="Times New Roman"/>
          <w:sz w:val="24"/>
          <w:szCs w:val="24"/>
          <w:lang w:eastAsia="ar-SA"/>
        </w:rPr>
        <w:t xml:space="preserve">___________ в полном соответствии с условиями проекта Договора, указанном в Вашем в запросе цен от «____»___________20___ г. №_____________ </w:t>
      </w:r>
      <w:r w:rsidRPr="00351450">
        <w:rPr>
          <w:rFonts w:ascii="Times New Roman" w:eastAsia="Times New Roman" w:hAnsi="Times New Roman" w:cs="Times New Roman"/>
          <w:i/>
          <w:sz w:val="24"/>
          <w:szCs w:val="24"/>
          <w:lang w:eastAsia="ar-SA"/>
        </w:rPr>
        <w:t>(указаны на официальном сайте ЕИС).</w:t>
      </w:r>
    </w:p>
    <w:p w:rsidR="00351450" w:rsidRPr="00351450" w:rsidRDefault="00351450" w:rsidP="00351450">
      <w:pPr>
        <w:tabs>
          <w:tab w:val="left" w:pos="910"/>
        </w:tabs>
        <w:suppressAutoHyphens/>
        <w:autoSpaceDE w:val="0"/>
        <w:spacing w:after="0" w:line="240" w:lineRule="auto"/>
        <w:jc w:val="both"/>
        <w:rPr>
          <w:rFonts w:ascii="Times New Roman" w:eastAsia="Times New Roman" w:hAnsi="Times New Roman" w:cs="Times New Roman"/>
          <w:i/>
          <w:sz w:val="24"/>
          <w:szCs w:val="24"/>
          <w:lang w:eastAsia="ar-SA"/>
        </w:rPr>
      </w:pPr>
    </w:p>
    <w:p w:rsidR="00351450" w:rsidRPr="00351450" w:rsidRDefault="00351450" w:rsidP="00351450">
      <w:pPr>
        <w:suppressAutoHyphens/>
        <w:spacing w:after="0" w:line="240" w:lineRule="auto"/>
        <w:ind w:right="-82" w:firstLine="709"/>
        <w:jc w:val="both"/>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351450" w:rsidRPr="00351450" w:rsidTr="00D21E8A">
        <w:tc>
          <w:tcPr>
            <w:tcW w:w="575"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lastRenderedPageBreak/>
              <w:t>№ п/п</w:t>
            </w:r>
          </w:p>
        </w:tc>
        <w:tc>
          <w:tcPr>
            <w:tcW w:w="2227"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Сумма с НДС, руб.</w:t>
            </w:r>
          </w:p>
        </w:tc>
      </w:tr>
      <w:tr w:rsidR="00351450" w:rsidRPr="00351450" w:rsidTr="00D21E8A">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351450" w:rsidRPr="00351450" w:rsidRDefault="00351450" w:rsidP="00351450">
            <w:pPr>
              <w:suppressAutoHyphens/>
              <w:spacing w:after="0" w:line="240" w:lineRule="auto"/>
              <w:jc w:val="center"/>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7</w:t>
            </w:r>
          </w:p>
        </w:tc>
      </w:tr>
      <w:tr w:rsidR="00351450" w:rsidRPr="00351450" w:rsidTr="00D21E8A">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r w:rsidR="00351450" w:rsidRPr="00351450" w:rsidTr="00D21E8A">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r w:rsidR="00351450" w:rsidRPr="00351450" w:rsidTr="00D21E8A">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r w:rsidR="00351450" w:rsidRPr="00351450" w:rsidTr="00D21E8A">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r w:rsidR="00351450" w:rsidRPr="00351450" w:rsidTr="00D21E8A">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r w:rsidR="00351450" w:rsidRPr="00351450" w:rsidTr="00D21E8A">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tc>
      </w:tr>
    </w:tbl>
    <w:p w:rsidR="00351450" w:rsidRPr="00351450" w:rsidRDefault="00351450" w:rsidP="00351450">
      <w:pPr>
        <w:suppressAutoHyphens/>
        <w:spacing w:after="0" w:line="240" w:lineRule="auto"/>
        <w:ind w:right="-82" w:firstLine="709"/>
        <w:jc w:val="both"/>
        <w:rPr>
          <w:rFonts w:ascii="Times New Roman" w:eastAsia="Times New Roman" w:hAnsi="Times New Roman" w:cs="Times New Roman"/>
          <w:sz w:val="24"/>
          <w:szCs w:val="24"/>
          <w:lang w:eastAsia="ar-SA"/>
        </w:rPr>
      </w:pPr>
    </w:p>
    <w:p w:rsidR="00351450" w:rsidRPr="00351450" w:rsidRDefault="00351450" w:rsidP="00351450">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b/>
          <w:sz w:val="24"/>
          <w:szCs w:val="24"/>
          <w:lang w:eastAsia="ar-SA"/>
        </w:rPr>
        <w:t xml:space="preserve">Общая стоимость товара, работ, услуг: </w:t>
      </w:r>
      <w:r w:rsidRPr="00351450">
        <w:rPr>
          <w:rFonts w:ascii="Times New Roman" w:eastAsia="Times New Roman" w:hAnsi="Times New Roman" w:cs="Times New Roman"/>
          <w:sz w:val="24"/>
          <w:szCs w:val="24"/>
          <w:lang w:eastAsia="ar-SA"/>
        </w:rPr>
        <w:t>______________ (___________________) руб., в том числе НДС …% ___________ (_______________________) руб.</w:t>
      </w:r>
    </w:p>
    <w:p w:rsidR="00351450" w:rsidRPr="00351450" w:rsidRDefault="00351450" w:rsidP="00351450">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p>
    <w:p w:rsidR="00351450" w:rsidRPr="00351450" w:rsidRDefault="00351450" w:rsidP="00351450">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p>
    <w:p w:rsidR="00351450" w:rsidRPr="00351450" w:rsidRDefault="00351450" w:rsidP="00351450">
      <w:pPr>
        <w:suppressAutoHyphens/>
        <w:autoSpaceDE w:val="0"/>
        <w:spacing w:after="0" w:line="240" w:lineRule="auto"/>
        <w:ind w:firstLine="709"/>
        <w:jc w:val="both"/>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351450" w:rsidRPr="00351450" w:rsidRDefault="00351450" w:rsidP="00351450">
      <w:pPr>
        <w:suppressAutoHyphens/>
        <w:autoSpaceDE w:val="0"/>
        <w:spacing w:after="0" w:line="240" w:lineRule="auto"/>
        <w:ind w:firstLine="709"/>
        <w:jc w:val="both"/>
        <w:rPr>
          <w:rFonts w:ascii="Times New Roman" w:eastAsia="Courier New" w:hAnsi="Times New Roman" w:cs="Times New Roman"/>
          <w:color w:val="000000"/>
          <w:sz w:val="24"/>
          <w:szCs w:val="24"/>
          <w:lang w:eastAsia="ru-RU"/>
        </w:rPr>
      </w:pPr>
    </w:p>
    <w:p w:rsidR="00351450" w:rsidRPr="00351450" w:rsidRDefault="00351450" w:rsidP="00351450">
      <w:pPr>
        <w:suppressAutoHyphens/>
        <w:autoSpaceDE w:val="0"/>
        <w:autoSpaceDN w:val="0"/>
        <w:adjustRightInd w:val="0"/>
        <w:spacing w:after="0" w:line="240" w:lineRule="auto"/>
        <w:ind w:firstLine="709"/>
        <w:jc w:val="both"/>
        <w:rPr>
          <w:rFonts w:ascii="Times New Roman" w:eastAsia="Times New Roman" w:hAnsi="Times New Roman" w:cs="Times New Roman"/>
          <w:b/>
          <w:sz w:val="24"/>
          <w:szCs w:val="24"/>
          <w:lang w:eastAsia="ar-SA"/>
        </w:rPr>
      </w:pPr>
      <w:r w:rsidRPr="00351450">
        <w:rPr>
          <w:rFonts w:ascii="Times New Roman" w:eastAsia="Times New Roman" w:hAnsi="Times New Roman" w:cs="Times New Roman"/>
          <w:sz w:val="24"/>
          <w:szCs w:val="24"/>
          <w:lang w:eastAsia="ar-SA"/>
        </w:rPr>
        <w:t>3.______________________________________________________________________:</w:t>
      </w:r>
    </w:p>
    <w:p w:rsidR="00351450" w:rsidRPr="00351450" w:rsidRDefault="00351450" w:rsidP="00351450">
      <w:pPr>
        <w:autoSpaceDE w:val="0"/>
        <w:autoSpaceDN w:val="0"/>
        <w:adjustRightInd w:val="0"/>
        <w:spacing w:after="0" w:line="240" w:lineRule="auto"/>
        <w:jc w:val="both"/>
        <w:rPr>
          <w:rFonts w:ascii="Times New Roman" w:eastAsia="Times New Roman" w:hAnsi="Times New Roman" w:cs="Times New Roman"/>
          <w:sz w:val="23"/>
          <w:szCs w:val="23"/>
          <w:vertAlign w:val="superscript"/>
          <w:lang w:eastAsia="ru-RU"/>
        </w:rPr>
      </w:pPr>
      <w:r w:rsidRPr="00351450">
        <w:rPr>
          <w:rFonts w:ascii="Times New Roman" w:eastAsia="Times New Roman" w:hAnsi="Times New Roman" w:cs="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 xml:space="preserve">3.1. Заявляет о верности представленных сведений, обязуется осуществить </w:t>
      </w:r>
      <w:proofErr w:type="gramStart"/>
      <w:r w:rsidRPr="00351450">
        <w:rPr>
          <w:rFonts w:ascii="Times New Roman" w:eastAsia="Times New Roman" w:hAnsi="Times New Roman" w:cs="Times New Roman"/>
          <w:color w:val="000000"/>
          <w:sz w:val="24"/>
          <w:szCs w:val="24"/>
          <w:lang w:eastAsia="ar-SA"/>
        </w:rPr>
        <w:t xml:space="preserve">поставку </w:t>
      </w:r>
      <w:r w:rsidRPr="00351450">
        <w:rPr>
          <w:rFonts w:ascii="Times New Roman" w:eastAsia="Times New Roman" w:hAnsi="Times New Roman" w:cs="Times New Roman"/>
          <w:color w:val="000000"/>
          <w:sz w:val="24"/>
          <w:szCs w:val="24"/>
          <w:lang w:eastAsia="ru-RU"/>
        </w:rPr>
        <w:t xml:space="preserve"> _</w:t>
      </w:r>
      <w:proofErr w:type="gramEnd"/>
      <w:r w:rsidRPr="00351450">
        <w:rPr>
          <w:rFonts w:ascii="Times New Roman" w:eastAsia="Times New Roman" w:hAnsi="Times New Roman" w:cs="Times New Roman"/>
          <w:color w:val="000000"/>
          <w:sz w:val="24"/>
          <w:szCs w:val="24"/>
          <w:lang w:eastAsia="ru-RU"/>
        </w:rPr>
        <w:t>________</w:t>
      </w:r>
      <w:r w:rsidRPr="00351450">
        <w:rPr>
          <w:rFonts w:ascii="Times New Roman" w:eastAsia="Times New Roman" w:hAnsi="Times New Roman" w:cs="Times New Roman"/>
          <w:sz w:val="24"/>
          <w:szCs w:val="24"/>
          <w:lang w:eastAsia="ar-SA"/>
        </w:rPr>
        <w:t>.</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3.2. Обязуется подписать Договор в течение срока, установленного в запросе цен в электронной форме в случае признания нас победителем в проведении запроса цен в электронной форме.</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3.3. Подтверждает свое отсутствие в реестре недобросовестных поставщиков.</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4. Настоящая заявка составлена на ___листах, имеет ___Приложения.</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5. Перечень приложений:</w:t>
      </w:r>
    </w:p>
    <w:p w:rsidR="00351450" w:rsidRPr="00351450" w:rsidRDefault="00351450" w:rsidP="00351450">
      <w:pPr>
        <w:suppressAutoHyphens/>
        <w:spacing w:after="0" w:line="240" w:lineRule="auto"/>
        <w:ind w:firstLine="709"/>
        <w:jc w:val="both"/>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p>
    <w:p w:rsidR="00351450" w:rsidRPr="00351450" w:rsidRDefault="00351450" w:rsidP="00351450">
      <w:pPr>
        <w:suppressAutoHyphens/>
        <w:spacing w:after="0" w:line="240" w:lineRule="auto"/>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Руководитель организации                                          ___________________     И.О. Фамилия</w:t>
      </w:r>
    </w:p>
    <w:p w:rsidR="00351450" w:rsidRPr="00351450" w:rsidRDefault="00351450" w:rsidP="00351450">
      <w:pPr>
        <w:suppressAutoHyphens/>
        <w:autoSpaceDE w:val="0"/>
        <w:spacing w:after="0" w:line="240" w:lineRule="auto"/>
        <w:jc w:val="both"/>
        <w:rPr>
          <w:rFonts w:ascii="Times New Roman" w:eastAsia="Times New Roman" w:hAnsi="Times New Roman" w:cs="Times New Roman"/>
          <w:sz w:val="24"/>
          <w:szCs w:val="24"/>
          <w:lang w:eastAsia="ar-SA"/>
        </w:rPr>
      </w:pPr>
      <w:r w:rsidRPr="00351450">
        <w:rPr>
          <w:rFonts w:ascii="Times New Roman" w:eastAsia="Times New Roman" w:hAnsi="Times New Roman" w:cs="Times New Roman"/>
          <w:sz w:val="24"/>
          <w:szCs w:val="24"/>
          <w:lang w:eastAsia="ar-SA"/>
        </w:rPr>
        <w:t>(должность)</w:t>
      </w:r>
      <w:r w:rsidRPr="00351450">
        <w:rPr>
          <w:rFonts w:ascii="Times New Roman" w:eastAsia="Times New Roman" w:hAnsi="Times New Roman" w:cs="Times New Roman"/>
          <w:color w:val="000000"/>
          <w:sz w:val="23"/>
          <w:szCs w:val="23"/>
          <w:lang w:eastAsia="ru-RU"/>
        </w:rPr>
        <w:t>Подписывается ЭЦП</w:t>
      </w:r>
    </w:p>
    <w:p w:rsidR="00351450" w:rsidRPr="00351450" w:rsidRDefault="00351450" w:rsidP="00351450">
      <w:pPr>
        <w:suppressAutoHyphens/>
        <w:autoSpaceDE w:val="0"/>
        <w:spacing w:after="0" w:line="240" w:lineRule="auto"/>
        <w:ind w:left="142"/>
        <w:jc w:val="both"/>
        <w:rPr>
          <w:rFonts w:ascii="Times New Roman" w:eastAsia="Times New Roman" w:hAnsi="Times New Roman" w:cs="Times New Roman"/>
          <w:sz w:val="24"/>
          <w:szCs w:val="24"/>
          <w:lang w:eastAsia="ar-SA"/>
        </w:rPr>
      </w:pPr>
    </w:p>
    <w:p w:rsidR="00351450" w:rsidRPr="00351450" w:rsidRDefault="00351450" w:rsidP="00351450">
      <w:pPr>
        <w:widowControl w:val="0"/>
        <w:suppressAutoHyphens/>
        <w:spacing w:after="0" w:line="240" w:lineRule="auto"/>
        <w:rPr>
          <w:rFonts w:ascii="Times New Roman" w:eastAsia="Times New Roman" w:hAnsi="Times New Roman" w:cs="Times New Roman"/>
          <w:sz w:val="24"/>
          <w:szCs w:val="24"/>
          <w:lang w:eastAsia="ar-SA"/>
        </w:rPr>
      </w:pPr>
    </w:p>
    <w:p w:rsidR="00351450" w:rsidRPr="00351450" w:rsidRDefault="00351450" w:rsidP="00351450">
      <w:pPr>
        <w:widowControl w:val="0"/>
        <w:suppressAutoHyphens/>
        <w:spacing w:after="0" w:line="240" w:lineRule="auto"/>
        <w:rPr>
          <w:rFonts w:ascii="Times New Roman" w:eastAsia="Times New Roman" w:hAnsi="Times New Roman" w:cs="Times New Roman"/>
          <w:bCs/>
          <w:sz w:val="24"/>
          <w:szCs w:val="24"/>
        </w:rPr>
        <w:sectPr w:rsidR="00351450" w:rsidRPr="00351450" w:rsidSect="00D21E8A">
          <w:pgSz w:w="11906" w:h="16838"/>
          <w:pgMar w:top="1134" w:right="850" w:bottom="1134" w:left="1701" w:header="709" w:footer="709" w:gutter="0"/>
          <w:cols w:space="708"/>
          <w:titlePg/>
          <w:docGrid w:linePitch="360"/>
        </w:sectPr>
      </w:pPr>
      <w:r w:rsidRPr="00351450">
        <w:rPr>
          <w:rFonts w:ascii="Times New Roman" w:eastAsia="Times New Roman" w:hAnsi="Times New Roman" w:cs="Times New Roman"/>
          <w:sz w:val="24"/>
          <w:szCs w:val="24"/>
          <w:lang w:eastAsia="ar-SA"/>
        </w:rPr>
        <w:t xml:space="preserve"> </w:t>
      </w:r>
    </w:p>
    <w:p w:rsidR="00351450" w:rsidRPr="00351450" w:rsidRDefault="00351450" w:rsidP="00351450">
      <w:pPr>
        <w:widowControl w:val="0"/>
        <w:tabs>
          <w:tab w:val="left" w:pos="1134"/>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lastRenderedPageBreak/>
        <w:t xml:space="preserve">                                                                                                                                        Приложение № 2</w:t>
      </w:r>
    </w:p>
    <w:p w:rsidR="00351450" w:rsidRPr="00351450" w:rsidRDefault="00351450" w:rsidP="00351450">
      <w:pPr>
        <w:widowControl w:val="0"/>
        <w:suppressAutoHyphens/>
        <w:spacing w:after="0" w:line="240" w:lineRule="auto"/>
        <w:ind w:left="5670"/>
        <w:jc w:val="right"/>
        <w:rPr>
          <w:rFonts w:ascii="Times New Roman" w:eastAsia="Times New Roman" w:hAnsi="Times New Roman" w:cs="Times New Roman"/>
          <w:bCs/>
          <w:sz w:val="24"/>
          <w:szCs w:val="24"/>
        </w:rPr>
      </w:pPr>
      <w:r w:rsidRPr="00351450">
        <w:rPr>
          <w:rFonts w:ascii="Times New Roman" w:eastAsia="Times New Roman" w:hAnsi="Times New Roman" w:cs="Times New Roman"/>
          <w:bCs/>
          <w:sz w:val="24"/>
          <w:szCs w:val="24"/>
        </w:rPr>
        <w:t xml:space="preserve">к Документации </w:t>
      </w:r>
      <w:r w:rsidRPr="00351450">
        <w:rPr>
          <w:rFonts w:ascii="Times New Roman" w:eastAsia="Times New Roman" w:hAnsi="Times New Roman" w:cs="Times New Roman"/>
          <w:bCs/>
          <w:color w:val="000000"/>
          <w:spacing w:val="-5"/>
          <w:sz w:val="24"/>
          <w:szCs w:val="24"/>
        </w:rPr>
        <w:t xml:space="preserve">о проведении запроса цен </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p>
    <w:p w:rsidR="00351450" w:rsidRPr="00351450" w:rsidRDefault="00351450" w:rsidP="00351450">
      <w:pPr>
        <w:widowControl w:val="0"/>
        <w:spacing w:after="0" w:line="240" w:lineRule="auto"/>
        <w:rPr>
          <w:rFonts w:ascii="Times New Roman" w:eastAsia="Calibri" w:hAnsi="Times New Roman" w:cs="Times New Roman"/>
          <w:sz w:val="24"/>
          <w:szCs w:val="24"/>
        </w:rPr>
      </w:pPr>
    </w:p>
    <w:p w:rsidR="00351450" w:rsidRPr="00351450" w:rsidRDefault="00351450" w:rsidP="00351450">
      <w:pPr>
        <w:widowControl w:val="0"/>
        <w:spacing w:after="0" w:line="240" w:lineRule="auto"/>
        <w:rPr>
          <w:rFonts w:ascii="Times New Roman" w:eastAsia="Calibri" w:hAnsi="Times New Roman" w:cs="Times New Roman"/>
          <w:sz w:val="24"/>
          <w:szCs w:val="24"/>
        </w:rPr>
      </w:pPr>
    </w:p>
    <w:p w:rsidR="00351450" w:rsidRPr="00351450" w:rsidRDefault="00351450" w:rsidP="00351450">
      <w:pPr>
        <w:widowControl w:val="0"/>
        <w:suppressAutoHyphens/>
        <w:spacing w:after="0" w:line="240" w:lineRule="auto"/>
        <w:ind w:left="40" w:hanging="40"/>
        <w:jc w:val="center"/>
        <w:rPr>
          <w:rFonts w:ascii="Times New Roman" w:eastAsia="Times New Roman" w:hAnsi="Times New Roman" w:cs="Times New Roman"/>
          <w:b/>
          <w:color w:val="000000"/>
          <w:sz w:val="24"/>
          <w:szCs w:val="24"/>
        </w:rPr>
      </w:pPr>
      <w:r w:rsidRPr="00351450">
        <w:rPr>
          <w:rFonts w:ascii="Times New Roman" w:eastAsia="Times New Roman" w:hAnsi="Times New Roman" w:cs="Times New Roman"/>
          <w:b/>
          <w:color w:val="000000"/>
          <w:sz w:val="24"/>
          <w:szCs w:val="24"/>
        </w:rPr>
        <w:t>ПРОЕКТ ДОГОВОРА</w:t>
      </w:r>
    </w:p>
    <w:p w:rsidR="00351450" w:rsidRPr="00351450" w:rsidRDefault="00351450" w:rsidP="00351450">
      <w:pPr>
        <w:widowControl w:val="0"/>
        <w:suppressAutoHyphens/>
        <w:spacing w:after="0" w:line="240" w:lineRule="auto"/>
        <w:ind w:left="40" w:hanging="40"/>
        <w:jc w:val="both"/>
        <w:rPr>
          <w:rFonts w:ascii="Times New Roman" w:eastAsia="Times New Roman" w:hAnsi="Times New Roman" w:cs="Times New Roman"/>
          <w:b/>
          <w:color w:val="000000"/>
          <w:sz w:val="24"/>
          <w:szCs w:val="24"/>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D21E8A" w:rsidRPr="00D21E8A" w:rsidRDefault="00D21E8A" w:rsidP="00D21E8A">
      <w:pPr>
        <w:spacing w:after="0"/>
        <w:jc w:val="center"/>
        <w:rPr>
          <w:rFonts w:ascii="Times New Roman" w:eastAsia="Calibri" w:hAnsi="Times New Roman" w:cs="Times New Roman"/>
          <w:sz w:val="24"/>
          <w:szCs w:val="24"/>
        </w:rPr>
      </w:pPr>
      <w:r w:rsidRPr="00D21E8A">
        <w:rPr>
          <w:rFonts w:ascii="Times New Roman" w:eastAsia="Calibri" w:hAnsi="Times New Roman" w:cs="Times New Roman"/>
          <w:sz w:val="24"/>
          <w:szCs w:val="24"/>
        </w:rPr>
        <w:t>Договор № __________</w:t>
      </w:r>
    </w:p>
    <w:p w:rsidR="00D21E8A" w:rsidRPr="00D21E8A" w:rsidRDefault="00D21E8A" w:rsidP="00D21E8A">
      <w:pPr>
        <w:spacing w:after="0"/>
        <w:jc w:val="both"/>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на выполнение работ по объекту</w:t>
      </w:r>
      <w:r>
        <w:rPr>
          <w:rFonts w:ascii="Times New Roman" w:eastAsia="Calibri" w:hAnsi="Times New Roman" w:cs="Times New Roman"/>
          <w:b/>
          <w:bCs/>
          <w:sz w:val="24"/>
          <w:szCs w:val="24"/>
        </w:rPr>
        <w:t xml:space="preserve"> </w:t>
      </w:r>
      <w:r w:rsidRPr="00D21E8A">
        <w:rPr>
          <w:rFonts w:ascii="Times New Roman" w:eastAsia="Calibri" w:hAnsi="Times New Roman" w:cs="Times New Roman"/>
          <w:b/>
          <w:bCs/>
          <w:sz w:val="24"/>
          <w:szCs w:val="24"/>
        </w:rPr>
        <w:t>«Геологическое изучение недр с целью оценки (переоценки) запасов питьевых подземных вод на участке недр ООО «</w:t>
      </w:r>
      <w:proofErr w:type="spellStart"/>
      <w:r w:rsidRPr="00D21E8A">
        <w:rPr>
          <w:rFonts w:ascii="Times New Roman" w:eastAsia="Calibri" w:hAnsi="Times New Roman" w:cs="Times New Roman"/>
          <w:b/>
          <w:bCs/>
          <w:sz w:val="24"/>
          <w:szCs w:val="24"/>
        </w:rPr>
        <w:t>Новомосковскгорводоканал</w:t>
      </w:r>
      <w:proofErr w:type="spellEnd"/>
      <w:r w:rsidRPr="00D21E8A">
        <w:rPr>
          <w:rFonts w:ascii="Times New Roman" w:eastAsia="Calibri" w:hAnsi="Times New Roman" w:cs="Times New Roman"/>
          <w:b/>
          <w:bCs/>
          <w:sz w:val="24"/>
          <w:szCs w:val="24"/>
        </w:rPr>
        <w:t xml:space="preserve">» (участок «Ключевский»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месторождения подземных вод), расположенном на ж/</w:t>
      </w:r>
      <w:proofErr w:type="spellStart"/>
      <w:r w:rsidRPr="00D21E8A">
        <w:rPr>
          <w:rFonts w:ascii="Times New Roman" w:eastAsia="Calibri" w:hAnsi="Times New Roman" w:cs="Times New Roman"/>
          <w:b/>
          <w:bCs/>
          <w:sz w:val="24"/>
          <w:szCs w:val="24"/>
        </w:rPr>
        <w:t>ст</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Ключевка</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района Тульской области»</w:t>
      </w:r>
    </w:p>
    <w:p w:rsidR="00D21E8A" w:rsidRPr="00D21E8A" w:rsidRDefault="00D21E8A" w:rsidP="00D21E8A">
      <w:pPr>
        <w:autoSpaceDE w:val="0"/>
        <w:autoSpaceDN w:val="0"/>
        <w:adjustRightInd w:val="0"/>
        <w:spacing w:after="0" w:line="240" w:lineRule="auto"/>
        <w:rPr>
          <w:rFonts w:ascii="Times New Roman" w:eastAsia="Calibri" w:hAnsi="Times New Roman" w:cs="Times New Roman"/>
          <w:sz w:val="24"/>
          <w:szCs w:val="24"/>
        </w:rPr>
      </w:pPr>
    </w:p>
    <w:p w:rsidR="00D21E8A" w:rsidRPr="00D21E8A" w:rsidRDefault="00D21E8A" w:rsidP="00D21E8A">
      <w:pPr>
        <w:autoSpaceDE w:val="0"/>
        <w:autoSpaceDN w:val="0"/>
        <w:adjustRightInd w:val="0"/>
        <w:spacing w:after="0" w:line="240" w:lineRule="auto"/>
        <w:rPr>
          <w:rFonts w:ascii="Times New Roman" w:eastAsia="Calibri" w:hAnsi="Times New Roman" w:cs="Times New Roman"/>
          <w:sz w:val="24"/>
          <w:szCs w:val="24"/>
        </w:rPr>
      </w:pPr>
      <w:r w:rsidRPr="00D21E8A">
        <w:rPr>
          <w:rFonts w:ascii="Times New Roman" w:eastAsia="Calibri" w:hAnsi="Times New Roman" w:cs="Times New Roman"/>
          <w:sz w:val="24"/>
          <w:szCs w:val="24"/>
        </w:rPr>
        <w:t>Тульская область,</w:t>
      </w:r>
    </w:p>
    <w:p w:rsidR="00D21E8A" w:rsidRPr="00D21E8A" w:rsidRDefault="00D21E8A" w:rsidP="00D21E8A">
      <w:pPr>
        <w:spacing w:after="0"/>
        <w:jc w:val="both"/>
        <w:rPr>
          <w:rFonts w:ascii="Times New Roman" w:eastAsia="Calibri" w:hAnsi="Times New Roman" w:cs="Times New Roman"/>
          <w:sz w:val="24"/>
          <w:szCs w:val="24"/>
        </w:rPr>
      </w:pPr>
      <w:proofErr w:type="spellStart"/>
      <w:r w:rsidRPr="00D21E8A">
        <w:rPr>
          <w:rFonts w:ascii="Times New Roman" w:eastAsia="Calibri" w:hAnsi="Times New Roman" w:cs="Times New Roman"/>
          <w:sz w:val="24"/>
          <w:szCs w:val="24"/>
        </w:rPr>
        <w:t>Новомосковский</w:t>
      </w:r>
      <w:proofErr w:type="spellEnd"/>
      <w:r w:rsidRPr="00D21E8A">
        <w:rPr>
          <w:rFonts w:ascii="Times New Roman" w:eastAsia="Calibri" w:hAnsi="Times New Roman" w:cs="Times New Roman"/>
          <w:sz w:val="24"/>
          <w:szCs w:val="24"/>
        </w:rPr>
        <w:t xml:space="preserve"> район, г. Новомосковск                                                       __ ноября 2024 г.</w:t>
      </w:r>
    </w:p>
    <w:p w:rsidR="00D21E8A" w:rsidRPr="00D21E8A" w:rsidRDefault="00D21E8A" w:rsidP="00D21E8A">
      <w:pPr>
        <w:spacing w:after="0"/>
        <w:jc w:val="both"/>
        <w:rPr>
          <w:rFonts w:ascii="Times New Roman" w:eastAsia="Calibri" w:hAnsi="Times New Roman" w:cs="Times New Roman"/>
          <w:sz w:val="24"/>
          <w:szCs w:val="24"/>
        </w:rPr>
      </w:pPr>
    </w:p>
    <w:p w:rsidR="00D21E8A" w:rsidRPr="00D21E8A" w:rsidRDefault="00D21E8A" w:rsidP="00D21E8A">
      <w:pPr>
        <w:spacing w:after="0"/>
        <w:ind w:firstLine="709"/>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____________________________ «____________», именуемое далее «Исполнитель», в лице _________________________________________________, действующего на основании Устава, с одной стороны, и ________________________________________, именуемое в дальнейшем «Заказчик», в лице ___________________________________________________, действующего на основании Устава, с другой стороны, вместе именуемые «Стороны», заключили настоящий Договор о нижеследующем:</w:t>
      </w:r>
    </w:p>
    <w:p w:rsidR="00D21E8A" w:rsidRPr="00D21E8A" w:rsidRDefault="00D21E8A" w:rsidP="00D21E8A">
      <w:pPr>
        <w:numPr>
          <w:ilvl w:val="0"/>
          <w:numId w:val="4"/>
        </w:numPr>
        <w:spacing w:before="100" w:beforeAutospacing="1" w:after="100" w:afterAutospacing="1"/>
        <w:ind w:left="0" w:firstLine="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ПРЕДМЕТ ДОГОВОРА</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1.1. «Заказчик» поручает, а «Исполнитель» принимает на себя оказание следующих услуг</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(далее – «Услуги»):</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1.1.1. Выполнить работы по объекту «Геологическое изучение недр, включая поиски и оценку запасов подземных вод на участке «Ключевский» ООО «</w:t>
      </w:r>
      <w:proofErr w:type="spellStart"/>
      <w:r w:rsidRPr="00D21E8A">
        <w:rPr>
          <w:rFonts w:ascii="Times New Roman" w:eastAsia="Calibri" w:hAnsi="Times New Roman" w:cs="Times New Roman"/>
          <w:sz w:val="24"/>
          <w:szCs w:val="24"/>
        </w:rPr>
        <w:t>Новомосковскгорводоканал</w:t>
      </w:r>
      <w:proofErr w:type="spellEnd"/>
      <w:r w:rsidRPr="00D21E8A">
        <w:rPr>
          <w:rFonts w:ascii="Times New Roman" w:eastAsia="Calibri" w:hAnsi="Times New Roman" w:cs="Times New Roman"/>
          <w:sz w:val="24"/>
          <w:szCs w:val="24"/>
        </w:rPr>
        <w:t xml:space="preserve">» </w:t>
      </w:r>
      <w:proofErr w:type="spellStart"/>
      <w:r w:rsidRPr="00D21E8A">
        <w:rPr>
          <w:rFonts w:ascii="Times New Roman" w:eastAsia="Calibri" w:hAnsi="Times New Roman" w:cs="Times New Roman"/>
          <w:sz w:val="24"/>
          <w:szCs w:val="24"/>
        </w:rPr>
        <w:t>Новомосковского</w:t>
      </w:r>
      <w:proofErr w:type="spellEnd"/>
      <w:r w:rsidRPr="00D21E8A">
        <w:rPr>
          <w:rFonts w:ascii="Times New Roman" w:eastAsia="Calibri" w:hAnsi="Times New Roman" w:cs="Times New Roman"/>
          <w:sz w:val="24"/>
          <w:szCs w:val="24"/>
        </w:rPr>
        <w:t xml:space="preserve"> района Тульской области» в соответствии с Техническим заданием (Приложение №1 к настоящему Договору).</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1.2. Срок оказания услуг определен Техническим заданием (Приложение №1 к настоящему Договору).</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1.3. Заказчик для выполнения настоящего Договора предоставляет исходные данные, определённые Перечнем исходных данных (Приложение № 2 к настоящему Договору).</w:t>
      </w:r>
    </w:p>
    <w:p w:rsidR="00D21E8A" w:rsidRPr="00D21E8A" w:rsidRDefault="00D21E8A" w:rsidP="00D21E8A">
      <w:pPr>
        <w:spacing w:after="0"/>
        <w:ind w:firstLine="851"/>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1.4. Исполнитель гарантирует, что он имеет соответствующий обученный персонал, обладает ресурсами, технологиями, деловыми связями, знаниями, навыками и умениями, а также опытом, необходимыми для оказания услуг по Договору.</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2.  СТОИМОСТЬ РАБОТ И ПОРЯДОК РАСЧЕТОВ</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lastRenderedPageBreak/>
        <w:t>2.1. Стоимость оказываемых услуг составляет _____________ (_______________________) рублей ____ копеек ___________________________________________________________________________.</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2.2. Оплата по настоящему Договору осуществляется Заказчиком путем перечисления денежных средств на расчетный срок Исполнителя, в соответствии с Графиком платежей (Приложение №2 к настоящему Договору):</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2.3. Оплата услуг, оказываемых по настоящему Договору, осуществляется Заказчиком в безналичной форме путем перечисления денежных средств на расчетный счет Исполнителя, указанный в разделе 8 настоящего Договора. Датой оплаты по настоящему Договору считается дата списания денежных средств с расчетного счета Заказчика.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2.4. В стоимость Договора не включены и оплачиваются Заказчиком самостоятельно:</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государственная пошлина за подсчет запасов подземных вод;</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демонтаж и монтаж насосного оборудования при проведении геофизических</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исследований в скважинах.</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3. ПРАВА И ОБЯЗАННОСТИ СТОРОН</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3.1. Исполнитель обязуется:</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3.1.1. Оказывать услуги качественно, в объеме и в сроки, согласованные Сторонами в настоящем Договоре.</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3.1.2. Не передавать и не показывать третьим лицам, находящуюся у Исполнителя документацию Заказчика.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3.1.3. Давать при необходимости по просьбе Заказчика разъяснения заинтересованным лицам, включая государственные и судебные органы, по представляемым Исполнителем в соответствии с настоящим Договором материалам.</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3.1.4. Сообщать Заказчику, по его требованию, все сведения о ходе оказания услуг по настоящему Договору.</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 Заказчик обязуется:</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3.2.1. Оплачивать услуги Исполнителя в порядке, сроки и на условиях настоящего Договора.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xml:space="preserve">3.2.2. Своевременно передавать исполнителю информацию и материалы (Приложение № 2 к настоящему Договору), а также при необходимости, иные материалы, необходимые для выполнения Исполнителем своих обязательств по настоящему договору, при </w:t>
      </w:r>
      <w:proofErr w:type="spellStart"/>
      <w:r w:rsidRPr="00D21E8A">
        <w:rPr>
          <w:rFonts w:ascii="Times New Roman" w:eastAsia="Calibri" w:hAnsi="Times New Roman" w:cs="Times New Roman"/>
          <w:sz w:val="24"/>
          <w:szCs w:val="24"/>
        </w:rPr>
        <w:t>непоступлении</w:t>
      </w:r>
      <w:proofErr w:type="spellEnd"/>
      <w:r w:rsidRPr="00D21E8A">
        <w:rPr>
          <w:rFonts w:ascii="Times New Roman" w:eastAsia="Calibri" w:hAnsi="Times New Roman" w:cs="Times New Roman"/>
          <w:sz w:val="24"/>
          <w:szCs w:val="24"/>
        </w:rPr>
        <w:t xml:space="preserve"> необходимых документов исполнитель имеет право отодвинуть срок завершения работы на срок задержки.</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3.2.3. Обеспечить специалистам Исполнителя доступ на водозаборные узлы Заказчика для проведения работ, связанных с исполнением обязательств по настоящему Договору.</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3.2.4. Обеспечить демонтаж водоподъёмного оборудования из скважин на период проведения геофизических исследований.</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3.2.5. Обеспечить скважины отверстиями для замеров уровней подземных вод, либо пьезометрическими трубками для проведения опытно-фильтрационных работ.</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3.2.6. Установить на каждую скважину водомерный счетчик.</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3.2.7. Обеспечить возможность отвода поднимаемой воды при проведения опытно- фильтрационных работ в распределительную сеть, либо на расстояние, за пределами которого влияние сбрасываемой воды не повлияет на ход опытов.</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lastRenderedPageBreak/>
        <w:t>3.3. Исполнитель имеет право:</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3.3.1. Получать от Заказчика всю информацию, необходимую для выполнения своих обязательств по настоящему Договору. В случае непредставления, либо неполного или неверного представления Заказчиком информации Исполнитель имеет право приостановить исполнение своих обязательств по Договору до предоставления необходимой информации с предварительным согласованием Заказчиком сроков оказания услуг.</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3.4. Заказчик имеет право:</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3.4.1. Получать от Исполнителя услуги в соответствии с настоящим Договором.</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3.4.2. Получать от Исполнителя документы в соответствии с настоящим Договором.</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3.5. Стороны обязуются хранить в тайне коммерческую, финансовую и иную конфиденциальную информацию, полученную от другой Стороны при исполнении настоящего Договора.</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4. ОТВЕТСТВЕННОСТЬ СТОРОН</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4.1. За невыполнение или ненадлежащее выполнение Договора Стороны несут ответственность в соответствии с действующим законодательством РФ.</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4.2. Ни одна из Сторон не будет нести ответственности за полное или частичное неисполнение другой Стороной своих обязанностей, если неисполнение будет являться следствием обстоятельств непреодолимой силы, таких как: пожар, наводнение, землетрясение, забастовки и другие стихийные бедствия, война и военные действия или другие обстоятельства, находящиеся вне контроля Сторон, препятствующие выполнению настоящего Договора, возникшие после заключения Договора. Если любое из таких обстоятельств непосредственно повлияло на неисполнение обязательств в срок, указанный в Договоре, то этот срок соразмерно отодвигается на время действия соответствующего обстоятельства.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4.3. Сторона, для которой сделалось невозможным исполнения обязательств по Договору, обязана не позднее 5 дней с момента их наступления и прекращения в письменной форме уведомить другую Сторону о наступлении, предполагаемом сроке действия и прекращении вышеуказанных обстоятельств.</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4.4. Исполнитель несет ответственность за точность информации, указанной в документах на основании сведений, предоставленных Заказчиком.</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4.5. Исполнитель обязуется за свой счет устранять замечания, допущенные в ходе оказания услуг.</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4.6. В случае нарушения Исполнителем срока оказания услуг, Исполнитель обязан выплатить по требованию Заказчика неустойку в размере 0,01 % от общей стоимости услуг, оказываемых по настоящему Договору, за каждый день просрочки. Все неустойки начисляются в случае предъявления письменного требования пострадавшей стороной.</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4.7. В случае нарушения Заказчиком срока оплаты работ, Заказчик обязан выплатить по требованию Исполнителя неустойку в размере 0,01 % от неоплаченной в срок суммы за каждый день просрочки. Все неустойки начисляются в случае предъявления письменного требования пострадавшей стороной.</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5. ПОРЯДОК СДАЧИ И ПРИЕМКИ УСЛУГ</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lastRenderedPageBreak/>
        <w:t>5.1. По окончании оказания услуг по настоящему Договору Исполнитель передает Заказчику:</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xml:space="preserve">- Отчет по оценке запасов подземных вод, утвержденный ТКЗ </w:t>
      </w:r>
      <w:proofErr w:type="spellStart"/>
      <w:r w:rsidRPr="00D21E8A">
        <w:rPr>
          <w:rFonts w:ascii="Times New Roman" w:eastAsia="Calibri" w:hAnsi="Times New Roman" w:cs="Times New Roman"/>
          <w:sz w:val="24"/>
          <w:szCs w:val="24"/>
        </w:rPr>
        <w:t>Центрнедра</w:t>
      </w:r>
      <w:proofErr w:type="spellEnd"/>
      <w:r w:rsidRPr="00D21E8A">
        <w:rPr>
          <w:rFonts w:ascii="Times New Roman" w:eastAsia="Calibri" w:hAnsi="Times New Roman" w:cs="Times New Roman"/>
          <w:sz w:val="24"/>
          <w:szCs w:val="24"/>
        </w:rPr>
        <w:t xml:space="preserve"> в электронном виде, а также в одном экземпляре на бумажном носителе; </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Протокол государственной экспертизы (на бумажном носителе или в электронном виде с подписью ЭЦП);</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Акты оказанных услуг по договору в двух экземплярах или направленных посредством ЭДО;</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 Оригиналы счетов или направленных посредством ЭДО.</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5.2. Заказчик в течение 5 (пяти) календарных дней с даты получения документов, указанных в п. 5.1 Договора, обязуется подписать полученный от Исполнителя Акт оказанных услуг либо в тот же срок направить Исполнителю посредством электронной почты/факсимильной связи или иным доступным способом мотивированный отказ от подписания данного Акта.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5.3. Услуги по настоящему Договору считаются оказанными после подписания Сторонами Акта оказанных услуг.</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6. ПРОЧИЕ УСЛОВИЯ</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Все дополнительные соглашения Сторон, акты и иные приложения к настоящему Договору, подписываемые Сторонами при исполнении настоящего Договора, являются его неотъемлемой частью.</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6.1. Настоящий Договор составлен в двух экземплярах, имеющих равную юридическую силу, по одному экземпляру для каждой Стороны.</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6.2. Все споры между Сторонами прямо или косвенно вытекающие из настоящего Договора или в связи с ним подлежат рассмотрению в претензионном порядке. Претензионный (досудебный) порядок разрешения спора обязателен. Претензия составляется в письменной форме и может быть отправлена заказным письмом в адрес стороны, указанный в настоящем Договоре, или передана Стороне иным образом, позволяющим достоверно установить факт отправления. Срок ответа на претензию – 10 (десять) рабочих дней с момента получения.</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6.3. В случае невозможности прийти к согласию (неполучения ответа на претензию, невозможности урегулирования спора в несудебном порядке и в иных случаях) спор, возникший по настоящему Договору, подлежит передаче на рассмотрение в Арбитражный суд по месту нахождения Заказчика. Все дополнения и изменения договора оформляются дополнительными соглашениями.</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Неотъемлемой частью Договора являются следующие Приложения</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Приложение №1. Техническое задание;</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Приложение №2. Перечень исходной документации.</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Приложение №3. График платежей.</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7. СРОК ДЕЙСТВИЯ ДОГОВОРА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7.1. Настоящий Договор вступает в силу с даты его подписания Сторонами и действует до полного исполнения Сторонами всех обязательств, возникших до истечения срока действия Договора.</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lastRenderedPageBreak/>
        <w:t xml:space="preserve">7.2. Все изменения и дополнения к настоящему Договору, а также его расторжение считаются действительными при условии, если они совершены в письменной форме и подписаны уполномоченными </w:t>
      </w:r>
      <w:proofErr w:type="gramStart"/>
      <w:r w:rsidRPr="00D21E8A">
        <w:rPr>
          <w:rFonts w:ascii="Times New Roman" w:eastAsia="Calibri" w:hAnsi="Times New Roman" w:cs="Times New Roman"/>
          <w:sz w:val="24"/>
          <w:szCs w:val="24"/>
        </w:rPr>
        <w:t>на</w:t>
      </w:r>
      <w:proofErr w:type="gramEnd"/>
      <w:r w:rsidRPr="00D21E8A">
        <w:rPr>
          <w:rFonts w:ascii="Times New Roman" w:eastAsia="Calibri" w:hAnsi="Times New Roman" w:cs="Times New Roman"/>
          <w:sz w:val="24"/>
          <w:szCs w:val="24"/>
        </w:rPr>
        <w:t xml:space="preserve"> то представителями обеих Сторон.</w:t>
      </w:r>
    </w:p>
    <w:p w:rsidR="00D21E8A" w:rsidRPr="00D21E8A" w:rsidRDefault="00D21E8A" w:rsidP="00D21E8A">
      <w:pPr>
        <w:spacing w:after="0"/>
        <w:ind w:left="65" w:firstLine="786"/>
        <w:contextualSpacing/>
        <w:jc w:val="both"/>
        <w:rPr>
          <w:rFonts w:ascii="Times New Roman" w:eastAsia="Calibri" w:hAnsi="Times New Roman" w:cs="Times New Roman"/>
          <w:sz w:val="24"/>
          <w:szCs w:val="24"/>
        </w:rPr>
      </w:pPr>
      <w:r w:rsidRPr="00D21E8A">
        <w:rPr>
          <w:rFonts w:ascii="Times New Roman" w:eastAsia="Calibri" w:hAnsi="Times New Roman" w:cs="Times New Roman"/>
          <w:sz w:val="24"/>
          <w:szCs w:val="24"/>
        </w:rPr>
        <w:t>7.3. Настоящий договор, все изменения и дополнения к нему, переписка по нему и другие связанные с ним документы, могут быть отправлены посредством факсимильной связи, электронной почты. Они будут иметь полную юридическую силу до замены оригиналом</w:t>
      </w:r>
    </w:p>
    <w:p w:rsidR="00D21E8A" w:rsidRPr="00D21E8A" w:rsidRDefault="00D21E8A" w:rsidP="00D21E8A">
      <w:pPr>
        <w:spacing w:before="100" w:beforeAutospacing="1" w:after="100" w:afterAutospacing="1"/>
        <w:ind w:left="62"/>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8. АДРЕСА И РЕКВИЗИТЫ СТОРОН</w:t>
      </w:r>
    </w:p>
    <w:tbl>
      <w:tblPr>
        <w:tblW w:w="9694" w:type="dxa"/>
        <w:tblInd w:w="-106" w:type="dxa"/>
        <w:tblLook w:val="00A0" w:firstRow="1" w:lastRow="0" w:firstColumn="1" w:lastColumn="0" w:noHBand="0" w:noVBand="0"/>
      </w:tblPr>
      <w:tblGrid>
        <w:gridCol w:w="4864"/>
        <w:gridCol w:w="4830"/>
      </w:tblGrid>
      <w:tr w:rsidR="00D21E8A" w:rsidRPr="00D21E8A" w:rsidTr="00D21E8A">
        <w:trPr>
          <w:trHeight w:val="5708"/>
        </w:trPr>
        <w:tc>
          <w:tcPr>
            <w:tcW w:w="4864" w:type="dxa"/>
          </w:tcPr>
          <w:p w:rsidR="00D21E8A" w:rsidRPr="00D21E8A" w:rsidRDefault="00D21E8A" w:rsidP="00D21E8A">
            <w:pPr>
              <w:tabs>
                <w:tab w:val="right" w:pos="9923"/>
              </w:tabs>
              <w:spacing w:after="0" w:line="240" w:lineRule="auto"/>
              <w:jc w:val="both"/>
              <w:rPr>
                <w:rFonts w:ascii="Times New Roman" w:eastAsia="Calibri" w:hAnsi="Times New Roman" w:cs="Times New Roman"/>
                <w:b/>
                <w:sz w:val="24"/>
                <w:szCs w:val="24"/>
                <w:lang w:eastAsia="ru-RU"/>
              </w:rPr>
            </w:pPr>
            <w:r w:rsidRPr="00D21E8A">
              <w:rPr>
                <w:rFonts w:ascii="Times New Roman" w:eastAsia="Calibri" w:hAnsi="Times New Roman" w:cs="Times New Roman"/>
                <w:b/>
                <w:sz w:val="24"/>
                <w:szCs w:val="24"/>
                <w:lang w:eastAsia="ru-RU"/>
              </w:rPr>
              <w:t>Заказчик</w:t>
            </w: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bCs/>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bCs/>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bCs/>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r w:rsidRPr="00D21E8A">
              <w:rPr>
                <w:rFonts w:ascii="Times New Roman" w:eastAsia="Calibri" w:hAnsi="Times New Roman" w:cs="Times New Roman"/>
                <w:sz w:val="24"/>
                <w:szCs w:val="24"/>
                <w:lang w:eastAsia="ru-RU"/>
              </w:rPr>
              <w:t xml:space="preserve">     </w:t>
            </w: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r w:rsidRPr="00D21E8A">
              <w:rPr>
                <w:rFonts w:ascii="Times New Roman" w:eastAsia="Calibri" w:hAnsi="Times New Roman" w:cs="Times New Roman"/>
                <w:sz w:val="24"/>
                <w:szCs w:val="24"/>
                <w:lang w:eastAsia="ru-RU"/>
              </w:rPr>
              <w:t xml:space="preserve">                   МП</w:t>
            </w:r>
          </w:p>
        </w:tc>
        <w:tc>
          <w:tcPr>
            <w:tcW w:w="4830" w:type="dxa"/>
          </w:tcPr>
          <w:p w:rsidR="00D21E8A" w:rsidRPr="00D21E8A" w:rsidRDefault="00D21E8A" w:rsidP="00D21E8A">
            <w:pPr>
              <w:jc w:val="both"/>
              <w:rPr>
                <w:rFonts w:ascii="Times New Roman" w:eastAsia="Calibri" w:hAnsi="Times New Roman" w:cs="Times New Roman"/>
                <w:b/>
                <w:sz w:val="24"/>
                <w:szCs w:val="24"/>
                <w:lang w:eastAsia="ru-RU"/>
              </w:rPr>
            </w:pPr>
            <w:r w:rsidRPr="00D21E8A">
              <w:rPr>
                <w:rFonts w:ascii="Times New Roman" w:eastAsia="Calibri" w:hAnsi="Times New Roman" w:cs="Times New Roman"/>
                <w:b/>
                <w:sz w:val="24"/>
                <w:szCs w:val="24"/>
                <w:lang w:eastAsia="ru-RU"/>
              </w:rPr>
              <w:t xml:space="preserve">Исполнитель </w:t>
            </w: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b/>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p>
          <w:p w:rsidR="00D21E8A" w:rsidRPr="00D21E8A" w:rsidRDefault="00D21E8A" w:rsidP="00D21E8A">
            <w:pPr>
              <w:tabs>
                <w:tab w:val="right" w:pos="9923"/>
              </w:tabs>
              <w:spacing w:after="0" w:line="240" w:lineRule="auto"/>
              <w:jc w:val="both"/>
              <w:rPr>
                <w:rFonts w:ascii="Times New Roman" w:eastAsia="Calibri" w:hAnsi="Times New Roman" w:cs="Times New Roman"/>
                <w:sz w:val="24"/>
                <w:szCs w:val="24"/>
                <w:lang w:eastAsia="ru-RU"/>
              </w:rPr>
            </w:pPr>
            <w:r w:rsidRPr="00D21E8A">
              <w:rPr>
                <w:rFonts w:ascii="Times New Roman" w:eastAsia="Calibri" w:hAnsi="Times New Roman" w:cs="Times New Roman"/>
                <w:sz w:val="24"/>
                <w:szCs w:val="24"/>
                <w:lang w:eastAsia="ru-RU"/>
              </w:rPr>
              <w:t xml:space="preserve">                        МП</w:t>
            </w:r>
          </w:p>
        </w:tc>
      </w:tr>
    </w:tbl>
    <w:p w:rsidR="00D21E8A" w:rsidRPr="00D21E8A" w:rsidRDefault="00D21E8A" w:rsidP="00D21E8A">
      <w:pPr>
        <w:spacing w:after="0"/>
        <w:contextualSpacing/>
        <w:jc w:val="both"/>
        <w:rPr>
          <w:rFonts w:ascii="Times New Roman" w:eastAsia="Calibri" w:hAnsi="Times New Roman" w:cs="Times New Roman"/>
          <w:sz w:val="24"/>
          <w:szCs w:val="24"/>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D21E8A" w:rsidRPr="00D21E8A" w:rsidRDefault="00D21E8A" w:rsidP="00D21E8A">
      <w:pPr>
        <w:ind w:left="284" w:hanging="360"/>
        <w:jc w:val="right"/>
        <w:rPr>
          <w:rFonts w:ascii="Times New Roman" w:eastAsia="Calibri" w:hAnsi="Times New Roman" w:cs="Times New Roman"/>
          <w:kern w:val="2"/>
          <w14:ligatures w14:val="standardContextual"/>
        </w:rPr>
      </w:pPr>
      <w:r w:rsidRPr="00D21E8A">
        <w:rPr>
          <w:rFonts w:ascii="Times New Roman" w:eastAsia="Calibri" w:hAnsi="Times New Roman" w:cs="Times New Roman"/>
          <w:kern w:val="2"/>
          <w14:ligatures w14:val="standardContextual"/>
        </w:rPr>
        <w:t>Приложение № 3</w:t>
      </w:r>
    </w:p>
    <w:p w:rsidR="00D21E8A" w:rsidRPr="00D21E8A" w:rsidRDefault="00D21E8A" w:rsidP="00D21E8A">
      <w:pPr>
        <w:ind w:left="284" w:hanging="360"/>
        <w:jc w:val="right"/>
        <w:rPr>
          <w:rFonts w:ascii="Times New Roman" w:eastAsia="Calibri" w:hAnsi="Times New Roman" w:cs="Times New Roman"/>
          <w:kern w:val="2"/>
          <w14:ligatures w14:val="standardContextual"/>
        </w:rPr>
      </w:pPr>
      <w:r w:rsidRPr="00D21E8A">
        <w:rPr>
          <w:rFonts w:ascii="Times New Roman" w:eastAsia="Calibri" w:hAnsi="Times New Roman" w:cs="Times New Roman"/>
          <w:kern w:val="2"/>
          <w14:ligatures w14:val="standardContextual"/>
        </w:rPr>
        <w:t>к Договору № _ от _</w:t>
      </w:r>
    </w:p>
    <w:tbl>
      <w:tblPr>
        <w:tblW w:w="6840" w:type="dxa"/>
        <w:tblInd w:w="832" w:type="dxa"/>
        <w:tblLook w:val="04A0" w:firstRow="1" w:lastRow="0" w:firstColumn="1" w:lastColumn="0" w:noHBand="0" w:noVBand="1"/>
      </w:tblPr>
      <w:tblGrid>
        <w:gridCol w:w="1000"/>
        <w:gridCol w:w="1600"/>
        <w:gridCol w:w="2260"/>
        <w:gridCol w:w="1980"/>
      </w:tblGrid>
      <w:tr w:rsidR="00D21E8A" w:rsidRPr="00D21E8A" w:rsidTr="00D21E8A">
        <w:trPr>
          <w:trHeight w:val="280"/>
        </w:trPr>
        <w:tc>
          <w:tcPr>
            <w:tcW w:w="6840" w:type="dxa"/>
            <w:gridSpan w:val="4"/>
            <w:tcBorders>
              <w:top w:val="nil"/>
              <w:left w:val="nil"/>
              <w:bottom w:val="nil"/>
              <w:right w:val="nil"/>
            </w:tcBorders>
            <w:shd w:val="clear" w:color="auto" w:fill="auto"/>
            <w:noWrap/>
            <w:vAlign w:val="bottom"/>
            <w:hideMark/>
          </w:tcPr>
          <w:p w:rsidR="00D21E8A" w:rsidRPr="00D21E8A" w:rsidRDefault="00D21E8A" w:rsidP="00D21E8A">
            <w:pPr>
              <w:spacing w:after="0" w:line="240" w:lineRule="auto"/>
              <w:jc w:val="center"/>
              <w:rPr>
                <w:rFonts w:ascii="Times New Roman" w:eastAsia="Times New Roman" w:hAnsi="Times New Roman" w:cs="Times New Roman"/>
                <w:b/>
                <w:bCs/>
                <w:color w:val="000000"/>
                <w:lang w:eastAsia="ru-RU"/>
              </w:rPr>
            </w:pPr>
            <w:r w:rsidRPr="00D21E8A">
              <w:rPr>
                <w:rFonts w:ascii="Times New Roman" w:eastAsia="Times New Roman" w:hAnsi="Times New Roman" w:cs="Times New Roman"/>
                <w:b/>
                <w:bCs/>
                <w:color w:val="000000"/>
                <w:lang w:eastAsia="ru-RU"/>
              </w:rPr>
              <w:t>График платежей</w:t>
            </w:r>
          </w:p>
        </w:tc>
      </w:tr>
      <w:tr w:rsidR="00D21E8A" w:rsidRPr="00D21E8A" w:rsidTr="00D21E8A">
        <w:trPr>
          <w:trHeight w:val="840"/>
        </w:trPr>
        <w:tc>
          <w:tcPr>
            <w:tcW w:w="10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21E8A" w:rsidRPr="00D21E8A" w:rsidRDefault="00D21E8A" w:rsidP="00D21E8A">
            <w:pPr>
              <w:spacing w:after="0" w:line="240" w:lineRule="auto"/>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 платежа</w:t>
            </w:r>
          </w:p>
        </w:tc>
        <w:tc>
          <w:tcPr>
            <w:tcW w:w="1600" w:type="dxa"/>
            <w:tcBorders>
              <w:top w:val="single" w:sz="4" w:space="0" w:color="auto"/>
              <w:left w:val="nil"/>
              <w:bottom w:val="single" w:sz="4" w:space="0" w:color="auto"/>
              <w:right w:val="single" w:sz="4" w:space="0" w:color="auto"/>
            </w:tcBorders>
            <w:shd w:val="clear" w:color="auto" w:fill="auto"/>
            <w:vAlign w:val="bottom"/>
            <w:hideMark/>
          </w:tcPr>
          <w:p w:rsidR="00D21E8A" w:rsidRPr="00D21E8A" w:rsidRDefault="00D21E8A" w:rsidP="00D21E8A">
            <w:pPr>
              <w:spacing w:after="0" w:line="240" w:lineRule="auto"/>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Дата платежа</w:t>
            </w:r>
          </w:p>
        </w:tc>
        <w:tc>
          <w:tcPr>
            <w:tcW w:w="2260" w:type="dxa"/>
            <w:tcBorders>
              <w:top w:val="single" w:sz="4" w:space="0" w:color="auto"/>
              <w:left w:val="nil"/>
              <w:bottom w:val="single" w:sz="4" w:space="0" w:color="auto"/>
              <w:right w:val="single" w:sz="4" w:space="0" w:color="auto"/>
            </w:tcBorders>
            <w:shd w:val="clear" w:color="auto" w:fill="auto"/>
            <w:vAlign w:val="bottom"/>
            <w:hideMark/>
          </w:tcPr>
          <w:p w:rsidR="00D21E8A" w:rsidRPr="00D21E8A" w:rsidRDefault="00D21E8A" w:rsidP="00D21E8A">
            <w:pPr>
              <w:spacing w:after="0" w:line="240" w:lineRule="auto"/>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Сумма платежа (в % от стоимости Договора)</w:t>
            </w:r>
          </w:p>
        </w:tc>
        <w:tc>
          <w:tcPr>
            <w:tcW w:w="1980" w:type="dxa"/>
            <w:tcBorders>
              <w:top w:val="single" w:sz="4" w:space="0" w:color="auto"/>
              <w:left w:val="nil"/>
              <w:bottom w:val="single" w:sz="4" w:space="0" w:color="auto"/>
              <w:right w:val="single" w:sz="4" w:space="0" w:color="auto"/>
            </w:tcBorders>
            <w:shd w:val="clear" w:color="auto" w:fill="auto"/>
            <w:vAlign w:val="bottom"/>
            <w:hideMark/>
          </w:tcPr>
          <w:p w:rsidR="00D21E8A" w:rsidRPr="00D21E8A" w:rsidRDefault="00D21E8A" w:rsidP="00D21E8A">
            <w:pPr>
              <w:spacing w:after="0" w:line="240" w:lineRule="auto"/>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Сумма платежа (руб.)</w:t>
            </w: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15.12.2024</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2</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15.01.2025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3</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15.02.2025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4</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15.03.2025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5</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15.04.2025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6</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15.05.2025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15.06.2025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8</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15.07.2025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9</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15.08.2025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10</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15.09.2025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11</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15.10.2025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7,2</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12</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15.11.2025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r w:rsidR="00D21E8A" w:rsidRPr="00D21E8A" w:rsidTr="00D21E8A">
        <w:trPr>
          <w:trHeight w:val="280"/>
        </w:trPr>
        <w:tc>
          <w:tcPr>
            <w:tcW w:w="1000" w:type="dxa"/>
            <w:tcBorders>
              <w:top w:val="nil"/>
              <w:left w:val="single" w:sz="4" w:space="0" w:color="auto"/>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13</w:t>
            </w:r>
          </w:p>
        </w:tc>
        <w:tc>
          <w:tcPr>
            <w:tcW w:w="160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15.12.2025</w:t>
            </w:r>
          </w:p>
        </w:tc>
        <w:tc>
          <w:tcPr>
            <w:tcW w:w="2260" w:type="dxa"/>
            <w:tcBorders>
              <w:top w:val="nil"/>
              <w:left w:val="nil"/>
              <w:bottom w:val="single" w:sz="4" w:space="0" w:color="auto"/>
              <w:right w:val="single" w:sz="4" w:space="0" w:color="auto"/>
            </w:tcBorders>
            <w:shd w:val="clear" w:color="auto" w:fill="auto"/>
            <w:noWrap/>
            <w:vAlign w:val="bottom"/>
            <w:hideMark/>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r w:rsidRPr="00D21E8A">
              <w:rPr>
                <w:rFonts w:ascii="Times New Roman" w:eastAsia="Times New Roman" w:hAnsi="Times New Roman" w:cs="Times New Roman"/>
                <w:color w:val="000000"/>
                <w:lang w:eastAsia="ru-RU"/>
              </w:rPr>
              <w:t>7</w:t>
            </w:r>
          </w:p>
        </w:tc>
        <w:tc>
          <w:tcPr>
            <w:tcW w:w="1980" w:type="dxa"/>
            <w:tcBorders>
              <w:top w:val="nil"/>
              <w:left w:val="nil"/>
              <w:bottom w:val="single" w:sz="4" w:space="0" w:color="auto"/>
              <w:right w:val="single" w:sz="4" w:space="0" w:color="auto"/>
            </w:tcBorders>
            <w:shd w:val="clear" w:color="auto" w:fill="auto"/>
            <w:noWrap/>
            <w:vAlign w:val="bottom"/>
          </w:tcPr>
          <w:p w:rsidR="00D21E8A" w:rsidRPr="00D21E8A" w:rsidRDefault="00D21E8A" w:rsidP="00D21E8A">
            <w:pPr>
              <w:spacing w:after="0" w:line="240" w:lineRule="auto"/>
              <w:jc w:val="right"/>
              <w:rPr>
                <w:rFonts w:ascii="Times New Roman" w:eastAsia="Times New Roman" w:hAnsi="Times New Roman" w:cs="Times New Roman"/>
                <w:color w:val="000000"/>
                <w:lang w:eastAsia="ru-RU"/>
              </w:rPr>
            </w:pPr>
          </w:p>
        </w:tc>
      </w:tr>
    </w:tbl>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lastRenderedPageBreak/>
        <w:t>Приложение №3</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r w:rsidRPr="00351450">
        <w:rPr>
          <w:rFonts w:ascii="Times New Roman" w:eastAsia="Times New Roman" w:hAnsi="Times New Roman" w:cs="Times New Roman"/>
          <w:bCs/>
          <w:sz w:val="24"/>
          <w:szCs w:val="24"/>
        </w:rPr>
        <w:t xml:space="preserve">к Документации </w:t>
      </w:r>
      <w:r w:rsidRPr="00351450">
        <w:rPr>
          <w:rFonts w:ascii="Times New Roman" w:eastAsia="Times New Roman" w:hAnsi="Times New Roman" w:cs="Times New Roman"/>
          <w:bCs/>
          <w:color w:val="000000"/>
          <w:spacing w:val="-5"/>
          <w:sz w:val="24"/>
          <w:szCs w:val="24"/>
        </w:rPr>
        <w:t xml:space="preserve">о проведении запроса цен  </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rPr>
          <w:rFonts w:ascii="Times New Roman" w:eastAsia="Times New Roman" w:hAnsi="Times New Roman" w:cs="Times New Roman"/>
          <w:sz w:val="24"/>
          <w:szCs w:val="24"/>
          <w:lang w:eastAsia="ru-RU"/>
        </w:rPr>
      </w:pPr>
    </w:p>
    <w:p w:rsidR="00351450" w:rsidRPr="00351450" w:rsidRDefault="00351450" w:rsidP="00351450">
      <w:pPr>
        <w:spacing w:after="0" w:line="240" w:lineRule="auto"/>
        <w:jc w:val="center"/>
        <w:rPr>
          <w:rFonts w:ascii="Times New Roman" w:eastAsia="Times New Roman" w:hAnsi="Times New Roman" w:cs="Times New Roman"/>
          <w:b/>
          <w:sz w:val="28"/>
          <w:szCs w:val="28"/>
          <w:lang w:eastAsia="ru-RU"/>
        </w:rPr>
      </w:pPr>
      <w:r w:rsidRPr="00351450">
        <w:rPr>
          <w:rFonts w:ascii="Times New Roman" w:eastAsia="Times New Roman" w:hAnsi="Times New Roman" w:cs="Times New Roman"/>
          <w:b/>
          <w:sz w:val="28"/>
          <w:szCs w:val="28"/>
          <w:lang w:eastAsia="ru-RU"/>
        </w:rPr>
        <w:t>ТЕХНИЧЕСКОЕ ЗАДАНИЕ</w:t>
      </w:r>
    </w:p>
    <w:p w:rsidR="00351450" w:rsidRPr="00351450" w:rsidRDefault="00351450" w:rsidP="00351450">
      <w:pPr>
        <w:spacing w:after="0" w:line="240" w:lineRule="auto"/>
        <w:jc w:val="center"/>
        <w:rPr>
          <w:rFonts w:ascii="Times New Roman" w:eastAsia="Times New Roman" w:hAnsi="Times New Roman" w:cs="Times New Roman"/>
          <w:sz w:val="24"/>
          <w:szCs w:val="24"/>
        </w:rPr>
      </w:pPr>
    </w:p>
    <w:p w:rsidR="00351450" w:rsidRPr="00351450" w:rsidRDefault="00351450" w:rsidP="00351450">
      <w:pPr>
        <w:spacing w:after="0" w:line="240" w:lineRule="auto"/>
        <w:jc w:val="center"/>
        <w:rPr>
          <w:rFonts w:ascii="Times New Roman" w:eastAsia="Times New Roman" w:hAnsi="Times New Roman" w:cs="Times New Roman"/>
          <w:sz w:val="20"/>
          <w:szCs w:val="20"/>
        </w:rPr>
      </w:pPr>
    </w:p>
    <w:p w:rsidR="00D21E8A" w:rsidRPr="00D21E8A" w:rsidRDefault="00D21E8A" w:rsidP="00D21E8A">
      <w:pPr>
        <w:spacing w:after="0" w:line="240" w:lineRule="auto"/>
        <w:jc w:val="center"/>
        <w:rPr>
          <w:rFonts w:ascii="Times New Roman" w:eastAsia="Times New Roman" w:hAnsi="Times New Roman" w:cs="Times New Roman"/>
          <w:b/>
          <w:sz w:val="24"/>
          <w:szCs w:val="24"/>
          <w:lang w:eastAsia="ru-RU"/>
        </w:rPr>
      </w:pPr>
      <w:r w:rsidRPr="00D21E8A">
        <w:rPr>
          <w:rFonts w:ascii="Times New Roman" w:eastAsia="Times New Roman" w:hAnsi="Times New Roman" w:cs="Times New Roman"/>
          <w:b/>
          <w:sz w:val="24"/>
          <w:szCs w:val="24"/>
          <w:lang w:eastAsia="ru-RU"/>
        </w:rPr>
        <w:t>ТЕХНИЧЕСКОЕ (ГЕОЛОГИЧЕСКОЕ) ЗАДАНИЕ</w:t>
      </w:r>
    </w:p>
    <w:p w:rsidR="00D21E8A" w:rsidRPr="00D21E8A" w:rsidRDefault="00D21E8A" w:rsidP="00D21E8A">
      <w:pPr>
        <w:spacing w:before="240" w:after="0" w:line="240" w:lineRule="auto"/>
        <w:jc w:val="center"/>
        <w:rPr>
          <w:rFonts w:ascii="Times New Roman" w:eastAsia="Times New Roman" w:hAnsi="Times New Roman" w:cs="Times New Roman"/>
          <w:caps/>
          <w:sz w:val="24"/>
          <w:szCs w:val="24"/>
          <w:lang w:eastAsia="ru-RU"/>
        </w:rPr>
      </w:pPr>
      <w:r w:rsidRPr="00D21E8A">
        <w:rPr>
          <w:rFonts w:ascii="Times New Roman" w:eastAsia="Times New Roman" w:hAnsi="Times New Roman" w:cs="Times New Roman"/>
          <w:sz w:val="24"/>
          <w:szCs w:val="24"/>
          <w:lang w:eastAsia="ru-RU"/>
        </w:rPr>
        <w:t>на выполнение работ по объекту:</w:t>
      </w:r>
    </w:p>
    <w:p w:rsidR="00D21E8A" w:rsidRPr="00D21E8A" w:rsidRDefault="00D21E8A" w:rsidP="00D21E8A">
      <w:pPr>
        <w:spacing w:after="0" w:line="276" w:lineRule="auto"/>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«Геологическое изучение недр с целью оценки (переоценки) запасов питьевых подземных вод на участке недр ООО «</w:t>
      </w:r>
      <w:proofErr w:type="spellStart"/>
      <w:r w:rsidRPr="00D21E8A">
        <w:rPr>
          <w:rFonts w:ascii="Times New Roman" w:eastAsia="Calibri" w:hAnsi="Times New Roman" w:cs="Times New Roman"/>
          <w:b/>
          <w:bCs/>
          <w:sz w:val="24"/>
          <w:szCs w:val="24"/>
        </w:rPr>
        <w:t>Новомосковскгорводоканал</w:t>
      </w:r>
      <w:proofErr w:type="spellEnd"/>
      <w:r w:rsidRPr="00D21E8A">
        <w:rPr>
          <w:rFonts w:ascii="Times New Roman" w:eastAsia="Calibri" w:hAnsi="Times New Roman" w:cs="Times New Roman"/>
          <w:b/>
          <w:bCs/>
          <w:sz w:val="24"/>
          <w:szCs w:val="24"/>
        </w:rPr>
        <w:t xml:space="preserve">» (участок «Ключевский»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месторождения подземных вод), расположенном на ж/</w:t>
      </w:r>
      <w:proofErr w:type="spellStart"/>
      <w:r w:rsidRPr="00D21E8A">
        <w:rPr>
          <w:rFonts w:ascii="Times New Roman" w:eastAsia="Calibri" w:hAnsi="Times New Roman" w:cs="Times New Roman"/>
          <w:b/>
          <w:bCs/>
          <w:sz w:val="24"/>
          <w:szCs w:val="24"/>
        </w:rPr>
        <w:t>ст</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Ключевка</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района Тульской области»</w:t>
      </w:r>
    </w:p>
    <w:p w:rsidR="00D21E8A" w:rsidRPr="00D21E8A" w:rsidRDefault="00D21E8A" w:rsidP="00D21E8A">
      <w:pPr>
        <w:spacing w:after="0" w:line="240" w:lineRule="auto"/>
        <w:ind w:right="-1" w:firstLine="708"/>
        <w:jc w:val="both"/>
        <w:rPr>
          <w:rFonts w:ascii="Times New Roman" w:eastAsia="Times New Roman" w:hAnsi="Times New Roman" w:cs="Times New Roman"/>
          <w:b/>
          <w:sz w:val="24"/>
          <w:szCs w:val="24"/>
          <w:lang w:eastAsia="ru-RU"/>
        </w:rPr>
      </w:pPr>
    </w:p>
    <w:p w:rsidR="00D21E8A" w:rsidRPr="00D21E8A" w:rsidRDefault="00D21E8A" w:rsidP="00D21E8A">
      <w:pPr>
        <w:spacing w:after="0" w:line="240" w:lineRule="auto"/>
        <w:ind w:right="-1" w:firstLine="708"/>
        <w:jc w:val="both"/>
        <w:rPr>
          <w:rFonts w:ascii="Times New Roman" w:eastAsia="Times New Roman" w:hAnsi="Times New Roman" w:cs="Times New Roman"/>
          <w:b/>
          <w:sz w:val="24"/>
          <w:szCs w:val="24"/>
          <w:lang w:eastAsia="ru-RU"/>
        </w:rPr>
      </w:pPr>
      <w:r w:rsidRPr="00D21E8A">
        <w:rPr>
          <w:rFonts w:ascii="Times New Roman" w:eastAsia="Times New Roman" w:hAnsi="Times New Roman" w:cs="Times New Roman"/>
          <w:b/>
          <w:sz w:val="24"/>
          <w:szCs w:val="24"/>
          <w:lang w:eastAsia="ru-RU"/>
        </w:rPr>
        <w:t xml:space="preserve">Основание проведения работ: </w:t>
      </w:r>
    </w:p>
    <w:p w:rsidR="00D21E8A" w:rsidRPr="00D21E8A" w:rsidRDefault="00D21E8A" w:rsidP="00D21E8A">
      <w:pPr>
        <w:spacing w:after="0" w:line="240" w:lineRule="auto"/>
        <w:ind w:right="-1" w:firstLine="708"/>
        <w:jc w:val="both"/>
        <w:rPr>
          <w:rFonts w:ascii="Times New Roman" w:eastAsia="Times New Roman" w:hAnsi="Times New Roman" w:cs="Times New Roman"/>
          <w:bCs/>
          <w:sz w:val="24"/>
          <w:szCs w:val="24"/>
          <w:lang w:eastAsia="ru-RU"/>
        </w:rPr>
      </w:pPr>
      <w:r w:rsidRPr="00D21E8A">
        <w:rPr>
          <w:rFonts w:ascii="Times New Roman" w:eastAsia="Times New Roman" w:hAnsi="Times New Roman" w:cs="Times New Roman"/>
          <w:b/>
          <w:sz w:val="24"/>
          <w:szCs w:val="24"/>
          <w:lang w:eastAsia="ru-RU"/>
        </w:rPr>
        <w:t xml:space="preserve">- </w:t>
      </w:r>
      <w:r w:rsidRPr="00D21E8A">
        <w:rPr>
          <w:rFonts w:ascii="Times New Roman" w:eastAsia="Times New Roman" w:hAnsi="Times New Roman" w:cs="Times New Roman"/>
          <w:bCs/>
          <w:sz w:val="24"/>
          <w:szCs w:val="24"/>
          <w:lang w:eastAsia="ru-RU"/>
        </w:rPr>
        <w:t>пункт 4.2 условий пользования недрами лицензии ТУЛ 004333 ВР от 16.06.2022 г.;</w:t>
      </w:r>
    </w:p>
    <w:p w:rsidR="00D21E8A" w:rsidRPr="00D21E8A" w:rsidRDefault="00D21E8A" w:rsidP="00D21E8A">
      <w:pPr>
        <w:spacing w:after="0" w:line="240" w:lineRule="auto"/>
        <w:ind w:right="-1" w:firstLine="708"/>
        <w:jc w:val="both"/>
        <w:rPr>
          <w:rFonts w:ascii="Times New Roman" w:eastAsia="Times New Roman" w:hAnsi="Times New Roman" w:cs="Times New Roman"/>
          <w:bCs/>
          <w:sz w:val="24"/>
          <w:szCs w:val="24"/>
          <w:lang w:eastAsia="ru-RU"/>
        </w:rPr>
      </w:pPr>
      <w:r w:rsidRPr="00D21E8A">
        <w:rPr>
          <w:rFonts w:ascii="Times New Roman" w:eastAsia="Times New Roman" w:hAnsi="Times New Roman" w:cs="Times New Roman"/>
          <w:bCs/>
          <w:sz w:val="24"/>
          <w:szCs w:val="24"/>
          <w:lang w:eastAsia="ru-RU"/>
        </w:rPr>
        <w:t>- часть первая статьи 19.1 Закона Российской Федерации от 21.02.1992 № 2395-1 «О недрах».</w:t>
      </w:r>
    </w:p>
    <w:p w:rsidR="00D21E8A" w:rsidRPr="00D21E8A" w:rsidRDefault="00D21E8A" w:rsidP="00D21E8A">
      <w:pPr>
        <w:spacing w:after="0" w:line="240" w:lineRule="auto"/>
        <w:ind w:right="-1" w:firstLine="708"/>
        <w:jc w:val="both"/>
        <w:rPr>
          <w:rFonts w:ascii="Times New Roman" w:eastAsia="Times New Roman" w:hAnsi="Times New Roman" w:cs="Times New Roman"/>
          <w:sz w:val="24"/>
          <w:szCs w:val="24"/>
          <w:lang w:eastAsia="ru-RU"/>
        </w:rPr>
      </w:pPr>
    </w:p>
    <w:p w:rsidR="00D21E8A" w:rsidRPr="00D21E8A" w:rsidRDefault="00D21E8A" w:rsidP="00D21E8A">
      <w:pPr>
        <w:spacing w:after="0" w:line="240" w:lineRule="auto"/>
        <w:ind w:right="-1" w:firstLine="708"/>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b/>
          <w:bCs/>
          <w:sz w:val="24"/>
          <w:szCs w:val="24"/>
          <w:lang w:eastAsia="ru-RU"/>
        </w:rPr>
        <w:t xml:space="preserve">Источник финансирования: </w:t>
      </w:r>
      <w:r w:rsidRPr="00D21E8A">
        <w:rPr>
          <w:rFonts w:ascii="Times New Roman" w:eastAsia="Times New Roman" w:hAnsi="Times New Roman" w:cs="Times New Roman"/>
          <w:sz w:val="24"/>
          <w:szCs w:val="24"/>
          <w:lang w:eastAsia="ru-RU"/>
        </w:rPr>
        <w:t>собственные средства пользователя недр</w:t>
      </w:r>
    </w:p>
    <w:p w:rsidR="00D21E8A" w:rsidRPr="00D21E8A" w:rsidRDefault="00D21E8A" w:rsidP="00D21E8A">
      <w:pPr>
        <w:spacing w:after="0" w:line="240" w:lineRule="auto"/>
        <w:ind w:right="-1" w:firstLine="708"/>
        <w:jc w:val="both"/>
        <w:rPr>
          <w:rFonts w:ascii="Times New Roman" w:eastAsia="Times New Roman" w:hAnsi="Times New Roman" w:cs="Times New Roman"/>
          <w:sz w:val="24"/>
          <w:szCs w:val="24"/>
          <w:lang w:eastAsia="ru-RU"/>
        </w:rPr>
      </w:pPr>
    </w:p>
    <w:p w:rsidR="00D21E8A" w:rsidRPr="00D21E8A" w:rsidRDefault="00D21E8A" w:rsidP="00D21E8A">
      <w:pPr>
        <w:keepNext/>
        <w:numPr>
          <w:ilvl w:val="0"/>
          <w:numId w:val="2"/>
        </w:numPr>
        <w:spacing w:after="0" w:line="288" w:lineRule="auto"/>
        <w:ind w:left="0" w:firstLine="709"/>
        <w:jc w:val="both"/>
        <w:outlineLvl w:val="1"/>
        <w:rPr>
          <w:rFonts w:ascii="Times New Roman" w:eastAsia="Times New Roman" w:hAnsi="Times New Roman" w:cs="Times New Roman"/>
          <w:b/>
          <w:bCs/>
          <w:iCs/>
          <w:sz w:val="24"/>
          <w:szCs w:val="24"/>
          <w:lang w:eastAsia="ru-RU"/>
        </w:rPr>
      </w:pPr>
      <w:r w:rsidRPr="00D21E8A">
        <w:rPr>
          <w:rFonts w:ascii="Times New Roman" w:eastAsia="Times New Roman" w:hAnsi="Times New Roman" w:cs="Times New Roman"/>
          <w:b/>
          <w:bCs/>
          <w:iCs/>
          <w:sz w:val="24"/>
          <w:szCs w:val="24"/>
          <w:lang w:eastAsia="ru-RU"/>
        </w:rPr>
        <w:t>Целевое назначение работ, пространственные границы объекта, основные оценочные параметры</w:t>
      </w:r>
    </w:p>
    <w:p w:rsidR="00D21E8A" w:rsidRPr="00D21E8A" w:rsidRDefault="00D21E8A" w:rsidP="00D21E8A">
      <w:pPr>
        <w:widowControl w:val="0"/>
        <w:spacing w:after="0" w:line="288"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b/>
          <w:sz w:val="24"/>
          <w:szCs w:val="24"/>
          <w:lang w:eastAsia="ru-RU"/>
        </w:rPr>
        <w:t xml:space="preserve">1.1. </w:t>
      </w:r>
      <w:r w:rsidRPr="00D21E8A">
        <w:rPr>
          <w:rFonts w:ascii="Times New Roman" w:eastAsia="Times New Roman" w:hAnsi="Times New Roman" w:cs="Times New Roman"/>
          <w:b/>
          <w:i/>
          <w:sz w:val="24"/>
          <w:szCs w:val="24"/>
          <w:lang w:eastAsia="ru-RU"/>
        </w:rPr>
        <w:t>Целевое назначение работ</w:t>
      </w:r>
      <w:r w:rsidRPr="00D21E8A">
        <w:rPr>
          <w:rFonts w:ascii="Times New Roman" w:eastAsia="Times New Roman" w:hAnsi="Times New Roman" w:cs="Times New Roman"/>
          <w:b/>
          <w:bCs/>
          <w:sz w:val="24"/>
          <w:szCs w:val="24"/>
          <w:lang w:eastAsia="ru-RU"/>
        </w:rPr>
        <w:t>:</w:t>
      </w:r>
      <w:r w:rsidRPr="00D21E8A">
        <w:rPr>
          <w:rFonts w:ascii="Times New Roman" w:eastAsia="Times New Roman" w:hAnsi="Times New Roman" w:cs="Times New Roman"/>
          <w:sz w:val="24"/>
          <w:szCs w:val="24"/>
          <w:lang w:eastAsia="ru-RU"/>
        </w:rPr>
        <w:t xml:space="preserve"> </w:t>
      </w:r>
    </w:p>
    <w:p w:rsidR="00D21E8A" w:rsidRPr="00D21E8A" w:rsidRDefault="00D21E8A" w:rsidP="00D21E8A">
      <w:pPr>
        <w:widowControl w:val="0"/>
        <w:spacing w:after="0" w:line="288" w:lineRule="auto"/>
        <w:ind w:firstLine="709"/>
        <w:jc w:val="both"/>
        <w:rPr>
          <w:rFonts w:ascii="Times New Roman" w:eastAsia="Arial Unicode MS" w:hAnsi="Times New Roman" w:cs="Times New Roman"/>
          <w:sz w:val="24"/>
          <w:szCs w:val="24"/>
          <w:lang w:eastAsia="ru-RU"/>
        </w:rPr>
      </w:pPr>
      <w:bookmarkStart w:id="24" w:name="_Hlk148011098"/>
      <w:r w:rsidRPr="00D21E8A">
        <w:rPr>
          <w:rFonts w:ascii="Times New Roman" w:eastAsia="Arial Unicode MS" w:hAnsi="Times New Roman" w:cs="Times New Roman"/>
          <w:sz w:val="24"/>
          <w:szCs w:val="24"/>
          <w:lang w:eastAsia="ru-RU"/>
        </w:rPr>
        <w:t xml:space="preserve">Геологическое изучение недр с целью оценки запасов подземных вод </w:t>
      </w:r>
      <w:proofErr w:type="spellStart"/>
      <w:r w:rsidRPr="00D21E8A">
        <w:rPr>
          <w:rFonts w:ascii="Times New Roman" w:eastAsia="Arial Unicode MS" w:hAnsi="Times New Roman" w:cs="Times New Roman"/>
          <w:sz w:val="24"/>
          <w:szCs w:val="24"/>
          <w:lang w:eastAsia="ru-RU"/>
        </w:rPr>
        <w:t>упинского</w:t>
      </w:r>
      <w:proofErr w:type="spellEnd"/>
      <w:r w:rsidRPr="00D21E8A">
        <w:rPr>
          <w:rFonts w:ascii="Times New Roman" w:eastAsia="Arial Unicode MS" w:hAnsi="Times New Roman" w:cs="Times New Roman"/>
          <w:sz w:val="24"/>
          <w:szCs w:val="24"/>
          <w:lang w:eastAsia="ru-RU"/>
        </w:rPr>
        <w:t xml:space="preserve"> водоносного горизонта в количестве заявленной потребности 1200 м</w:t>
      </w:r>
      <w:r w:rsidRPr="00D21E8A">
        <w:rPr>
          <w:rFonts w:ascii="Times New Roman" w:eastAsia="Arial Unicode MS" w:hAnsi="Times New Roman" w:cs="Times New Roman"/>
          <w:sz w:val="24"/>
          <w:szCs w:val="24"/>
          <w:vertAlign w:val="superscript"/>
          <w:lang w:eastAsia="ru-RU"/>
        </w:rPr>
        <w:t>3</w:t>
      </w:r>
      <w:r w:rsidRPr="00D21E8A">
        <w:rPr>
          <w:rFonts w:ascii="Times New Roman" w:eastAsia="Arial Unicode MS" w:hAnsi="Times New Roman" w:cs="Times New Roman"/>
          <w:sz w:val="24"/>
          <w:szCs w:val="24"/>
          <w:lang w:eastAsia="ru-RU"/>
        </w:rPr>
        <w:t>/</w:t>
      </w:r>
      <w:proofErr w:type="spellStart"/>
      <w:r w:rsidRPr="00D21E8A">
        <w:rPr>
          <w:rFonts w:ascii="Times New Roman" w:eastAsia="Arial Unicode MS" w:hAnsi="Times New Roman" w:cs="Times New Roman"/>
          <w:sz w:val="24"/>
          <w:szCs w:val="24"/>
          <w:lang w:eastAsia="ru-RU"/>
        </w:rPr>
        <w:t>сут</w:t>
      </w:r>
      <w:proofErr w:type="spellEnd"/>
      <w:r w:rsidRPr="00D21E8A">
        <w:rPr>
          <w:rFonts w:ascii="Times New Roman" w:eastAsia="Arial Unicode MS" w:hAnsi="Times New Roman" w:cs="Times New Roman"/>
          <w:sz w:val="24"/>
          <w:szCs w:val="24"/>
          <w:lang w:eastAsia="ru-RU"/>
        </w:rPr>
        <w:t xml:space="preserve"> по категории </w:t>
      </w:r>
      <w:proofErr w:type="gramStart"/>
      <w:r w:rsidRPr="00D21E8A">
        <w:rPr>
          <w:rFonts w:ascii="Times New Roman" w:eastAsia="Arial Unicode MS" w:hAnsi="Times New Roman" w:cs="Times New Roman"/>
          <w:sz w:val="24"/>
          <w:szCs w:val="24"/>
          <w:lang w:eastAsia="ru-RU"/>
        </w:rPr>
        <w:t>В на</w:t>
      </w:r>
      <w:proofErr w:type="gramEnd"/>
      <w:r w:rsidRPr="00D21E8A">
        <w:rPr>
          <w:rFonts w:ascii="Times New Roman" w:eastAsia="Arial Unicode MS" w:hAnsi="Times New Roman" w:cs="Times New Roman"/>
          <w:sz w:val="24"/>
          <w:szCs w:val="24"/>
          <w:lang w:eastAsia="ru-RU"/>
        </w:rPr>
        <w:t xml:space="preserve"> участке недр </w:t>
      </w:r>
      <w:proofErr w:type="spellStart"/>
      <w:r w:rsidRPr="00D21E8A">
        <w:rPr>
          <w:rFonts w:ascii="Times New Roman" w:eastAsia="Arial Unicode MS" w:hAnsi="Times New Roman" w:cs="Times New Roman"/>
          <w:sz w:val="24"/>
          <w:szCs w:val="24"/>
          <w:lang w:eastAsia="ru-RU"/>
        </w:rPr>
        <w:t>Ключевка</w:t>
      </w:r>
      <w:proofErr w:type="spellEnd"/>
      <w:r w:rsidRPr="00D21E8A">
        <w:rPr>
          <w:rFonts w:ascii="Times New Roman" w:eastAsia="Arial Unicode MS" w:hAnsi="Times New Roman" w:cs="Times New Roman"/>
          <w:sz w:val="24"/>
          <w:szCs w:val="24"/>
          <w:lang w:eastAsia="ru-RU"/>
        </w:rPr>
        <w:t xml:space="preserve"> ООО «</w:t>
      </w:r>
      <w:proofErr w:type="spellStart"/>
      <w:r w:rsidRPr="00D21E8A">
        <w:rPr>
          <w:rFonts w:ascii="Times New Roman" w:eastAsia="Arial Unicode MS" w:hAnsi="Times New Roman" w:cs="Times New Roman"/>
          <w:sz w:val="24"/>
          <w:szCs w:val="24"/>
          <w:lang w:eastAsia="ru-RU"/>
        </w:rPr>
        <w:t>Новомосковскгорводоканал</w:t>
      </w:r>
      <w:proofErr w:type="spellEnd"/>
      <w:r w:rsidRPr="00D21E8A">
        <w:rPr>
          <w:rFonts w:ascii="Times New Roman" w:eastAsia="Arial Unicode MS" w:hAnsi="Times New Roman" w:cs="Times New Roman"/>
          <w:sz w:val="24"/>
          <w:szCs w:val="24"/>
          <w:lang w:eastAsia="ru-RU"/>
        </w:rPr>
        <w:t>» для питьевого и технического водоснабжения.</w:t>
      </w:r>
    </w:p>
    <w:bookmarkEnd w:id="24"/>
    <w:p w:rsidR="00D21E8A" w:rsidRPr="00D21E8A" w:rsidRDefault="00D21E8A" w:rsidP="00D21E8A">
      <w:pPr>
        <w:widowControl w:val="0"/>
        <w:spacing w:after="0" w:line="288"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1.2. </w:t>
      </w:r>
      <w:r w:rsidRPr="00D21E8A">
        <w:rPr>
          <w:rFonts w:ascii="Times New Roman" w:eastAsia="Times New Roman" w:hAnsi="Times New Roman" w:cs="Times New Roman"/>
          <w:b/>
          <w:i/>
          <w:sz w:val="24"/>
          <w:szCs w:val="24"/>
          <w:lang w:eastAsia="ru-RU"/>
        </w:rPr>
        <w:t>Пространственные границы:</w:t>
      </w:r>
    </w:p>
    <w:p w:rsidR="00D21E8A" w:rsidRPr="00D21E8A" w:rsidRDefault="00D21E8A" w:rsidP="00D21E8A">
      <w:pPr>
        <w:spacing w:after="0" w:line="288"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Центральный федеральный округ, Тульская область, </w:t>
      </w:r>
      <w:proofErr w:type="spellStart"/>
      <w:r w:rsidRPr="00D21E8A">
        <w:rPr>
          <w:rFonts w:ascii="Times New Roman" w:eastAsia="Times New Roman" w:hAnsi="Times New Roman" w:cs="Times New Roman"/>
          <w:sz w:val="24"/>
          <w:szCs w:val="24"/>
          <w:lang w:eastAsia="ru-RU"/>
        </w:rPr>
        <w:t>Новомосковский</w:t>
      </w:r>
      <w:proofErr w:type="spellEnd"/>
      <w:r w:rsidRPr="00D21E8A">
        <w:rPr>
          <w:rFonts w:ascii="Times New Roman" w:eastAsia="Times New Roman" w:hAnsi="Times New Roman" w:cs="Times New Roman"/>
          <w:sz w:val="24"/>
          <w:szCs w:val="24"/>
          <w:lang w:eastAsia="ru-RU"/>
        </w:rPr>
        <w:t xml:space="preserve"> район территория листа масштаба 1:200</w:t>
      </w:r>
      <w:r w:rsidRPr="00D21E8A">
        <w:rPr>
          <w:rFonts w:ascii="Times New Roman" w:eastAsia="Times New Roman" w:hAnsi="Times New Roman" w:cs="Times New Roman"/>
          <w:sz w:val="24"/>
          <w:szCs w:val="24"/>
          <w:lang w:val="en-US" w:eastAsia="ru-RU"/>
        </w:rPr>
        <w:t> </w:t>
      </w:r>
      <w:r w:rsidRPr="00D21E8A">
        <w:rPr>
          <w:rFonts w:ascii="Times New Roman" w:eastAsia="Times New Roman" w:hAnsi="Times New Roman" w:cs="Times New Roman"/>
          <w:sz w:val="24"/>
          <w:szCs w:val="24"/>
          <w:lang w:eastAsia="ru-RU"/>
        </w:rPr>
        <w:t>000</w:t>
      </w:r>
      <w:r w:rsidRPr="00D21E8A">
        <w:rPr>
          <w:rFonts w:ascii="Times New Roman" w:eastAsia="Times New Roman" w:hAnsi="Times New Roman" w:cs="Times New Roman"/>
          <w:iCs/>
          <w:sz w:val="24"/>
          <w:szCs w:val="24"/>
          <w:lang w:eastAsia="ru-RU"/>
        </w:rPr>
        <w:t xml:space="preserve"> </w:t>
      </w:r>
      <w:r w:rsidRPr="00D21E8A">
        <w:rPr>
          <w:rFonts w:ascii="Times New Roman" w:eastAsia="Times New Roman" w:hAnsi="Times New Roman" w:cs="Times New Roman"/>
          <w:iCs/>
          <w:sz w:val="24"/>
          <w:szCs w:val="24"/>
          <w:lang w:val="en-US" w:eastAsia="ru-RU"/>
        </w:rPr>
        <w:t>N</w:t>
      </w:r>
      <w:r w:rsidRPr="00D21E8A">
        <w:rPr>
          <w:rFonts w:ascii="Times New Roman" w:eastAsia="Times New Roman" w:hAnsi="Times New Roman" w:cs="Times New Roman"/>
          <w:iCs/>
          <w:sz w:val="24"/>
          <w:szCs w:val="24"/>
          <w:lang w:eastAsia="ru-RU"/>
        </w:rPr>
        <w:t>-37-</w:t>
      </w:r>
      <w:r w:rsidRPr="00D21E8A">
        <w:rPr>
          <w:rFonts w:ascii="Times New Roman" w:eastAsia="Times New Roman" w:hAnsi="Times New Roman" w:cs="Times New Roman"/>
          <w:iCs/>
          <w:sz w:val="24"/>
          <w:szCs w:val="24"/>
          <w:lang w:val="en-US" w:eastAsia="ru-RU"/>
        </w:rPr>
        <w:t>XV</w:t>
      </w:r>
      <w:r w:rsidRPr="00D21E8A">
        <w:rPr>
          <w:rFonts w:ascii="Times New Roman" w:eastAsia="Times New Roman" w:hAnsi="Times New Roman" w:cs="Times New Roman"/>
          <w:iCs/>
          <w:sz w:val="24"/>
          <w:szCs w:val="24"/>
          <w:lang w:eastAsia="ru-RU"/>
        </w:rPr>
        <w:t>.</w:t>
      </w:r>
    </w:p>
    <w:p w:rsidR="00D21E8A" w:rsidRPr="00D21E8A" w:rsidRDefault="00D21E8A" w:rsidP="00D21E8A">
      <w:pPr>
        <w:shd w:val="clear" w:color="auto" w:fill="FFFFFF"/>
        <w:spacing w:after="0" w:line="288" w:lineRule="auto"/>
        <w:ind w:firstLine="709"/>
        <w:jc w:val="both"/>
        <w:rPr>
          <w:rFonts w:ascii="Times New Roman" w:eastAsia="Times New Roman" w:hAnsi="Times New Roman" w:cs="Times New Roman"/>
          <w:b/>
          <w:i/>
          <w:noProof/>
          <w:sz w:val="24"/>
          <w:szCs w:val="24"/>
          <w:lang w:eastAsia="ru-RU"/>
        </w:rPr>
      </w:pPr>
      <w:r w:rsidRPr="00D21E8A">
        <w:rPr>
          <w:rFonts w:ascii="Times New Roman" w:eastAsia="Times New Roman" w:hAnsi="Times New Roman" w:cs="Times New Roman"/>
          <w:b/>
          <w:noProof/>
          <w:sz w:val="24"/>
          <w:szCs w:val="24"/>
          <w:lang w:eastAsia="ru-RU"/>
        </w:rPr>
        <w:t xml:space="preserve">1.3. </w:t>
      </w:r>
      <w:r w:rsidRPr="00D21E8A">
        <w:rPr>
          <w:rFonts w:ascii="Times New Roman" w:eastAsia="Times New Roman" w:hAnsi="Times New Roman" w:cs="Times New Roman"/>
          <w:b/>
          <w:i/>
          <w:noProof/>
          <w:sz w:val="24"/>
          <w:szCs w:val="24"/>
          <w:lang w:eastAsia="ru-RU"/>
        </w:rPr>
        <w:t xml:space="preserve">Основные оценочные параметры: </w:t>
      </w:r>
    </w:p>
    <w:p w:rsidR="00D21E8A" w:rsidRPr="00D21E8A" w:rsidRDefault="00D21E8A" w:rsidP="00D21E8A">
      <w:pPr>
        <w:shd w:val="clear" w:color="auto" w:fill="FFFFFF"/>
        <w:spacing w:after="0" w:line="240" w:lineRule="atLeast"/>
        <w:ind w:firstLine="709"/>
        <w:jc w:val="both"/>
        <w:rPr>
          <w:rFonts w:ascii="Times New Roman" w:eastAsia="Times New Roman" w:hAnsi="Times New Roman" w:cs="Times New Roman"/>
          <w:bCs/>
          <w:iCs/>
          <w:noProof/>
          <w:sz w:val="24"/>
          <w:szCs w:val="24"/>
          <w:lang w:eastAsia="ru-RU"/>
        </w:rPr>
      </w:pPr>
      <w:r w:rsidRPr="00D21E8A">
        <w:rPr>
          <w:rFonts w:ascii="Times New Roman" w:eastAsia="Times New Roman" w:hAnsi="Times New Roman" w:cs="Times New Roman"/>
          <w:bCs/>
          <w:iCs/>
          <w:noProof/>
          <w:sz w:val="24"/>
          <w:szCs w:val="24"/>
          <w:lang w:eastAsia="ru-RU"/>
        </w:rPr>
        <w:t>Соответствие состава и объёмов выполняемых работ проектной документации, действующим нормативным правовым актам, стандартам, санитарным правилам и нормам по качеству воды, Классификации запасов и прогнозных ресурсов питьевых, технических и минеральных подземных вод, приказам и распоряжениям Минприроды России и Роснедр в области геологического изучения и воспроизводства ресурсной базы подземных вод¸ лицензирования пользования недрами.</w:t>
      </w:r>
    </w:p>
    <w:p w:rsidR="00D21E8A" w:rsidRPr="00D21E8A" w:rsidRDefault="00D21E8A" w:rsidP="00D21E8A">
      <w:pPr>
        <w:shd w:val="clear" w:color="auto" w:fill="FFFFFF"/>
        <w:spacing w:after="0" w:line="240" w:lineRule="atLeast"/>
        <w:ind w:firstLine="709"/>
        <w:jc w:val="both"/>
        <w:rPr>
          <w:rFonts w:ascii="Times New Roman" w:eastAsia="Times New Roman" w:hAnsi="Times New Roman" w:cs="Times New Roman"/>
          <w:bCs/>
          <w:iCs/>
          <w:noProof/>
          <w:sz w:val="24"/>
          <w:szCs w:val="24"/>
          <w:lang w:eastAsia="ru-RU"/>
        </w:rPr>
      </w:pPr>
      <w:r w:rsidRPr="00D21E8A">
        <w:rPr>
          <w:rFonts w:ascii="Times New Roman" w:eastAsia="Times New Roman" w:hAnsi="Times New Roman" w:cs="Times New Roman"/>
          <w:bCs/>
          <w:iCs/>
          <w:noProof/>
          <w:sz w:val="24"/>
          <w:szCs w:val="24"/>
          <w:lang w:eastAsia="ru-RU"/>
        </w:rPr>
        <w:t>Перечень нормативных правовых и методических документов, регламентирующих выполнение работ:</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Федеральный Закон РФ от 21.02.1992 № 2395-1 «О недрах»;</w:t>
      </w:r>
    </w:p>
    <w:p w:rsidR="00D21E8A" w:rsidRPr="00D21E8A" w:rsidRDefault="00D21E8A" w:rsidP="00D21E8A">
      <w:pPr>
        <w:autoSpaceDE w:val="0"/>
        <w:autoSpaceDN w:val="0"/>
        <w:adjustRightInd w:val="0"/>
        <w:spacing w:after="0" w:line="240" w:lineRule="auto"/>
        <w:ind w:right="-1" w:firstLine="567"/>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Приказ Министерства природных ресурсов и экологии РФ от 29 октября 2020 г. N 865 "Об утверждении Порядка государственного учета и ведения государственного реестра работ по геологическому изучению недр, государственного реестра участков недр, предоставленных в пользование, и лицензий на пользование участками недр"</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lastRenderedPageBreak/>
        <w:t>- Классификация запасов и прогнозных ресурсов питьевых, технических и минеральных подземных вод (утверждена приказом МПР России от 30.07.2007 №195, зарегистрирована в Минюсте РФ 03.09.2007 г. № 10092, в редакции Приказа Минприроды России от 07.08.2020 г. №570);</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Методические рекомендации по применению Классификации запасов и прогнозных ресурсов питьевых, технических и минеральных подземных вод, утверждённой приказом Министерства природных ресурсов Российской Федерации от 30 июля 2007 г. № 195 (утверждены распоряжением МПР России от 27.12.2007 г. № 69-р);</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Методические рекомендации по оценке эксплуатационных запасов питьевых и технических подземных вод по участкам недр, эксплуатируемым одиночными водозаборами. «ГИДЭК». М, 2002 г.;</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«Временное положение о порядке проведения геологоразведочных работ по этапам и стадиям (подземные воды)» Минприроды России, М., 1998 г. (в части не противоречащей действующему законодательству Российской Федерации);</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«Методические рекомендации по организации и ведению мониторинга подземных вод на мелких групповых водозаборах и одиночных эксплуатационных скважинах» МПР РФ, М., 2000 г.</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Постановление Правительства РФ от 1 марта 2023 г. N 335 "О государственной экспертизе запасов полезных ископаемых и подземных вод, геологической информации о предоставляемых в пользование участках недр, об определении размера и порядка взимания платы за ее проведение"</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Приказ Федерального агентства по недропользованию от 5 ноября 2020 г. N 485 "Об утверждении Административного регламента предоставления Федеральным агентством по недропользованию государственной услуги по организации проведения государственной экспертизы запасов полезных ископаемых и подземных вод, геологической информации о предоставляемых в пользование участках недр"</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Требования к составу и правилам оформления представляемых на государственную экспертизу материалов по подсчёту запасов питьевых, технических и минеральных подземных вод (утверждены приказом МПР России от 31.12.2010 г. № 569, Минюст РФ 25.03.2011 № 20293);</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xml:space="preserve">- ГОСТ Р 53579-2009. Отчёт о геологическом изучении недр. Общие требования к содержанию и оформлению. </w:t>
      </w:r>
      <w:proofErr w:type="spellStart"/>
      <w:r w:rsidRPr="00D21E8A">
        <w:rPr>
          <w:rFonts w:ascii="Times New Roman" w:eastAsia="Calibri" w:hAnsi="Times New Roman" w:cs="Times New Roman"/>
          <w:bCs/>
          <w:color w:val="000000"/>
          <w:sz w:val="24"/>
          <w:szCs w:val="20"/>
          <w:lang w:eastAsia="ru-RU"/>
        </w:rPr>
        <w:t>Ростехрегулирование</w:t>
      </w:r>
      <w:proofErr w:type="spellEnd"/>
      <w:r w:rsidRPr="00D21E8A">
        <w:rPr>
          <w:rFonts w:ascii="Times New Roman" w:eastAsia="Calibri" w:hAnsi="Times New Roman" w:cs="Times New Roman"/>
          <w:bCs/>
          <w:color w:val="000000"/>
          <w:sz w:val="24"/>
          <w:szCs w:val="20"/>
          <w:lang w:eastAsia="ru-RU"/>
        </w:rPr>
        <w:t>, 2009 г.;</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СанПиН 1.2.3685-21 «Гигиенические нормативы и требования к обеспечению безопасности и (или) безвредности для человека факторов среды обитания»;</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СанПиН 2.6.1.2523-09 «Нормы радиационной безопасности (НРБ-9/2009)» (Зарегистрировано в Минюсте РФ 14.08.2009 г. №14534);</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ГОСТ 2761-84. «Межгосударственный стандарт. Источники централизованного хозяйственно-питьевого водоснабжения. Гигиенические, технические требования и правила выбора» (утверждён Постановлением Госстандарта СССР от 27.11.1984 № 4013) (редакция от 01.06.1988);</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xml:space="preserve">- ГОСТ 59024-2020 «Национальный стандарт Российской Федерации. Вода. Общие требования к отбору проб (утверждён и введён в действие Приказом </w:t>
      </w:r>
      <w:proofErr w:type="spellStart"/>
      <w:r w:rsidRPr="00D21E8A">
        <w:rPr>
          <w:rFonts w:ascii="Times New Roman" w:eastAsia="Calibri" w:hAnsi="Times New Roman" w:cs="Times New Roman"/>
          <w:bCs/>
          <w:color w:val="000000"/>
          <w:sz w:val="24"/>
          <w:szCs w:val="20"/>
          <w:lang w:eastAsia="ru-RU"/>
        </w:rPr>
        <w:t>Росстандарта</w:t>
      </w:r>
      <w:proofErr w:type="spellEnd"/>
      <w:r w:rsidRPr="00D21E8A">
        <w:rPr>
          <w:rFonts w:ascii="Times New Roman" w:eastAsia="Calibri" w:hAnsi="Times New Roman" w:cs="Times New Roman"/>
          <w:bCs/>
          <w:color w:val="000000"/>
          <w:sz w:val="24"/>
          <w:szCs w:val="20"/>
          <w:lang w:eastAsia="ru-RU"/>
        </w:rPr>
        <w:t xml:space="preserve"> от 29.07.2021 № 667);</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xml:space="preserve">- ГОСТ Р 56237-2014 (ИСО 5667-5:2006). «Национальный стандарт Российской Федерации. Вода питьевая. Отбор проб на станциях водоподготовки и в трубопроводных распределительных системах» (утверждён и введён в действие Приказом </w:t>
      </w:r>
      <w:proofErr w:type="spellStart"/>
      <w:r w:rsidRPr="00D21E8A">
        <w:rPr>
          <w:rFonts w:ascii="Times New Roman" w:eastAsia="Calibri" w:hAnsi="Times New Roman" w:cs="Times New Roman"/>
          <w:bCs/>
          <w:color w:val="000000"/>
          <w:sz w:val="24"/>
          <w:szCs w:val="20"/>
          <w:lang w:eastAsia="ru-RU"/>
        </w:rPr>
        <w:t>Росстандарта</w:t>
      </w:r>
      <w:proofErr w:type="spellEnd"/>
      <w:r w:rsidRPr="00D21E8A">
        <w:rPr>
          <w:rFonts w:ascii="Times New Roman" w:eastAsia="Calibri" w:hAnsi="Times New Roman" w:cs="Times New Roman"/>
          <w:bCs/>
          <w:color w:val="000000"/>
          <w:sz w:val="24"/>
          <w:szCs w:val="20"/>
          <w:lang w:eastAsia="ru-RU"/>
        </w:rPr>
        <w:t xml:space="preserve"> от 17.11.2014 № 1628-ст);</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lastRenderedPageBreak/>
        <w:t xml:space="preserve">- ГОСТ 31942-2012 (ISO 19458:2006). «Межгосударственный стандарт. Вода. Отбор проб для микробиологического анализа» (введён в действие Приказом </w:t>
      </w:r>
      <w:proofErr w:type="spellStart"/>
      <w:r w:rsidRPr="00D21E8A">
        <w:rPr>
          <w:rFonts w:ascii="Times New Roman" w:eastAsia="Calibri" w:hAnsi="Times New Roman" w:cs="Times New Roman"/>
          <w:bCs/>
          <w:color w:val="000000"/>
          <w:sz w:val="24"/>
          <w:szCs w:val="20"/>
          <w:lang w:eastAsia="ru-RU"/>
        </w:rPr>
        <w:t>Росстандарта</w:t>
      </w:r>
      <w:proofErr w:type="spellEnd"/>
      <w:r w:rsidRPr="00D21E8A">
        <w:rPr>
          <w:rFonts w:ascii="Times New Roman" w:eastAsia="Calibri" w:hAnsi="Times New Roman" w:cs="Times New Roman"/>
          <w:bCs/>
          <w:color w:val="000000"/>
          <w:sz w:val="24"/>
          <w:szCs w:val="20"/>
          <w:lang w:eastAsia="ru-RU"/>
        </w:rPr>
        <w:t xml:space="preserve"> от 12.12.2012 № 1903-ст);</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«Методические рекомендации по отбору, обработке и хранению проб подземных вод» (ВСЕГИНГЕО, 1991).</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СанПиН 2.1.4.1110-02. «Зоны санитарной охраны источников водоснабжения и водопроводов питьевого назначения» М., 2002 г. (Минюст РФ 24.04.2002 г. № 3399);</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«Об утверждении требований к содержанию геологической информации о недрах и формы её представления» (утверждено приказом Минприроды России от 29.02.2016 г. № 54, зарегистрировано в Минюсте РФ 25.03.2016 г. № 41560);</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«Об утверждении Порядка представления геологической информации о недрах в федеральный фонд геологической информации и его территориальные фонды, фонды геологической информации субъектов Российской Федерации» (утверждено приказом Минприроды России от 23.08.2022 № 547, зарегистрировано в Минюсте РФ 07.04.2023 № 72942);</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«Об утверждении перечней первичной геологической информации о недрах и интерпретированной геологической информации о недрах, представляемых пользователем недр в федеральный фонд геологической информации и его территориальные фонды, фонды геологической информации субъектов Российской Федерации по видам пользования недрами и видам полезных ископаемых (утверждено Приказом Минприроды России от 23.08.2022 г. № 548, зарегистрировано в Минюсте РФ 27.02.2023 г. № 72450);</w:t>
      </w:r>
    </w:p>
    <w:p w:rsidR="00D21E8A" w:rsidRPr="00D21E8A" w:rsidRDefault="00D21E8A" w:rsidP="00D21E8A">
      <w:pPr>
        <w:widowControl w:val="0"/>
        <w:spacing w:after="0" w:line="240" w:lineRule="auto"/>
        <w:ind w:firstLine="567"/>
        <w:jc w:val="both"/>
        <w:rPr>
          <w:rFonts w:ascii="Times New Roman" w:eastAsia="Calibri" w:hAnsi="Times New Roman" w:cs="Times New Roman"/>
          <w:bCs/>
          <w:color w:val="000000"/>
          <w:sz w:val="24"/>
          <w:szCs w:val="20"/>
          <w:lang w:eastAsia="ru-RU"/>
        </w:rPr>
      </w:pPr>
      <w:r w:rsidRPr="00D21E8A">
        <w:rPr>
          <w:rFonts w:ascii="Times New Roman" w:eastAsia="Calibri" w:hAnsi="Times New Roman" w:cs="Times New Roman"/>
          <w:bCs/>
          <w:color w:val="000000"/>
          <w:sz w:val="24"/>
          <w:szCs w:val="20"/>
          <w:lang w:eastAsia="ru-RU"/>
        </w:rPr>
        <w:t xml:space="preserve">- «Методические рекомендации по учёту, хранению и передаче фондовой информации на машинных носителях» </w:t>
      </w:r>
      <w:proofErr w:type="spellStart"/>
      <w:r w:rsidRPr="00D21E8A">
        <w:rPr>
          <w:rFonts w:ascii="Times New Roman" w:eastAsia="Calibri" w:hAnsi="Times New Roman" w:cs="Times New Roman"/>
          <w:bCs/>
          <w:color w:val="000000"/>
          <w:sz w:val="24"/>
          <w:szCs w:val="20"/>
          <w:lang w:eastAsia="ru-RU"/>
        </w:rPr>
        <w:t>Росгеолфонд</w:t>
      </w:r>
      <w:proofErr w:type="spellEnd"/>
      <w:r w:rsidRPr="00D21E8A">
        <w:rPr>
          <w:rFonts w:ascii="Times New Roman" w:eastAsia="Calibri" w:hAnsi="Times New Roman" w:cs="Times New Roman"/>
          <w:bCs/>
          <w:color w:val="000000"/>
          <w:sz w:val="24"/>
          <w:szCs w:val="20"/>
          <w:lang w:eastAsia="ru-RU"/>
        </w:rPr>
        <w:t>, 1997 г.».</w:t>
      </w:r>
    </w:p>
    <w:p w:rsidR="00D21E8A" w:rsidRPr="00D21E8A" w:rsidRDefault="00D21E8A" w:rsidP="00D21E8A">
      <w:pPr>
        <w:keepNext/>
        <w:spacing w:before="120" w:after="0" w:line="240" w:lineRule="auto"/>
        <w:ind w:firstLine="709"/>
        <w:jc w:val="both"/>
        <w:outlineLvl w:val="1"/>
        <w:rPr>
          <w:rFonts w:ascii="Times New Roman" w:eastAsia="Times New Roman" w:hAnsi="Times New Roman" w:cs="Times New Roman"/>
          <w:b/>
          <w:bCs/>
          <w:iCs/>
          <w:sz w:val="24"/>
          <w:szCs w:val="24"/>
          <w:lang w:eastAsia="ru-RU"/>
        </w:rPr>
      </w:pPr>
      <w:r w:rsidRPr="00D21E8A">
        <w:rPr>
          <w:rFonts w:ascii="Times New Roman" w:eastAsia="Times New Roman" w:hAnsi="Times New Roman" w:cs="Times New Roman"/>
          <w:b/>
          <w:bCs/>
          <w:iCs/>
          <w:sz w:val="24"/>
          <w:szCs w:val="24"/>
          <w:lang w:eastAsia="ru-RU"/>
        </w:rPr>
        <w:t>2. Основные геологические задачи, последовательность и методы их решения.</w:t>
      </w:r>
    </w:p>
    <w:p w:rsidR="00D21E8A" w:rsidRPr="00D21E8A" w:rsidRDefault="00D21E8A" w:rsidP="00D21E8A">
      <w:pPr>
        <w:spacing w:after="0" w:line="240" w:lineRule="auto"/>
        <w:ind w:firstLine="709"/>
        <w:jc w:val="both"/>
        <w:outlineLvl w:val="6"/>
        <w:rPr>
          <w:rFonts w:ascii="Times New Roman" w:eastAsia="Times New Roman" w:hAnsi="Times New Roman" w:cs="Times New Roman"/>
          <w:b/>
          <w:i/>
          <w:smallCaps/>
          <w:sz w:val="24"/>
          <w:szCs w:val="24"/>
          <w:lang w:eastAsia="ru-RU"/>
        </w:rPr>
      </w:pPr>
      <w:r w:rsidRPr="00D21E8A">
        <w:rPr>
          <w:rFonts w:ascii="Times New Roman" w:eastAsia="Times New Roman" w:hAnsi="Times New Roman" w:cs="Times New Roman"/>
          <w:b/>
          <w:smallCaps/>
          <w:sz w:val="24"/>
          <w:szCs w:val="24"/>
          <w:lang w:eastAsia="ru-RU"/>
        </w:rPr>
        <w:t>2.1.</w:t>
      </w:r>
      <w:r w:rsidRPr="00D21E8A">
        <w:rPr>
          <w:rFonts w:ascii="Times New Roman" w:eastAsia="Times New Roman" w:hAnsi="Times New Roman" w:cs="Times New Roman"/>
          <w:smallCaps/>
          <w:sz w:val="24"/>
          <w:szCs w:val="24"/>
          <w:lang w:eastAsia="ru-RU"/>
        </w:rPr>
        <w:t xml:space="preserve"> </w:t>
      </w:r>
      <w:r w:rsidRPr="00D21E8A">
        <w:rPr>
          <w:rFonts w:ascii="Times New Roman" w:eastAsia="Times New Roman" w:hAnsi="Times New Roman" w:cs="Times New Roman"/>
          <w:b/>
          <w:i/>
          <w:sz w:val="24"/>
          <w:szCs w:val="24"/>
          <w:lang w:eastAsia="ru-RU"/>
        </w:rPr>
        <w:t>Основные геологические задачи</w:t>
      </w:r>
      <w:r w:rsidRPr="00D21E8A">
        <w:rPr>
          <w:rFonts w:ascii="Times New Roman" w:eastAsia="Times New Roman" w:hAnsi="Times New Roman" w:cs="Times New Roman"/>
          <w:b/>
          <w:i/>
          <w:smallCaps/>
          <w:sz w:val="24"/>
          <w:szCs w:val="24"/>
          <w:lang w:eastAsia="ru-RU"/>
        </w:rPr>
        <w:t>:</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анализ современной водохозяйственной обстановки по участку водозабора </w:t>
      </w:r>
      <w:proofErr w:type="spellStart"/>
      <w:r w:rsidRPr="00D21E8A">
        <w:rPr>
          <w:rFonts w:ascii="Times New Roman" w:eastAsia="Times New Roman" w:hAnsi="Times New Roman" w:cs="Times New Roman"/>
          <w:sz w:val="24"/>
          <w:szCs w:val="24"/>
          <w:lang w:eastAsia="ru-RU"/>
        </w:rPr>
        <w:t>Ключевка</w:t>
      </w:r>
      <w:proofErr w:type="spellEnd"/>
      <w:r w:rsidRPr="00D21E8A">
        <w:rPr>
          <w:rFonts w:ascii="Times New Roman" w:eastAsia="Times New Roman" w:hAnsi="Times New Roman" w:cs="Times New Roman"/>
          <w:sz w:val="24"/>
          <w:szCs w:val="24"/>
          <w:lang w:eastAsia="ru-RU"/>
        </w:rPr>
        <w:t xml:space="preserve"> ООО «</w:t>
      </w:r>
      <w:proofErr w:type="spellStart"/>
      <w:r w:rsidRPr="00D21E8A">
        <w:rPr>
          <w:rFonts w:ascii="Times New Roman" w:eastAsia="Times New Roman" w:hAnsi="Times New Roman" w:cs="Times New Roman"/>
          <w:sz w:val="24"/>
          <w:szCs w:val="24"/>
          <w:lang w:eastAsia="ru-RU"/>
        </w:rPr>
        <w:t>Новомосковскгорводоканал</w:t>
      </w:r>
      <w:proofErr w:type="spellEnd"/>
      <w:r w:rsidRPr="00D21E8A">
        <w:rPr>
          <w:rFonts w:ascii="Times New Roman" w:eastAsia="Times New Roman" w:hAnsi="Times New Roman" w:cs="Times New Roman"/>
          <w:sz w:val="24"/>
          <w:szCs w:val="24"/>
          <w:lang w:eastAsia="ru-RU"/>
        </w:rPr>
        <w:t xml:space="preserve">» </w:t>
      </w:r>
      <w:proofErr w:type="spellStart"/>
      <w:r w:rsidRPr="00D21E8A">
        <w:rPr>
          <w:rFonts w:ascii="Times New Roman" w:eastAsia="Times New Roman" w:hAnsi="Times New Roman" w:cs="Times New Roman"/>
          <w:sz w:val="24"/>
          <w:szCs w:val="24"/>
          <w:lang w:eastAsia="ru-RU"/>
        </w:rPr>
        <w:t>Новомосковского</w:t>
      </w:r>
      <w:proofErr w:type="spellEnd"/>
      <w:r w:rsidRPr="00D21E8A">
        <w:rPr>
          <w:rFonts w:ascii="Times New Roman" w:eastAsia="Times New Roman" w:hAnsi="Times New Roman" w:cs="Times New Roman"/>
          <w:sz w:val="24"/>
          <w:szCs w:val="24"/>
          <w:lang w:eastAsia="ru-RU"/>
        </w:rPr>
        <w:t xml:space="preserve"> района Тульской области;</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уточнение геологического строения и гидрогеологических условий района работ; </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определение гидрогеологических параметров </w:t>
      </w:r>
      <w:proofErr w:type="spellStart"/>
      <w:r w:rsidRPr="00D21E8A">
        <w:rPr>
          <w:rFonts w:ascii="Times New Roman" w:eastAsia="Times New Roman" w:hAnsi="Times New Roman" w:cs="Times New Roman"/>
          <w:sz w:val="24"/>
          <w:szCs w:val="24"/>
          <w:lang w:eastAsia="ru-RU"/>
        </w:rPr>
        <w:t>упинского</w:t>
      </w:r>
      <w:proofErr w:type="spellEnd"/>
      <w:r w:rsidRPr="00D21E8A">
        <w:rPr>
          <w:rFonts w:ascii="Times New Roman" w:eastAsia="Times New Roman" w:hAnsi="Times New Roman" w:cs="Times New Roman"/>
          <w:sz w:val="24"/>
          <w:szCs w:val="24"/>
          <w:lang w:eastAsia="ru-RU"/>
        </w:rPr>
        <w:t xml:space="preserve"> водоносного горизонта;</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изучение качества подземных вод и оценка его соответствия целевому назначению;</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оценка запасов питьевых подземных вод </w:t>
      </w:r>
      <w:r w:rsidRPr="00D21E8A">
        <w:rPr>
          <w:rFonts w:ascii="Times New Roman" w:eastAsia="Arial Unicode MS" w:hAnsi="Times New Roman" w:cs="Times New Roman"/>
          <w:spacing w:val="-6"/>
          <w:sz w:val="24"/>
          <w:szCs w:val="24"/>
          <w:lang w:eastAsia="ru-RU"/>
        </w:rPr>
        <w:t>в соответствии с величиной заявленной потребности 1 200 м</w:t>
      </w:r>
      <w:r w:rsidRPr="00D21E8A">
        <w:rPr>
          <w:rFonts w:ascii="Times New Roman" w:eastAsia="Arial Unicode MS" w:hAnsi="Times New Roman" w:cs="Times New Roman"/>
          <w:spacing w:val="-6"/>
          <w:sz w:val="24"/>
          <w:szCs w:val="24"/>
          <w:vertAlign w:val="superscript"/>
          <w:lang w:eastAsia="ru-RU"/>
        </w:rPr>
        <w:t>3</w:t>
      </w:r>
      <w:r w:rsidRPr="00D21E8A">
        <w:rPr>
          <w:rFonts w:ascii="Times New Roman" w:eastAsia="Arial Unicode MS" w:hAnsi="Times New Roman" w:cs="Times New Roman"/>
          <w:spacing w:val="-6"/>
          <w:sz w:val="24"/>
          <w:szCs w:val="24"/>
          <w:lang w:eastAsia="ru-RU"/>
        </w:rPr>
        <w:t>/</w:t>
      </w:r>
      <w:proofErr w:type="spellStart"/>
      <w:r w:rsidRPr="00D21E8A">
        <w:rPr>
          <w:rFonts w:ascii="Times New Roman" w:eastAsia="Arial Unicode MS" w:hAnsi="Times New Roman" w:cs="Times New Roman"/>
          <w:spacing w:val="-6"/>
          <w:sz w:val="24"/>
          <w:szCs w:val="24"/>
          <w:lang w:eastAsia="ru-RU"/>
        </w:rPr>
        <w:t>сут</w:t>
      </w:r>
      <w:proofErr w:type="spellEnd"/>
      <w:r w:rsidRPr="00D21E8A">
        <w:rPr>
          <w:rFonts w:ascii="Times New Roman" w:eastAsia="Arial Unicode MS" w:hAnsi="Times New Roman" w:cs="Times New Roman"/>
          <w:spacing w:val="-6"/>
          <w:sz w:val="24"/>
          <w:szCs w:val="24"/>
          <w:lang w:eastAsia="ru-RU"/>
        </w:rPr>
        <w:t xml:space="preserve"> по категории «В» по участку </w:t>
      </w:r>
      <w:proofErr w:type="spellStart"/>
      <w:r w:rsidRPr="00D21E8A">
        <w:rPr>
          <w:rFonts w:ascii="Times New Roman" w:eastAsia="Arial Unicode MS" w:hAnsi="Times New Roman" w:cs="Times New Roman"/>
          <w:spacing w:val="-6"/>
          <w:sz w:val="24"/>
          <w:szCs w:val="24"/>
          <w:lang w:eastAsia="ru-RU"/>
        </w:rPr>
        <w:t>Ключевка</w:t>
      </w:r>
      <w:proofErr w:type="spellEnd"/>
      <w:r w:rsidRPr="00D21E8A">
        <w:rPr>
          <w:rFonts w:ascii="Times New Roman" w:eastAsia="Arial Unicode MS" w:hAnsi="Times New Roman" w:cs="Times New Roman"/>
          <w:spacing w:val="-6"/>
          <w:sz w:val="24"/>
          <w:szCs w:val="24"/>
          <w:lang w:eastAsia="ru-RU"/>
        </w:rPr>
        <w:t xml:space="preserve"> на 25-летний срок эксплуатации</w:t>
      </w:r>
      <w:r w:rsidRPr="00D21E8A">
        <w:rPr>
          <w:rFonts w:ascii="Times New Roman" w:eastAsia="Times New Roman" w:hAnsi="Times New Roman" w:cs="Times New Roman"/>
          <w:sz w:val="24"/>
          <w:szCs w:val="24"/>
          <w:lang w:eastAsia="ru-RU"/>
        </w:rPr>
        <w:t>.</w:t>
      </w:r>
    </w:p>
    <w:p w:rsidR="00D21E8A" w:rsidRPr="00D21E8A" w:rsidRDefault="00D21E8A" w:rsidP="00D21E8A">
      <w:pPr>
        <w:widowControl w:val="0"/>
        <w:tabs>
          <w:tab w:val="left" w:pos="0"/>
        </w:tabs>
        <w:spacing w:after="0" w:line="240"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2.2. </w:t>
      </w:r>
      <w:r w:rsidRPr="00D21E8A">
        <w:rPr>
          <w:rFonts w:ascii="Times New Roman" w:eastAsia="Times New Roman" w:hAnsi="Times New Roman" w:cs="Times New Roman"/>
          <w:b/>
          <w:i/>
          <w:sz w:val="24"/>
          <w:szCs w:val="24"/>
          <w:lang w:eastAsia="ru-RU"/>
        </w:rPr>
        <w:t>Требования к последовательности работ:</w:t>
      </w:r>
    </w:p>
    <w:p w:rsidR="00D21E8A" w:rsidRPr="00D21E8A" w:rsidRDefault="00D21E8A" w:rsidP="00D21E8A">
      <w:pPr>
        <w:widowControl w:val="0"/>
        <w:tabs>
          <w:tab w:val="left" w:pos="0"/>
        </w:tabs>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Работы выполняются в три этапа.</w:t>
      </w:r>
    </w:p>
    <w:p w:rsidR="00D21E8A" w:rsidRPr="00D21E8A" w:rsidRDefault="00D21E8A" w:rsidP="00D21E8A">
      <w:pPr>
        <w:widowControl w:val="0"/>
        <w:tabs>
          <w:tab w:val="left" w:pos="0"/>
        </w:tabs>
        <w:spacing w:after="0" w:line="240"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i/>
          <w:sz w:val="24"/>
          <w:szCs w:val="24"/>
          <w:lang w:eastAsia="ru-RU"/>
        </w:rPr>
        <w:t>Этап № 1</w:t>
      </w:r>
    </w:p>
    <w:p w:rsidR="00D21E8A" w:rsidRPr="00D21E8A" w:rsidRDefault="00D21E8A" w:rsidP="00D21E8A">
      <w:pPr>
        <w:spacing w:after="0" w:line="240" w:lineRule="auto"/>
        <w:ind w:firstLine="709"/>
        <w:jc w:val="both"/>
        <w:rPr>
          <w:rFonts w:ascii="Times New Roman" w:eastAsia="Arial Unicode MS" w:hAnsi="Times New Roman" w:cs="Times New Roman"/>
          <w:sz w:val="24"/>
          <w:szCs w:val="24"/>
          <w:lang w:eastAsia="ru-RU"/>
        </w:rPr>
      </w:pPr>
      <w:r w:rsidRPr="00D21E8A">
        <w:rPr>
          <w:rFonts w:ascii="Times New Roman" w:eastAsia="Arial Unicode MS" w:hAnsi="Times New Roman" w:cs="Times New Roman"/>
          <w:sz w:val="24"/>
          <w:szCs w:val="24"/>
          <w:lang w:eastAsia="ru-RU"/>
        </w:rPr>
        <w:t>- сбор, анализ и обобщение геологической, гидрогеологической, геофизической, гидрохимической и иной информации по ранее выполненным исследованиям;</w:t>
      </w:r>
    </w:p>
    <w:p w:rsidR="00D21E8A" w:rsidRPr="00D21E8A" w:rsidRDefault="00D21E8A" w:rsidP="00D21E8A">
      <w:pPr>
        <w:spacing w:after="0" w:line="240" w:lineRule="auto"/>
        <w:ind w:firstLine="709"/>
        <w:jc w:val="both"/>
        <w:rPr>
          <w:rFonts w:ascii="Times New Roman" w:eastAsia="Arial Unicode MS" w:hAnsi="Times New Roman" w:cs="Times New Roman"/>
          <w:sz w:val="24"/>
          <w:szCs w:val="24"/>
          <w:lang w:eastAsia="ru-RU"/>
        </w:rPr>
      </w:pPr>
      <w:r w:rsidRPr="00D21E8A">
        <w:rPr>
          <w:rFonts w:ascii="Times New Roman" w:eastAsia="Arial Unicode MS" w:hAnsi="Times New Roman" w:cs="Times New Roman"/>
          <w:sz w:val="24"/>
          <w:szCs w:val="24"/>
          <w:lang w:eastAsia="ru-RU"/>
        </w:rPr>
        <w:t xml:space="preserve">- гидрогеологическое обследование водозабора </w:t>
      </w:r>
      <w:proofErr w:type="spellStart"/>
      <w:r w:rsidRPr="00D21E8A">
        <w:rPr>
          <w:rFonts w:ascii="Times New Roman" w:eastAsia="Arial Unicode MS" w:hAnsi="Times New Roman" w:cs="Times New Roman"/>
          <w:sz w:val="24"/>
          <w:szCs w:val="24"/>
          <w:lang w:eastAsia="ru-RU"/>
        </w:rPr>
        <w:t>Ключевка</w:t>
      </w:r>
      <w:proofErr w:type="spellEnd"/>
      <w:r w:rsidRPr="00D21E8A">
        <w:rPr>
          <w:rFonts w:ascii="Times New Roman" w:eastAsia="Arial Unicode MS" w:hAnsi="Times New Roman" w:cs="Times New Roman"/>
          <w:sz w:val="24"/>
          <w:szCs w:val="24"/>
          <w:lang w:eastAsia="ru-RU"/>
        </w:rPr>
        <w:t xml:space="preserve"> ООО «</w:t>
      </w:r>
      <w:proofErr w:type="spellStart"/>
      <w:r w:rsidRPr="00D21E8A">
        <w:rPr>
          <w:rFonts w:ascii="Times New Roman" w:eastAsia="Arial Unicode MS" w:hAnsi="Times New Roman" w:cs="Times New Roman"/>
          <w:sz w:val="24"/>
          <w:szCs w:val="24"/>
          <w:lang w:eastAsia="ru-RU"/>
        </w:rPr>
        <w:t>Новомосковскгорводоканал</w:t>
      </w:r>
      <w:proofErr w:type="spellEnd"/>
      <w:r w:rsidRPr="00D21E8A">
        <w:rPr>
          <w:rFonts w:ascii="Times New Roman" w:eastAsia="Arial Unicode MS" w:hAnsi="Times New Roman" w:cs="Times New Roman"/>
          <w:sz w:val="24"/>
          <w:szCs w:val="24"/>
          <w:lang w:eastAsia="ru-RU"/>
        </w:rPr>
        <w:t>» и прилегающей территории;</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геофизические исследования в скважинах водозабора </w:t>
      </w:r>
      <w:proofErr w:type="spellStart"/>
      <w:r w:rsidRPr="00D21E8A">
        <w:rPr>
          <w:rFonts w:ascii="Times New Roman" w:eastAsia="Times New Roman" w:hAnsi="Times New Roman" w:cs="Times New Roman"/>
          <w:sz w:val="24"/>
          <w:szCs w:val="24"/>
          <w:lang w:eastAsia="ru-RU"/>
        </w:rPr>
        <w:t>Ключевка</w:t>
      </w:r>
      <w:proofErr w:type="spellEnd"/>
      <w:r w:rsidRPr="00D21E8A">
        <w:rPr>
          <w:rFonts w:ascii="Times New Roman" w:eastAsia="Times New Roman" w:hAnsi="Times New Roman" w:cs="Times New Roman"/>
          <w:sz w:val="24"/>
          <w:szCs w:val="24"/>
          <w:lang w:eastAsia="ru-RU"/>
        </w:rPr>
        <w:t xml:space="preserve"> (комплекс исследований в 2 скважинах);</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опытно-фильтрационные работы (не менее 2 одиночных опытов);</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наблюдения за режимом подземных вод;</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гидрохимическое опробование;</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лабораторные испытания проб воды (не менее 2-х полных анализов проб воды);</w:t>
      </w:r>
    </w:p>
    <w:p w:rsidR="00D21E8A" w:rsidRPr="00D21E8A" w:rsidRDefault="00D21E8A" w:rsidP="00D21E8A">
      <w:pPr>
        <w:spacing w:after="0" w:line="240" w:lineRule="auto"/>
        <w:ind w:firstLine="709"/>
        <w:jc w:val="both"/>
        <w:rPr>
          <w:rFonts w:ascii="Times New Roman" w:eastAsia="Arial Unicode MS" w:hAnsi="Times New Roman" w:cs="Times New Roman"/>
          <w:sz w:val="24"/>
          <w:szCs w:val="24"/>
          <w:lang w:eastAsia="ru-RU"/>
        </w:rPr>
      </w:pPr>
      <w:r w:rsidRPr="00D21E8A">
        <w:rPr>
          <w:rFonts w:ascii="Times New Roman" w:eastAsia="Arial Unicode MS" w:hAnsi="Times New Roman" w:cs="Times New Roman"/>
          <w:sz w:val="24"/>
          <w:szCs w:val="24"/>
          <w:lang w:eastAsia="ru-RU"/>
        </w:rPr>
        <w:t>- топографо-геодезические работы;</w:t>
      </w:r>
    </w:p>
    <w:p w:rsidR="00D21E8A" w:rsidRPr="00D21E8A" w:rsidRDefault="00D21E8A" w:rsidP="00D21E8A">
      <w:pPr>
        <w:widowControl w:val="0"/>
        <w:tabs>
          <w:tab w:val="left" w:pos="0"/>
        </w:tabs>
        <w:spacing w:after="0" w:line="240" w:lineRule="auto"/>
        <w:ind w:firstLine="709"/>
        <w:jc w:val="both"/>
        <w:rPr>
          <w:rFonts w:ascii="Times New Roman" w:eastAsia="Times New Roman" w:hAnsi="Times New Roman" w:cs="Times New Roman"/>
          <w:b/>
          <w:i/>
          <w:sz w:val="24"/>
          <w:szCs w:val="24"/>
          <w:lang w:eastAsia="ru-RU"/>
        </w:rPr>
      </w:pPr>
      <w:bookmarkStart w:id="25" w:name="_Hlk182908819"/>
      <w:r w:rsidRPr="00D21E8A">
        <w:rPr>
          <w:rFonts w:ascii="Times New Roman" w:eastAsia="Times New Roman" w:hAnsi="Times New Roman" w:cs="Times New Roman"/>
          <w:b/>
          <w:i/>
          <w:sz w:val="24"/>
          <w:szCs w:val="24"/>
          <w:lang w:eastAsia="ru-RU"/>
        </w:rPr>
        <w:t>Этап № 2</w:t>
      </w:r>
    </w:p>
    <w:bookmarkEnd w:id="25"/>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камеральная обработка материалов полевых исследований;</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подсчет запасов подземных вод гидродинамическим методом и методом математического моделирования;</w:t>
      </w:r>
    </w:p>
    <w:p w:rsidR="00D21E8A" w:rsidRPr="00D21E8A" w:rsidRDefault="00D21E8A" w:rsidP="00D21E8A">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выполнение прогнозных расчётов с целью подсчёта запасов подземных вод;</w:t>
      </w:r>
    </w:p>
    <w:p w:rsidR="00D21E8A" w:rsidRPr="00D21E8A" w:rsidRDefault="00D21E8A" w:rsidP="00D21E8A">
      <w:pPr>
        <w:widowControl w:val="0"/>
        <w:autoSpaceDE w:val="0"/>
        <w:autoSpaceDN w:val="0"/>
        <w:adjustRightInd w:val="0"/>
        <w:spacing w:after="0" w:line="240" w:lineRule="auto"/>
        <w:ind w:right="40" w:firstLine="709"/>
        <w:jc w:val="both"/>
        <w:rPr>
          <w:rFonts w:ascii="Times New Roman" w:eastAsia="Times New Roman" w:hAnsi="Times New Roman" w:cs="Times New Roman"/>
          <w:sz w:val="24"/>
          <w:szCs w:val="24"/>
          <w:lang w:val="x-none" w:eastAsia="ru-RU"/>
        </w:rPr>
      </w:pPr>
      <w:r w:rsidRPr="00D21E8A">
        <w:rPr>
          <w:rFonts w:ascii="Times New Roman" w:eastAsia="Times New Roman" w:hAnsi="Times New Roman" w:cs="Times New Roman"/>
          <w:sz w:val="24"/>
          <w:szCs w:val="24"/>
          <w:lang w:val="x-none" w:eastAsia="ru-RU"/>
        </w:rPr>
        <w:lastRenderedPageBreak/>
        <w:t>-</w:t>
      </w:r>
      <w:r w:rsidRPr="00D21E8A">
        <w:rPr>
          <w:rFonts w:ascii="Times New Roman" w:eastAsia="Times New Roman" w:hAnsi="Times New Roman" w:cs="Times New Roman"/>
          <w:sz w:val="24"/>
          <w:szCs w:val="24"/>
          <w:lang w:eastAsia="ru-RU"/>
        </w:rPr>
        <w:t xml:space="preserve"> </w:t>
      </w:r>
      <w:r w:rsidRPr="00D21E8A">
        <w:rPr>
          <w:rFonts w:ascii="Times New Roman" w:eastAsia="Times New Roman" w:hAnsi="Times New Roman" w:cs="Times New Roman"/>
          <w:sz w:val="24"/>
          <w:szCs w:val="24"/>
          <w:lang w:val="x-none" w:eastAsia="ru-RU"/>
        </w:rPr>
        <w:t xml:space="preserve">составление </w:t>
      </w:r>
      <w:r w:rsidRPr="00D21E8A">
        <w:rPr>
          <w:rFonts w:ascii="Times New Roman" w:eastAsia="Times New Roman" w:hAnsi="Times New Roman" w:cs="Times New Roman"/>
          <w:sz w:val="24"/>
          <w:szCs w:val="24"/>
          <w:lang w:eastAsia="ru-RU"/>
        </w:rPr>
        <w:t>отчётных материалов</w:t>
      </w:r>
      <w:r w:rsidRPr="00D21E8A">
        <w:rPr>
          <w:rFonts w:ascii="Times New Roman" w:eastAsia="Times New Roman" w:hAnsi="Times New Roman" w:cs="Times New Roman"/>
          <w:sz w:val="24"/>
          <w:szCs w:val="24"/>
          <w:lang w:val="x-none" w:eastAsia="ru-RU"/>
        </w:rPr>
        <w:t xml:space="preserve"> с подсчетом запасов подземных вод по участку водозабора </w:t>
      </w:r>
      <w:proofErr w:type="spellStart"/>
      <w:r w:rsidRPr="00D21E8A">
        <w:rPr>
          <w:rFonts w:ascii="Times New Roman" w:eastAsia="Times New Roman" w:hAnsi="Times New Roman" w:cs="Times New Roman"/>
          <w:sz w:val="24"/>
          <w:szCs w:val="24"/>
          <w:lang w:eastAsia="ru-RU"/>
        </w:rPr>
        <w:t>Ключевка</w:t>
      </w:r>
      <w:proofErr w:type="spellEnd"/>
      <w:r w:rsidRPr="00D21E8A">
        <w:rPr>
          <w:rFonts w:ascii="Times New Roman" w:eastAsia="Times New Roman" w:hAnsi="Times New Roman" w:cs="Times New Roman"/>
          <w:sz w:val="24"/>
          <w:szCs w:val="24"/>
          <w:lang w:val="x-none" w:eastAsia="ru-RU"/>
        </w:rPr>
        <w:t xml:space="preserve"> ООО «</w:t>
      </w:r>
      <w:proofErr w:type="spellStart"/>
      <w:r w:rsidRPr="00D21E8A">
        <w:rPr>
          <w:rFonts w:ascii="Times New Roman" w:eastAsia="Times New Roman" w:hAnsi="Times New Roman" w:cs="Times New Roman"/>
          <w:sz w:val="24"/>
          <w:szCs w:val="24"/>
          <w:lang w:val="x-none" w:eastAsia="ru-RU"/>
        </w:rPr>
        <w:t>Новомосковскгорводоканал</w:t>
      </w:r>
      <w:proofErr w:type="spellEnd"/>
      <w:r w:rsidRPr="00D21E8A">
        <w:rPr>
          <w:rFonts w:ascii="Times New Roman" w:eastAsia="Times New Roman" w:hAnsi="Times New Roman" w:cs="Times New Roman"/>
          <w:sz w:val="24"/>
          <w:szCs w:val="24"/>
          <w:lang w:val="x-none" w:eastAsia="ru-RU"/>
        </w:rPr>
        <w:t xml:space="preserve">» </w:t>
      </w:r>
      <w:r w:rsidRPr="00D21E8A">
        <w:rPr>
          <w:rFonts w:ascii="Times New Roman" w:eastAsia="Times New Roman" w:hAnsi="Times New Roman" w:cs="Times New Roman"/>
          <w:sz w:val="24"/>
          <w:szCs w:val="24"/>
          <w:lang w:eastAsia="ru-RU"/>
        </w:rPr>
        <w:t>и</w:t>
      </w:r>
      <w:r w:rsidRPr="00D21E8A">
        <w:rPr>
          <w:rFonts w:ascii="Times New Roman" w:eastAsia="Times New Roman" w:hAnsi="Times New Roman" w:cs="Times New Roman"/>
          <w:sz w:val="24"/>
          <w:szCs w:val="24"/>
          <w:lang w:val="x-none" w:eastAsia="ru-RU"/>
        </w:rPr>
        <w:t xml:space="preserve"> представление его на государственную экспертизу;</w:t>
      </w:r>
    </w:p>
    <w:p w:rsidR="00D21E8A" w:rsidRPr="00D21E8A" w:rsidRDefault="00D21E8A" w:rsidP="00D21E8A">
      <w:pPr>
        <w:widowControl w:val="0"/>
        <w:autoSpaceDE w:val="0"/>
        <w:autoSpaceDN w:val="0"/>
        <w:adjustRightInd w:val="0"/>
        <w:spacing w:after="0" w:line="240" w:lineRule="auto"/>
        <w:ind w:right="40" w:firstLine="709"/>
        <w:jc w:val="both"/>
        <w:rPr>
          <w:rFonts w:ascii="Times New Roman" w:eastAsia="Times New Roman" w:hAnsi="Times New Roman" w:cs="Times New Roman"/>
          <w:b/>
          <w:bCs/>
          <w:i/>
          <w:iCs/>
          <w:sz w:val="24"/>
          <w:szCs w:val="24"/>
          <w:lang w:val="x-none" w:eastAsia="ru-RU"/>
        </w:rPr>
      </w:pPr>
      <w:r w:rsidRPr="00D21E8A">
        <w:rPr>
          <w:rFonts w:ascii="Times New Roman" w:eastAsia="Times New Roman" w:hAnsi="Times New Roman" w:cs="Times New Roman"/>
          <w:b/>
          <w:bCs/>
          <w:i/>
          <w:iCs/>
          <w:sz w:val="24"/>
          <w:szCs w:val="24"/>
          <w:lang w:val="x-none" w:eastAsia="ru-RU"/>
        </w:rPr>
        <w:t>Этап № 3</w:t>
      </w:r>
    </w:p>
    <w:p w:rsidR="00D21E8A" w:rsidRPr="00D21E8A" w:rsidRDefault="00D21E8A" w:rsidP="00D21E8A">
      <w:pPr>
        <w:widowControl w:val="0"/>
        <w:autoSpaceDE w:val="0"/>
        <w:autoSpaceDN w:val="0"/>
        <w:adjustRightInd w:val="0"/>
        <w:spacing w:after="0" w:line="240" w:lineRule="auto"/>
        <w:ind w:right="40" w:firstLine="709"/>
        <w:jc w:val="both"/>
        <w:rPr>
          <w:rFonts w:ascii="Times New Roman" w:eastAsia="Times New Roman" w:hAnsi="Times New Roman" w:cs="Times New Roman"/>
          <w:sz w:val="24"/>
          <w:szCs w:val="24"/>
          <w:lang w:val="x-none" w:eastAsia="ru-RU"/>
        </w:rPr>
      </w:pPr>
      <w:r w:rsidRPr="00D21E8A">
        <w:rPr>
          <w:rFonts w:ascii="Times New Roman" w:eastAsia="Times New Roman" w:hAnsi="Times New Roman" w:cs="Times New Roman"/>
          <w:sz w:val="24"/>
          <w:szCs w:val="24"/>
          <w:lang w:val="x-none" w:eastAsia="ru-RU"/>
        </w:rPr>
        <w:t xml:space="preserve">- прохождение государственной экспертизы запасов подземных вод и получение положительного протокола </w:t>
      </w:r>
      <w:r w:rsidRPr="00D21E8A">
        <w:rPr>
          <w:rFonts w:ascii="Times New Roman" w:eastAsia="Times New Roman" w:hAnsi="Times New Roman" w:cs="Times New Roman"/>
          <w:sz w:val="24"/>
          <w:szCs w:val="24"/>
          <w:lang w:eastAsia="ru-RU"/>
        </w:rPr>
        <w:t>государственной экспертизы</w:t>
      </w:r>
      <w:r w:rsidRPr="00D21E8A">
        <w:rPr>
          <w:rFonts w:ascii="Times New Roman" w:eastAsia="Times New Roman" w:hAnsi="Times New Roman" w:cs="Times New Roman"/>
          <w:sz w:val="24"/>
          <w:szCs w:val="24"/>
          <w:lang w:val="x-none" w:eastAsia="ru-RU"/>
        </w:rPr>
        <w:t xml:space="preserve"> запас</w:t>
      </w:r>
      <w:r w:rsidRPr="00D21E8A">
        <w:rPr>
          <w:rFonts w:ascii="Times New Roman" w:eastAsia="Times New Roman" w:hAnsi="Times New Roman" w:cs="Times New Roman"/>
          <w:sz w:val="24"/>
          <w:szCs w:val="24"/>
          <w:lang w:eastAsia="ru-RU"/>
        </w:rPr>
        <w:t>ов</w:t>
      </w:r>
      <w:r w:rsidRPr="00D21E8A">
        <w:rPr>
          <w:rFonts w:ascii="Times New Roman" w:eastAsia="Times New Roman" w:hAnsi="Times New Roman" w:cs="Times New Roman"/>
          <w:sz w:val="24"/>
          <w:szCs w:val="24"/>
          <w:lang w:val="x-none" w:eastAsia="ru-RU"/>
        </w:rPr>
        <w:t xml:space="preserve"> подземных вод;</w:t>
      </w:r>
    </w:p>
    <w:p w:rsidR="00D21E8A" w:rsidRPr="00D21E8A" w:rsidRDefault="00D21E8A" w:rsidP="00D21E8A">
      <w:pPr>
        <w:widowControl w:val="0"/>
        <w:autoSpaceDE w:val="0"/>
        <w:autoSpaceDN w:val="0"/>
        <w:adjustRightInd w:val="0"/>
        <w:spacing w:after="0" w:line="240" w:lineRule="auto"/>
        <w:ind w:right="40"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 рассылка отчётных материалов с подсчётом запасов подземных вод по участку </w:t>
      </w:r>
      <w:proofErr w:type="spellStart"/>
      <w:r w:rsidRPr="00D21E8A">
        <w:rPr>
          <w:rFonts w:ascii="Times New Roman" w:eastAsia="Times New Roman" w:hAnsi="Times New Roman" w:cs="Times New Roman"/>
          <w:sz w:val="24"/>
          <w:szCs w:val="24"/>
          <w:lang w:eastAsia="ru-RU"/>
        </w:rPr>
        <w:t>Ключевка</w:t>
      </w:r>
      <w:proofErr w:type="spellEnd"/>
      <w:r w:rsidRPr="00D21E8A">
        <w:rPr>
          <w:rFonts w:ascii="Times New Roman" w:eastAsia="Times New Roman" w:hAnsi="Times New Roman" w:cs="Times New Roman"/>
          <w:sz w:val="24"/>
          <w:szCs w:val="24"/>
          <w:lang w:val="x-none" w:eastAsia="ru-RU"/>
        </w:rPr>
        <w:t xml:space="preserve"> ООО «</w:t>
      </w:r>
      <w:proofErr w:type="spellStart"/>
      <w:r w:rsidRPr="00D21E8A">
        <w:rPr>
          <w:rFonts w:ascii="Times New Roman" w:eastAsia="Times New Roman" w:hAnsi="Times New Roman" w:cs="Times New Roman"/>
          <w:sz w:val="24"/>
          <w:szCs w:val="24"/>
          <w:lang w:val="x-none" w:eastAsia="ru-RU"/>
        </w:rPr>
        <w:t>Новомосковскгорводоканал</w:t>
      </w:r>
      <w:proofErr w:type="spellEnd"/>
      <w:r w:rsidRPr="00D21E8A">
        <w:rPr>
          <w:rFonts w:ascii="Times New Roman" w:eastAsia="Times New Roman" w:hAnsi="Times New Roman" w:cs="Times New Roman"/>
          <w:sz w:val="24"/>
          <w:szCs w:val="24"/>
          <w:lang w:val="x-none" w:eastAsia="ru-RU"/>
        </w:rPr>
        <w:t xml:space="preserve">» </w:t>
      </w:r>
      <w:r w:rsidRPr="00D21E8A">
        <w:rPr>
          <w:rFonts w:ascii="Times New Roman" w:eastAsia="Times New Roman" w:hAnsi="Times New Roman" w:cs="Times New Roman"/>
          <w:sz w:val="24"/>
          <w:szCs w:val="24"/>
          <w:lang w:eastAsia="ru-RU"/>
        </w:rPr>
        <w:t>в фонды геологической информации;</w:t>
      </w:r>
    </w:p>
    <w:p w:rsidR="00D21E8A" w:rsidRPr="00D21E8A" w:rsidRDefault="00D21E8A" w:rsidP="00D21E8A">
      <w:pPr>
        <w:spacing w:after="0" w:line="240" w:lineRule="auto"/>
        <w:ind w:firstLine="709"/>
        <w:jc w:val="both"/>
        <w:rPr>
          <w:rFonts w:ascii="Times New Roman" w:eastAsia="Arial Unicode MS" w:hAnsi="Times New Roman" w:cs="Times New Roman"/>
          <w:b/>
          <w:bCs/>
          <w:i/>
          <w:iCs/>
          <w:sz w:val="12"/>
          <w:szCs w:val="12"/>
          <w:u w:val="single"/>
          <w:lang w:eastAsia="ru-RU"/>
        </w:rPr>
      </w:pPr>
    </w:p>
    <w:p w:rsidR="00D21E8A" w:rsidRPr="00D21E8A" w:rsidRDefault="00D21E8A" w:rsidP="00D21E8A">
      <w:pPr>
        <w:spacing w:after="0" w:line="240" w:lineRule="auto"/>
        <w:ind w:firstLine="709"/>
        <w:jc w:val="both"/>
        <w:rPr>
          <w:rFonts w:ascii="Calibri" w:eastAsia="Arial Unicode MS" w:hAnsi="Calibri" w:cs="Arial Unicode MS"/>
          <w:sz w:val="24"/>
          <w:szCs w:val="24"/>
          <w:u w:val="single"/>
          <w:lang w:eastAsia="ru-RU"/>
        </w:rPr>
      </w:pPr>
      <w:r w:rsidRPr="00D21E8A">
        <w:rPr>
          <w:rFonts w:ascii="Times New Roman" w:eastAsia="Arial Unicode MS" w:hAnsi="Times New Roman" w:cs="Times New Roman"/>
          <w:b/>
          <w:bCs/>
          <w:i/>
          <w:iCs/>
          <w:sz w:val="24"/>
          <w:szCs w:val="24"/>
          <w:u w:val="single"/>
          <w:lang w:eastAsia="ru-RU"/>
        </w:rPr>
        <w:t>Итоговые документы:</w:t>
      </w:r>
    </w:p>
    <w:p w:rsidR="00D21E8A" w:rsidRPr="00D21E8A" w:rsidRDefault="00D21E8A" w:rsidP="00D21E8A">
      <w:pPr>
        <w:spacing w:after="0" w:line="240" w:lineRule="auto"/>
        <w:ind w:firstLine="709"/>
        <w:jc w:val="both"/>
        <w:rPr>
          <w:rFonts w:ascii="Times New Roman" w:eastAsia="Arial Unicode MS" w:hAnsi="Times New Roman" w:cs="Times New Roman"/>
          <w:i/>
          <w:iCs/>
          <w:sz w:val="24"/>
          <w:szCs w:val="24"/>
          <w:lang w:eastAsia="ru-RU"/>
        </w:rPr>
      </w:pPr>
      <w:r w:rsidRPr="00D21E8A">
        <w:rPr>
          <w:rFonts w:ascii="Times New Roman" w:eastAsia="Arial Unicode MS" w:hAnsi="Times New Roman" w:cs="Times New Roman"/>
          <w:i/>
          <w:iCs/>
          <w:sz w:val="24"/>
          <w:szCs w:val="24"/>
          <w:lang w:eastAsia="ru-RU"/>
        </w:rPr>
        <w:t xml:space="preserve">положительный протокол государственной экспертизы запасов подземных вод по участку водозабора </w:t>
      </w:r>
      <w:proofErr w:type="spellStart"/>
      <w:r w:rsidRPr="00D21E8A">
        <w:rPr>
          <w:rFonts w:ascii="Times New Roman" w:eastAsia="Arial Unicode MS" w:hAnsi="Times New Roman" w:cs="Times New Roman"/>
          <w:i/>
          <w:iCs/>
          <w:sz w:val="24"/>
          <w:szCs w:val="24"/>
          <w:lang w:eastAsia="ru-RU"/>
        </w:rPr>
        <w:t>Ключевка</w:t>
      </w:r>
      <w:proofErr w:type="spellEnd"/>
      <w:r w:rsidRPr="00D21E8A">
        <w:rPr>
          <w:rFonts w:ascii="Times New Roman" w:eastAsia="Arial Unicode MS" w:hAnsi="Times New Roman" w:cs="Times New Roman"/>
          <w:i/>
          <w:iCs/>
          <w:sz w:val="24"/>
          <w:szCs w:val="24"/>
          <w:lang w:eastAsia="ru-RU"/>
        </w:rPr>
        <w:t xml:space="preserve"> ООО «</w:t>
      </w:r>
      <w:proofErr w:type="spellStart"/>
      <w:r w:rsidRPr="00D21E8A">
        <w:rPr>
          <w:rFonts w:ascii="Times New Roman" w:eastAsia="Arial Unicode MS" w:hAnsi="Times New Roman" w:cs="Times New Roman"/>
          <w:i/>
          <w:iCs/>
          <w:sz w:val="24"/>
          <w:szCs w:val="24"/>
          <w:lang w:eastAsia="ru-RU"/>
        </w:rPr>
        <w:t>Новомосковскгорводоканал</w:t>
      </w:r>
      <w:proofErr w:type="spellEnd"/>
      <w:r w:rsidRPr="00D21E8A">
        <w:rPr>
          <w:rFonts w:ascii="Times New Roman" w:eastAsia="Arial Unicode MS" w:hAnsi="Times New Roman" w:cs="Times New Roman"/>
          <w:i/>
          <w:iCs/>
          <w:sz w:val="24"/>
          <w:szCs w:val="24"/>
          <w:lang w:eastAsia="ru-RU"/>
        </w:rPr>
        <w:t>»;</w:t>
      </w:r>
    </w:p>
    <w:p w:rsidR="00D21E8A" w:rsidRPr="00D21E8A" w:rsidRDefault="00D21E8A" w:rsidP="00D21E8A">
      <w:pPr>
        <w:spacing w:after="0" w:line="240" w:lineRule="auto"/>
        <w:ind w:firstLine="709"/>
        <w:jc w:val="both"/>
        <w:rPr>
          <w:rFonts w:ascii="Times New Roman" w:eastAsia="Arial Unicode MS" w:hAnsi="Times New Roman" w:cs="Times New Roman"/>
          <w:sz w:val="12"/>
          <w:szCs w:val="12"/>
          <w:lang w:eastAsia="ru-RU"/>
        </w:rPr>
      </w:pPr>
    </w:p>
    <w:p w:rsidR="00D21E8A" w:rsidRPr="00D21E8A" w:rsidRDefault="00D21E8A" w:rsidP="00D21E8A">
      <w:pPr>
        <w:numPr>
          <w:ilvl w:val="0"/>
          <w:numId w:val="3"/>
        </w:numPr>
        <w:tabs>
          <w:tab w:val="num" w:pos="0"/>
        </w:tabs>
        <w:spacing w:after="0" w:line="288" w:lineRule="auto"/>
        <w:ind w:left="0" w:firstLine="709"/>
        <w:jc w:val="both"/>
        <w:rPr>
          <w:rFonts w:ascii="Times New Roman" w:eastAsia="Times New Roman" w:hAnsi="Times New Roman" w:cs="Times New Roman"/>
          <w:b/>
          <w:sz w:val="24"/>
          <w:szCs w:val="24"/>
          <w:lang w:eastAsia="ru-RU"/>
        </w:rPr>
      </w:pPr>
      <w:r w:rsidRPr="00D21E8A">
        <w:rPr>
          <w:rFonts w:ascii="Times New Roman" w:eastAsia="Times New Roman" w:hAnsi="Times New Roman" w:cs="Times New Roman"/>
          <w:b/>
          <w:sz w:val="24"/>
          <w:szCs w:val="24"/>
          <w:lang w:eastAsia="ru-RU"/>
        </w:rPr>
        <w:t>Ожидаемые геологические результаты, порядок апробации и приёмки материалов, требования к форме и содержанию отчётной документации, сроки проведения работ, рассылка (тиражирование) отчётных материалов</w:t>
      </w:r>
    </w:p>
    <w:p w:rsidR="00D21E8A" w:rsidRPr="00D21E8A" w:rsidRDefault="00D21E8A" w:rsidP="00D21E8A">
      <w:pPr>
        <w:spacing w:after="0" w:line="288"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i/>
          <w:sz w:val="24"/>
          <w:szCs w:val="24"/>
          <w:lang w:eastAsia="ru-RU"/>
        </w:rPr>
        <w:t xml:space="preserve">3.1. Ожидаемые геологические результаты: </w:t>
      </w:r>
    </w:p>
    <w:p w:rsidR="00D21E8A" w:rsidRPr="00D21E8A" w:rsidRDefault="00D21E8A" w:rsidP="00D21E8A">
      <w:pPr>
        <w:spacing w:after="0" w:line="288" w:lineRule="auto"/>
        <w:jc w:val="both"/>
        <w:rPr>
          <w:rFonts w:ascii="Times New Roman" w:eastAsia="Arial Unicode MS" w:hAnsi="Times New Roman" w:cs="Times New Roman"/>
          <w:sz w:val="24"/>
          <w:szCs w:val="24"/>
          <w:lang w:eastAsia="ru-RU"/>
        </w:rPr>
      </w:pPr>
      <w:r w:rsidRPr="00D21E8A">
        <w:rPr>
          <w:rFonts w:ascii="Times New Roman" w:eastAsia="Arial Unicode MS" w:hAnsi="Times New Roman" w:cs="Times New Roman"/>
          <w:sz w:val="24"/>
          <w:szCs w:val="24"/>
          <w:lang w:eastAsia="ru-RU"/>
        </w:rPr>
        <w:t>Прирост запасов питьевых подземных вод в количестве 1,2 тыс. м</w:t>
      </w:r>
      <w:r w:rsidRPr="00D21E8A">
        <w:rPr>
          <w:rFonts w:ascii="Times New Roman" w:eastAsia="Arial Unicode MS" w:hAnsi="Times New Roman" w:cs="Times New Roman"/>
          <w:sz w:val="24"/>
          <w:szCs w:val="24"/>
          <w:vertAlign w:val="superscript"/>
          <w:lang w:eastAsia="ru-RU"/>
        </w:rPr>
        <w:t>3</w:t>
      </w:r>
      <w:r w:rsidRPr="00D21E8A">
        <w:rPr>
          <w:rFonts w:ascii="Times New Roman" w:eastAsia="Arial Unicode MS" w:hAnsi="Times New Roman" w:cs="Times New Roman"/>
          <w:sz w:val="24"/>
          <w:szCs w:val="24"/>
          <w:lang w:eastAsia="ru-RU"/>
        </w:rPr>
        <w:t>/</w:t>
      </w:r>
      <w:proofErr w:type="spellStart"/>
      <w:r w:rsidRPr="00D21E8A">
        <w:rPr>
          <w:rFonts w:ascii="Times New Roman" w:eastAsia="Arial Unicode MS" w:hAnsi="Times New Roman" w:cs="Times New Roman"/>
          <w:sz w:val="24"/>
          <w:szCs w:val="24"/>
          <w:lang w:eastAsia="ru-RU"/>
        </w:rPr>
        <w:t>сут</w:t>
      </w:r>
      <w:proofErr w:type="spellEnd"/>
      <w:r w:rsidRPr="00D21E8A">
        <w:rPr>
          <w:rFonts w:ascii="Times New Roman" w:eastAsia="Arial Unicode MS" w:hAnsi="Times New Roman" w:cs="Times New Roman"/>
          <w:sz w:val="24"/>
          <w:szCs w:val="24"/>
          <w:lang w:eastAsia="ru-RU"/>
        </w:rPr>
        <w:t xml:space="preserve"> по категории В.</w:t>
      </w:r>
    </w:p>
    <w:p w:rsidR="00D21E8A" w:rsidRPr="00D21E8A" w:rsidRDefault="00D21E8A" w:rsidP="00D21E8A">
      <w:pPr>
        <w:spacing w:after="0" w:line="288"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3.2. </w:t>
      </w:r>
      <w:r w:rsidRPr="00D21E8A">
        <w:rPr>
          <w:rFonts w:ascii="Times New Roman" w:eastAsia="Times New Roman" w:hAnsi="Times New Roman" w:cs="Times New Roman"/>
          <w:b/>
          <w:i/>
          <w:sz w:val="24"/>
          <w:szCs w:val="24"/>
          <w:lang w:eastAsia="ru-RU"/>
        </w:rPr>
        <w:t xml:space="preserve">Требования к форме и содержанию отчетной документации: </w:t>
      </w:r>
    </w:p>
    <w:p w:rsidR="00D21E8A" w:rsidRPr="00D21E8A" w:rsidRDefault="00D21E8A" w:rsidP="00D21E8A">
      <w:pPr>
        <w:spacing w:after="0" w:line="240" w:lineRule="auto"/>
        <w:ind w:right="-1" w:firstLine="724"/>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Отчетные материалы по объекту должны соответствовать действующим нормативным правовым актам, стандартам, санитарным правилам и нормам по качеству воды с учетом требований территориального управления </w:t>
      </w:r>
      <w:proofErr w:type="spellStart"/>
      <w:r w:rsidRPr="00D21E8A">
        <w:rPr>
          <w:rFonts w:ascii="Times New Roman" w:eastAsia="Times New Roman" w:hAnsi="Times New Roman" w:cs="Times New Roman"/>
          <w:sz w:val="24"/>
          <w:szCs w:val="24"/>
          <w:lang w:eastAsia="ru-RU"/>
        </w:rPr>
        <w:t>Роспотребнадзора</w:t>
      </w:r>
      <w:proofErr w:type="spellEnd"/>
      <w:r w:rsidRPr="00D21E8A">
        <w:rPr>
          <w:rFonts w:ascii="Times New Roman" w:eastAsia="Times New Roman" w:hAnsi="Times New Roman" w:cs="Times New Roman"/>
          <w:sz w:val="24"/>
          <w:szCs w:val="24"/>
          <w:lang w:eastAsia="ru-RU"/>
        </w:rPr>
        <w:t xml:space="preserve">, Классификации запасов и прогнозных ресурсов питьевых, технических и минеральных подземных вод и Методическим рекомендациям по ее применению, приказам и распоряжениям Минприроды России, </w:t>
      </w:r>
      <w:proofErr w:type="spellStart"/>
      <w:r w:rsidRPr="00D21E8A">
        <w:rPr>
          <w:rFonts w:ascii="Times New Roman" w:eastAsia="Times New Roman" w:hAnsi="Times New Roman" w:cs="Times New Roman"/>
          <w:sz w:val="24"/>
          <w:szCs w:val="24"/>
          <w:lang w:eastAsia="ru-RU"/>
        </w:rPr>
        <w:t>Роснедр</w:t>
      </w:r>
      <w:proofErr w:type="spellEnd"/>
      <w:r w:rsidRPr="00D21E8A">
        <w:rPr>
          <w:rFonts w:ascii="Times New Roman" w:eastAsia="Times New Roman" w:hAnsi="Times New Roman" w:cs="Times New Roman"/>
          <w:sz w:val="24"/>
          <w:szCs w:val="24"/>
          <w:lang w:eastAsia="ru-RU"/>
        </w:rPr>
        <w:t xml:space="preserve"> и </w:t>
      </w:r>
      <w:proofErr w:type="spellStart"/>
      <w:r w:rsidRPr="00D21E8A">
        <w:rPr>
          <w:rFonts w:ascii="Times New Roman" w:eastAsia="Times New Roman" w:hAnsi="Times New Roman" w:cs="Times New Roman"/>
          <w:sz w:val="24"/>
          <w:szCs w:val="24"/>
          <w:lang w:eastAsia="ru-RU"/>
        </w:rPr>
        <w:t>Ростехнадзора</w:t>
      </w:r>
      <w:proofErr w:type="spellEnd"/>
      <w:r w:rsidRPr="00D21E8A">
        <w:rPr>
          <w:rFonts w:ascii="Times New Roman" w:eastAsia="Times New Roman" w:hAnsi="Times New Roman" w:cs="Times New Roman"/>
          <w:sz w:val="24"/>
          <w:szCs w:val="24"/>
          <w:lang w:eastAsia="ru-RU"/>
        </w:rPr>
        <w:t xml:space="preserve"> в области геологического изучения и воспроизводства ресурсной базы подземных вод, лицензирования пользования недрами.</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Отчёты с подсчётом запасов подземных вод составляются в соответствии с требованиями ГОСТ Р 53579-2009 «Система стандартов в области геологического изучения недр (СОГИН). Отчет о геологическом изучении недр. Общие требования к содержанию и оформлению». </w:t>
      </w:r>
    </w:p>
    <w:p w:rsidR="00D21E8A" w:rsidRPr="00D21E8A" w:rsidRDefault="00D21E8A" w:rsidP="00D21E8A">
      <w:pPr>
        <w:spacing w:after="0" w:line="288" w:lineRule="auto"/>
        <w:ind w:firstLine="709"/>
        <w:jc w:val="both"/>
        <w:rPr>
          <w:rFonts w:ascii="Times New Roman" w:eastAsia="Times New Roman" w:hAnsi="Times New Roman" w:cs="Times New Roman"/>
          <w:b/>
          <w:sz w:val="12"/>
          <w:szCs w:val="12"/>
          <w:lang w:eastAsia="ru-RU"/>
        </w:rPr>
      </w:pPr>
    </w:p>
    <w:p w:rsidR="00D21E8A" w:rsidRPr="00D21E8A" w:rsidRDefault="00D21E8A" w:rsidP="00D21E8A">
      <w:pPr>
        <w:spacing w:after="0" w:line="288"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3.3. </w:t>
      </w:r>
      <w:r w:rsidRPr="00D21E8A">
        <w:rPr>
          <w:rFonts w:ascii="Times New Roman" w:eastAsia="Times New Roman" w:hAnsi="Times New Roman" w:cs="Times New Roman"/>
          <w:b/>
          <w:i/>
          <w:sz w:val="24"/>
          <w:szCs w:val="24"/>
          <w:lang w:eastAsia="ru-RU"/>
        </w:rPr>
        <w:t>Апробация отчетных материалов:</w:t>
      </w:r>
    </w:p>
    <w:p w:rsidR="00D21E8A" w:rsidRPr="00D21E8A" w:rsidRDefault="00D21E8A" w:rsidP="00D21E8A">
      <w:pPr>
        <w:spacing w:after="0" w:line="240" w:lineRule="auto"/>
        <w:ind w:firstLine="709"/>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Отчёт с подсчётом запасов подземных вод передаются Заказчику с протоколами государственной экспертизы запасов подземных вод.</w:t>
      </w:r>
    </w:p>
    <w:p w:rsidR="00D21E8A" w:rsidRPr="00D21E8A" w:rsidRDefault="00D21E8A" w:rsidP="00D21E8A">
      <w:pPr>
        <w:spacing w:after="0" w:line="288"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3.4. </w:t>
      </w:r>
      <w:r w:rsidRPr="00D21E8A">
        <w:rPr>
          <w:rFonts w:ascii="Times New Roman" w:eastAsia="Times New Roman" w:hAnsi="Times New Roman" w:cs="Times New Roman"/>
          <w:b/>
          <w:i/>
          <w:sz w:val="24"/>
          <w:szCs w:val="24"/>
          <w:lang w:eastAsia="ru-RU"/>
        </w:rPr>
        <w:t>Приемка отчетных материалов:</w:t>
      </w:r>
    </w:p>
    <w:p w:rsidR="00D21E8A" w:rsidRPr="00D21E8A" w:rsidRDefault="00D21E8A" w:rsidP="00D21E8A">
      <w:pPr>
        <w:spacing w:after="0" w:line="288" w:lineRule="auto"/>
        <w:jc w:val="both"/>
        <w:rPr>
          <w:rFonts w:ascii="Times New Roman" w:eastAsia="Times New Roman" w:hAnsi="Times New Roman" w:cs="Times New Roman"/>
          <w:sz w:val="24"/>
          <w:szCs w:val="24"/>
          <w:lang w:eastAsia="ru-RU"/>
        </w:rPr>
      </w:pPr>
      <w:r w:rsidRPr="00D21E8A">
        <w:rPr>
          <w:rFonts w:ascii="Times New Roman" w:eastAsia="Times New Roman" w:hAnsi="Times New Roman" w:cs="Times New Roman"/>
          <w:sz w:val="24"/>
          <w:szCs w:val="24"/>
          <w:lang w:eastAsia="ru-RU"/>
        </w:rPr>
        <w:t xml:space="preserve">Приемка отчетных материалов осуществляется Заказчиком </w:t>
      </w:r>
    </w:p>
    <w:p w:rsidR="00D21E8A" w:rsidRPr="00D21E8A" w:rsidRDefault="00D21E8A" w:rsidP="00D21E8A">
      <w:pPr>
        <w:keepNext/>
        <w:spacing w:after="0" w:line="240" w:lineRule="auto"/>
        <w:ind w:firstLine="709"/>
        <w:jc w:val="both"/>
        <w:outlineLvl w:val="1"/>
        <w:rPr>
          <w:rFonts w:ascii="Times New Roman" w:eastAsia="Times New Roman" w:hAnsi="Times New Roman" w:cs="Times New Roman"/>
          <w:bCs/>
          <w:iCs/>
          <w:sz w:val="24"/>
          <w:szCs w:val="24"/>
          <w:lang w:eastAsia="ru-RU"/>
        </w:rPr>
      </w:pPr>
      <w:r w:rsidRPr="00D21E8A">
        <w:rPr>
          <w:rFonts w:ascii="Times New Roman" w:eastAsia="Times New Roman" w:hAnsi="Times New Roman" w:cs="Times New Roman"/>
          <w:b/>
          <w:bCs/>
          <w:iCs/>
          <w:sz w:val="24"/>
          <w:szCs w:val="24"/>
          <w:lang w:eastAsia="ru-RU"/>
        </w:rPr>
        <w:t>3.5.</w:t>
      </w:r>
      <w:r w:rsidRPr="00D21E8A">
        <w:rPr>
          <w:rFonts w:ascii="Times New Roman" w:eastAsia="Times New Roman" w:hAnsi="Times New Roman" w:cs="Times New Roman"/>
          <w:bCs/>
          <w:iCs/>
          <w:sz w:val="24"/>
          <w:szCs w:val="24"/>
          <w:lang w:eastAsia="ru-RU"/>
        </w:rPr>
        <w:t xml:space="preserve"> </w:t>
      </w:r>
      <w:r w:rsidRPr="00D21E8A">
        <w:rPr>
          <w:rFonts w:ascii="Times New Roman" w:eastAsia="Times New Roman" w:hAnsi="Times New Roman" w:cs="Times New Roman"/>
          <w:b/>
          <w:bCs/>
          <w:i/>
          <w:iCs/>
          <w:sz w:val="24"/>
          <w:szCs w:val="24"/>
          <w:lang w:eastAsia="ru-RU"/>
        </w:rPr>
        <w:t>Сроки проведения работ:</w:t>
      </w:r>
    </w:p>
    <w:p w:rsidR="00D21E8A" w:rsidRPr="00D21E8A" w:rsidRDefault="00D21E8A" w:rsidP="00D21E8A">
      <w:pPr>
        <w:spacing w:after="0" w:line="240" w:lineRule="auto"/>
        <w:ind w:firstLine="709"/>
        <w:jc w:val="both"/>
        <w:rPr>
          <w:rFonts w:ascii="Times New Roman" w:eastAsia="Times New Roman" w:hAnsi="Times New Roman" w:cs="Times New Roman"/>
          <w:color w:val="000000"/>
          <w:sz w:val="24"/>
          <w:szCs w:val="24"/>
          <w:lang w:eastAsia="ru-RU"/>
        </w:rPr>
      </w:pPr>
      <w:r w:rsidRPr="00D21E8A">
        <w:rPr>
          <w:rFonts w:ascii="Times New Roman" w:eastAsia="Times New Roman" w:hAnsi="Times New Roman" w:cs="Times New Roman"/>
          <w:sz w:val="24"/>
          <w:szCs w:val="24"/>
          <w:lang w:eastAsia="ru-RU"/>
        </w:rPr>
        <w:t>Начало – с момента подписания договора</w:t>
      </w:r>
      <w:r w:rsidRPr="00D21E8A">
        <w:rPr>
          <w:rFonts w:ascii="Times New Roman" w:eastAsia="Times New Roman" w:hAnsi="Times New Roman" w:cs="Times New Roman"/>
          <w:color w:val="000000"/>
          <w:sz w:val="24"/>
          <w:szCs w:val="24"/>
          <w:lang w:eastAsia="ru-RU"/>
        </w:rPr>
        <w:t xml:space="preserve">, </w:t>
      </w:r>
    </w:p>
    <w:p w:rsidR="00D21E8A" w:rsidRPr="00D21E8A" w:rsidRDefault="00D21E8A" w:rsidP="00D21E8A">
      <w:pPr>
        <w:spacing w:after="0" w:line="240" w:lineRule="auto"/>
        <w:ind w:firstLine="709"/>
        <w:jc w:val="both"/>
        <w:rPr>
          <w:rFonts w:ascii="Times New Roman" w:eastAsia="Times New Roman" w:hAnsi="Times New Roman" w:cs="Times New Roman"/>
          <w:color w:val="000000"/>
          <w:sz w:val="24"/>
          <w:szCs w:val="24"/>
          <w:lang w:eastAsia="ru-RU"/>
        </w:rPr>
      </w:pPr>
      <w:r w:rsidRPr="00D21E8A">
        <w:rPr>
          <w:rFonts w:ascii="Times New Roman" w:eastAsia="Times New Roman" w:hAnsi="Times New Roman" w:cs="Times New Roman"/>
          <w:color w:val="000000"/>
          <w:sz w:val="24"/>
          <w:szCs w:val="24"/>
          <w:lang w:eastAsia="ru-RU"/>
        </w:rPr>
        <w:t>О</w:t>
      </w:r>
      <w:r w:rsidR="005D468B">
        <w:rPr>
          <w:rFonts w:ascii="Times New Roman" w:eastAsia="Times New Roman" w:hAnsi="Times New Roman" w:cs="Times New Roman"/>
          <w:color w:val="000000"/>
          <w:sz w:val="24"/>
          <w:szCs w:val="24"/>
          <w:lang w:eastAsia="ru-RU"/>
        </w:rPr>
        <w:t>кончание Этапа № 1 до 01.04.2025</w:t>
      </w:r>
    </w:p>
    <w:p w:rsidR="00D21E8A" w:rsidRPr="00D21E8A" w:rsidRDefault="00D21E8A" w:rsidP="00D21E8A">
      <w:pPr>
        <w:spacing w:after="0" w:line="240" w:lineRule="auto"/>
        <w:ind w:firstLine="709"/>
        <w:jc w:val="both"/>
        <w:rPr>
          <w:rFonts w:ascii="Times New Roman" w:eastAsia="Times New Roman" w:hAnsi="Times New Roman" w:cs="Times New Roman"/>
          <w:color w:val="000000"/>
          <w:sz w:val="24"/>
          <w:szCs w:val="24"/>
          <w:lang w:eastAsia="ru-RU"/>
        </w:rPr>
      </w:pPr>
      <w:r w:rsidRPr="00D21E8A">
        <w:rPr>
          <w:rFonts w:ascii="Times New Roman" w:eastAsia="Times New Roman" w:hAnsi="Times New Roman" w:cs="Times New Roman"/>
          <w:color w:val="000000"/>
          <w:sz w:val="24"/>
          <w:szCs w:val="24"/>
          <w:lang w:eastAsia="ru-RU"/>
        </w:rPr>
        <w:t>О</w:t>
      </w:r>
      <w:r w:rsidR="005D468B">
        <w:rPr>
          <w:rFonts w:ascii="Times New Roman" w:eastAsia="Times New Roman" w:hAnsi="Times New Roman" w:cs="Times New Roman"/>
          <w:color w:val="000000"/>
          <w:sz w:val="24"/>
          <w:szCs w:val="24"/>
          <w:lang w:eastAsia="ru-RU"/>
        </w:rPr>
        <w:t>кончание Этапа № 2 до 01.06.2025</w:t>
      </w:r>
    </w:p>
    <w:p w:rsidR="00D21E8A" w:rsidRPr="00D21E8A" w:rsidRDefault="00D21E8A" w:rsidP="00D21E8A">
      <w:pPr>
        <w:spacing w:after="0" w:line="240" w:lineRule="auto"/>
        <w:ind w:firstLine="709"/>
        <w:jc w:val="both"/>
        <w:rPr>
          <w:rFonts w:ascii="Times New Roman" w:eastAsia="Times New Roman" w:hAnsi="Times New Roman" w:cs="Times New Roman"/>
          <w:color w:val="FF0000"/>
          <w:sz w:val="24"/>
          <w:szCs w:val="24"/>
          <w:lang w:eastAsia="ru-RU"/>
        </w:rPr>
      </w:pPr>
      <w:r w:rsidRPr="00D21E8A">
        <w:rPr>
          <w:rFonts w:ascii="Times New Roman" w:eastAsia="Times New Roman" w:hAnsi="Times New Roman" w:cs="Times New Roman"/>
          <w:color w:val="000000"/>
          <w:sz w:val="24"/>
          <w:szCs w:val="24"/>
          <w:lang w:eastAsia="ru-RU"/>
        </w:rPr>
        <w:t xml:space="preserve">Окончание Этапа </w:t>
      </w:r>
      <w:r w:rsidR="005D468B">
        <w:rPr>
          <w:rFonts w:ascii="Times New Roman" w:eastAsia="Times New Roman" w:hAnsi="Times New Roman" w:cs="Times New Roman"/>
          <w:color w:val="000000"/>
          <w:sz w:val="24"/>
          <w:szCs w:val="24"/>
          <w:lang w:eastAsia="ru-RU"/>
        </w:rPr>
        <w:t>№ 3 до 01.11.2025</w:t>
      </w:r>
      <w:bookmarkStart w:id="26" w:name="_GoBack"/>
      <w:bookmarkEnd w:id="26"/>
    </w:p>
    <w:p w:rsidR="00D21E8A" w:rsidRPr="00D21E8A" w:rsidRDefault="00D21E8A" w:rsidP="00D21E8A">
      <w:pPr>
        <w:spacing w:after="0" w:line="240" w:lineRule="auto"/>
        <w:ind w:firstLine="709"/>
        <w:jc w:val="both"/>
        <w:rPr>
          <w:rFonts w:ascii="Times New Roman" w:eastAsia="Times New Roman" w:hAnsi="Times New Roman" w:cs="Times New Roman"/>
          <w:color w:val="FF0000"/>
          <w:sz w:val="24"/>
          <w:szCs w:val="24"/>
          <w:lang w:eastAsia="ru-RU"/>
        </w:rPr>
      </w:pPr>
    </w:p>
    <w:p w:rsidR="00D21E8A" w:rsidRPr="00D21E8A" w:rsidRDefault="00D21E8A" w:rsidP="00D21E8A">
      <w:pPr>
        <w:widowControl w:val="0"/>
        <w:spacing w:after="0" w:line="240" w:lineRule="auto"/>
        <w:ind w:firstLine="709"/>
        <w:jc w:val="both"/>
        <w:rPr>
          <w:rFonts w:ascii="Times New Roman" w:eastAsia="Times New Roman" w:hAnsi="Times New Roman" w:cs="Times New Roman"/>
          <w:b/>
          <w:i/>
          <w:sz w:val="24"/>
          <w:szCs w:val="24"/>
          <w:lang w:eastAsia="ru-RU"/>
        </w:rPr>
      </w:pPr>
      <w:r w:rsidRPr="00D21E8A">
        <w:rPr>
          <w:rFonts w:ascii="Times New Roman" w:eastAsia="Times New Roman" w:hAnsi="Times New Roman" w:cs="Times New Roman"/>
          <w:b/>
          <w:sz w:val="24"/>
          <w:szCs w:val="24"/>
          <w:lang w:eastAsia="ru-RU"/>
        </w:rPr>
        <w:t xml:space="preserve">3.6. </w:t>
      </w:r>
      <w:r w:rsidRPr="00D21E8A">
        <w:rPr>
          <w:rFonts w:ascii="Times New Roman" w:eastAsia="Times New Roman" w:hAnsi="Times New Roman" w:cs="Times New Roman"/>
          <w:b/>
          <w:i/>
          <w:sz w:val="24"/>
          <w:szCs w:val="24"/>
          <w:lang w:eastAsia="ru-RU"/>
        </w:rPr>
        <w:t>Рассылка отчетных материалов:</w:t>
      </w:r>
    </w:p>
    <w:p w:rsidR="00D21E8A" w:rsidRPr="00D21E8A" w:rsidRDefault="00D21E8A" w:rsidP="00D21E8A">
      <w:pPr>
        <w:spacing w:after="0" w:line="240" w:lineRule="auto"/>
        <w:ind w:firstLine="709"/>
        <w:jc w:val="both"/>
        <w:rPr>
          <w:rFonts w:ascii="Times New Roman" w:eastAsia="Arial Unicode MS" w:hAnsi="Times New Roman" w:cs="Times New Roman"/>
          <w:sz w:val="24"/>
          <w:szCs w:val="24"/>
          <w:lang w:eastAsia="ru-RU"/>
        </w:rPr>
      </w:pPr>
      <w:r w:rsidRPr="00D21E8A">
        <w:rPr>
          <w:rFonts w:ascii="Times New Roman" w:eastAsia="Arial Unicode MS" w:hAnsi="Times New Roman" w:cs="Times New Roman"/>
          <w:sz w:val="24"/>
          <w:szCs w:val="24"/>
          <w:lang w:eastAsia="ru-RU"/>
        </w:rPr>
        <w:t>Отчёты с подсчётом запасов подземных вод передаются Исполнителем на хранение в ФГБУ «</w:t>
      </w:r>
      <w:proofErr w:type="spellStart"/>
      <w:r w:rsidRPr="00D21E8A">
        <w:rPr>
          <w:rFonts w:ascii="Times New Roman" w:eastAsia="Arial Unicode MS" w:hAnsi="Times New Roman" w:cs="Times New Roman"/>
          <w:sz w:val="24"/>
          <w:szCs w:val="24"/>
          <w:lang w:eastAsia="ru-RU"/>
        </w:rPr>
        <w:t>Росгеолфонд</w:t>
      </w:r>
      <w:proofErr w:type="spellEnd"/>
      <w:r w:rsidRPr="00D21E8A">
        <w:rPr>
          <w:rFonts w:ascii="Times New Roman" w:eastAsia="Arial Unicode MS" w:hAnsi="Times New Roman" w:cs="Times New Roman"/>
          <w:sz w:val="24"/>
          <w:szCs w:val="24"/>
          <w:lang w:eastAsia="ru-RU"/>
        </w:rPr>
        <w:t>», ФБУ «ТФГИ по Центральному федеральному округу», Тульский филиал ФБУ «ТФГИ по Центральному федеральному округу».</w:t>
      </w:r>
    </w:p>
    <w:p w:rsidR="00D21E8A" w:rsidRPr="00D21E8A" w:rsidRDefault="00D21E8A" w:rsidP="00D21E8A">
      <w:pPr>
        <w:spacing w:after="0" w:line="240" w:lineRule="auto"/>
        <w:ind w:firstLine="709"/>
        <w:jc w:val="both"/>
        <w:rPr>
          <w:rFonts w:ascii="Times New Roman" w:eastAsia="Times New Roman" w:hAnsi="Times New Roman" w:cs="Times New Roman"/>
          <w:sz w:val="16"/>
          <w:szCs w:val="16"/>
          <w:lang w:eastAsia="ru-RU"/>
        </w:rPr>
      </w:pPr>
      <w:r w:rsidRPr="00D21E8A">
        <w:rPr>
          <w:rFonts w:ascii="Times New Roman" w:eastAsia="Times New Roman" w:hAnsi="Times New Roman" w:cs="Times New Roman"/>
          <w:sz w:val="24"/>
          <w:szCs w:val="24"/>
          <w:lang w:eastAsia="ru-RU"/>
        </w:rPr>
        <w:t>Полевые материалы и первичные материалы передаются на хранение в ФГБУ «</w:t>
      </w:r>
      <w:proofErr w:type="spellStart"/>
      <w:r w:rsidRPr="00D21E8A">
        <w:rPr>
          <w:rFonts w:ascii="Times New Roman" w:eastAsia="Times New Roman" w:hAnsi="Times New Roman" w:cs="Times New Roman"/>
          <w:sz w:val="24"/>
          <w:szCs w:val="24"/>
          <w:lang w:eastAsia="ru-RU"/>
        </w:rPr>
        <w:t>Росгеолфонд</w:t>
      </w:r>
      <w:proofErr w:type="spellEnd"/>
      <w:r w:rsidRPr="00D21E8A">
        <w:rPr>
          <w:rFonts w:ascii="Times New Roman" w:eastAsia="Times New Roman" w:hAnsi="Times New Roman" w:cs="Times New Roman"/>
          <w:sz w:val="24"/>
          <w:szCs w:val="24"/>
          <w:lang w:eastAsia="ru-RU"/>
        </w:rPr>
        <w:t>».</w:t>
      </w: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D21E8A" w:rsidRDefault="00D21E8A" w:rsidP="00351450">
      <w:pPr>
        <w:widowControl w:val="0"/>
        <w:spacing w:after="0" w:line="240" w:lineRule="auto"/>
        <w:ind w:left="5670"/>
        <w:rPr>
          <w:rFonts w:ascii="Times New Roman" w:eastAsia="Times New Roman" w:hAnsi="Times New Roman" w:cs="Times New Roman"/>
          <w:sz w:val="24"/>
          <w:szCs w:val="24"/>
          <w:lang w:eastAsia="ru-RU"/>
        </w:rPr>
      </w:pPr>
    </w:p>
    <w:p w:rsidR="00351450" w:rsidRP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lastRenderedPageBreak/>
        <w:t>Приложение №4</w:t>
      </w:r>
    </w:p>
    <w:p w:rsidR="00351450" w:rsidRPr="00351450" w:rsidRDefault="00351450" w:rsidP="00351450">
      <w:pPr>
        <w:widowControl w:val="0"/>
        <w:suppressAutoHyphens/>
        <w:spacing w:after="0" w:line="240" w:lineRule="auto"/>
        <w:ind w:left="5670"/>
        <w:rPr>
          <w:rFonts w:ascii="Times New Roman" w:eastAsia="Times New Roman" w:hAnsi="Times New Roman" w:cs="Times New Roman"/>
          <w:bCs/>
          <w:sz w:val="24"/>
          <w:szCs w:val="24"/>
        </w:rPr>
      </w:pPr>
      <w:r w:rsidRPr="00351450">
        <w:rPr>
          <w:rFonts w:ascii="Times New Roman" w:eastAsia="Times New Roman" w:hAnsi="Times New Roman" w:cs="Times New Roman"/>
          <w:bCs/>
          <w:sz w:val="24"/>
          <w:szCs w:val="24"/>
        </w:rPr>
        <w:t xml:space="preserve">к Документации </w:t>
      </w:r>
      <w:r w:rsidRPr="00351450">
        <w:rPr>
          <w:rFonts w:ascii="Times New Roman" w:eastAsia="Times New Roman" w:hAnsi="Times New Roman" w:cs="Times New Roman"/>
          <w:bCs/>
          <w:color w:val="000000"/>
          <w:spacing w:val="-5"/>
          <w:sz w:val="24"/>
          <w:szCs w:val="24"/>
        </w:rPr>
        <w:t>о проведении запроса цен</w:t>
      </w:r>
    </w:p>
    <w:p w:rsidR="00351450" w:rsidRDefault="00351450" w:rsidP="00351450">
      <w:pPr>
        <w:widowControl w:val="0"/>
        <w:spacing w:after="0" w:line="240" w:lineRule="auto"/>
        <w:ind w:left="5670"/>
        <w:rPr>
          <w:rFonts w:ascii="Times New Roman" w:eastAsia="Times New Roman" w:hAnsi="Times New Roman" w:cs="Times New Roman"/>
          <w:sz w:val="24"/>
          <w:szCs w:val="24"/>
          <w:lang w:eastAsia="ru-RU"/>
        </w:rPr>
      </w:pPr>
    </w:p>
    <w:p w:rsidR="00FF2911" w:rsidRDefault="00FF2911" w:rsidP="00FF2911">
      <w:pPr>
        <w:spacing w:after="200" w:line="276" w:lineRule="auto"/>
        <w:jc w:val="center"/>
        <w:rPr>
          <w:rFonts w:ascii="Times New Roman" w:eastAsia="Times New Roman" w:hAnsi="Times New Roman" w:cs="Times New Roman"/>
          <w:b/>
          <w:sz w:val="24"/>
          <w:szCs w:val="24"/>
        </w:rPr>
      </w:pPr>
    </w:p>
    <w:p w:rsidR="00FF2911" w:rsidRDefault="00FF2911" w:rsidP="00FF2911">
      <w:pPr>
        <w:spacing w:after="200" w:line="276"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ОБОСНОВА</w:t>
      </w:r>
      <w:r w:rsidRPr="00351450">
        <w:rPr>
          <w:rFonts w:ascii="Times New Roman" w:eastAsia="Times New Roman" w:hAnsi="Times New Roman" w:cs="Times New Roman"/>
          <w:b/>
          <w:sz w:val="24"/>
          <w:szCs w:val="24"/>
        </w:rPr>
        <w:t>НИЕ НАЧАЛЬНОЙ (МАКСИМАЛЬНОЙ) ЦЕНЫ</w:t>
      </w:r>
    </w:p>
    <w:p w:rsidR="00FF2911" w:rsidRPr="00D21E8A" w:rsidRDefault="00FF2911" w:rsidP="00FF2911">
      <w:pPr>
        <w:widowControl w:val="0"/>
        <w:spacing w:after="0" w:line="240" w:lineRule="auto"/>
        <w:jc w:val="center"/>
        <w:rPr>
          <w:rFonts w:ascii="Times New Roman" w:eastAsia="Times New Roman" w:hAnsi="Times New Roman" w:cs="Times New Roman"/>
          <w:sz w:val="24"/>
          <w:szCs w:val="24"/>
          <w:lang w:eastAsia="ru-RU"/>
        </w:rPr>
      </w:pPr>
      <w:r w:rsidRPr="00351450">
        <w:rPr>
          <w:rFonts w:ascii="Times New Roman" w:eastAsia="Times New Roman" w:hAnsi="Times New Roman" w:cs="Times New Roman"/>
          <w:sz w:val="24"/>
          <w:szCs w:val="24"/>
          <w:lang w:eastAsia="ru-RU"/>
        </w:rPr>
        <w:t xml:space="preserve">на право заключения договора </w:t>
      </w:r>
      <w:r w:rsidRPr="00D21E8A">
        <w:rPr>
          <w:rFonts w:ascii="Times New Roman" w:eastAsia="Times New Roman" w:hAnsi="Times New Roman" w:cs="Times New Roman"/>
          <w:sz w:val="24"/>
          <w:szCs w:val="24"/>
          <w:lang w:eastAsia="ru-RU"/>
        </w:rPr>
        <w:t>на выполнение работ по объекту:</w:t>
      </w:r>
    </w:p>
    <w:p w:rsidR="00FF2911" w:rsidRPr="00FF2911" w:rsidRDefault="00FF2911" w:rsidP="00FF2911">
      <w:pPr>
        <w:spacing w:after="0" w:line="276" w:lineRule="auto"/>
        <w:jc w:val="center"/>
        <w:rPr>
          <w:rFonts w:ascii="Times New Roman" w:eastAsia="Calibri" w:hAnsi="Times New Roman" w:cs="Times New Roman"/>
          <w:b/>
          <w:bCs/>
          <w:sz w:val="24"/>
          <w:szCs w:val="24"/>
        </w:rPr>
      </w:pPr>
      <w:r w:rsidRPr="00D21E8A">
        <w:rPr>
          <w:rFonts w:ascii="Times New Roman" w:eastAsia="Calibri" w:hAnsi="Times New Roman" w:cs="Times New Roman"/>
          <w:b/>
          <w:bCs/>
          <w:sz w:val="24"/>
          <w:szCs w:val="24"/>
        </w:rPr>
        <w:t>«Геологическое изучение недр с целью оценки (переоценки) запасов питьевых подземных вод на участке недр ООО «</w:t>
      </w:r>
      <w:proofErr w:type="spellStart"/>
      <w:r w:rsidRPr="00D21E8A">
        <w:rPr>
          <w:rFonts w:ascii="Times New Roman" w:eastAsia="Calibri" w:hAnsi="Times New Roman" w:cs="Times New Roman"/>
          <w:b/>
          <w:bCs/>
          <w:sz w:val="24"/>
          <w:szCs w:val="24"/>
        </w:rPr>
        <w:t>Новомосковскгорводоканал</w:t>
      </w:r>
      <w:proofErr w:type="spellEnd"/>
      <w:r w:rsidRPr="00D21E8A">
        <w:rPr>
          <w:rFonts w:ascii="Times New Roman" w:eastAsia="Calibri" w:hAnsi="Times New Roman" w:cs="Times New Roman"/>
          <w:b/>
          <w:bCs/>
          <w:sz w:val="24"/>
          <w:szCs w:val="24"/>
        </w:rPr>
        <w:t xml:space="preserve">» (участок «Ключевский» </w:t>
      </w:r>
      <w:proofErr w:type="spellStart"/>
      <w:r w:rsidRPr="00D21E8A">
        <w:rPr>
          <w:rFonts w:ascii="Times New Roman" w:eastAsia="Calibri" w:hAnsi="Times New Roman" w:cs="Times New Roman"/>
          <w:b/>
          <w:bCs/>
          <w:sz w:val="24"/>
          <w:szCs w:val="24"/>
        </w:rPr>
        <w:t>Новомосковского</w:t>
      </w:r>
      <w:proofErr w:type="spellEnd"/>
      <w:r w:rsidRPr="00D21E8A">
        <w:rPr>
          <w:rFonts w:ascii="Times New Roman" w:eastAsia="Calibri" w:hAnsi="Times New Roman" w:cs="Times New Roman"/>
          <w:b/>
          <w:bCs/>
          <w:sz w:val="24"/>
          <w:szCs w:val="24"/>
        </w:rPr>
        <w:t xml:space="preserve"> месторождения подземных вод), расположенном на ж/</w:t>
      </w:r>
      <w:proofErr w:type="spellStart"/>
      <w:r w:rsidRPr="00D21E8A">
        <w:rPr>
          <w:rFonts w:ascii="Times New Roman" w:eastAsia="Calibri" w:hAnsi="Times New Roman" w:cs="Times New Roman"/>
          <w:b/>
          <w:bCs/>
          <w:sz w:val="24"/>
          <w:szCs w:val="24"/>
        </w:rPr>
        <w:t>ст</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Ключевка</w:t>
      </w:r>
      <w:proofErr w:type="spellEnd"/>
      <w:r w:rsidRPr="00D21E8A">
        <w:rPr>
          <w:rFonts w:ascii="Times New Roman" w:eastAsia="Calibri" w:hAnsi="Times New Roman" w:cs="Times New Roman"/>
          <w:b/>
          <w:bCs/>
          <w:sz w:val="24"/>
          <w:szCs w:val="24"/>
        </w:rPr>
        <w:t xml:space="preserve"> </w:t>
      </w:r>
      <w:proofErr w:type="spellStart"/>
      <w:r w:rsidRPr="00D21E8A">
        <w:rPr>
          <w:rFonts w:ascii="Times New Roman" w:eastAsia="Calibri" w:hAnsi="Times New Roman" w:cs="Times New Roman"/>
          <w:b/>
          <w:bCs/>
          <w:sz w:val="24"/>
          <w:szCs w:val="24"/>
        </w:rPr>
        <w:t>Новомоско</w:t>
      </w:r>
      <w:r>
        <w:rPr>
          <w:rFonts w:ascii="Times New Roman" w:eastAsia="Calibri" w:hAnsi="Times New Roman" w:cs="Times New Roman"/>
          <w:b/>
          <w:bCs/>
          <w:sz w:val="24"/>
          <w:szCs w:val="24"/>
        </w:rPr>
        <w:t>вского</w:t>
      </w:r>
      <w:proofErr w:type="spellEnd"/>
      <w:r>
        <w:rPr>
          <w:rFonts w:ascii="Times New Roman" w:eastAsia="Calibri" w:hAnsi="Times New Roman" w:cs="Times New Roman"/>
          <w:b/>
          <w:bCs/>
          <w:sz w:val="24"/>
          <w:szCs w:val="24"/>
        </w:rPr>
        <w:t xml:space="preserve"> района Тульской области»</w:t>
      </w:r>
    </w:p>
    <w:p w:rsidR="00FF2911" w:rsidRPr="00FF2911" w:rsidRDefault="00FF2911" w:rsidP="00FF2911">
      <w:pPr>
        <w:widowControl w:val="0"/>
        <w:tabs>
          <w:tab w:val="left" w:pos="2160"/>
          <w:tab w:val="left" w:pos="4140"/>
        </w:tabs>
        <w:spacing w:after="0" w:line="240" w:lineRule="auto"/>
        <w:jc w:val="center"/>
        <w:outlineLvl w:val="0"/>
        <w:rPr>
          <w:rFonts w:ascii="Times New Roman" w:eastAsia="Times New Roman" w:hAnsi="Times New Roman" w:cs="Times New Roman"/>
          <w:color w:val="000000"/>
          <w:sz w:val="24"/>
          <w:szCs w:val="24"/>
          <w:lang w:eastAsia="ar-SA"/>
        </w:rPr>
      </w:pPr>
    </w:p>
    <w:p w:rsidR="00FF2911" w:rsidRPr="00FF2911" w:rsidRDefault="00FF2911" w:rsidP="00FF2911">
      <w:pPr>
        <w:widowControl w:val="0"/>
        <w:tabs>
          <w:tab w:val="left" w:pos="2160"/>
          <w:tab w:val="left" w:pos="4140"/>
        </w:tabs>
        <w:spacing w:after="0" w:line="240" w:lineRule="auto"/>
        <w:jc w:val="center"/>
        <w:outlineLvl w:val="0"/>
        <w:rPr>
          <w:rFonts w:ascii="Times New Roman" w:eastAsia="Times New Roman" w:hAnsi="Times New Roman" w:cs="Times New Roman"/>
          <w:color w:val="000000"/>
          <w:sz w:val="24"/>
          <w:szCs w:val="24"/>
          <w:lang w:eastAsia="ar-SA"/>
        </w:rPr>
      </w:pPr>
      <w:r w:rsidRPr="00FF2911">
        <w:rPr>
          <w:rFonts w:ascii="Times New Roman" w:eastAsia="Times New Roman" w:hAnsi="Times New Roman" w:cs="Times New Roman"/>
          <w:b/>
          <w:color w:val="000000"/>
          <w:sz w:val="24"/>
          <w:szCs w:val="24"/>
          <w:lang w:eastAsia="ar-SA"/>
        </w:rPr>
        <w:t xml:space="preserve">Начальная (максимальная) цена сформирована с помощью тщательного маркетингового исследования и анализа рынка поставщиков требуемой </w:t>
      </w:r>
      <w:r>
        <w:rPr>
          <w:rFonts w:ascii="Times New Roman" w:eastAsia="Times New Roman" w:hAnsi="Times New Roman" w:cs="Times New Roman"/>
          <w:b/>
          <w:color w:val="000000"/>
          <w:sz w:val="24"/>
          <w:szCs w:val="24"/>
          <w:lang w:eastAsia="ar-SA"/>
        </w:rPr>
        <w:t>услуги</w:t>
      </w:r>
      <w:r w:rsidRPr="00FF2911">
        <w:rPr>
          <w:rFonts w:ascii="Times New Roman" w:eastAsia="Times New Roman" w:hAnsi="Times New Roman" w:cs="Times New Roman"/>
          <w:b/>
          <w:color w:val="000000"/>
          <w:sz w:val="24"/>
          <w:szCs w:val="24"/>
          <w:lang w:eastAsia="ar-SA"/>
        </w:rPr>
        <w:t>.</w:t>
      </w:r>
    </w:p>
    <w:p w:rsidR="00FF2911" w:rsidRPr="00FF2911" w:rsidRDefault="00FF2911" w:rsidP="00FF2911">
      <w:pPr>
        <w:widowControl w:val="0"/>
        <w:tabs>
          <w:tab w:val="left" w:pos="2160"/>
          <w:tab w:val="left" w:pos="4140"/>
        </w:tabs>
        <w:spacing w:after="0" w:line="240" w:lineRule="auto"/>
        <w:jc w:val="center"/>
        <w:outlineLvl w:val="0"/>
        <w:rPr>
          <w:rFonts w:ascii="Times New Roman" w:eastAsia="Times New Roman" w:hAnsi="Times New Roman" w:cs="Times New Roman"/>
          <w:color w:val="000000"/>
          <w:sz w:val="24"/>
          <w:szCs w:val="24"/>
          <w:lang w:eastAsia="ar-SA"/>
        </w:rPr>
      </w:pPr>
    </w:p>
    <w:p w:rsidR="00FF2911" w:rsidRPr="00FF2911" w:rsidRDefault="00FF2911" w:rsidP="00FF2911">
      <w:pPr>
        <w:suppressAutoHyphens/>
        <w:spacing w:after="0" w:line="240" w:lineRule="auto"/>
        <w:rPr>
          <w:rFonts w:ascii="Times New Roman" w:eastAsia="Times New Roman" w:hAnsi="Times New Roman" w:cs="Times New Roman"/>
          <w:b/>
          <w:sz w:val="24"/>
          <w:szCs w:val="24"/>
          <w:lang w:eastAsia="ar-SA"/>
        </w:rPr>
      </w:pPr>
    </w:p>
    <w:p w:rsidR="00FF2911" w:rsidRPr="00FF2911" w:rsidRDefault="00FF2911" w:rsidP="00FF2911">
      <w:pPr>
        <w:snapToGrid w:val="0"/>
        <w:spacing w:after="0" w:line="240" w:lineRule="auto"/>
        <w:ind w:firstLine="709"/>
        <w:jc w:val="both"/>
        <w:rPr>
          <w:rFonts w:ascii="Times New Roman" w:eastAsia="Times New Roman" w:hAnsi="Times New Roman" w:cs="Times New Roman"/>
          <w:sz w:val="24"/>
          <w:szCs w:val="24"/>
          <w:lang w:eastAsia="ru-RU"/>
        </w:rPr>
      </w:pPr>
      <w:r w:rsidRPr="00FF2911">
        <w:rPr>
          <w:rFonts w:ascii="Times New Roman" w:eastAsia="Times New Roman" w:hAnsi="Times New Roman" w:cs="Times New Roman"/>
          <w:sz w:val="24"/>
          <w:szCs w:val="24"/>
          <w:lang w:eastAsia="ru-RU"/>
        </w:rPr>
        <w:t xml:space="preserve">Начальная (максимальная) цена 1 470 000 рублей (один миллион четыреста семьдесят тысяч) рублей 00 копеек, </w:t>
      </w:r>
      <w:r w:rsidRPr="00FF2911">
        <w:rPr>
          <w:rFonts w:ascii="Times New Roman" w:eastAsia="Calibri" w:hAnsi="Times New Roman" w:cs="Calibri"/>
          <w:sz w:val="24"/>
          <w:szCs w:val="24"/>
          <w:lang w:eastAsia="ru-RU"/>
        </w:rPr>
        <w:t xml:space="preserve">включает в себя общую стоимость </w:t>
      </w:r>
      <w:r>
        <w:rPr>
          <w:rFonts w:ascii="Times New Roman" w:eastAsia="Calibri" w:hAnsi="Times New Roman" w:cs="Calibri"/>
          <w:sz w:val="24"/>
          <w:szCs w:val="24"/>
          <w:lang w:eastAsia="ru-RU"/>
        </w:rPr>
        <w:t>выполнения услуг</w:t>
      </w:r>
      <w:r w:rsidRPr="00FF2911">
        <w:rPr>
          <w:rFonts w:ascii="Times New Roman" w:eastAsia="Calibri" w:hAnsi="Times New Roman" w:cs="Calibri"/>
          <w:sz w:val="24"/>
          <w:szCs w:val="24"/>
          <w:lang w:eastAsia="ru-RU"/>
        </w:rPr>
        <w:t xml:space="preserve">, оплачиваемую Заказчиком за полное выполнение Поставщиком своих обязательств по </w:t>
      </w:r>
      <w:r>
        <w:rPr>
          <w:rFonts w:ascii="Times New Roman" w:eastAsia="Calibri" w:hAnsi="Times New Roman" w:cs="Calibri"/>
          <w:sz w:val="24"/>
          <w:szCs w:val="24"/>
          <w:lang w:eastAsia="ru-RU"/>
        </w:rPr>
        <w:t>оказанию услуги</w:t>
      </w:r>
      <w:r w:rsidRPr="00FF2911">
        <w:rPr>
          <w:rFonts w:ascii="Times New Roman" w:eastAsia="Calibri" w:hAnsi="Times New Roman" w:cs="Calibri"/>
          <w:sz w:val="24"/>
          <w:szCs w:val="24"/>
          <w:lang w:eastAsia="ru-RU"/>
        </w:rPr>
        <w:t>, расходы на реализацию гарантийных обязательств, а также, стоимость упаковки, маркировки,</w:t>
      </w:r>
      <w:r w:rsidRPr="00FF2911">
        <w:rPr>
          <w:rFonts w:ascii="Times New Roman" w:eastAsia="Calibri" w:hAnsi="Times New Roman" w:cs="Calibri"/>
          <w:bCs/>
          <w:sz w:val="24"/>
          <w:szCs w:val="24"/>
          <w:lang w:eastAsia="ru-RU"/>
        </w:rPr>
        <w:t xml:space="preserve"> стоимость</w:t>
      </w:r>
      <w:r w:rsidRPr="00FF2911">
        <w:rPr>
          <w:rFonts w:ascii="Times New Roman" w:eastAsia="Calibri" w:hAnsi="Times New Roman" w:cs="Calibri"/>
          <w:sz w:val="24"/>
          <w:szCs w:val="24"/>
          <w:lang w:eastAsia="ru-RU"/>
        </w:rPr>
        <w:t xml:space="preserve"> погрузочно-разгрузочных работ, страхования, транспортные расходы, налоги и иные обязательные платежи</w:t>
      </w:r>
      <w:r w:rsidRPr="00FF2911">
        <w:rPr>
          <w:rFonts w:ascii="Times New Roman" w:eastAsia="Courier New" w:hAnsi="Times New Roman" w:cs="Calibri"/>
          <w:color w:val="000000"/>
          <w:sz w:val="24"/>
          <w:szCs w:val="24"/>
          <w:lang w:eastAsia="ru-RU"/>
        </w:rPr>
        <w:t>.</w:t>
      </w:r>
    </w:p>
    <w:p w:rsidR="00FF2911" w:rsidRPr="00FF2911" w:rsidRDefault="00FF2911" w:rsidP="00FF2911">
      <w:pPr>
        <w:suppressAutoHyphens/>
        <w:spacing w:after="0" w:line="240" w:lineRule="auto"/>
        <w:rPr>
          <w:rFonts w:ascii="Times New Roman" w:eastAsia="Times New Roman" w:hAnsi="Times New Roman" w:cs="Times New Roman"/>
          <w:sz w:val="24"/>
          <w:szCs w:val="24"/>
          <w:lang w:eastAsia="ar-SA"/>
        </w:rPr>
      </w:pPr>
    </w:p>
    <w:p w:rsidR="00351450" w:rsidRPr="00351450" w:rsidRDefault="00351450" w:rsidP="00351450">
      <w:pPr>
        <w:spacing w:after="200" w:line="276" w:lineRule="auto"/>
        <w:jc w:val="center"/>
        <w:rPr>
          <w:rFonts w:ascii="Times New Roman" w:eastAsia="Times New Roman" w:hAnsi="Times New Roman" w:cs="Times New Roman"/>
          <w:b/>
          <w:sz w:val="24"/>
          <w:szCs w:val="24"/>
        </w:rPr>
      </w:pPr>
    </w:p>
    <w:p w:rsidR="00AC2858" w:rsidRDefault="00AC2858"/>
    <w:sectPr w:rsidR="00AC2858">
      <w:headerReference w:type="default" r:id="rId11"/>
      <w:footerReference w:type="defaul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5813" w:rsidRDefault="00485813">
      <w:pPr>
        <w:spacing w:after="0" w:line="240" w:lineRule="auto"/>
      </w:pPr>
      <w:r>
        <w:separator/>
      </w:r>
    </w:p>
  </w:endnote>
  <w:endnote w:type="continuationSeparator" w:id="0">
    <w:p w:rsidR="00485813" w:rsidRDefault="004858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19AA" w:rsidRDefault="00EE19AA">
    <w:pPr>
      <w:pStyle w:val="a6"/>
      <w:jc w:val="center"/>
    </w:pPr>
  </w:p>
  <w:p w:rsidR="00EE19AA" w:rsidRPr="00C91F79" w:rsidRDefault="00EE19AA" w:rsidP="00D21E8A">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19AA" w:rsidRDefault="00EE19AA">
    <w:pPr>
      <w:pStyle w:val="a6"/>
      <w:jc w:val="center"/>
    </w:pPr>
  </w:p>
  <w:p w:rsidR="00EE19AA" w:rsidRDefault="00EE19AA">
    <w:pPr>
      <w:pStyle w:val="a6"/>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3538475"/>
      <w:docPartObj>
        <w:docPartGallery w:val="Page Numbers (Bottom of Page)"/>
        <w:docPartUnique/>
      </w:docPartObj>
    </w:sdtPr>
    <w:sdtEndPr/>
    <w:sdtContent>
      <w:p w:rsidR="00EE19AA" w:rsidRDefault="00EE19AA">
        <w:pPr>
          <w:pStyle w:val="a6"/>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sidR="005D468B">
          <w:rPr>
            <w:rFonts w:ascii="Times New Roman" w:hAnsi="Times New Roman"/>
            <w:noProof/>
          </w:rPr>
          <w:t>22</w:t>
        </w:r>
        <w:r w:rsidRPr="003F3199">
          <w:rPr>
            <w:rFonts w:ascii="Times New Roman" w:hAnsi="Times New Roman"/>
          </w:rPr>
          <w:fldChar w:fldCharType="end"/>
        </w:r>
      </w:p>
    </w:sdtContent>
  </w:sdt>
  <w:p w:rsidR="00EE19AA" w:rsidRPr="00C91F79" w:rsidRDefault="00EE19AA" w:rsidP="00D21E8A">
    <w:pPr>
      <w:pStyle w:val="a6"/>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5084850"/>
      <w:docPartObj>
        <w:docPartGallery w:val="Page Numbers (Bottom of Page)"/>
        <w:docPartUnique/>
      </w:docPartObj>
    </w:sdtPr>
    <w:sdtEndPr/>
    <w:sdtContent>
      <w:p w:rsidR="00EE19AA" w:rsidRDefault="00EE19AA">
        <w:pPr>
          <w:pStyle w:val="a6"/>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Pr>
            <w:rFonts w:ascii="Times New Roman" w:hAnsi="Times New Roman"/>
            <w:noProof/>
          </w:rPr>
          <w:t>7</w:t>
        </w:r>
        <w:r w:rsidRPr="00F85E63">
          <w:rPr>
            <w:rFonts w:ascii="Times New Roman" w:hAnsi="Times New Roman"/>
          </w:rPr>
          <w:fldChar w:fldCharType="end"/>
        </w:r>
      </w:p>
    </w:sdtContent>
  </w:sdt>
  <w:p w:rsidR="00EE19AA" w:rsidRDefault="00EE19AA">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5813" w:rsidRDefault="00485813">
      <w:pPr>
        <w:spacing w:after="0" w:line="240" w:lineRule="auto"/>
      </w:pPr>
      <w:r>
        <w:separator/>
      </w:r>
    </w:p>
  </w:footnote>
  <w:footnote w:type="continuationSeparator" w:id="0">
    <w:p w:rsidR="00485813" w:rsidRDefault="004858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19AA" w:rsidRPr="00DE3814" w:rsidRDefault="00EE19AA" w:rsidP="00D21E8A">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24671"/>
    <w:multiLevelType w:val="hybridMultilevel"/>
    <w:tmpl w:val="F454EF52"/>
    <w:lvl w:ilvl="0" w:tplc="10C0FD2A">
      <w:start w:val="1"/>
      <w:numFmt w:val="decimal"/>
      <w:lvlText w:val="%1."/>
      <w:lvlJc w:val="left"/>
      <w:pPr>
        <w:tabs>
          <w:tab w:val="num" w:pos="1069"/>
        </w:tabs>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351A6AB9"/>
    <w:multiLevelType w:val="hybridMultilevel"/>
    <w:tmpl w:val="8C4493E4"/>
    <w:lvl w:ilvl="0" w:tplc="4A5AF0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1A33F8A"/>
    <w:multiLevelType w:val="hybridMultilevel"/>
    <w:tmpl w:val="B704C2EE"/>
    <w:lvl w:ilvl="0" w:tplc="04090001">
      <w:start w:val="1"/>
      <w:numFmt w:val="bullet"/>
      <w:lvlText w:val=""/>
      <w:lvlJc w:val="left"/>
      <w:pPr>
        <w:ind w:left="720" w:hanging="360"/>
      </w:pPr>
      <w:rPr>
        <w:rFonts w:ascii="Symbol" w:hAnsi="Symbol" w:hint="default"/>
      </w:rPr>
    </w:lvl>
    <w:lvl w:ilvl="1" w:tplc="D57EE900">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44606C"/>
    <w:multiLevelType w:val="multilevel"/>
    <w:tmpl w:val="5F50E8AA"/>
    <w:lvl w:ilvl="0">
      <w:start w:val="3"/>
      <w:numFmt w:val="decimal"/>
      <w:lvlText w:val="%1."/>
      <w:lvlJc w:val="left"/>
      <w:pPr>
        <w:tabs>
          <w:tab w:val="num" w:pos="1069"/>
        </w:tabs>
        <w:ind w:left="1069" w:hanging="360"/>
      </w:pPr>
    </w:lvl>
    <w:lvl w:ilvl="1">
      <w:start w:val="2"/>
      <w:numFmt w:val="decimal"/>
      <w:isLgl/>
      <w:lvlText w:val="%1.%2."/>
      <w:lvlJc w:val="left"/>
      <w:pPr>
        <w:tabs>
          <w:tab w:val="num" w:pos="1129"/>
        </w:tabs>
        <w:ind w:left="1129" w:hanging="420"/>
      </w:pPr>
    </w:lvl>
    <w:lvl w:ilvl="2">
      <w:start w:val="1"/>
      <w:numFmt w:val="decimal"/>
      <w:isLgl/>
      <w:lvlText w:val="%1.%2.%3."/>
      <w:lvlJc w:val="left"/>
      <w:pPr>
        <w:tabs>
          <w:tab w:val="num" w:pos="1429"/>
        </w:tabs>
        <w:ind w:left="1429" w:hanging="720"/>
      </w:pPr>
    </w:lvl>
    <w:lvl w:ilvl="3">
      <w:start w:val="1"/>
      <w:numFmt w:val="decimal"/>
      <w:isLgl/>
      <w:lvlText w:val="%1.%2.%3.%4."/>
      <w:lvlJc w:val="left"/>
      <w:pPr>
        <w:tabs>
          <w:tab w:val="num" w:pos="1429"/>
        </w:tabs>
        <w:ind w:left="1429" w:hanging="720"/>
      </w:pPr>
    </w:lvl>
    <w:lvl w:ilvl="4">
      <w:start w:val="1"/>
      <w:numFmt w:val="decimal"/>
      <w:isLgl/>
      <w:lvlText w:val="%1.%2.%3.%4.%5."/>
      <w:lvlJc w:val="left"/>
      <w:pPr>
        <w:tabs>
          <w:tab w:val="num" w:pos="1789"/>
        </w:tabs>
        <w:ind w:left="1789" w:hanging="1080"/>
      </w:pPr>
    </w:lvl>
    <w:lvl w:ilvl="5">
      <w:start w:val="1"/>
      <w:numFmt w:val="decimal"/>
      <w:isLgl/>
      <w:lvlText w:val="%1.%2.%3.%4.%5.%6."/>
      <w:lvlJc w:val="left"/>
      <w:pPr>
        <w:tabs>
          <w:tab w:val="num" w:pos="1789"/>
        </w:tabs>
        <w:ind w:left="1789" w:hanging="1080"/>
      </w:pPr>
    </w:lvl>
    <w:lvl w:ilvl="6">
      <w:start w:val="1"/>
      <w:numFmt w:val="decimal"/>
      <w:isLgl/>
      <w:lvlText w:val="%1.%2.%3.%4.%5.%6.%7."/>
      <w:lvlJc w:val="left"/>
      <w:pPr>
        <w:tabs>
          <w:tab w:val="num" w:pos="2149"/>
        </w:tabs>
        <w:ind w:left="2149" w:hanging="1440"/>
      </w:pPr>
    </w:lvl>
    <w:lvl w:ilvl="7">
      <w:start w:val="1"/>
      <w:numFmt w:val="decimal"/>
      <w:isLgl/>
      <w:lvlText w:val="%1.%2.%3.%4.%5.%6.%7.%8."/>
      <w:lvlJc w:val="left"/>
      <w:pPr>
        <w:tabs>
          <w:tab w:val="num" w:pos="2149"/>
        </w:tabs>
        <w:ind w:left="2149" w:hanging="1440"/>
      </w:pPr>
    </w:lvl>
    <w:lvl w:ilvl="8">
      <w:start w:val="1"/>
      <w:numFmt w:val="decimal"/>
      <w:isLgl/>
      <w:lvlText w:val="%1.%2.%3.%4.%5.%6.%7.%8.%9."/>
      <w:lvlJc w:val="left"/>
      <w:pPr>
        <w:tabs>
          <w:tab w:val="num" w:pos="2509"/>
        </w:tabs>
        <w:ind w:left="2509" w:hanging="180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450"/>
    <w:rsid w:val="00351450"/>
    <w:rsid w:val="003B7402"/>
    <w:rsid w:val="00485813"/>
    <w:rsid w:val="005D468B"/>
    <w:rsid w:val="006B4934"/>
    <w:rsid w:val="0096436F"/>
    <w:rsid w:val="00AC2858"/>
    <w:rsid w:val="00BA5A19"/>
    <w:rsid w:val="00D21E8A"/>
    <w:rsid w:val="00EE19AA"/>
    <w:rsid w:val="00FF29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674BF"/>
  <w15:chartTrackingRefBased/>
  <w15:docId w15:val="{55250929-D9F1-4959-9449-506E766E6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51450"/>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nhideWhenUsed/>
    <w:rsid w:val="00351450"/>
    <w:pPr>
      <w:tabs>
        <w:tab w:val="center" w:pos="4677"/>
        <w:tab w:val="right" w:pos="9355"/>
      </w:tabs>
      <w:spacing w:after="0" w:line="240" w:lineRule="auto"/>
    </w:pPr>
    <w:rPr>
      <w:rFonts w:ascii="Calibri" w:eastAsia="Calibri" w:hAnsi="Calibri" w:cs="Times New Roman"/>
    </w:rPr>
  </w:style>
  <w:style w:type="character" w:customStyle="1" w:styleId="a5">
    <w:name w:val="Верхний колонтитул Знак"/>
    <w:basedOn w:val="a0"/>
    <w:link w:val="a4"/>
    <w:rsid w:val="00351450"/>
    <w:rPr>
      <w:rFonts w:ascii="Calibri" w:eastAsia="Calibri" w:hAnsi="Calibri" w:cs="Times New Roman"/>
    </w:rPr>
  </w:style>
  <w:style w:type="paragraph" w:styleId="a6">
    <w:name w:val="footer"/>
    <w:basedOn w:val="a"/>
    <w:link w:val="a7"/>
    <w:uiPriority w:val="99"/>
    <w:unhideWhenUsed/>
    <w:rsid w:val="00351450"/>
    <w:pPr>
      <w:tabs>
        <w:tab w:val="center" w:pos="4677"/>
        <w:tab w:val="right" w:pos="9355"/>
      </w:tabs>
      <w:spacing w:after="0" w:line="240" w:lineRule="auto"/>
    </w:pPr>
    <w:rPr>
      <w:rFonts w:ascii="Calibri" w:eastAsia="Calibri" w:hAnsi="Calibri" w:cs="Times New Roman"/>
    </w:rPr>
  </w:style>
  <w:style w:type="character" w:customStyle="1" w:styleId="a7">
    <w:name w:val="Нижний колонтитул Знак"/>
    <w:basedOn w:val="a0"/>
    <w:link w:val="a6"/>
    <w:uiPriority w:val="99"/>
    <w:rsid w:val="00351450"/>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zakupki.gov.ru/" TargetMode="External"/><Relationship Id="rId4" Type="http://schemas.openxmlformats.org/officeDocument/2006/relationships/webSettings" Target="webSettings.xml"/><Relationship Id="rId9" Type="http://schemas.openxmlformats.org/officeDocument/2006/relationships/hyperlink" Target="file:///C:\Users\agorbushina\Downloads\estp.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Pages>
  <Words>6914</Words>
  <Characters>39414</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Горбушина Анастасия Александровна</dc:creator>
  <cp:keywords/>
  <dc:description/>
  <cp:lastModifiedBy>se</cp:lastModifiedBy>
  <cp:revision>3</cp:revision>
  <dcterms:created xsi:type="dcterms:W3CDTF">2024-11-22T08:24:00Z</dcterms:created>
  <dcterms:modified xsi:type="dcterms:W3CDTF">2024-11-25T08:06:00Z</dcterms:modified>
</cp:coreProperties>
</file>