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DB19D" w14:textId="77777777" w:rsidR="002E1F3E" w:rsidRPr="00CF104B" w:rsidRDefault="002E1F3E" w:rsidP="00D90456">
      <w:pPr>
        <w:pStyle w:val="21"/>
        <w:jc w:val="right"/>
        <w:rPr>
          <w:color w:val="1D1B11"/>
          <w:sz w:val="22"/>
          <w:szCs w:val="22"/>
        </w:rPr>
      </w:pPr>
      <w:r w:rsidRPr="00CF104B">
        <w:rPr>
          <w:color w:val="1D1B11"/>
          <w:sz w:val="22"/>
          <w:szCs w:val="22"/>
        </w:rPr>
        <w:t>«УТВЕРЖДАЮ»</w:t>
      </w:r>
    </w:p>
    <w:p w14:paraId="2B23AE2D" w14:textId="77777777" w:rsidR="002E1F3E" w:rsidRPr="00CF104B" w:rsidRDefault="002E1F3E" w:rsidP="00D90456">
      <w:pPr>
        <w:pStyle w:val="21"/>
        <w:jc w:val="right"/>
        <w:rPr>
          <w:color w:val="1D1B11"/>
          <w:sz w:val="22"/>
          <w:szCs w:val="22"/>
        </w:rPr>
      </w:pPr>
      <w:r w:rsidRPr="00CF104B">
        <w:rPr>
          <w:color w:val="1D1B11"/>
          <w:sz w:val="22"/>
          <w:szCs w:val="22"/>
        </w:rPr>
        <w:t xml:space="preserve">                                                                          </w:t>
      </w:r>
    </w:p>
    <w:p w14:paraId="12DDBB88" w14:textId="77777777" w:rsidR="002E1F3E" w:rsidRPr="00CF104B" w:rsidRDefault="002E1F3E" w:rsidP="00D90456">
      <w:pPr>
        <w:pStyle w:val="21"/>
        <w:jc w:val="right"/>
        <w:rPr>
          <w:color w:val="1D1B11"/>
          <w:sz w:val="22"/>
          <w:szCs w:val="22"/>
        </w:rPr>
      </w:pPr>
      <w:r w:rsidRPr="00CF104B">
        <w:rPr>
          <w:color w:val="1D1B11"/>
          <w:sz w:val="22"/>
          <w:szCs w:val="22"/>
        </w:rPr>
        <w:t xml:space="preserve">                                                                                           </w:t>
      </w:r>
    </w:p>
    <w:p w14:paraId="5F70194F" w14:textId="77777777" w:rsidR="002E1F3E" w:rsidRPr="00CF104B" w:rsidRDefault="002E1F3E" w:rsidP="00D90456">
      <w:pPr>
        <w:pStyle w:val="21"/>
        <w:jc w:val="right"/>
        <w:rPr>
          <w:color w:val="1D1B11"/>
          <w:sz w:val="22"/>
          <w:szCs w:val="22"/>
        </w:rPr>
      </w:pPr>
    </w:p>
    <w:p w14:paraId="6A87E1C9" w14:textId="77777777" w:rsidR="002E1F3E" w:rsidRPr="00CF104B" w:rsidRDefault="002E1F3E" w:rsidP="00D90456">
      <w:pPr>
        <w:pStyle w:val="21"/>
        <w:jc w:val="right"/>
        <w:rPr>
          <w:color w:val="1D1B11"/>
          <w:sz w:val="22"/>
          <w:szCs w:val="22"/>
        </w:rPr>
      </w:pPr>
      <w:r w:rsidRPr="00CF104B">
        <w:rPr>
          <w:color w:val="1D1B11"/>
          <w:sz w:val="22"/>
          <w:szCs w:val="22"/>
        </w:rPr>
        <w:t>__________________   /                    /</w:t>
      </w:r>
    </w:p>
    <w:p w14:paraId="79EDC00C" w14:textId="77777777" w:rsidR="002E1F3E" w:rsidRPr="00CF104B" w:rsidRDefault="002E1F3E" w:rsidP="00D90456">
      <w:pPr>
        <w:pStyle w:val="21"/>
        <w:jc w:val="right"/>
        <w:rPr>
          <w:color w:val="1D1B11"/>
          <w:sz w:val="22"/>
          <w:szCs w:val="22"/>
        </w:rPr>
      </w:pPr>
    </w:p>
    <w:p w14:paraId="30ED7902" w14:textId="1B40B4EE" w:rsidR="002E1F3E" w:rsidRPr="00CF104B" w:rsidRDefault="002E1F3E" w:rsidP="00D90456">
      <w:pPr>
        <w:pStyle w:val="21"/>
        <w:jc w:val="right"/>
        <w:rPr>
          <w:color w:val="1D1B11"/>
          <w:sz w:val="22"/>
          <w:szCs w:val="22"/>
        </w:rPr>
      </w:pPr>
      <w:r w:rsidRPr="00CF104B">
        <w:rPr>
          <w:color w:val="1D1B11"/>
          <w:sz w:val="22"/>
          <w:szCs w:val="22"/>
        </w:rPr>
        <w:t>«___</w:t>
      </w:r>
      <w:proofErr w:type="gramStart"/>
      <w:r w:rsidRPr="00CF104B">
        <w:rPr>
          <w:color w:val="1D1B11"/>
          <w:sz w:val="22"/>
          <w:szCs w:val="22"/>
        </w:rPr>
        <w:t>_»_</w:t>
      </w:r>
      <w:proofErr w:type="gramEnd"/>
      <w:r w:rsidRPr="00CF104B">
        <w:rPr>
          <w:color w:val="1D1B11"/>
          <w:sz w:val="22"/>
          <w:szCs w:val="22"/>
        </w:rPr>
        <w:t>__________________202</w:t>
      </w:r>
      <w:r w:rsidR="00D90456">
        <w:rPr>
          <w:color w:val="1D1B11"/>
          <w:sz w:val="22"/>
          <w:szCs w:val="22"/>
        </w:rPr>
        <w:t>5</w:t>
      </w:r>
      <w:r w:rsidRPr="00CF104B">
        <w:rPr>
          <w:color w:val="1D1B11"/>
          <w:sz w:val="22"/>
          <w:szCs w:val="22"/>
        </w:rPr>
        <w:t>г.</w:t>
      </w:r>
    </w:p>
    <w:p w14:paraId="214803E4" w14:textId="77777777" w:rsidR="002E1F3E" w:rsidRPr="00CF104B" w:rsidRDefault="002E1F3E" w:rsidP="002E1F3E">
      <w:pPr>
        <w:pStyle w:val="21"/>
        <w:rPr>
          <w:color w:val="1D1B11"/>
          <w:sz w:val="22"/>
          <w:szCs w:val="22"/>
        </w:rPr>
      </w:pPr>
    </w:p>
    <w:p w14:paraId="62CA0436" w14:textId="77777777" w:rsidR="002E1F3E" w:rsidRPr="00CF104B" w:rsidRDefault="002E1F3E" w:rsidP="002E1F3E">
      <w:pPr>
        <w:pStyle w:val="21"/>
        <w:ind w:left="0"/>
        <w:jc w:val="left"/>
        <w:rPr>
          <w:color w:val="1D1B11"/>
          <w:sz w:val="22"/>
          <w:szCs w:val="22"/>
        </w:rPr>
      </w:pPr>
    </w:p>
    <w:p w14:paraId="7B108945" w14:textId="77777777" w:rsidR="002E1F3E" w:rsidRPr="00CF104B" w:rsidRDefault="002E1F3E" w:rsidP="002E1F3E">
      <w:pPr>
        <w:pStyle w:val="21"/>
        <w:rPr>
          <w:color w:val="1D1B11"/>
          <w:sz w:val="22"/>
          <w:szCs w:val="22"/>
        </w:rPr>
      </w:pPr>
    </w:p>
    <w:p w14:paraId="446F0D5C" w14:textId="77777777" w:rsidR="002E1F3E" w:rsidRPr="00CF104B" w:rsidRDefault="002E1F3E" w:rsidP="002E1F3E">
      <w:pPr>
        <w:pStyle w:val="21"/>
        <w:rPr>
          <w:color w:val="1D1B11"/>
          <w:sz w:val="22"/>
          <w:szCs w:val="22"/>
        </w:rPr>
      </w:pPr>
      <w:r w:rsidRPr="00CF104B">
        <w:rPr>
          <w:color w:val="1D1B11"/>
          <w:sz w:val="22"/>
          <w:szCs w:val="22"/>
        </w:rPr>
        <w:t>ТЕХНИЧЕСКОЕ ЗАДАНИЕ</w:t>
      </w:r>
    </w:p>
    <w:p w14:paraId="73604E79" w14:textId="77777777" w:rsidR="002E1F3E" w:rsidRPr="00CF104B" w:rsidRDefault="002E1F3E" w:rsidP="002E1F3E">
      <w:pPr>
        <w:pStyle w:val="21"/>
        <w:rPr>
          <w:color w:val="1D1B11"/>
          <w:sz w:val="22"/>
          <w:szCs w:val="22"/>
        </w:rPr>
      </w:pPr>
    </w:p>
    <w:p w14:paraId="50AF5FCF" w14:textId="77777777" w:rsidR="002E1F3E" w:rsidRPr="00CF104B" w:rsidRDefault="002E1F3E" w:rsidP="002E1F3E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  <w:sz w:val="22"/>
          <w:szCs w:val="22"/>
        </w:rPr>
      </w:pPr>
      <w:r w:rsidRPr="00CF104B">
        <w:rPr>
          <w:rFonts w:ascii="Times New Roman" w:hAnsi="Times New Roman"/>
          <w:b/>
          <w:color w:val="1D1B11"/>
          <w:sz w:val="22"/>
          <w:szCs w:val="22"/>
        </w:rPr>
        <w:t xml:space="preserve">на открытый запрос предложений по отбору подрядной организации для выполнения </w:t>
      </w:r>
    </w:p>
    <w:p w14:paraId="11553D97" w14:textId="7D348152" w:rsidR="002137D1" w:rsidRPr="00C542D6" w:rsidRDefault="002E1F3E" w:rsidP="00C542D6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CF104B">
        <w:rPr>
          <w:rFonts w:ascii="Times New Roman" w:hAnsi="Times New Roman"/>
          <w:b/>
          <w:color w:val="1D1B11"/>
          <w:sz w:val="22"/>
          <w:szCs w:val="22"/>
        </w:rPr>
        <w:t xml:space="preserve">комплекса работ </w:t>
      </w:r>
      <w:r w:rsidRPr="00B014CE">
        <w:rPr>
          <w:rFonts w:ascii="Times New Roman" w:hAnsi="Times New Roman"/>
          <w:b/>
          <w:color w:val="1D1B11"/>
          <w:sz w:val="22"/>
          <w:szCs w:val="22"/>
        </w:rPr>
        <w:t xml:space="preserve">по </w:t>
      </w:r>
      <w:r w:rsidR="00B014CE" w:rsidRPr="00B014CE">
        <w:rPr>
          <w:rFonts w:ascii="Times New Roman" w:hAnsi="Times New Roman"/>
          <w:b/>
          <w:sz w:val="22"/>
          <w:szCs w:val="22"/>
        </w:rPr>
        <w:t>устройству противопожарных светопрозрачных конструкций</w:t>
      </w:r>
      <w:r w:rsidR="00B014CE" w:rsidRPr="00CF104B">
        <w:rPr>
          <w:sz w:val="22"/>
          <w:szCs w:val="22"/>
        </w:rPr>
        <w:t xml:space="preserve"> </w:t>
      </w:r>
      <w:r w:rsidRPr="00CF104B">
        <w:rPr>
          <w:rFonts w:ascii="Times New Roman" w:hAnsi="Times New Roman"/>
          <w:b/>
          <w:color w:val="1D1B11"/>
          <w:sz w:val="22"/>
          <w:szCs w:val="22"/>
        </w:rPr>
        <w:t xml:space="preserve">на объекте, расположенного по адресу: </w:t>
      </w:r>
      <w:r w:rsidR="00C542D6">
        <w:rPr>
          <w:rFonts w:ascii="Times New Roman" w:hAnsi="Times New Roman"/>
          <w:b/>
          <w:color w:val="1D1B11"/>
          <w:sz w:val="22"/>
          <w:szCs w:val="22"/>
        </w:rPr>
        <w:t xml:space="preserve">г. </w:t>
      </w:r>
      <w:r w:rsidR="00C542D6" w:rsidRPr="00814503">
        <w:rPr>
          <w:rFonts w:ascii="Times New Roman" w:hAnsi="Times New Roman"/>
          <w:b/>
          <w:color w:val="1D1B11"/>
        </w:rPr>
        <w:t>Москва, внутригородское муниципальное образование Кузьминки,</w:t>
      </w:r>
      <w:r w:rsidR="00C542D6">
        <w:rPr>
          <w:rFonts w:ascii="Times New Roman" w:hAnsi="Times New Roman"/>
          <w:b/>
          <w:color w:val="1D1B11"/>
        </w:rPr>
        <w:t xml:space="preserve"> </w:t>
      </w:r>
      <w:r w:rsidR="00C542D6" w:rsidRPr="00814503">
        <w:rPr>
          <w:rFonts w:ascii="Times New Roman" w:hAnsi="Times New Roman"/>
          <w:b/>
          <w:color w:val="1D1B11"/>
        </w:rPr>
        <w:t>улица Маршала Чуйкова, земельный участок 9/5/</w:t>
      </w:r>
      <w:r w:rsidR="00C542D6">
        <w:rPr>
          <w:rFonts w:ascii="Times New Roman" w:hAnsi="Times New Roman"/>
          <w:b/>
          <w:color w:val="1D1B11"/>
        </w:rPr>
        <w:t>2</w:t>
      </w:r>
      <w:r w:rsidR="00C542D6" w:rsidRPr="00814503">
        <w:rPr>
          <w:rFonts w:ascii="Times New Roman" w:hAnsi="Times New Roman"/>
          <w:b/>
          <w:color w:val="1D1B11"/>
        </w:rPr>
        <w:t xml:space="preserve"> (зоны 4.</w:t>
      </w:r>
      <w:r w:rsidR="00C542D6">
        <w:rPr>
          <w:rFonts w:ascii="Times New Roman" w:hAnsi="Times New Roman"/>
          <w:b/>
          <w:color w:val="1D1B11"/>
        </w:rPr>
        <w:t xml:space="preserve">1, </w:t>
      </w:r>
      <w:r w:rsidR="00C542D6" w:rsidRPr="00814503">
        <w:rPr>
          <w:rFonts w:ascii="Times New Roman" w:hAnsi="Times New Roman"/>
          <w:b/>
          <w:color w:val="1D1B11"/>
        </w:rPr>
        <w:t>4.7)</w:t>
      </w:r>
      <w:r w:rsidR="00C542D6">
        <w:rPr>
          <w:rFonts w:ascii="Times New Roman" w:hAnsi="Times New Roman"/>
          <w:b/>
          <w:color w:val="1D1B11"/>
        </w:rPr>
        <w:t xml:space="preserve"> </w:t>
      </w:r>
      <w:r w:rsidR="00C542D6" w:rsidRPr="00814503">
        <w:rPr>
          <w:rFonts w:ascii="Times New Roman" w:hAnsi="Times New Roman"/>
          <w:b/>
          <w:color w:val="1D1B11"/>
        </w:rPr>
        <w:t xml:space="preserve">(Юго-Восточный административный округ города Москвы)»             </w:t>
      </w:r>
    </w:p>
    <w:p w14:paraId="4314EF46" w14:textId="77777777" w:rsidR="002137D1" w:rsidRPr="00CF104B" w:rsidRDefault="002137D1" w:rsidP="002E1F3E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  <w:sz w:val="22"/>
          <w:szCs w:val="22"/>
        </w:rPr>
      </w:pPr>
    </w:p>
    <w:p w14:paraId="2F887B58" w14:textId="77777777" w:rsidR="002E1F3E" w:rsidRPr="00CF104B" w:rsidRDefault="002E1F3E" w:rsidP="002E1F3E">
      <w:pPr>
        <w:tabs>
          <w:tab w:val="left" w:pos="426"/>
        </w:tabs>
        <w:jc w:val="center"/>
        <w:rPr>
          <w:rFonts w:ascii="Times New Roman" w:hAnsi="Times New Roman"/>
          <w:b/>
          <w:sz w:val="22"/>
          <w:szCs w:val="22"/>
          <w:lang w:eastAsia="ru-RU"/>
        </w:rPr>
      </w:pPr>
    </w:p>
    <w:p w14:paraId="21F09E6F" w14:textId="152C2E9E" w:rsidR="002E1F3E" w:rsidRPr="00CF104B" w:rsidRDefault="002E1F3E" w:rsidP="00D70370">
      <w:pPr>
        <w:suppressAutoHyphens/>
        <w:spacing w:line="276" w:lineRule="auto"/>
        <w:rPr>
          <w:rFonts w:ascii="Times New Roman" w:hAnsi="Times New Roman"/>
          <w:b/>
          <w:bCs/>
          <w:color w:val="1D1B11"/>
          <w:sz w:val="22"/>
          <w:szCs w:val="22"/>
        </w:rPr>
      </w:pPr>
      <w:r w:rsidRPr="00CF104B">
        <w:rPr>
          <w:rFonts w:ascii="Times New Roman" w:hAnsi="Times New Roman"/>
          <w:b/>
          <w:bCs/>
          <w:color w:val="1D1B11"/>
          <w:sz w:val="22"/>
          <w:szCs w:val="22"/>
        </w:rPr>
        <w:t xml:space="preserve">Предмет открытого запроса предложений и его краткое описание: </w:t>
      </w:r>
      <w:r w:rsidRPr="00CF104B">
        <w:rPr>
          <w:rFonts w:ascii="Times New Roman" w:hAnsi="Times New Roman"/>
          <w:bCs/>
          <w:color w:val="1D1B11"/>
          <w:sz w:val="22"/>
          <w:szCs w:val="22"/>
        </w:rPr>
        <w:t xml:space="preserve">Право на заключение договора подряда </w:t>
      </w:r>
      <w:r w:rsidR="00B014CE" w:rsidRPr="00B014CE">
        <w:rPr>
          <w:rFonts w:ascii="Times New Roman" w:hAnsi="Times New Roman"/>
          <w:sz w:val="22"/>
          <w:szCs w:val="22"/>
        </w:rPr>
        <w:t xml:space="preserve">устройству противопожарных светопрозрачных конструкций </w:t>
      </w:r>
    </w:p>
    <w:p w14:paraId="04C15E64" w14:textId="77777777" w:rsidR="00C542D6" w:rsidRPr="00B71F3D" w:rsidRDefault="00C542D6" w:rsidP="00C542D6">
      <w:pPr>
        <w:pStyle w:val="ab"/>
        <w:spacing w:line="276" w:lineRule="auto"/>
        <w:ind w:left="426" w:hanging="426"/>
        <w:rPr>
          <w:rFonts w:ascii="Times New Roman" w:eastAsiaTheme="minorHAnsi" w:hAnsi="Times New Roman"/>
          <w:b/>
          <w:bCs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 xml:space="preserve">Застройщик: </w:t>
      </w:r>
      <w:r w:rsidRPr="00B71F3D">
        <w:rPr>
          <w:rFonts w:ascii="Times New Roman" w:eastAsiaTheme="minorHAnsi" w:hAnsi="Times New Roman"/>
          <w:color w:val="1D1B11"/>
        </w:rPr>
        <w:t>Московский фонд реновации жилой застройки</w:t>
      </w:r>
    </w:p>
    <w:p w14:paraId="094ED91B" w14:textId="77777777" w:rsidR="00C542D6" w:rsidRPr="00814503" w:rsidRDefault="00C542D6" w:rsidP="00C542D6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>Проектировщик:</w:t>
      </w:r>
      <w:r>
        <w:rPr>
          <w:rFonts w:ascii="Times New Roman" w:eastAsiaTheme="minorHAnsi" w:hAnsi="Times New Roman"/>
          <w:b/>
          <w:bCs/>
          <w:color w:val="1D1B11"/>
        </w:rPr>
        <w:t xml:space="preserve"> </w:t>
      </w:r>
      <w:r w:rsidRPr="00814503">
        <w:rPr>
          <w:rFonts w:ascii="Times New Roman" w:eastAsiaTheme="minorHAnsi" w:hAnsi="Times New Roman"/>
          <w:color w:val="1D1B11"/>
        </w:rPr>
        <w:t>ООО «ГРУППА КОМПАНИЙ «ОЛИМПРОЕКТ»»</w:t>
      </w:r>
    </w:p>
    <w:p w14:paraId="30EB8BD2" w14:textId="77777777" w:rsidR="00C542D6" w:rsidRDefault="00C542D6" w:rsidP="00C542D6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 xml:space="preserve">Генподрядчик: </w:t>
      </w:r>
      <w:r>
        <w:rPr>
          <w:rFonts w:ascii="Times New Roman" w:eastAsiaTheme="minorHAnsi" w:hAnsi="Times New Roman"/>
          <w:color w:val="1D1B11"/>
        </w:rPr>
        <w:t>ООО «Генеральный подрядчик-МФС»</w:t>
      </w:r>
    </w:p>
    <w:p w14:paraId="575FB4CE" w14:textId="77777777" w:rsidR="00C542D6" w:rsidRDefault="00C542D6" w:rsidP="00C542D6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Технический заказчик:</w:t>
      </w:r>
      <w:r w:rsidRPr="00B71F3D">
        <w:rPr>
          <w:rFonts w:ascii="Times New Roman" w:hAnsi="Times New Roman"/>
          <w:bCs/>
          <w:color w:val="1D1B11"/>
        </w:rPr>
        <w:t xml:space="preserve"> </w:t>
      </w:r>
      <w:r>
        <w:rPr>
          <w:rFonts w:ascii="Times New Roman" w:eastAsiaTheme="minorHAnsi" w:hAnsi="Times New Roman"/>
          <w:color w:val="1D1B11"/>
        </w:rPr>
        <w:t>ООО «Генеральный подрядчик-МФС»</w:t>
      </w:r>
    </w:p>
    <w:p w14:paraId="0DA8218C" w14:textId="77777777" w:rsidR="00C542D6" w:rsidRPr="00B71F3D" w:rsidRDefault="00C542D6" w:rsidP="00C542D6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Объект выполнения работ и его краткая характеристика объекта:</w:t>
      </w:r>
    </w:p>
    <w:p w14:paraId="061BC21E" w14:textId="77777777" w:rsidR="00C542D6" w:rsidRPr="00672994" w:rsidRDefault="00C542D6" w:rsidP="00C542D6">
      <w:pPr>
        <w:rPr>
          <w:rFonts w:ascii="Times New Roman" w:hAnsi="Times New Roman"/>
          <w:bCs/>
        </w:rPr>
      </w:pPr>
      <w:r w:rsidRPr="00814503">
        <w:rPr>
          <w:rFonts w:ascii="Times New Roman" w:hAnsi="Times New Roman"/>
          <w:bCs/>
          <w:color w:val="1D1B11"/>
        </w:rPr>
        <w:t>Жилой дом с подземной автостоянкой, инженерными сетями и благоустройством территории</w:t>
      </w:r>
      <w:r>
        <w:rPr>
          <w:rFonts w:ascii="Times New Roman" w:hAnsi="Times New Roman"/>
          <w:bCs/>
          <w:color w:val="1D1B11"/>
        </w:rPr>
        <w:t xml:space="preserve"> (</w:t>
      </w:r>
      <w:r w:rsidRPr="00814503">
        <w:rPr>
          <w:rFonts w:ascii="Times New Roman" w:hAnsi="Times New Roman"/>
          <w:bCs/>
          <w:color w:val="1D1B11"/>
        </w:rPr>
        <w:t>со</w:t>
      </w:r>
      <w:r>
        <w:rPr>
          <w:rFonts w:ascii="Times New Roman" w:hAnsi="Times New Roman"/>
          <w:bCs/>
          <w:color w:val="1D1B11"/>
        </w:rPr>
        <w:t xml:space="preserve"> </w:t>
      </w:r>
      <w:r w:rsidRPr="00814503">
        <w:rPr>
          <w:rFonts w:ascii="Times New Roman" w:hAnsi="Times New Roman"/>
          <w:bCs/>
          <w:color w:val="1D1B11"/>
        </w:rPr>
        <w:t>сносом нежилого здания</w:t>
      </w:r>
      <w:r>
        <w:rPr>
          <w:rFonts w:ascii="Times New Roman" w:hAnsi="Times New Roman"/>
          <w:bCs/>
          <w:color w:val="1D1B11"/>
        </w:rPr>
        <w:t>)</w:t>
      </w:r>
      <w:r w:rsidRPr="00B71F3D">
        <w:rPr>
          <w:rFonts w:ascii="Times New Roman" w:hAnsi="Times New Roman"/>
          <w:bCs/>
          <w:color w:val="1D1B11"/>
        </w:rPr>
        <w:t xml:space="preserve">, </w:t>
      </w:r>
      <w:r w:rsidRPr="00672994">
        <w:rPr>
          <w:rFonts w:ascii="Times New Roman" w:hAnsi="Times New Roman"/>
          <w:bCs/>
        </w:rPr>
        <w:t xml:space="preserve">6 секционный </w:t>
      </w:r>
      <w:r w:rsidRPr="00672994">
        <w:rPr>
          <w:rFonts w:ascii="Times New Roman" w:hAnsi="Times New Roman"/>
          <w:shd w:val="clear" w:color="auto" w:fill="FFFFFF"/>
        </w:rPr>
        <w:t>14-14-15-1-14-14-</w:t>
      </w:r>
      <w:r w:rsidRPr="00672994">
        <w:rPr>
          <w:rFonts w:ascii="Times New Roman" w:hAnsi="Times New Roman"/>
          <w:bCs/>
        </w:rPr>
        <w:t xml:space="preserve">ти этажный монолитный жилой дом серии </w:t>
      </w:r>
      <w:r w:rsidRPr="00672994">
        <w:rPr>
          <w:rFonts w:ascii="Times New Roman" w:hAnsi="Times New Roman"/>
          <w:shd w:val="clear" w:color="auto" w:fill="FFFFFF"/>
        </w:rPr>
        <w:t>СЭМ2-РНП</w:t>
      </w:r>
      <w:r w:rsidRPr="00672994">
        <w:rPr>
          <w:rFonts w:ascii="Times New Roman" w:hAnsi="Times New Roman"/>
          <w:bCs/>
        </w:rPr>
        <w:t xml:space="preserve">, с подземной автостоянкой </w:t>
      </w:r>
    </w:p>
    <w:p w14:paraId="71F2AC99" w14:textId="77777777" w:rsidR="00C542D6" w:rsidRDefault="00C542D6" w:rsidP="00C542D6">
      <w:pPr>
        <w:shd w:val="clear" w:color="auto" w:fill="FFFFFF"/>
        <w:rPr>
          <w:rFonts w:ascii="Times New Roman" w:hAnsi="Times New Roman"/>
          <w:b/>
          <w:bCs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 xml:space="preserve">Контактное лицо на площадке: </w:t>
      </w:r>
    </w:p>
    <w:p w14:paraId="05D4502A" w14:textId="77777777" w:rsidR="00C542D6" w:rsidRDefault="00C542D6" w:rsidP="00C542D6">
      <w:pPr>
        <w:shd w:val="clear" w:color="auto" w:fill="FFFFFF"/>
        <w:rPr>
          <w:rFonts w:ascii="Times New Roman" w:hAnsi="Times New Roman"/>
          <w:color w:val="212121"/>
        </w:rPr>
      </w:pPr>
      <w:r w:rsidRPr="00672994">
        <w:rPr>
          <w:rFonts w:ascii="Times New Roman" w:hAnsi="Times New Roman"/>
          <w:color w:val="1D1B11"/>
        </w:rPr>
        <w:t>Заместитель главного инженера</w:t>
      </w:r>
      <w:r>
        <w:rPr>
          <w:rFonts w:ascii="Times New Roman" w:hAnsi="Times New Roman"/>
          <w:b/>
          <w:bCs/>
          <w:color w:val="1D1B11"/>
        </w:rPr>
        <w:t xml:space="preserve"> Кукушкин Илья Александрович </w:t>
      </w:r>
      <w:hyperlink r:id="rId8" w:history="1">
        <w:r w:rsidRPr="00672994">
          <w:rPr>
            <w:rStyle w:val="aa"/>
            <w:rFonts w:ascii="Times New Roman" w:hAnsi="Times New Roman"/>
          </w:rPr>
          <w:t>kukushkinia@pik.ru</w:t>
        </w:r>
      </w:hyperlink>
      <w:r w:rsidRPr="00672994">
        <w:rPr>
          <w:rFonts w:ascii="Times New Roman" w:hAnsi="Times New Roman"/>
          <w:color w:val="4280CC"/>
        </w:rPr>
        <w:t xml:space="preserve"> </w:t>
      </w:r>
      <w:hyperlink r:id="rId9" w:tgtFrame="_blank" w:history="1">
        <w:r w:rsidRPr="00672994">
          <w:rPr>
            <w:rStyle w:val="aa"/>
            <w:rFonts w:ascii="Times New Roman" w:hAnsi="Times New Roman"/>
            <w:color w:val="4280CC"/>
          </w:rPr>
          <w:t>+ 7 999 000 98-89</w:t>
        </w:r>
      </w:hyperlink>
    </w:p>
    <w:p w14:paraId="3D1401FF" w14:textId="77777777" w:rsidR="00C542D6" w:rsidRPr="00672994" w:rsidRDefault="00C542D6" w:rsidP="00C542D6">
      <w:pPr>
        <w:shd w:val="clear" w:color="auto" w:fill="FFFFFF"/>
        <w:rPr>
          <w:rFonts w:ascii="Roboto" w:hAnsi="Roboto"/>
          <w:color w:val="4280CC"/>
          <w:lang w:eastAsia="ru-RU"/>
        </w:rPr>
      </w:pPr>
      <w:r>
        <w:rPr>
          <w:rFonts w:ascii="Times New Roman" w:hAnsi="Times New Roman"/>
          <w:color w:val="212121"/>
        </w:rPr>
        <w:t xml:space="preserve">Начальник участка </w:t>
      </w:r>
      <w:r w:rsidRPr="00672994">
        <w:rPr>
          <w:rFonts w:ascii="Times New Roman" w:hAnsi="Times New Roman"/>
          <w:b/>
          <w:bCs/>
          <w:color w:val="212121"/>
        </w:rPr>
        <w:t>Никифоров Максим Алексеевич</w:t>
      </w:r>
      <w:r>
        <w:rPr>
          <w:rFonts w:ascii="Times New Roman" w:hAnsi="Times New Roman"/>
          <w:color w:val="212121"/>
        </w:rPr>
        <w:t xml:space="preserve"> </w:t>
      </w:r>
      <w:hyperlink r:id="rId10" w:history="1">
        <w:r w:rsidRPr="00672994">
          <w:rPr>
            <w:rStyle w:val="aa"/>
            <w:rFonts w:ascii="Times New Roman" w:hAnsi="Times New Roman"/>
          </w:rPr>
          <w:t>nikiforovma@pik.ru</w:t>
        </w:r>
      </w:hyperlink>
      <w:r w:rsidRPr="00672994">
        <w:rPr>
          <w:rFonts w:ascii="Times New Roman" w:hAnsi="Times New Roman"/>
          <w:color w:val="4280CC"/>
          <w:lang w:eastAsia="ru-RU"/>
        </w:rPr>
        <w:t xml:space="preserve"> </w:t>
      </w:r>
      <w:hyperlink r:id="rId11" w:tgtFrame="_blank" w:history="1">
        <w:r w:rsidRPr="00672994">
          <w:rPr>
            <w:rStyle w:val="aa"/>
            <w:rFonts w:ascii="Times New Roman" w:hAnsi="Times New Roman"/>
            <w:color w:val="4280CC"/>
          </w:rPr>
          <w:t>+ 7 999 624 16-47</w:t>
        </w:r>
      </w:hyperlink>
    </w:p>
    <w:p w14:paraId="439D69F4" w14:textId="77777777" w:rsidR="00C542D6" w:rsidRDefault="00C542D6" w:rsidP="00C542D6">
      <w:pPr>
        <w:shd w:val="clear" w:color="auto" w:fill="FFFFFF"/>
        <w:rPr>
          <w:rFonts w:ascii="Times New Roman" w:hAnsi="Times New Roman"/>
          <w:color w:val="212121"/>
          <w:shd w:val="clear" w:color="auto" w:fill="FFFFFF"/>
        </w:rPr>
      </w:pPr>
      <w:r w:rsidRPr="00B71F3D">
        <w:rPr>
          <w:rFonts w:ascii="Times New Roman" w:hAnsi="Times New Roman"/>
          <w:b/>
          <w:bCs/>
          <w:color w:val="1D1B11"/>
        </w:rPr>
        <w:t>Контактное лицо ПТО:</w:t>
      </w:r>
      <w:r>
        <w:rPr>
          <w:rFonts w:ascii="Times New Roman" w:hAnsi="Times New Roman"/>
          <w:b/>
          <w:bCs/>
          <w:color w:val="1D1B11"/>
        </w:rPr>
        <w:t xml:space="preserve"> </w:t>
      </w:r>
      <w:r w:rsidRPr="00103DC6">
        <w:rPr>
          <w:rFonts w:ascii="Times New Roman" w:hAnsi="Times New Roman"/>
          <w:color w:val="1D1B11"/>
        </w:rPr>
        <w:t>Главный специалист</w:t>
      </w:r>
      <w:r>
        <w:rPr>
          <w:rFonts w:ascii="Times New Roman" w:hAnsi="Times New Roman"/>
          <w:b/>
          <w:bCs/>
          <w:color w:val="1D1B11"/>
        </w:rPr>
        <w:t xml:space="preserve"> Снопова Марина Сергеевна </w:t>
      </w:r>
      <w:hyperlink r:id="rId12" w:history="1">
        <w:r w:rsidRPr="00672994">
          <w:rPr>
            <w:rStyle w:val="aa"/>
            <w:rFonts w:ascii="Times New Roman" w:hAnsi="Times New Roman"/>
            <w:shd w:val="clear" w:color="auto" w:fill="FFFFFF"/>
          </w:rPr>
          <w:t>snopovams@pik.ru</w:t>
        </w:r>
      </w:hyperlink>
      <w:r w:rsidRPr="00672994">
        <w:rPr>
          <w:rFonts w:ascii="Times New Roman" w:hAnsi="Times New Roman"/>
          <w:color w:val="4280CC"/>
          <w:shd w:val="clear" w:color="auto" w:fill="FFFFFF"/>
        </w:rPr>
        <w:t xml:space="preserve">; </w:t>
      </w:r>
      <w:r w:rsidRPr="00672994">
        <w:rPr>
          <w:rFonts w:ascii="Times New Roman" w:hAnsi="Times New Roman"/>
          <w:color w:val="757575"/>
        </w:rPr>
        <w:t>Telegram</w:t>
      </w:r>
      <w:r w:rsidRPr="00672994">
        <w:rPr>
          <w:rFonts w:ascii="Times New Roman" w:hAnsi="Times New Roman"/>
          <w:color w:val="757575"/>
          <w:lang w:eastAsia="ru-RU"/>
        </w:rPr>
        <w:t xml:space="preserve"> </w:t>
      </w:r>
      <w:hyperlink r:id="rId13" w:tgtFrame="_blank" w:history="1">
        <w:r w:rsidRPr="00672994">
          <w:rPr>
            <w:rStyle w:val="aa"/>
            <w:rFonts w:ascii="Times New Roman" w:hAnsi="Times New Roman"/>
            <w:color w:val="4280CC"/>
          </w:rPr>
          <w:t>SMS2259</w:t>
        </w:r>
      </w:hyperlink>
      <w:r>
        <w:rPr>
          <w:rFonts w:ascii="Times New Roman" w:hAnsi="Times New Roman"/>
          <w:color w:val="212121"/>
        </w:rPr>
        <w:t xml:space="preserve"> </w:t>
      </w:r>
      <w:r w:rsidRPr="009476F7">
        <w:rPr>
          <w:rFonts w:ascii="Times New Roman" w:hAnsi="Times New Roman"/>
          <w:color w:val="212121"/>
          <w:shd w:val="clear" w:color="auto" w:fill="FFFFFF"/>
        </w:rPr>
        <w:t>+7 (495) 505-97-33, доб. 1020</w:t>
      </w:r>
    </w:p>
    <w:p w14:paraId="08F69913" w14:textId="77777777" w:rsidR="00C542D6" w:rsidRPr="00672994" w:rsidRDefault="00C542D6" w:rsidP="00C542D6">
      <w:pPr>
        <w:shd w:val="clear" w:color="auto" w:fill="FFFFFF"/>
        <w:rPr>
          <w:rFonts w:ascii="Times New Roman" w:hAnsi="Times New Roman"/>
          <w:color w:val="757575"/>
          <w:lang w:eastAsia="ru-RU"/>
        </w:rPr>
      </w:pPr>
    </w:p>
    <w:p w14:paraId="775B22CC" w14:textId="4EA36B63" w:rsidR="00C542D6" w:rsidRPr="00672994" w:rsidRDefault="00C542D6" w:rsidP="00C542D6">
      <w:pPr>
        <w:spacing w:line="276" w:lineRule="auto"/>
        <w:rPr>
          <w:rFonts w:ascii="Times New Roman" w:hAnsi="Times New Roman"/>
          <w:bCs/>
          <w:color w:val="1D1B11"/>
        </w:rPr>
      </w:pPr>
      <w:r w:rsidRPr="00672994">
        <w:rPr>
          <w:rFonts w:ascii="Times New Roman" w:hAnsi="Times New Roman"/>
          <w:b/>
          <w:bCs/>
          <w:color w:val="1D1B11"/>
        </w:rPr>
        <w:t xml:space="preserve">Сроки проведения работ: </w:t>
      </w:r>
      <w:r>
        <w:rPr>
          <w:rFonts w:ascii="Times New Roman" w:hAnsi="Times New Roman"/>
          <w:b/>
          <w:bCs/>
        </w:rPr>
        <w:t>15</w:t>
      </w:r>
      <w:r w:rsidRPr="00672994">
        <w:rPr>
          <w:rFonts w:ascii="Times New Roman" w:hAnsi="Times New Roman"/>
          <w:b/>
          <w:bCs/>
        </w:rPr>
        <w:t>.0</w:t>
      </w:r>
      <w:r>
        <w:rPr>
          <w:rFonts w:ascii="Times New Roman" w:hAnsi="Times New Roman"/>
          <w:b/>
          <w:bCs/>
        </w:rPr>
        <w:t>7</w:t>
      </w:r>
      <w:r w:rsidRPr="00672994">
        <w:rPr>
          <w:rFonts w:ascii="Times New Roman" w:hAnsi="Times New Roman"/>
          <w:b/>
          <w:bCs/>
        </w:rPr>
        <w:t>.2025-15.09.2025г.</w:t>
      </w:r>
    </w:p>
    <w:p w14:paraId="01310417" w14:textId="50768C7E" w:rsidR="006046DA" w:rsidRDefault="006046DA" w:rsidP="006046DA">
      <w:pPr>
        <w:tabs>
          <w:tab w:val="left" w:pos="426"/>
        </w:tabs>
        <w:jc w:val="both"/>
        <w:rPr>
          <w:rFonts w:ascii="Times New Roman" w:hAnsi="Times New Roman"/>
          <w:b/>
          <w:lang w:eastAsia="ru-RU"/>
        </w:rPr>
      </w:pPr>
    </w:p>
    <w:p w14:paraId="23EE3937" w14:textId="77777777" w:rsidR="006046DA" w:rsidRDefault="006046DA" w:rsidP="006046DA">
      <w:pPr>
        <w:pStyle w:val="ae"/>
        <w:numPr>
          <w:ilvl w:val="0"/>
          <w:numId w:val="11"/>
        </w:numPr>
        <w:tabs>
          <w:tab w:val="left" w:pos="426"/>
          <w:tab w:val="left" w:pos="540"/>
        </w:tabs>
        <w:spacing w:after="0"/>
        <w:ind w:left="426"/>
        <w:jc w:val="both"/>
        <w:rPr>
          <w:b/>
        </w:rPr>
      </w:pPr>
      <w:r>
        <w:rPr>
          <w:b/>
        </w:rPr>
        <w:t>Условия авансирования:</w:t>
      </w:r>
    </w:p>
    <w:p w14:paraId="0515C063" w14:textId="77777777" w:rsidR="006046DA" w:rsidRPr="00EA252B" w:rsidRDefault="006046DA" w:rsidP="006046DA">
      <w:pPr>
        <w:pStyle w:val="ae"/>
        <w:numPr>
          <w:ilvl w:val="1"/>
          <w:numId w:val="11"/>
        </w:numPr>
        <w:tabs>
          <w:tab w:val="left" w:pos="426"/>
          <w:tab w:val="left" w:pos="540"/>
        </w:tabs>
        <w:spacing w:after="0"/>
        <w:ind w:left="426"/>
        <w:jc w:val="both"/>
        <w:rPr>
          <w:bCs/>
        </w:rPr>
      </w:pPr>
      <w:r w:rsidRPr="00EA252B">
        <w:rPr>
          <w:bCs/>
        </w:rPr>
        <w:t>Авансирование по Договору является правом, но не обязанностью заказчика.</w:t>
      </w:r>
    </w:p>
    <w:p w14:paraId="2E823B6E" w14:textId="77777777" w:rsidR="006046DA" w:rsidRPr="00EA252B" w:rsidRDefault="006046DA" w:rsidP="006046DA">
      <w:pPr>
        <w:pStyle w:val="ae"/>
        <w:numPr>
          <w:ilvl w:val="1"/>
          <w:numId w:val="11"/>
        </w:numPr>
        <w:tabs>
          <w:tab w:val="left" w:pos="426"/>
          <w:tab w:val="left" w:pos="540"/>
        </w:tabs>
        <w:spacing w:after="0"/>
        <w:ind w:left="426"/>
        <w:jc w:val="both"/>
        <w:rPr>
          <w:bCs/>
        </w:rPr>
      </w:pPr>
      <w:r w:rsidRPr="00EA252B">
        <w:rPr>
          <w:bCs/>
        </w:rPr>
        <w:t xml:space="preserve"> Материал оплачивается по </w:t>
      </w:r>
      <w:proofErr w:type="spellStart"/>
      <w:r w:rsidRPr="00EA252B">
        <w:rPr>
          <w:bCs/>
        </w:rPr>
        <w:t>распред</w:t>
      </w:r>
      <w:proofErr w:type="spellEnd"/>
      <w:r w:rsidRPr="00EA252B">
        <w:rPr>
          <w:bCs/>
        </w:rPr>
        <w:t>. письмам путем направления через электронную систему документооборота.</w:t>
      </w:r>
    </w:p>
    <w:p w14:paraId="552EBDE8" w14:textId="77777777" w:rsidR="006046DA" w:rsidRPr="00EA252B" w:rsidRDefault="006046DA" w:rsidP="006046DA">
      <w:pPr>
        <w:pStyle w:val="ae"/>
        <w:numPr>
          <w:ilvl w:val="1"/>
          <w:numId w:val="11"/>
        </w:numPr>
        <w:tabs>
          <w:tab w:val="left" w:pos="426"/>
          <w:tab w:val="left" w:pos="540"/>
        </w:tabs>
        <w:spacing w:after="0"/>
        <w:ind w:left="426"/>
        <w:jc w:val="both"/>
        <w:rPr>
          <w:bCs/>
        </w:rPr>
      </w:pPr>
      <w:r w:rsidRPr="00EA252B">
        <w:rPr>
          <w:bCs/>
        </w:rPr>
        <w:t xml:space="preserve">Мобилизация не авансируется. </w:t>
      </w:r>
    </w:p>
    <w:p w14:paraId="7D384A0A" w14:textId="04D8EBF3" w:rsidR="006046DA" w:rsidRDefault="006046DA" w:rsidP="006046DA">
      <w:pPr>
        <w:pStyle w:val="ae"/>
        <w:numPr>
          <w:ilvl w:val="1"/>
          <w:numId w:val="11"/>
        </w:numPr>
        <w:tabs>
          <w:tab w:val="left" w:pos="426"/>
          <w:tab w:val="left" w:pos="540"/>
        </w:tabs>
        <w:spacing w:after="0"/>
        <w:ind w:left="426"/>
        <w:jc w:val="both"/>
        <w:rPr>
          <w:bCs/>
        </w:rPr>
      </w:pPr>
      <w:r w:rsidRPr="00EA252B">
        <w:rPr>
          <w:bCs/>
        </w:rPr>
        <w:t xml:space="preserve">СМР авансируется по графику, составленному со СМУ на строительной площадке. </w:t>
      </w:r>
    </w:p>
    <w:p w14:paraId="2418AEF9" w14:textId="77777777" w:rsidR="00D17889" w:rsidRPr="00E51B7D" w:rsidRDefault="00D17889" w:rsidP="00D17889">
      <w:pPr>
        <w:pStyle w:val="ae"/>
        <w:numPr>
          <w:ilvl w:val="0"/>
          <w:numId w:val="11"/>
        </w:numPr>
        <w:tabs>
          <w:tab w:val="left" w:pos="426"/>
          <w:tab w:val="left" w:pos="540"/>
        </w:tabs>
        <w:spacing w:line="276" w:lineRule="auto"/>
        <w:ind w:left="426"/>
        <w:jc w:val="both"/>
        <w:rPr>
          <w:b/>
        </w:rPr>
      </w:pPr>
      <w:r w:rsidRPr="00E51B7D">
        <w:rPr>
          <w:b/>
        </w:rPr>
        <w:t>Договор:</w:t>
      </w:r>
    </w:p>
    <w:p w14:paraId="61FD5967" w14:textId="2B712683" w:rsidR="00D17889" w:rsidRPr="00EA252B" w:rsidRDefault="00D17889" w:rsidP="00D17889">
      <w:pPr>
        <w:pStyle w:val="ae"/>
        <w:tabs>
          <w:tab w:val="left" w:pos="426"/>
          <w:tab w:val="left" w:pos="540"/>
        </w:tabs>
        <w:spacing w:line="276" w:lineRule="auto"/>
        <w:ind w:left="426"/>
        <w:jc w:val="both"/>
        <w:rPr>
          <w:bCs/>
        </w:rPr>
      </w:pPr>
      <w:r>
        <w:rPr>
          <w:bCs/>
        </w:rPr>
        <w:t xml:space="preserve">2.1 </w:t>
      </w:r>
      <w:bookmarkStart w:id="0" w:name="_Hlk195003852"/>
      <w:r>
        <w:rPr>
          <w:bCs/>
        </w:rPr>
        <w:t xml:space="preserve">Условия по Договору не меняются и остаются в редакции заказчика. </w:t>
      </w:r>
      <w:bookmarkEnd w:id="0"/>
    </w:p>
    <w:p w14:paraId="090EE6E6" w14:textId="2EDF26F7" w:rsidR="0031112B" w:rsidRDefault="0031112B" w:rsidP="0031112B">
      <w:pPr>
        <w:jc w:val="center"/>
        <w:rPr>
          <w:rFonts w:ascii="Times New Roman" w:hAnsi="Times New Roman"/>
          <w:sz w:val="22"/>
          <w:szCs w:val="22"/>
        </w:rPr>
      </w:pPr>
    </w:p>
    <w:p w14:paraId="41E68E1F" w14:textId="77777777" w:rsidR="00D17889" w:rsidRPr="00CF104B" w:rsidRDefault="00D17889" w:rsidP="0031112B">
      <w:pPr>
        <w:jc w:val="center"/>
        <w:rPr>
          <w:rFonts w:ascii="Times New Roman" w:hAnsi="Times New Roman"/>
          <w:sz w:val="22"/>
          <w:szCs w:val="22"/>
        </w:rPr>
      </w:pPr>
    </w:p>
    <w:p w14:paraId="1BBCC70B" w14:textId="77777777" w:rsidR="0031112B" w:rsidRPr="00CF104B" w:rsidRDefault="0031112B" w:rsidP="0031112B">
      <w:pPr>
        <w:pStyle w:val="1"/>
        <w:numPr>
          <w:ilvl w:val="0"/>
          <w:numId w:val="5"/>
        </w:numPr>
        <w:tabs>
          <w:tab w:val="num" w:pos="360"/>
          <w:tab w:val="left" w:pos="709"/>
        </w:tabs>
        <w:ind w:left="1997" w:firstLine="0"/>
        <w:rPr>
          <w:b/>
          <w:sz w:val="22"/>
          <w:szCs w:val="22"/>
        </w:rPr>
      </w:pPr>
      <w:r w:rsidRPr="00CF104B">
        <w:rPr>
          <w:b/>
          <w:sz w:val="22"/>
          <w:szCs w:val="22"/>
        </w:rPr>
        <w:t>ЦЕЛЬ РАБОТ</w:t>
      </w:r>
    </w:p>
    <w:p w14:paraId="342CC165" w14:textId="59E2D43A" w:rsidR="0031112B" w:rsidRPr="00CF104B" w:rsidRDefault="0031112B" w:rsidP="0031112B">
      <w:pPr>
        <w:pStyle w:val="ae"/>
        <w:tabs>
          <w:tab w:val="left" w:pos="426"/>
          <w:tab w:val="left" w:pos="540"/>
        </w:tabs>
        <w:spacing w:after="0"/>
        <w:ind w:left="0"/>
        <w:jc w:val="both"/>
        <w:rPr>
          <w:sz w:val="22"/>
          <w:szCs w:val="22"/>
        </w:rPr>
      </w:pPr>
      <w:r w:rsidRPr="00CF104B">
        <w:rPr>
          <w:sz w:val="22"/>
          <w:szCs w:val="22"/>
        </w:rPr>
        <w:tab/>
        <w:t xml:space="preserve">На основании Рабочего проекта, выданного со штампом «в производство работ» выполнить работы по устройству </w:t>
      </w:r>
      <w:r w:rsidR="002E1F3E" w:rsidRPr="00CF104B">
        <w:rPr>
          <w:sz w:val="22"/>
          <w:szCs w:val="22"/>
        </w:rPr>
        <w:t>противопожарных светопрозрачных конструкций</w:t>
      </w:r>
      <w:r w:rsidRPr="00CF104B">
        <w:rPr>
          <w:sz w:val="22"/>
          <w:szCs w:val="22"/>
        </w:rPr>
        <w:t xml:space="preserve"> с учетом особых </w:t>
      </w:r>
      <w:r w:rsidRPr="00CF104B">
        <w:rPr>
          <w:sz w:val="22"/>
          <w:szCs w:val="22"/>
        </w:rPr>
        <w:lastRenderedPageBreak/>
        <w:t>требований, указанных в настоящем техническом задании.</w:t>
      </w:r>
      <w:r w:rsidR="002E6B41">
        <w:rPr>
          <w:sz w:val="22"/>
          <w:szCs w:val="22"/>
        </w:rPr>
        <w:t xml:space="preserve"> Выполнить разработку и согласование КМД с автором проекта, Фондом Реновации.</w:t>
      </w:r>
    </w:p>
    <w:p w14:paraId="340415B6" w14:textId="77777777" w:rsidR="0031112B" w:rsidRPr="00CF104B" w:rsidRDefault="0031112B" w:rsidP="0031112B">
      <w:pPr>
        <w:pStyle w:val="ae"/>
        <w:tabs>
          <w:tab w:val="left" w:pos="426"/>
          <w:tab w:val="left" w:pos="540"/>
        </w:tabs>
        <w:spacing w:after="0"/>
        <w:ind w:left="0"/>
        <w:jc w:val="both"/>
        <w:rPr>
          <w:b/>
          <w:sz w:val="22"/>
          <w:szCs w:val="22"/>
        </w:rPr>
      </w:pPr>
    </w:p>
    <w:p w14:paraId="2F0880E7" w14:textId="340134F3" w:rsidR="0031112B" w:rsidRPr="00CF104B" w:rsidRDefault="0031112B" w:rsidP="0031112B">
      <w:pPr>
        <w:pStyle w:val="ab"/>
        <w:numPr>
          <w:ilvl w:val="2"/>
          <w:numId w:val="6"/>
        </w:numPr>
        <w:tabs>
          <w:tab w:val="left" w:pos="426"/>
        </w:tabs>
        <w:spacing w:line="276" w:lineRule="auto"/>
        <w:ind w:left="1080"/>
        <w:jc w:val="both"/>
        <w:rPr>
          <w:rFonts w:ascii="Times New Roman" w:hAnsi="Times New Roman"/>
          <w:sz w:val="22"/>
          <w:szCs w:val="22"/>
        </w:rPr>
      </w:pPr>
      <w:bookmarkStart w:id="1" w:name="_Hlk406742360"/>
      <w:r w:rsidRPr="00CF104B">
        <w:rPr>
          <w:rFonts w:ascii="Times New Roman" w:hAnsi="Times New Roman"/>
          <w:sz w:val="22"/>
          <w:szCs w:val="22"/>
        </w:rPr>
        <w:t xml:space="preserve">Полный комплекс работ по устройству </w:t>
      </w:r>
      <w:r w:rsidR="00CF104B" w:rsidRPr="00CF104B">
        <w:rPr>
          <w:rFonts w:ascii="Times New Roman" w:hAnsi="Times New Roman"/>
          <w:sz w:val="22"/>
          <w:szCs w:val="22"/>
        </w:rPr>
        <w:t>противопожарных светопрозрачных конструкций</w:t>
      </w:r>
      <w:r w:rsidRPr="00CF104B">
        <w:rPr>
          <w:rFonts w:ascii="Times New Roman" w:hAnsi="Times New Roman"/>
          <w:sz w:val="22"/>
          <w:szCs w:val="22"/>
        </w:rPr>
        <w:t xml:space="preserve"> необходимо выполнить силами подрядной организации. </w:t>
      </w:r>
    </w:p>
    <w:p w14:paraId="7445DD74" w14:textId="77777777" w:rsidR="0031112B" w:rsidRPr="00CF104B" w:rsidRDefault="0031112B" w:rsidP="0031112B">
      <w:pPr>
        <w:pStyle w:val="ab"/>
        <w:numPr>
          <w:ilvl w:val="2"/>
          <w:numId w:val="6"/>
        </w:numPr>
        <w:tabs>
          <w:tab w:val="left" w:pos="426"/>
        </w:tabs>
        <w:spacing w:line="276" w:lineRule="auto"/>
        <w:ind w:left="1080"/>
        <w:jc w:val="both"/>
        <w:rPr>
          <w:rFonts w:ascii="Times New Roman" w:hAnsi="Times New Roman"/>
          <w:sz w:val="22"/>
          <w:szCs w:val="22"/>
        </w:rPr>
      </w:pPr>
      <w:r w:rsidRPr="00CF104B">
        <w:rPr>
          <w:rFonts w:ascii="Times New Roman" w:hAnsi="Times New Roman"/>
          <w:sz w:val="22"/>
          <w:szCs w:val="22"/>
        </w:rPr>
        <w:t>Весь материал для производства работ закупает, обеспечивает доставку до объекта, подвоз и подъем к месту монтажа обеспечивает подрядная организация.</w:t>
      </w:r>
    </w:p>
    <w:bookmarkEnd w:id="1"/>
    <w:p w14:paraId="0C618B18" w14:textId="77777777" w:rsidR="0031112B" w:rsidRPr="00CF104B" w:rsidRDefault="0031112B" w:rsidP="0031112B">
      <w:pPr>
        <w:pStyle w:val="ab"/>
        <w:numPr>
          <w:ilvl w:val="2"/>
          <w:numId w:val="6"/>
        </w:numPr>
        <w:tabs>
          <w:tab w:val="left" w:pos="426"/>
        </w:tabs>
        <w:spacing w:line="276" w:lineRule="auto"/>
        <w:ind w:left="1080"/>
        <w:jc w:val="both"/>
        <w:rPr>
          <w:rFonts w:ascii="Times New Roman" w:hAnsi="Times New Roman"/>
          <w:sz w:val="22"/>
          <w:szCs w:val="22"/>
        </w:rPr>
      </w:pPr>
      <w:r w:rsidRPr="00CF104B">
        <w:rPr>
          <w:rFonts w:ascii="Times New Roman" w:eastAsiaTheme="minorHAnsi" w:hAnsi="Times New Roman"/>
          <w:sz w:val="22"/>
          <w:szCs w:val="22"/>
        </w:rPr>
        <w:t>Все профили витражей – цвет RAL по рабочей документации (образец согласовать с     авторами проекта).</w:t>
      </w:r>
    </w:p>
    <w:p w14:paraId="1521C175" w14:textId="77777777" w:rsidR="0031112B" w:rsidRPr="00CF104B" w:rsidRDefault="0031112B" w:rsidP="0031112B">
      <w:pPr>
        <w:pStyle w:val="ab"/>
        <w:numPr>
          <w:ilvl w:val="2"/>
          <w:numId w:val="6"/>
        </w:numPr>
        <w:tabs>
          <w:tab w:val="left" w:pos="426"/>
        </w:tabs>
        <w:spacing w:line="276" w:lineRule="auto"/>
        <w:ind w:left="1080"/>
        <w:jc w:val="both"/>
        <w:rPr>
          <w:rFonts w:ascii="Times New Roman" w:hAnsi="Times New Roman"/>
          <w:sz w:val="22"/>
          <w:szCs w:val="22"/>
        </w:rPr>
      </w:pPr>
      <w:proofErr w:type="spellStart"/>
      <w:r w:rsidRPr="00CF104B">
        <w:rPr>
          <w:rFonts w:ascii="Times New Roman" w:eastAsiaTheme="minorHAnsi" w:hAnsi="Times New Roman"/>
          <w:sz w:val="22"/>
          <w:szCs w:val="22"/>
        </w:rPr>
        <w:t>Нащельники</w:t>
      </w:r>
      <w:proofErr w:type="spellEnd"/>
      <w:r w:rsidRPr="00CF104B">
        <w:rPr>
          <w:rFonts w:ascii="Times New Roman" w:eastAsiaTheme="minorHAnsi" w:hAnsi="Times New Roman"/>
          <w:sz w:val="22"/>
          <w:szCs w:val="22"/>
        </w:rPr>
        <w:t xml:space="preserve"> и отливы изготавливаются из оцинкованной стали толщиной 0,7 мм с окраской порошковой эмалью в цвет витражей. Стыковку </w:t>
      </w:r>
      <w:proofErr w:type="spellStart"/>
      <w:r w:rsidRPr="00CF104B">
        <w:rPr>
          <w:rFonts w:ascii="Times New Roman" w:eastAsiaTheme="minorHAnsi" w:hAnsi="Times New Roman"/>
          <w:sz w:val="22"/>
          <w:szCs w:val="22"/>
        </w:rPr>
        <w:t>нащельников</w:t>
      </w:r>
      <w:proofErr w:type="spellEnd"/>
      <w:r w:rsidRPr="00CF104B">
        <w:rPr>
          <w:rFonts w:ascii="Times New Roman" w:eastAsiaTheme="minorHAnsi" w:hAnsi="Times New Roman"/>
          <w:sz w:val="22"/>
          <w:szCs w:val="22"/>
        </w:rPr>
        <w:t xml:space="preserve"> и отливов производить внахлест, стык обработать полиуретановым </w:t>
      </w:r>
      <w:proofErr w:type="spellStart"/>
      <w:r w:rsidRPr="00CF104B">
        <w:rPr>
          <w:rFonts w:ascii="Times New Roman" w:eastAsiaTheme="minorHAnsi" w:hAnsi="Times New Roman"/>
          <w:sz w:val="22"/>
          <w:szCs w:val="22"/>
        </w:rPr>
        <w:t>герметиком</w:t>
      </w:r>
      <w:proofErr w:type="spellEnd"/>
      <w:r w:rsidRPr="00CF104B">
        <w:rPr>
          <w:rFonts w:ascii="Times New Roman" w:eastAsiaTheme="minorHAnsi" w:hAnsi="Times New Roman"/>
          <w:sz w:val="22"/>
          <w:szCs w:val="22"/>
        </w:rPr>
        <w:t>.</w:t>
      </w:r>
    </w:p>
    <w:p w14:paraId="4B075FA6" w14:textId="77777777" w:rsidR="0031112B" w:rsidRPr="00CF104B" w:rsidRDefault="0031112B" w:rsidP="0031112B">
      <w:pPr>
        <w:pStyle w:val="ab"/>
        <w:numPr>
          <w:ilvl w:val="2"/>
          <w:numId w:val="6"/>
        </w:numPr>
        <w:tabs>
          <w:tab w:val="left" w:pos="426"/>
        </w:tabs>
        <w:spacing w:line="276" w:lineRule="auto"/>
        <w:ind w:left="1080"/>
        <w:jc w:val="both"/>
        <w:rPr>
          <w:rFonts w:ascii="Times New Roman" w:hAnsi="Times New Roman"/>
          <w:sz w:val="22"/>
          <w:szCs w:val="22"/>
        </w:rPr>
      </w:pPr>
      <w:r w:rsidRPr="00CF104B">
        <w:rPr>
          <w:rFonts w:ascii="Times New Roman" w:eastAsiaTheme="minorHAnsi" w:hAnsi="Times New Roman"/>
          <w:sz w:val="22"/>
          <w:szCs w:val="22"/>
        </w:rPr>
        <w:t>Системы открывания выполнить согласно схемам элементов витражных конструкций. Фурнитура открывающихся элементов витражного остекления подбирается в соответствии с каталогами производителей и согласовывается с авторами проекта.</w:t>
      </w:r>
    </w:p>
    <w:p w14:paraId="74ED3B58" w14:textId="7D4A09AA" w:rsidR="0031112B" w:rsidRPr="00CF104B" w:rsidRDefault="0031112B" w:rsidP="0031112B">
      <w:pPr>
        <w:pStyle w:val="ab"/>
        <w:numPr>
          <w:ilvl w:val="2"/>
          <w:numId w:val="6"/>
        </w:numPr>
        <w:tabs>
          <w:tab w:val="left" w:pos="426"/>
        </w:tabs>
        <w:spacing w:line="276" w:lineRule="auto"/>
        <w:ind w:left="1080"/>
        <w:jc w:val="both"/>
        <w:rPr>
          <w:rFonts w:ascii="Times New Roman" w:hAnsi="Times New Roman"/>
          <w:sz w:val="22"/>
          <w:szCs w:val="22"/>
        </w:rPr>
      </w:pPr>
      <w:r w:rsidRPr="00CF104B">
        <w:rPr>
          <w:rFonts w:ascii="Times New Roman" w:eastAsiaTheme="minorHAnsi" w:hAnsi="Times New Roman"/>
          <w:sz w:val="22"/>
          <w:szCs w:val="22"/>
        </w:rPr>
        <w:t xml:space="preserve">Перед изготовлением </w:t>
      </w:r>
      <w:r w:rsidR="00CF104B" w:rsidRPr="00CF104B">
        <w:rPr>
          <w:rFonts w:ascii="Times New Roman" w:hAnsi="Times New Roman"/>
          <w:sz w:val="22"/>
          <w:szCs w:val="22"/>
        </w:rPr>
        <w:t xml:space="preserve">светопрозрачных конструкций </w:t>
      </w:r>
      <w:r w:rsidRPr="00CF104B">
        <w:rPr>
          <w:rFonts w:ascii="Times New Roman" w:eastAsiaTheme="minorHAnsi" w:hAnsi="Times New Roman"/>
          <w:sz w:val="22"/>
          <w:szCs w:val="22"/>
        </w:rPr>
        <w:t xml:space="preserve">все размеры </w:t>
      </w:r>
      <w:r w:rsidR="002E6B41">
        <w:rPr>
          <w:rFonts w:ascii="Times New Roman" w:eastAsiaTheme="minorHAnsi" w:hAnsi="Times New Roman"/>
          <w:sz w:val="22"/>
          <w:szCs w:val="22"/>
        </w:rPr>
        <w:t xml:space="preserve">проемов </w:t>
      </w:r>
      <w:r w:rsidRPr="00CF104B">
        <w:rPr>
          <w:rFonts w:ascii="Times New Roman" w:eastAsiaTheme="minorHAnsi" w:hAnsi="Times New Roman"/>
          <w:sz w:val="22"/>
          <w:szCs w:val="22"/>
        </w:rPr>
        <w:t>уточнить по факту.</w:t>
      </w:r>
    </w:p>
    <w:p w14:paraId="4B3EF2B3" w14:textId="7281923E" w:rsidR="0031112B" w:rsidRPr="00CF104B" w:rsidRDefault="0031112B" w:rsidP="00CF104B">
      <w:pPr>
        <w:pStyle w:val="ab"/>
        <w:numPr>
          <w:ilvl w:val="2"/>
          <w:numId w:val="6"/>
        </w:numPr>
        <w:tabs>
          <w:tab w:val="left" w:pos="426"/>
        </w:tabs>
        <w:spacing w:line="276" w:lineRule="auto"/>
        <w:ind w:left="1080"/>
        <w:jc w:val="both"/>
        <w:rPr>
          <w:rFonts w:ascii="Times New Roman" w:hAnsi="Times New Roman"/>
          <w:sz w:val="22"/>
          <w:szCs w:val="22"/>
        </w:rPr>
      </w:pPr>
      <w:r w:rsidRPr="00CF104B">
        <w:rPr>
          <w:rFonts w:ascii="Times New Roman" w:hAnsi="Times New Roman"/>
          <w:sz w:val="22"/>
          <w:szCs w:val="22"/>
        </w:rPr>
        <w:t xml:space="preserve">Все материалы, применяемые при монтаже витражей, окон и дверей должны иметь разрешительные документы (сертификаты качества, протоколы испытаний и </w:t>
      </w:r>
      <w:proofErr w:type="spellStart"/>
      <w:r w:rsidRPr="00CF104B">
        <w:rPr>
          <w:rFonts w:ascii="Times New Roman" w:hAnsi="Times New Roman"/>
          <w:sz w:val="22"/>
          <w:szCs w:val="22"/>
        </w:rPr>
        <w:t>т.д</w:t>
      </w:r>
      <w:proofErr w:type="spellEnd"/>
      <w:r w:rsidRPr="00CF104B">
        <w:rPr>
          <w:rFonts w:ascii="Times New Roman" w:hAnsi="Times New Roman"/>
          <w:sz w:val="22"/>
          <w:szCs w:val="22"/>
        </w:rPr>
        <w:t>).</w:t>
      </w:r>
    </w:p>
    <w:p w14:paraId="2E18EC1A" w14:textId="77777777" w:rsidR="0031112B" w:rsidRPr="00CF104B" w:rsidRDefault="0031112B" w:rsidP="0031112B">
      <w:pPr>
        <w:pStyle w:val="ae"/>
        <w:numPr>
          <w:ilvl w:val="1"/>
          <w:numId w:val="8"/>
        </w:numPr>
        <w:tabs>
          <w:tab w:val="left" w:pos="426"/>
        </w:tabs>
        <w:spacing w:after="0" w:line="276" w:lineRule="auto"/>
        <w:ind w:left="780"/>
        <w:jc w:val="both"/>
        <w:rPr>
          <w:b/>
          <w:sz w:val="22"/>
          <w:szCs w:val="22"/>
        </w:rPr>
      </w:pPr>
      <w:r w:rsidRPr="00CF104B">
        <w:rPr>
          <w:b/>
          <w:sz w:val="22"/>
          <w:szCs w:val="22"/>
        </w:rPr>
        <w:t>Прочие работы:</w:t>
      </w:r>
    </w:p>
    <w:p w14:paraId="0D2665DC" w14:textId="592797AB" w:rsidR="0031112B" w:rsidRPr="00CF104B" w:rsidRDefault="0031112B" w:rsidP="0031112B">
      <w:pPr>
        <w:pStyle w:val="ae"/>
        <w:numPr>
          <w:ilvl w:val="2"/>
          <w:numId w:val="8"/>
        </w:numPr>
        <w:tabs>
          <w:tab w:val="left" w:pos="284"/>
        </w:tabs>
        <w:spacing w:after="0" w:line="276" w:lineRule="auto"/>
        <w:ind w:left="1080"/>
        <w:jc w:val="both"/>
        <w:rPr>
          <w:sz w:val="22"/>
          <w:szCs w:val="22"/>
        </w:rPr>
      </w:pPr>
      <w:r w:rsidRPr="00CF104B">
        <w:rPr>
          <w:sz w:val="22"/>
          <w:szCs w:val="22"/>
        </w:rPr>
        <w:t>Удаление защитной пленки с</w:t>
      </w:r>
      <w:r w:rsidR="00CF104B" w:rsidRPr="00CF104B">
        <w:rPr>
          <w:sz w:val="22"/>
          <w:szCs w:val="22"/>
        </w:rPr>
        <w:t>о</w:t>
      </w:r>
      <w:r w:rsidRPr="00CF104B">
        <w:rPr>
          <w:sz w:val="22"/>
          <w:szCs w:val="22"/>
        </w:rPr>
        <w:t xml:space="preserve"> </w:t>
      </w:r>
      <w:r w:rsidR="00CF104B" w:rsidRPr="00CF104B">
        <w:rPr>
          <w:sz w:val="22"/>
          <w:szCs w:val="22"/>
        </w:rPr>
        <w:t>светопрозрачных конструкций</w:t>
      </w:r>
      <w:r w:rsidRPr="00CF104B">
        <w:rPr>
          <w:sz w:val="22"/>
          <w:szCs w:val="22"/>
        </w:rPr>
        <w:t xml:space="preserve"> в срок, указанный в письменном уведомлении заказчика.</w:t>
      </w:r>
    </w:p>
    <w:p w14:paraId="151E562E" w14:textId="450AFF6B" w:rsidR="0031112B" w:rsidRPr="00CF104B" w:rsidRDefault="0031112B" w:rsidP="0031112B">
      <w:pPr>
        <w:pStyle w:val="ab"/>
        <w:numPr>
          <w:ilvl w:val="2"/>
          <w:numId w:val="8"/>
        </w:numPr>
        <w:spacing w:line="276" w:lineRule="auto"/>
        <w:ind w:left="1080"/>
        <w:jc w:val="both"/>
        <w:rPr>
          <w:rFonts w:ascii="Times New Roman" w:hAnsi="Times New Roman"/>
          <w:b/>
          <w:sz w:val="22"/>
          <w:szCs w:val="22"/>
        </w:rPr>
      </w:pPr>
      <w:r w:rsidRPr="00CF104B">
        <w:rPr>
          <w:rFonts w:ascii="Times New Roman" w:hAnsi="Times New Roman"/>
          <w:sz w:val="22"/>
          <w:szCs w:val="22"/>
        </w:rPr>
        <w:t xml:space="preserve">Установка ручек, клапанов и декоративных накладок (другой фурнитуры) на </w:t>
      </w:r>
      <w:r w:rsidR="00CF104B" w:rsidRPr="00CF104B">
        <w:rPr>
          <w:rFonts w:ascii="Times New Roman" w:hAnsi="Times New Roman"/>
          <w:sz w:val="22"/>
          <w:szCs w:val="22"/>
        </w:rPr>
        <w:t>светопрозрачных конструкций</w:t>
      </w:r>
      <w:r w:rsidRPr="00CF104B">
        <w:rPr>
          <w:rFonts w:ascii="Times New Roman" w:hAnsi="Times New Roman"/>
          <w:sz w:val="22"/>
          <w:szCs w:val="22"/>
        </w:rPr>
        <w:t xml:space="preserve"> непосредственно перед сдачей объекта по указанию Генподрядчика.</w:t>
      </w:r>
    </w:p>
    <w:p w14:paraId="47DCF176" w14:textId="77777777" w:rsidR="0031112B" w:rsidRPr="00CF104B" w:rsidRDefault="0031112B" w:rsidP="0031112B">
      <w:pPr>
        <w:pStyle w:val="ab"/>
        <w:numPr>
          <w:ilvl w:val="2"/>
          <w:numId w:val="8"/>
        </w:numPr>
        <w:spacing w:line="276" w:lineRule="auto"/>
        <w:ind w:left="1080"/>
        <w:jc w:val="both"/>
        <w:rPr>
          <w:rFonts w:ascii="Times New Roman" w:hAnsi="Times New Roman"/>
          <w:b/>
          <w:sz w:val="22"/>
          <w:szCs w:val="22"/>
        </w:rPr>
      </w:pPr>
      <w:r w:rsidRPr="00CF104B">
        <w:rPr>
          <w:rFonts w:ascii="Times New Roman" w:hAnsi="Times New Roman"/>
          <w:sz w:val="22"/>
          <w:szCs w:val="22"/>
        </w:rPr>
        <w:t>Обеспечить выполнение мероприятий по сохранности всех элементов витражных конструкций.</w:t>
      </w:r>
    </w:p>
    <w:p w14:paraId="0228120A" w14:textId="77777777" w:rsidR="0031112B" w:rsidRPr="00CF104B" w:rsidRDefault="0031112B" w:rsidP="0031112B">
      <w:pPr>
        <w:pStyle w:val="ab"/>
        <w:numPr>
          <w:ilvl w:val="2"/>
          <w:numId w:val="8"/>
        </w:numPr>
        <w:spacing w:line="276" w:lineRule="auto"/>
        <w:ind w:left="1080"/>
        <w:jc w:val="both"/>
        <w:rPr>
          <w:rFonts w:ascii="Times New Roman" w:hAnsi="Times New Roman"/>
          <w:b/>
          <w:sz w:val="22"/>
          <w:szCs w:val="22"/>
        </w:rPr>
      </w:pPr>
      <w:r w:rsidRPr="00CF104B">
        <w:rPr>
          <w:rFonts w:ascii="Times New Roman" w:hAnsi="Times New Roman"/>
          <w:sz w:val="22"/>
          <w:szCs w:val="22"/>
        </w:rPr>
        <w:t>Регулировка оконных блоков перед сдачей в эксплуатацию.</w:t>
      </w:r>
    </w:p>
    <w:p w14:paraId="5648B8C3" w14:textId="77777777" w:rsidR="0031112B" w:rsidRPr="00CF104B" w:rsidRDefault="0031112B" w:rsidP="0031112B">
      <w:pPr>
        <w:pStyle w:val="ab"/>
        <w:spacing w:line="276" w:lineRule="auto"/>
        <w:ind w:left="1080"/>
        <w:jc w:val="both"/>
        <w:rPr>
          <w:rFonts w:ascii="Times New Roman" w:hAnsi="Times New Roman"/>
          <w:b/>
          <w:sz w:val="22"/>
          <w:szCs w:val="22"/>
        </w:rPr>
      </w:pPr>
    </w:p>
    <w:p w14:paraId="7EB99815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bookmarkStart w:id="2" w:name="_Hlk193461363"/>
      <w:r w:rsidRPr="006B038F">
        <w:rPr>
          <w:rFonts w:ascii="Times New Roman" w:hAnsi="Times New Roman"/>
          <w:b/>
          <w:bCs/>
        </w:rPr>
        <w:t>2.</w:t>
      </w:r>
      <w:r w:rsidRPr="006B038F">
        <w:rPr>
          <w:rFonts w:ascii="Times New Roman" w:hAnsi="Times New Roman"/>
          <w:b/>
          <w:bCs/>
        </w:rPr>
        <w:tab/>
      </w:r>
      <w:r w:rsidRPr="006B66CA">
        <w:rPr>
          <w:rFonts w:ascii="Times New Roman" w:hAnsi="Times New Roman"/>
          <w:b/>
          <w:bCs/>
        </w:rPr>
        <w:t>Подготовительный период:</w:t>
      </w:r>
    </w:p>
    <w:p w14:paraId="310C5FC8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  <w:b/>
          <w:bCs/>
        </w:rPr>
        <w:t>2.1</w:t>
      </w:r>
      <w:r w:rsidRPr="006B038F">
        <w:rPr>
          <w:rFonts w:ascii="Times New Roman" w:hAnsi="Times New Roman"/>
        </w:rPr>
        <w:t>.</w:t>
      </w:r>
      <w:r w:rsidRPr="006B038F">
        <w:rPr>
          <w:rFonts w:ascii="Times New Roman" w:hAnsi="Times New Roman"/>
        </w:rPr>
        <w:tab/>
        <w:t xml:space="preserve"> Подрядчик для производства работ самостоятельно получает все необходимые      допуски, разрешения и согласования с заинтересованными организациями.</w:t>
      </w:r>
    </w:p>
    <w:p w14:paraId="42C342C3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  <w:b/>
          <w:bCs/>
        </w:rPr>
        <w:t>2.2.</w:t>
      </w:r>
      <w:r w:rsidRPr="006B038F">
        <w:rPr>
          <w:rFonts w:ascii="Times New Roman" w:hAnsi="Times New Roman"/>
        </w:rPr>
        <w:tab/>
        <w:t>Мероприятия по ТБ и ОТ и ПБ.</w:t>
      </w:r>
    </w:p>
    <w:p w14:paraId="0B4F07ED" w14:textId="3617345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  <w:b/>
          <w:bCs/>
        </w:rPr>
        <w:t>2.3.</w:t>
      </w:r>
      <w:r w:rsidRPr="006B038F">
        <w:rPr>
          <w:rFonts w:ascii="Times New Roman" w:hAnsi="Times New Roman"/>
          <w:b/>
          <w:bCs/>
        </w:rPr>
        <w:tab/>
      </w:r>
      <w:r w:rsidRPr="006B038F">
        <w:rPr>
          <w:rFonts w:ascii="Times New Roman" w:hAnsi="Times New Roman"/>
        </w:rPr>
        <w:t>Разработка ППР и согласование в установленном порядке.</w:t>
      </w:r>
    </w:p>
    <w:p w14:paraId="71EFCC63" w14:textId="2C94A2F9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  <w:b/>
          <w:bCs/>
        </w:rPr>
        <w:t>2.</w:t>
      </w:r>
      <w:r w:rsidR="006046DA">
        <w:rPr>
          <w:rFonts w:ascii="Times New Roman" w:hAnsi="Times New Roman"/>
          <w:b/>
          <w:bCs/>
        </w:rPr>
        <w:t>4</w:t>
      </w:r>
      <w:r w:rsidRPr="006B038F">
        <w:rPr>
          <w:rFonts w:ascii="Times New Roman" w:hAnsi="Times New Roman"/>
          <w:b/>
          <w:bCs/>
        </w:rPr>
        <w:t>.</w:t>
      </w:r>
      <w:r w:rsidRPr="006B038F">
        <w:rPr>
          <w:rFonts w:ascii="Times New Roman" w:hAnsi="Times New Roman"/>
        </w:rPr>
        <w:tab/>
        <w:t xml:space="preserve"> Исключить вынос грязи на дороги строительной площадки и городские проезжие части.</w:t>
      </w:r>
    </w:p>
    <w:p w14:paraId="1780E223" w14:textId="5A68F369" w:rsidR="00D90456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  <w:b/>
          <w:bCs/>
        </w:rPr>
        <w:t>2.</w:t>
      </w:r>
      <w:r w:rsidR="006046DA">
        <w:rPr>
          <w:rFonts w:ascii="Times New Roman" w:hAnsi="Times New Roman"/>
          <w:b/>
          <w:bCs/>
        </w:rPr>
        <w:t>5</w:t>
      </w:r>
      <w:r w:rsidRPr="006B038F">
        <w:rPr>
          <w:rFonts w:ascii="Times New Roman" w:hAnsi="Times New Roman"/>
          <w:b/>
          <w:bCs/>
        </w:rPr>
        <w:t>.</w:t>
      </w:r>
      <w:r w:rsidRPr="006B038F">
        <w:rPr>
          <w:rFonts w:ascii="Times New Roman" w:hAnsi="Times New Roman"/>
          <w:b/>
          <w:bCs/>
        </w:rPr>
        <w:tab/>
      </w:r>
      <w:r w:rsidRPr="006B038F">
        <w:rPr>
          <w:rFonts w:ascii="Times New Roman" w:hAnsi="Times New Roman"/>
        </w:rPr>
        <w:t xml:space="preserve"> Обеспечить </w:t>
      </w:r>
      <w:r w:rsidR="00C542D6" w:rsidRPr="006B038F">
        <w:rPr>
          <w:rFonts w:ascii="Times New Roman" w:hAnsi="Times New Roman"/>
        </w:rPr>
        <w:t>сохранность инженерных сетей и коммуникаций,</w:t>
      </w:r>
      <w:r w:rsidRPr="006B038F">
        <w:rPr>
          <w:rFonts w:ascii="Times New Roman" w:hAnsi="Times New Roman"/>
        </w:rPr>
        <w:t xml:space="preserve"> находящихся в зоне строительной площадки.</w:t>
      </w:r>
    </w:p>
    <w:p w14:paraId="4E76A62D" w14:textId="175F520A" w:rsidR="00A40492" w:rsidRDefault="00A40492" w:rsidP="00A40492">
      <w:pPr>
        <w:tabs>
          <w:tab w:val="left" w:pos="426"/>
        </w:tabs>
        <w:rPr>
          <w:rFonts w:ascii="Times New Roman" w:hAnsi="Times New Roman"/>
        </w:rPr>
      </w:pPr>
      <w:r w:rsidRPr="00A40492">
        <w:rPr>
          <w:rFonts w:ascii="Times New Roman" w:hAnsi="Times New Roman"/>
          <w:b/>
          <w:bCs/>
        </w:rPr>
        <w:t>2.6</w:t>
      </w:r>
      <w:r>
        <w:rPr>
          <w:rFonts w:ascii="Times New Roman" w:hAnsi="Times New Roman"/>
          <w:b/>
          <w:bCs/>
        </w:rPr>
        <w:t xml:space="preserve">. </w:t>
      </w:r>
      <w:r>
        <w:rPr>
          <w:rFonts w:ascii="Times New Roman" w:hAnsi="Times New Roman"/>
        </w:rPr>
        <w:t xml:space="preserve"> </w:t>
      </w:r>
      <w:r w:rsidRPr="00071DE9">
        <w:rPr>
          <w:rFonts w:ascii="Times New Roman" w:hAnsi="Times New Roman"/>
        </w:rPr>
        <w:t>Точки подключения электроснабжения предоставляет Заказчик</w:t>
      </w:r>
      <w:r>
        <w:rPr>
          <w:rFonts w:ascii="Times New Roman" w:hAnsi="Times New Roman"/>
        </w:rPr>
        <w:t>.</w:t>
      </w:r>
    </w:p>
    <w:p w14:paraId="2C062C67" w14:textId="71583669" w:rsidR="00A40492" w:rsidRDefault="00A40492" w:rsidP="00A40492">
      <w:pPr>
        <w:tabs>
          <w:tab w:val="left" w:pos="426"/>
        </w:tabs>
        <w:rPr>
          <w:rFonts w:ascii="Times New Roman" w:hAnsi="Times New Roman"/>
        </w:rPr>
      </w:pPr>
      <w:r w:rsidRPr="00A40492">
        <w:rPr>
          <w:rFonts w:ascii="Times New Roman" w:hAnsi="Times New Roman"/>
          <w:b/>
          <w:bCs/>
        </w:rPr>
        <w:t>2.7</w:t>
      </w:r>
      <w:r>
        <w:rPr>
          <w:rFonts w:ascii="Times New Roman" w:hAnsi="Times New Roman"/>
        </w:rPr>
        <w:t xml:space="preserve">.  </w:t>
      </w:r>
      <w:r w:rsidRPr="00133CD2">
        <w:rPr>
          <w:rFonts w:ascii="Times New Roman" w:hAnsi="Times New Roman"/>
        </w:rPr>
        <w:t>Место для установки туалетных кабин и бытового городка предоставляет заказчик</w:t>
      </w:r>
      <w:r>
        <w:rPr>
          <w:rFonts w:ascii="Times New Roman" w:hAnsi="Times New Roman"/>
        </w:rPr>
        <w:t>.</w:t>
      </w:r>
    </w:p>
    <w:p w14:paraId="3CE2242F" w14:textId="03E242FA" w:rsidR="00A40492" w:rsidRPr="006B038F" w:rsidRDefault="00A40492" w:rsidP="00D90456">
      <w:pPr>
        <w:tabs>
          <w:tab w:val="left" w:pos="426"/>
        </w:tabs>
        <w:rPr>
          <w:rFonts w:ascii="Times New Roman" w:hAnsi="Times New Roman"/>
        </w:rPr>
      </w:pPr>
    </w:p>
    <w:p w14:paraId="4670090B" w14:textId="77777777" w:rsidR="00D90456" w:rsidRPr="006B038F" w:rsidRDefault="00D90456" w:rsidP="00D90456">
      <w:pPr>
        <w:tabs>
          <w:tab w:val="left" w:pos="426"/>
        </w:tabs>
        <w:jc w:val="center"/>
        <w:rPr>
          <w:rFonts w:ascii="Times New Roman" w:hAnsi="Times New Roman"/>
          <w:b/>
          <w:bCs/>
        </w:rPr>
      </w:pPr>
    </w:p>
    <w:p w14:paraId="5317CAE7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  <w:b/>
          <w:bCs/>
        </w:rPr>
      </w:pPr>
      <w:r w:rsidRPr="006B038F">
        <w:rPr>
          <w:rFonts w:ascii="Times New Roman" w:hAnsi="Times New Roman"/>
          <w:b/>
          <w:bCs/>
        </w:rPr>
        <w:t>3.</w:t>
      </w:r>
      <w:r w:rsidRPr="006B038F">
        <w:rPr>
          <w:rFonts w:ascii="Times New Roman" w:hAnsi="Times New Roman"/>
          <w:b/>
          <w:bCs/>
        </w:rPr>
        <w:tab/>
        <w:t>ОСОБЫЕ ТРЕБОВАНИЯ И УСЛОВИЯ К ВЫПОЛНЕНИЮ РАБОТ:</w:t>
      </w:r>
    </w:p>
    <w:p w14:paraId="52CFECF0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3.1.</w:t>
      </w:r>
      <w:r w:rsidRPr="006B038F">
        <w:rPr>
          <w:rFonts w:ascii="Times New Roman" w:hAnsi="Times New Roman"/>
        </w:rPr>
        <w:tab/>
        <w:t>В случае противоречий положений настоящего Технического задания с проектной документацией Субподрядчик до начала выполнения соответствующих работ должен получить письменное разъяснение от Генподрядчика.</w:t>
      </w:r>
    </w:p>
    <w:p w14:paraId="0DC1980B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3.2.</w:t>
      </w:r>
      <w:r w:rsidRPr="006B038F">
        <w:rPr>
          <w:rFonts w:ascii="Times New Roman" w:hAnsi="Times New Roman"/>
        </w:rPr>
        <w:tab/>
        <w:t>Субподрядчик обеспечивает поставку и использование необходимых для выполнения работ собственных материалов, приспособлений, инструментов, средств индивидуальной защиты, оснастки, расходных материалов, механизмов.</w:t>
      </w:r>
    </w:p>
    <w:p w14:paraId="56F2A434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lastRenderedPageBreak/>
        <w:t>3.3.</w:t>
      </w:r>
      <w:r w:rsidRPr="006B038F">
        <w:rPr>
          <w:rFonts w:ascii="Times New Roman" w:hAnsi="Times New Roman"/>
        </w:rPr>
        <w:tab/>
        <w:t>Субподрядчик выполняет работы и обеспечивает подвоз и подъем материалов с места складирования к месту проведения работ, с использованием собственных машин и механизмов.</w:t>
      </w:r>
    </w:p>
    <w:p w14:paraId="3592404C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3.4.</w:t>
      </w:r>
      <w:r w:rsidRPr="006B038F">
        <w:rPr>
          <w:rFonts w:ascii="Times New Roman" w:hAnsi="Times New Roman"/>
        </w:rPr>
        <w:tab/>
        <w:t>Субподрядчик производит ежедневную уборку мусора и регулярный вывоз мусора.</w:t>
      </w:r>
    </w:p>
    <w:p w14:paraId="46B9828B" w14:textId="33A2999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3.5.</w:t>
      </w:r>
      <w:r w:rsidRPr="006B038F">
        <w:rPr>
          <w:rFonts w:ascii="Times New Roman" w:hAnsi="Times New Roman"/>
        </w:rPr>
        <w:tab/>
        <w:t xml:space="preserve">Субподрядчик обязан обеспечить установку и обслуживание биотуалетов </w:t>
      </w:r>
      <w:r w:rsidR="00C542D6" w:rsidRPr="006B038F">
        <w:rPr>
          <w:rFonts w:ascii="Times New Roman" w:hAnsi="Times New Roman"/>
        </w:rPr>
        <w:t>в количестве,</w:t>
      </w:r>
      <w:r w:rsidRPr="006B038F">
        <w:rPr>
          <w:rFonts w:ascii="Times New Roman" w:hAnsi="Times New Roman"/>
        </w:rPr>
        <w:t xml:space="preserve"> предусмотренном санитарными нормами.</w:t>
      </w:r>
    </w:p>
    <w:p w14:paraId="55D1EDA7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3.6.</w:t>
      </w:r>
      <w:r w:rsidRPr="006B038F">
        <w:rPr>
          <w:rFonts w:ascii="Times New Roman" w:hAnsi="Times New Roman"/>
        </w:rPr>
        <w:tab/>
        <w:t>Предусмотреть мероприятия по очистке места работ от снега, льда и воды.</w:t>
      </w:r>
    </w:p>
    <w:p w14:paraId="719713BB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3.7.</w:t>
      </w:r>
      <w:r w:rsidRPr="006B038F">
        <w:rPr>
          <w:rFonts w:ascii="Times New Roman" w:hAnsi="Times New Roman"/>
        </w:rPr>
        <w:tab/>
        <w:t>Субподрядчик обязан соблюдать контрольно- пропускной режим на объекте.</w:t>
      </w:r>
    </w:p>
    <w:p w14:paraId="4BDCD4A2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3.8.</w:t>
      </w:r>
      <w:r w:rsidRPr="006B038F">
        <w:rPr>
          <w:rFonts w:ascii="Times New Roman" w:hAnsi="Times New Roman"/>
        </w:rPr>
        <w:tab/>
        <w:t>Субподрядчик учитывает необходимость организации совместной работы с подрядными организациями, которые выполняют работы по строительству жилого дома.</w:t>
      </w:r>
    </w:p>
    <w:p w14:paraId="71D633AC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3.9.</w:t>
      </w:r>
      <w:r w:rsidRPr="006B038F">
        <w:rPr>
          <w:rFonts w:ascii="Times New Roman" w:hAnsi="Times New Roman"/>
        </w:rPr>
        <w:tab/>
        <w:t>Субподрядчик при сдаче работ оформляет исполнительную документацию и иную документацию необходимую для обеспечения приемки объекта в эксплуатацию, участвует в сдаче объекта приемочной комиссии. Исполнительная документация, оформляется с использованием ресурсов Тесса и EXCON.</w:t>
      </w:r>
    </w:p>
    <w:p w14:paraId="4189521C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3.10.</w:t>
      </w:r>
      <w:r w:rsidRPr="006B038F">
        <w:rPr>
          <w:rFonts w:ascii="Times New Roman" w:hAnsi="Times New Roman"/>
        </w:rPr>
        <w:tab/>
        <w:t>Субподрядчик ведет геодезический контроль при производстве работ.</w:t>
      </w:r>
    </w:p>
    <w:p w14:paraId="4C1FC321" w14:textId="7777777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3.11.</w:t>
      </w:r>
      <w:r w:rsidRPr="006B038F">
        <w:rPr>
          <w:rFonts w:ascii="Times New Roman" w:hAnsi="Times New Roman"/>
        </w:rPr>
        <w:tab/>
        <w:t>Все применяемые при производстве работ материалы должны соответствовать нормативным экологическим, противопожарным, технологическим требованиям иметь соответствующие сертификаты и паспорта.</w:t>
      </w:r>
    </w:p>
    <w:p w14:paraId="798DA359" w14:textId="52946F07" w:rsidR="00D90456" w:rsidRPr="006B038F" w:rsidRDefault="00D90456" w:rsidP="00D90456">
      <w:pPr>
        <w:tabs>
          <w:tab w:val="left" w:pos="426"/>
        </w:tabs>
        <w:rPr>
          <w:rFonts w:ascii="Times New Roman" w:hAnsi="Times New Roman"/>
        </w:rPr>
      </w:pPr>
      <w:r w:rsidRPr="006B038F">
        <w:rPr>
          <w:rFonts w:ascii="Times New Roman" w:hAnsi="Times New Roman"/>
        </w:rPr>
        <w:t>3.12.</w:t>
      </w:r>
      <w:r w:rsidRPr="006B038F">
        <w:rPr>
          <w:rFonts w:ascii="Times New Roman" w:hAnsi="Times New Roman"/>
        </w:rPr>
        <w:tab/>
        <w:t xml:space="preserve">Приёмка и оплата работ будет производиться по формам КС-2, КС-3, актам выполненных работ согласно проектно-сметной документации и </w:t>
      </w:r>
      <w:r w:rsidR="00C542D6" w:rsidRPr="006B038F">
        <w:rPr>
          <w:rFonts w:ascii="Times New Roman" w:hAnsi="Times New Roman"/>
        </w:rPr>
        <w:t>существующих строительных норм и правил,</w:t>
      </w:r>
      <w:r w:rsidRPr="006B038F">
        <w:rPr>
          <w:rFonts w:ascii="Times New Roman" w:hAnsi="Times New Roman"/>
        </w:rPr>
        <w:t xml:space="preserve"> действующих на территории Российской Федерации.</w:t>
      </w:r>
    </w:p>
    <w:bookmarkEnd w:id="2"/>
    <w:p w14:paraId="34563E84" w14:textId="77777777" w:rsidR="0031112B" w:rsidRPr="00CF104B" w:rsidRDefault="0031112B" w:rsidP="0031112B">
      <w:pPr>
        <w:pStyle w:val="ab"/>
        <w:tabs>
          <w:tab w:val="left" w:pos="851"/>
        </w:tabs>
        <w:ind w:left="993"/>
        <w:jc w:val="both"/>
        <w:rPr>
          <w:rFonts w:ascii="Times New Roman" w:hAnsi="Times New Roman"/>
          <w:sz w:val="22"/>
          <w:szCs w:val="22"/>
        </w:rPr>
      </w:pPr>
    </w:p>
    <w:tbl>
      <w:tblPr>
        <w:tblW w:w="9498" w:type="dxa"/>
        <w:tblInd w:w="108" w:type="dxa"/>
        <w:tblLook w:val="01E0" w:firstRow="1" w:lastRow="1" w:firstColumn="1" w:lastColumn="1" w:noHBand="0" w:noVBand="0"/>
      </w:tblPr>
      <w:tblGrid>
        <w:gridCol w:w="4678"/>
        <w:gridCol w:w="4820"/>
      </w:tblGrid>
      <w:tr w:rsidR="0031112B" w:rsidRPr="00CF104B" w14:paraId="79BF22FC" w14:textId="77777777" w:rsidTr="007F4AAE">
        <w:trPr>
          <w:trHeight w:val="821"/>
        </w:trPr>
        <w:tc>
          <w:tcPr>
            <w:tcW w:w="4678" w:type="dxa"/>
            <w:vAlign w:val="center"/>
          </w:tcPr>
          <w:p w14:paraId="6BA919B4" w14:textId="77777777" w:rsidR="0031112B" w:rsidRPr="00CF104B" w:rsidRDefault="0031112B" w:rsidP="007F4AAE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CF104B">
              <w:rPr>
                <w:rFonts w:ascii="Times New Roman" w:hAnsi="Times New Roman"/>
                <w:b/>
                <w:sz w:val="22"/>
                <w:szCs w:val="22"/>
              </w:rPr>
              <w:t>Генподрядчик:</w:t>
            </w:r>
          </w:p>
          <w:p w14:paraId="514C00BB" w14:textId="77777777" w:rsidR="0031112B" w:rsidRPr="00CF104B" w:rsidRDefault="0031112B" w:rsidP="007F4AAE">
            <w:pPr>
              <w:pStyle w:val="af0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  <w:vAlign w:val="center"/>
          </w:tcPr>
          <w:p w14:paraId="6BC4E6F7" w14:textId="77777777" w:rsidR="0031112B" w:rsidRPr="00CF104B" w:rsidRDefault="0031112B" w:rsidP="007F4AAE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CF104B">
              <w:rPr>
                <w:rFonts w:ascii="Times New Roman" w:hAnsi="Times New Roman"/>
                <w:b/>
                <w:sz w:val="22"/>
                <w:szCs w:val="22"/>
              </w:rPr>
              <w:t>Субподрядчик:</w:t>
            </w:r>
          </w:p>
          <w:p w14:paraId="7BDD742F" w14:textId="77777777" w:rsidR="0031112B" w:rsidRPr="00CF104B" w:rsidRDefault="0031112B" w:rsidP="007F4AAE">
            <w:pPr>
              <w:pStyle w:val="af0"/>
              <w:rPr>
                <w:b/>
                <w:sz w:val="22"/>
                <w:szCs w:val="22"/>
              </w:rPr>
            </w:pPr>
            <w:r w:rsidRPr="00CF104B">
              <w:rPr>
                <w:b/>
                <w:sz w:val="22"/>
                <w:szCs w:val="22"/>
              </w:rPr>
              <w:t xml:space="preserve"> </w:t>
            </w:r>
          </w:p>
        </w:tc>
      </w:tr>
    </w:tbl>
    <w:p w14:paraId="1A55DB83" w14:textId="34AE1DC0" w:rsidR="00DD54E8" w:rsidRPr="00CF104B" w:rsidRDefault="00DD54E8" w:rsidP="00DD54E8">
      <w:pPr>
        <w:widowControl w:val="0"/>
        <w:tabs>
          <w:tab w:val="left" w:pos="4440"/>
        </w:tabs>
        <w:jc w:val="both"/>
        <w:rPr>
          <w:rFonts w:ascii="Times New Roman" w:eastAsia="Cambria" w:hAnsi="Times New Roman"/>
          <w:color w:val="000000"/>
          <w:sz w:val="22"/>
          <w:szCs w:val="22"/>
        </w:rPr>
      </w:pPr>
    </w:p>
    <w:sectPr w:rsidR="00DD54E8" w:rsidRPr="00CF104B" w:rsidSect="00977264">
      <w:pgSz w:w="11900" w:h="16840"/>
      <w:pgMar w:top="567" w:right="1361" w:bottom="1418" w:left="1361" w:header="2041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08BE6" w14:textId="77777777" w:rsidR="008C6623" w:rsidRDefault="008C6623" w:rsidP="00E36B28">
      <w:r>
        <w:separator/>
      </w:r>
    </w:p>
  </w:endnote>
  <w:endnote w:type="continuationSeparator" w:id="0">
    <w:p w14:paraId="207DDC7A" w14:textId="77777777" w:rsidR="008C6623" w:rsidRDefault="008C6623" w:rsidP="00E3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5A71C6" w14:textId="77777777" w:rsidR="008C6623" w:rsidRDefault="008C6623" w:rsidP="00E36B28">
      <w:r>
        <w:separator/>
      </w:r>
    </w:p>
  </w:footnote>
  <w:footnote w:type="continuationSeparator" w:id="0">
    <w:p w14:paraId="09F06D9A" w14:textId="77777777" w:rsidR="008C6623" w:rsidRDefault="008C6623" w:rsidP="00E36B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50B45"/>
    <w:multiLevelType w:val="multilevel"/>
    <w:tmpl w:val="0E1ED2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3EB0397"/>
    <w:multiLevelType w:val="multilevel"/>
    <w:tmpl w:val="B1DCE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9B76F7"/>
    <w:multiLevelType w:val="multilevel"/>
    <w:tmpl w:val="DE5E65F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3" w15:restartNumberingAfterBreak="0">
    <w:nsid w:val="0FD51171"/>
    <w:multiLevelType w:val="multilevel"/>
    <w:tmpl w:val="CCDA640C"/>
    <w:lvl w:ilvl="0">
      <w:start w:val="1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4" w15:restartNumberingAfterBreak="0">
    <w:nsid w:val="28556E38"/>
    <w:multiLevelType w:val="hybridMultilevel"/>
    <w:tmpl w:val="0988E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ED64A0"/>
    <w:multiLevelType w:val="hybridMultilevel"/>
    <w:tmpl w:val="9EE2C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F67517"/>
    <w:multiLevelType w:val="multilevel"/>
    <w:tmpl w:val="330A4E70"/>
    <w:lvl w:ilvl="0">
      <w:start w:val="2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7" w15:restartNumberingAfterBreak="0">
    <w:nsid w:val="4CCC004A"/>
    <w:multiLevelType w:val="multilevel"/>
    <w:tmpl w:val="45C292C8"/>
    <w:lvl w:ilvl="0">
      <w:start w:val="1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/>
        <w:i w:val="0"/>
        <w:iCs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8" w15:restartNumberingAfterBreak="0">
    <w:nsid w:val="4CEC3606"/>
    <w:multiLevelType w:val="multilevel"/>
    <w:tmpl w:val="CE0ACAC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9" w15:restartNumberingAfterBreak="0">
    <w:nsid w:val="4E18378F"/>
    <w:multiLevelType w:val="hybridMultilevel"/>
    <w:tmpl w:val="C330B6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8"/>
  </w:num>
  <w:num w:numId="5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6"/>
  </w:num>
  <w:num w:numId="8">
    <w:abstractNumId w:val="3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onsecutiveHyphenLimit w:val="5"/>
  <w:hyphenationZone w:val="357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6D53"/>
    <w:rsid w:val="00001953"/>
    <w:rsid w:val="00002153"/>
    <w:rsid w:val="00002F61"/>
    <w:rsid w:val="00004F37"/>
    <w:rsid w:val="00005C1C"/>
    <w:rsid w:val="00011F22"/>
    <w:rsid w:val="000138F6"/>
    <w:rsid w:val="0001390B"/>
    <w:rsid w:val="00013C76"/>
    <w:rsid w:val="00014046"/>
    <w:rsid w:val="00014D8D"/>
    <w:rsid w:val="00015085"/>
    <w:rsid w:val="000156D8"/>
    <w:rsid w:val="000227BF"/>
    <w:rsid w:val="0002389D"/>
    <w:rsid w:val="00026C2E"/>
    <w:rsid w:val="000357D9"/>
    <w:rsid w:val="00035997"/>
    <w:rsid w:val="00036783"/>
    <w:rsid w:val="00037621"/>
    <w:rsid w:val="00042397"/>
    <w:rsid w:val="0004554F"/>
    <w:rsid w:val="000462BA"/>
    <w:rsid w:val="000473DB"/>
    <w:rsid w:val="00051A54"/>
    <w:rsid w:val="00052F0E"/>
    <w:rsid w:val="000551A8"/>
    <w:rsid w:val="000572E8"/>
    <w:rsid w:val="00061034"/>
    <w:rsid w:val="00061FCB"/>
    <w:rsid w:val="000628E5"/>
    <w:rsid w:val="00065E16"/>
    <w:rsid w:val="00073D25"/>
    <w:rsid w:val="000753EB"/>
    <w:rsid w:val="0007552C"/>
    <w:rsid w:val="00075F3A"/>
    <w:rsid w:val="0007778A"/>
    <w:rsid w:val="000833DC"/>
    <w:rsid w:val="000852E8"/>
    <w:rsid w:val="00087845"/>
    <w:rsid w:val="00090AF2"/>
    <w:rsid w:val="00090F1E"/>
    <w:rsid w:val="00095147"/>
    <w:rsid w:val="00096CE9"/>
    <w:rsid w:val="00096E9E"/>
    <w:rsid w:val="000A254F"/>
    <w:rsid w:val="000A6959"/>
    <w:rsid w:val="000C1AD9"/>
    <w:rsid w:val="000C2591"/>
    <w:rsid w:val="000C3230"/>
    <w:rsid w:val="000C4DF8"/>
    <w:rsid w:val="000C4E52"/>
    <w:rsid w:val="000D07A4"/>
    <w:rsid w:val="000D12D0"/>
    <w:rsid w:val="000D30F5"/>
    <w:rsid w:val="000D331B"/>
    <w:rsid w:val="000D43E3"/>
    <w:rsid w:val="000D525B"/>
    <w:rsid w:val="000D7419"/>
    <w:rsid w:val="000E6676"/>
    <w:rsid w:val="000F0889"/>
    <w:rsid w:val="000F7D5D"/>
    <w:rsid w:val="00102120"/>
    <w:rsid w:val="001036F1"/>
    <w:rsid w:val="001052C2"/>
    <w:rsid w:val="001057C3"/>
    <w:rsid w:val="001064CB"/>
    <w:rsid w:val="00107192"/>
    <w:rsid w:val="0010726C"/>
    <w:rsid w:val="00107422"/>
    <w:rsid w:val="00110A5B"/>
    <w:rsid w:val="001220A4"/>
    <w:rsid w:val="001220BC"/>
    <w:rsid w:val="00122EE6"/>
    <w:rsid w:val="001236B8"/>
    <w:rsid w:val="001334D1"/>
    <w:rsid w:val="001345BA"/>
    <w:rsid w:val="001353BC"/>
    <w:rsid w:val="0014253F"/>
    <w:rsid w:val="001469D6"/>
    <w:rsid w:val="00147064"/>
    <w:rsid w:val="0015195B"/>
    <w:rsid w:val="00153C9E"/>
    <w:rsid w:val="001554E6"/>
    <w:rsid w:val="00155B0A"/>
    <w:rsid w:val="0015715D"/>
    <w:rsid w:val="0016387A"/>
    <w:rsid w:val="00163AC3"/>
    <w:rsid w:val="00166F6B"/>
    <w:rsid w:val="001742AB"/>
    <w:rsid w:val="001834AE"/>
    <w:rsid w:val="00185030"/>
    <w:rsid w:val="00185CF8"/>
    <w:rsid w:val="0018691B"/>
    <w:rsid w:val="00186CAE"/>
    <w:rsid w:val="001A4C3C"/>
    <w:rsid w:val="001A51DC"/>
    <w:rsid w:val="001B0982"/>
    <w:rsid w:val="001B100E"/>
    <w:rsid w:val="001B5670"/>
    <w:rsid w:val="001B7BCC"/>
    <w:rsid w:val="001B7F4F"/>
    <w:rsid w:val="001C1FFB"/>
    <w:rsid w:val="001C3783"/>
    <w:rsid w:val="001C429D"/>
    <w:rsid w:val="001D4EA2"/>
    <w:rsid w:val="001D6E75"/>
    <w:rsid w:val="001E139B"/>
    <w:rsid w:val="001E2015"/>
    <w:rsid w:val="001F53A9"/>
    <w:rsid w:val="001F6088"/>
    <w:rsid w:val="001F611C"/>
    <w:rsid w:val="0020063D"/>
    <w:rsid w:val="0020559F"/>
    <w:rsid w:val="00205749"/>
    <w:rsid w:val="00207CF7"/>
    <w:rsid w:val="00212215"/>
    <w:rsid w:val="002137D1"/>
    <w:rsid w:val="002160E8"/>
    <w:rsid w:val="00216120"/>
    <w:rsid w:val="002176BF"/>
    <w:rsid w:val="002230AC"/>
    <w:rsid w:val="002232A0"/>
    <w:rsid w:val="00224C2A"/>
    <w:rsid w:val="002273A5"/>
    <w:rsid w:val="00233FD3"/>
    <w:rsid w:val="002347B0"/>
    <w:rsid w:val="00237E51"/>
    <w:rsid w:val="00242106"/>
    <w:rsid w:val="00253D51"/>
    <w:rsid w:val="00254DA3"/>
    <w:rsid w:val="00254E65"/>
    <w:rsid w:val="00255165"/>
    <w:rsid w:val="0025799D"/>
    <w:rsid w:val="00257E83"/>
    <w:rsid w:val="00260657"/>
    <w:rsid w:val="00267273"/>
    <w:rsid w:val="00267FAA"/>
    <w:rsid w:val="002702F3"/>
    <w:rsid w:val="00272642"/>
    <w:rsid w:val="00282DF6"/>
    <w:rsid w:val="00285C8F"/>
    <w:rsid w:val="00285D75"/>
    <w:rsid w:val="00290A2C"/>
    <w:rsid w:val="00294DD2"/>
    <w:rsid w:val="002A0174"/>
    <w:rsid w:val="002A28B6"/>
    <w:rsid w:val="002A564B"/>
    <w:rsid w:val="002A70C0"/>
    <w:rsid w:val="002A74F9"/>
    <w:rsid w:val="002A75D3"/>
    <w:rsid w:val="002A7FBF"/>
    <w:rsid w:val="002B26A5"/>
    <w:rsid w:val="002B54C1"/>
    <w:rsid w:val="002B58DA"/>
    <w:rsid w:val="002B7A4B"/>
    <w:rsid w:val="002B7F87"/>
    <w:rsid w:val="002C34AD"/>
    <w:rsid w:val="002C42A8"/>
    <w:rsid w:val="002C508E"/>
    <w:rsid w:val="002C52A6"/>
    <w:rsid w:val="002C5409"/>
    <w:rsid w:val="002D046E"/>
    <w:rsid w:val="002D07A7"/>
    <w:rsid w:val="002D0C0A"/>
    <w:rsid w:val="002D1938"/>
    <w:rsid w:val="002D2D6B"/>
    <w:rsid w:val="002D6604"/>
    <w:rsid w:val="002D6A8D"/>
    <w:rsid w:val="002E048D"/>
    <w:rsid w:val="002E1206"/>
    <w:rsid w:val="002E1F3E"/>
    <w:rsid w:val="002E51E6"/>
    <w:rsid w:val="002E6B41"/>
    <w:rsid w:val="002F04EF"/>
    <w:rsid w:val="002F2793"/>
    <w:rsid w:val="00301007"/>
    <w:rsid w:val="00303029"/>
    <w:rsid w:val="003032C6"/>
    <w:rsid w:val="00303638"/>
    <w:rsid w:val="00303E1F"/>
    <w:rsid w:val="00306156"/>
    <w:rsid w:val="00307573"/>
    <w:rsid w:val="0031112B"/>
    <w:rsid w:val="00316DF9"/>
    <w:rsid w:val="003172BF"/>
    <w:rsid w:val="00324906"/>
    <w:rsid w:val="00324FAF"/>
    <w:rsid w:val="00334BD9"/>
    <w:rsid w:val="00340460"/>
    <w:rsid w:val="003474D6"/>
    <w:rsid w:val="00350220"/>
    <w:rsid w:val="003506A9"/>
    <w:rsid w:val="0035539A"/>
    <w:rsid w:val="0035708B"/>
    <w:rsid w:val="003640AD"/>
    <w:rsid w:val="00364EB4"/>
    <w:rsid w:val="00370831"/>
    <w:rsid w:val="003743A6"/>
    <w:rsid w:val="0037481C"/>
    <w:rsid w:val="00376082"/>
    <w:rsid w:val="00377C79"/>
    <w:rsid w:val="00387E25"/>
    <w:rsid w:val="003915C1"/>
    <w:rsid w:val="00392230"/>
    <w:rsid w:val="00393F63"/>
    <w:rsid w:val="003A3242"/>
    <w:rsid w:val="003A4004"/>
    <w:rsid w:val="003A7334"/>
    <w:rsid w:val="003B1F01"/>
    <w:rsid w:val="003B3EDD"/>
    <w:rsid w:val="003B5AE8"/>
    <w:rsid w:val="003D24D2"/>
    <w:rsid w:val="003D71C5"/>
    <w:rsid w:val="003D74C0"/>
    <w:rsid w:val="003D7FEB"/>
    <w:rsid w:val="003E3FD0"/>
    <w:rsid w:val="003E4890"/>
    <w:rsid w:val="003F2E35"/>
    <w:rsid w:val="003F7212"/>
    <w:rsid w:val="0040087E"/>
    <w:rsid w:val="00400C58"/>
    <w:rsid w:val="004013CD"/>
    <w:rsid w:val="0041025B"/>
    <w:rsid w:val="004110FF"/>
    <w:rsid w:val="0041274A"/>
    <w:rsid w:val="00414305"/>
    <w:rsid w:val="00414AC6"/>
    <w:rsid w:val="004159F8"/>
    <w:rsid w:val="00425EEF"/>
    <w:rsid w:val="004403FE"/>
    <w:rsid w:val="00441FB0"/>
    <w:rsid w:val="00445044"/>
    <w:rsid w:val="00447A2C"/>
    <w:rsid w:val="00455038"/>
    <w:rsid w:val="0045544E"/>
    <w:rsid w:val="00461DB3"/>
    <w:rsid w:val="004632AB"/>
    <w:rsid w:val="0046605D"/>
    <w:rsid w:val="00471F5C"/>
    <w:rsid w:val="004726B2"/>
    <w:rsid w:val="00473059"/>
    <w:rsid w:val="004734B7"/>
    <w:rsid w:val="0047386B"/>
    <w:rsid w:val="00474B2E"/>
    <w:rsid w:val="004860A5"/>
    <w:rsid w:val="00486330"/>
    <w:rsid w:val="00494BE9"/>
    <w:rsid w:val="004A07E0"/>
    <w:rsid w:val="004A1900"/>
    <w:rsid w:val="004A421C"/>
    <w:rsid w:val="004B0A71"/>
    <w:rsid w:val="004B65DB"/>
    <w:rsid w:val="004C10D1"/>
    <w:rsid w:val="004C1871"/>
    <w:rsid w:val="004C352C"/>
    <w:rsid w:val="004D18D1"/>
    <w:rsid w:val="004D29BA"/>
    <w:rsid w:val="004D3766"/>
    <w:rsid w:val="004D53BC"/>
    <w:rsid w:val="004E1FE7"/>
    <w:rsid w:val="004E43E1"/>
    <w:rsid w:val="004E54D2"/>
    <w:rsid w:val="004F4B06"/>
    <w:rsid w:val="004F5222"/>
    <w:rsid w:val="00500600"/>
    <w:rsid w:val="00500648"/>
    <w:rsid w:val="00500A54"/>
    <w:rsid w:val="0050468B"/>
    <w:rsid w:val="00504846"/>
    <w:rsid w:val="005059CA"/>
    <w:rsid w:val="005069CA"/>
    <w:rsid w:val="0050707E"/>
    <w:rsid w:val="00511F80"/>
    <w:rsid w:val="00515E8F"/>
    <w:rsid w:val="005169D5"/>
    <w:rsid w:val="005254E3"/>
    <w:rsid w:val="005265DC"/>
    <w:rsid w:val="00527E03"/>
    <w:rsid w:val="0053545B"/>
    <w:rsid w:val="00535A2D"/>
    <w:rsid w:val="00542521"/>
    <w:rsid w:val="005428C9"/>
    <w:rsid w:val="00543990"/>
    <w:rsid w:val="00547030"/>
    <w:rsid w:val="005561E6"/>
    <w:rsid w:val="005567CB"/>
    <w:rsid w:val="00563A87"/>
    <w:rsid w:val="00565FA8"/>
    <w:rsid w:val="00571234"/>
    <w:rsid w:val="00574CBC"/>
    <w:rsid w:val="00580C93"/>
    <w:rsid w:val="00583C2E"/>
    <w:rsid w:val="00584FBA"/>
    <w:rsid w:val="00585265"/>
    <w:rsid w:val="00596D3D"/>
    <w:rsid w:val="005A0EB2"/>
    <w:rsid w:val="005A189B"/>
    <w:rsid w:val="005A6660"/>
    <w:rsid w:val="005A7CAB"/>
    <w:rsid w:val="005B3F7D"/>
    <w:rsid w:val="005B69A2"/>
    <w:rsid w:val="005C452F"/>
    <w:rsid w:val="005C701D"/>
    <w:rsid w:val="005C7699"/>
    <w:rsid w:val="005D3B28"/>
    <w:rsid w:val="005D4611"/>
    <w:rsid w:val="005E00A5"/>
    <w:rsid w:val="005E0BFA"/>
    <w:rsid w:val="005E1834"/>
    <w:rsid w:val="005E27C8"/>
    <w:rsid w:val="005E3780"/>
    <w:rsid w:val="005E66A9"/>
    <w:rsid w:val="005F068E"/>
    <w:rsid w:val="005F286C"/>
    <w:rsid w:val="005F679B"/>
    <w:rsid w:val="005F6A52"/>
    <w:rsid w:val="006046DA"/>
    <w:rsid w:val="00607C7C"/>
    <w:rsid w:val="00610B7A"/>
    <w:rsid w:val="00611D38"/>
    <w:rsid w:val="006139DB"/>
    <w:rsid w:val="00616C87"/>
    <w:rsid w:val="006172AB"/>
    <w:rsid w:val="006200B2"/>
    <w:rsid w:val="0062302A"/>
    <w:rsid w:val="00623DC3"/>
    <w:rsid w:val="0062677D"/>
    <w:rsid w:val="0062783A"/>
    <w:rsid w:val="00633939"/>
    <w:rsid w:val="00640C98"/>
    <w:rsid w:val="00641333"/>
    <w:rsid w:val="006423F4"/>
    <w:rsid w:val="00642FFA"/>
    <w:rsid w:val="00646375"/>
    <w:rsid w:val="00646821"/>
    <w:rsid w:val="00650A27"/>
    <w:rsid w:val="00654378"/>
    <w:rsid w:val="00654946"/>
    <w:rsid w:val="00661E06"/>
    <w:rsid w:val="00667541"/>
    <w:rsid w:val="00670CE9"/>
    <w:rsid w:val="00672E2C"/>
    <w:rsid w:val="00677AE9"/>
    <w:rsid w:val="00680EFA"/>
    <w:rsid w:val="00683098"/>
    <w:rsid w:val="006939A4"/>
    <w:rsid w:val="00693E2E"/>
    <w:rsid w:val="00694374"/>
    <w:rsid w:val="006B2176"/>
    <w:rsid w:val="006C0996"/>
    <w:rsid w:val="006C7461"/>
    <w:rsid w:val="006D1076"/>
    <w:rsid w:val="006D1498"/>
    <w:rsid w:val="006D3C58"/>
    <w:rsid w:val="006D57A6"/>
    <w:rsid w:val="006E09C2"/>
    <w:rsid w:val="006E1148"/>
    <w:rsid w:val="006E2A57"/>
    <w:rsid w:val="006F3CAA"/>
    <w:rsid w:val="006F55D0"/>
    <w:rsid w:val="007011BC"/>
    <w:rsid w:val="0070268E"/>
    <w:rsid w:val="00703662"/>
    <w:rsid w:val="0070505E"/>
    <w:rsid w:val="00705D5F"/>
    <w:rsid w:val="00705E66"/>
    <w:rsid w:val="00707092"/>
    <w:rsid w:val="00707300"/>
    <w:rsid w:val="00707D1E"/>
    <w:rsid w:val="00717325"/>
    <w:rsid w:val="00722911"/>
    <w:rsid w:val="00736FB0"/>
    <w:rsid w:val="0074289F"/>
    <w:rsid w:val="007437B2"/>
    <w:rsid w:val="00746F09"/>
    <w:rsid w:val="0074758E"/>
    <w:rsid w:val="00751D1C"/>
    <w:rsid w:val="007553BB"/>
    <w:rsid w:val="007559CE"/>
    <w:rsid w:val="00755E46"/>
    <w:rsid w:val="0075620A"/>
    <w:rsid w:val="00762549"/>
    <w:rsid w:val="0076479F"/>
    <w:rsid w:val="00764B8A"/>
    <w:rsid w:val="007711DE"/>
    <w:rsid w:val="0077187C"/>
    <w:rsid w:val="00771902"/>
    <w:rsid w:val="007803F4"/>
    <w:rsid w:val="00780BFC"/>
    <w:rsid w:val="007831D3"/>
    <w:rsid w:val="00783999"/>
    <w:rsid w:val="00784B5B"/>
    <w:rsid w:val="00785FE3"/>
    <w:rsid w:val="007862AD"/>
    <w:rsid w:val="00794FC3"/>
    <w:rsid w:val="00795013"/>
    <w:rsid w:val="007963F1"/>
    <w:rsid w:val="00796B2E"/>
    <w:rsid w:val="00796F92"/>
    <w:rsid w:val="007A41AD"/>
    <w:rsid w:val="007B22D6"/>
    <w:rsid w:val="007B37F0"/>
    <w:rsid w:val="007B6EDD"/>
    <w:rsid w:val="007B7FCF"/>
    <w:rsid w:val="007C02CE"/>
    <w:rsid w:val="007C5306"/>
    <w:rsid w:val="007C7322"/>
    <w:rsid w:val="007D5AC3"/>
    <w:rsid w:val="007D6975"/>
    <w:rsid w:val="007D728F"/>
    <w:rsid w:val="007D7CCC"/>
    <w:rsid w:val="007E0B03"/>
    <w:rsid w:val="007E1268"/>
    <w:rsid w:val="007E2D1D"/>
    <w:rsid w:val="007F2A2B"/>
    <w:rsid w:val="007F41C7"/>
    <w:rsid w:val="007F79FC"/>
    <w:rsid w:val="00800E6B"/>
    <w:rsid w:val="008025B2"/>
    <w:rsid w:val="00813A59"/>
    <w:rsid w:val="008142A9"/>
    <w:rsid w:val="00815174"/>
    <w:rsid w:val="00816185"/>
    <w:rsid w:val="00817F55"/>
    <w:rsid w:val="008229A3"/>
    <w:rsid w:val="0082335E"/>
    <w:rsid w:val="008264A5"/>
    <w:rsid w:val="008265D4"/>
    <w:rsid w:val="00826BCF"/>
    <w:rsid w:val="00827E4D"/>
    <w:rsid w:val="00830056"/>
    <w:rsid w:val="00830BD8"/>
    <w:rsid w:val="008333ED"/>
    <w:rsid w:val="0084468E"/>
    <w:rsid w:val="00844BC7"/>
    <w:rsid w:val="00845ED7"/>
    <w:rsid w:val="0085060A"/>
    <w:rsid w:val="0085101B"/>
    <w:rsid w:val="008525D5"/>
    <w:rsid w:val="008540A6"/>
    <w:rsid w:val="00860F42"/>
    <w:rsid w:val="00861DCB"/>
    <w:rsid w:val="008629F9"/>
    <w:rsid w:val="00873335"/>
    <w:rsid w:val="00873C28"/>
    <w:rsid w:val="0087403F"/>
    <w:rsid w:val="00876030"/>
    <w:rsid w:val="0088010B"/>
    <w:rsid w:val="00881C69"/>
    <w:rsid w:val="008873A8"/>
    <w:rsid w:val="00890F58"/>
    <w:rsid w:val="00891265"/>
    <w:rsid w:val="0089319C"/>
    <w:rsid w:val="008978B5"/>
    <w:rsid w:val="008A1118"/>
    <w:rsid w:val="008A6242"/>
    <w:rsid w:val="008B1BE1"/>
    <w:rsid w:val="008B46AD"/>
    <w:rsid w:val="008B6A1A"/>
    <w:rsid w:val="008C0960"/>
    <w:rsid w:val="008C1FA5"/>
    <w:rsid w:val="008C5F46"/>
    <w:rsid w:val="008C6582"/>
    <w:rsid w:val="008C6623"/>
    <w:rsid w:val="008C793B"/>
    <w:rsid w:val="008E0B31"/>
    <w:rsid w:val="008E3B6C"/>
    <w:rsid w:val="008F690C"/>
    <w:rsid w:val="008F69DB"/>
    <w:rsid w:val="00900036"/>
    <w:rsid w:val="00901680"/>
    <w:rsid w:val="00902EF5"/>
    <w:rsid w:val="009111C7"/>
    <w:rsid w:val="00912C38"/>
    <w:rsid w:val="009134C5"/>
    <w:rsid w:val="009159F8"/>
    <w:rsid w:val="00915E4D"/>
    <w:rsid w:val="00916B3F"/>
    <w:rsid w:val="009177DB"/>
    <w:rsid w:val="009220E8"/>
    <w:rsid w:val="0092238B"/>
    <w:rsid w:val="00933517"/>
    <w:rsid w:val="00936F3F"/>
    <w:rsid w:val="00945063"/>
    <w:rsid w:val="00945A7B"/>
    <w:rsid w:val="0096173C"/>
    <w:rsid w:val="009630C4"/>
    <w:rsid w:val="00967C90"/>
    <w:rsid w:val="00977264"/>
    <w:rsid w:val="00977A93"/>
    <w:rsid w:val="00977AA4"/>
    <w:rsid w:val="0098007A"/>
    <w:rsid w:val="009805FA"/>
    <w:rsid w:val="009835BF"/>
    <w:rsid w:val="00984126"/>
    <w:rsid w:val="00984A69"/>
    <w:rsid w:val="009859F7"/>
    <w:rsid w:val="009979B8"/>
    <w:rsid w:val="00997CE4"/>
    <w:rsid w:val="009A11E5"/>
    <w:rsid w:val="009A439E"/>
    <w:rsid w:val="009A4E45"/>
    <w:rsid w:val="009A503B"/>
    <w:rsid w:val="009A78E9"/>
    <w:rsid w:val="009B1448"/>
    <w:rsid w:val="009B7555"/>
    <w:rsid w:val="009C283F"/>
    <w:rsid w:val="009C70B3"/>
    <w:rsid w:val="009C7406"/>
    <w:rsid w:val="009C77A9"/>
    <w:rsid w:val="009C7F12"/>
    <w:rsid w:val="009D3ADD"/>
    <w:rsid w:val="009D4A7D"/>
    <w:rsid w:val="009D6BE5"/>
    <w:rsid w:val="009E22C6"/>
    <w:rsid w:val="009E4B39"/>
    <w:rsid w:val="009E4F58"/>
    <w:rsid w:val="009E5823"/>
    <w:rsid w:val="009E67C5"/>
    <w:rsid w:val="009F3DE7"/>
    <w:rsid w:val="009F5948"/>
    <w:rsid w:val="00A023BC"/>
    <w:rsid w:val="00A04F63"/>
    <w:rsid w:val="00A0532B"/>
    <w:rsid w:val="00A05BF7"/>
    <w:rsid w:val="00A10974"/>
    <w:rsid w:val="00A2233F"/>
    <w:rsid w:val="00A23481"/>
    <w:rsid w:val="00A269DD"/>
    <w:rsid w:val="00A27C47"/>
    <w:rsid w:val="00A321AC"/>
    <w:rsid w:val="00A323A7"/>
    <w:rsid w:val="00A324AA"/>
    <w:rsid w:val="00A324BF"/>
    <w:rsid w:val="00A40492"/>
    <w:rsid w:val="00A404D9"/>
    <w:rsid w:val="00A42360"/>
    <w:rsid w:val="00A42D7D"/>
    <w:rsid w:val="00A458F6"/>
    <w:rsid w:val="00A56D43"/>
    <w:rsid w:val="00A57249"/>
    <w:rsid w:val="00A57645"/>
    <w:rsid w:val="00A602AF"/>
    <w:rsid w:val="00A61137"/>
    <w:rsid w:val="00A6518B"/>
    <w:rsid w:val="00A65230"/>
    <w:rsid w:val="00A71A68"/>
    <w:rsid w:val="00A72904"/>
    <w:rsid w:val="00A7313F"/>
    <w:rsid w:val="00A73308"/>
    <w:rsid w:val="00A75B2B"/>
    <w:rsid w:val="00A87382"/>
    <w:rsid w:val="00A9416D"/>
    <w:rsid w:val="00A97572"/>
    <w:rsid w:val="00AA0C01"/>
    <w:rsid w:val="00AA10EF"/>
    <w:rsid w:val="00AA5786"/>
    <w:rsid w:val="00AA692A"/>
    <w:rsid w:val="00AB3AA1"/>
    <w:rsid w:val="00AB7FEE"/>
    <w:rsid w:val="00AC1B5C"/>
    <w:rsid w:val="00AC5545"/>
    <w:rsid w:val="00AC57C9"/>
    <w:rsid w:val="00AC7706"/>
    <w:rsid w:val="00AC7B58"/>
    <w:rsid w:val="00AD2257"/>
    <w:rsid w:val="00AD2520"/>
    <w:rsid w:val="00AD4C60"/>
    <w:rsid w:val="00AD5A0A"/>
    <w:rsid w:val="00AE0537"/>
    <w:rsid w:val="00AE21C8"/>
    <w:rsid w:val="00AE429C"/>
    <w:rsid w:val="00AF439E"/>
    <w:rsid w:val="00B014CE"/>
    <w:rsid w:val="00B244F6"/>
    <w:rsid w:val="00B277D1"/>
    <w:rsid w:val="00B339F8"/>
    <w:rsid w:val="00B34455"/>
    <w:rsid w:val="00B36C3B"/>
    <w:rsid w:val="00B40110"/>
    <w:rsid w:val="00B41264"/>
    <w:rsid w:val="00B471D6"/>
    <w:rsid w:val="00B53004"/>
    <w:rsid w:val="00B60B90"/>
    <w:rsid w:val="00B618AE"/>
    <w:rsid w:val="00B6292A"/>
    <w:rsid w:val="00B64F25"/>
    <w:rsid w:val="00B737D1"/>
    <w:rsid w:val="00B75789"/>
    <w:rsid w:val="00B80EF9"/>
    <w:rsid w:val="00B8114F"/>
    <w:rsid w:val="00B832EA"/>
    <w:rsid w:val="00B83D27"/>
    <w:rsid w:val="00B91281"/>
    <w:rsid w:val="00B91A12"/>
    <w:rsid w:val="00B97FA9"/>
    <w:rsid w:val="00BA0073"/>
    <w:rsid w:val="00BA0642"/>
    <w:rsid w:val="00BA1196"/>
    <w:rsid w:val="00BB3A85"/>
    <w:rsid w:val="00BB48E3"/>
    <w:rsid w:val="00BB4D60"/>
    <w:rsid w:val="00BB5CF0"/>
    <w:rsid w:val="00BC25CF"/>
    <w:rsid w:val="00BC2745"/>
    <w:rsid w:val="00BC4912"/>
    <w:rsid w:val="00BD04B1"/>
    <w:rsid w:val="00BD0957"/>
    <w:rsid w:val="00BD0A9D"/>
    <w:rsid w:val="00BD0C13"/>
    <w:rsid w:val="00BD1782"/>
    <w:rsid w:val="00BD1D73"/>
    <w:rsid w:val="00BD52C7"/>
    <w:rsid w:val="00BD5720"/>
    <w:rsid w:val="00BD779A"/>
    <w:rsid w:val="00BE45A1"/>
    <w:rsid w:val="00BE6978"/>
    <w:rsid w:val="00BE7898"/>
    <w:rsid w:val="00BF3493"/>
    <w:rsid w:val="00BF3B62"/>
    <w:rsid w:val="00BF4961"/>
    <w:rsid w:val="00BF7817"/>
    <w:rsid w:val="00C03A5D"/>
    <w:rsid w:val="00C10899"/>
    <w:rsid w:val="00C135F6"/>
    <w:rsid w:val="00C13F57"/>
    <w:rsid w:val="00C15569"/>
    <w:rsid w:val="00C23097"/>
    <w:rsid w:val="00C26D78"/>
    <w:rsid w:val="00C305BC"/>
    <w:rsid w:val="00C35E06"/>
    <w:rsid w:val="00C36A99"/>
    <w:rsid w:val="00C41E54"/>
    <w:rsid w:val="00C51477"/>
    <w:rsid w:val="00C5395C"/>
    <w:rsid w:val="00C542D6"/>
    <w:rsid w:val="00C5547B"/>
    <w:rsid w:val="00C55669"/>
    <w:rsid w:val="00C56B3D"/>
    <w:rsid w:val="00C66DC3"/>
    <w:rsid w:val="00C70C49"/>
    <w:rsid w:val="00C75C8F"/>
    <w:rsid w:val="00C80040"/>
    <w:rsid w:val="00C817BA"/>
    <w:rsid w:val="00C83C26"/>
    <w:rsid w:val="00C854C3"/>
    <w:rsid w:val="00C91AAB"/>
    <w:rsid w:val="00C9253A"/>
    <w:rsid w:val="00C93DAA"/>
    <w:rsid w:val="00C95952"/>
    <w:rsid w:val="00C97C03"/>
    <w:rsid w:val="00CA2864"/>
    <w:rsid w:val="00CA3564"/>
    <w:rsid w:val="00CA4BED"/>
    <w:rsid w:val="00CA5324"/>
    <w:rsid w:val="00CA6D51"/>
    <w:rsid w:val="00CB5314"/>
    <w:rsid w:val="00CC3552"/>
    <w:rsid w:val="00CC6877"/>
    <w:rsid w:val="00CD4600"/>
    <w:rsid w:val="00CD6C96"/>
    <w:rsid w:val="00CE0273"/>
    <w:rsid w:val="00CE1301"/>
    <w:rsid w:val="00CE274B"/>
    <w:rsid w:val="00CE375D"/>
    <w:rsid w:val="00CE3F59"/>
    <w:rsid w:val="00CE4820"/>
    <w:rsid w:val="00CF104B"/>
    <w:rsid w:val="00D01CBA"/>
    <w:rsid w:val="00D04991"/>
    <w:rsid w:val="00D051BF"/>
    <w:rsid w:val="00D05C87"/>
    <w:rsid w:val="00D10A5F"/>
    <w:rsid w:val="00D10CEE"/>
    <w:rsid w:val="00D1180B"/>
    <w:rsid w:val="00D14557"/>
    <w:rsid w:val="00D17889"/>
    <w:rsid w:val="00D205AD"/>
    <w:rsid w:val="00D2225C"/>
    <w:rsid w:val="00D22315"/>
    <w:rsid w:val="00D22E0B"/>
    <w:rsid w:val="00D23AAA"/>
    <w:rsid w:val="00D24DB5"/>
    <w:rsid w:val="00D27A64"/>
    <w:rsid w:val="00D34DA0"/>
    <w:rsid w:val="00D36FB3"/>
    <w:rsid w:val="00D44192"/>
    <w:rsid w:val="00D50098"/>
    <w:rsid w:val="00D5499D"/>
    <w:rsid w:val="00D5572B"/>
    <w:rsid w:val="00D5656D"/>
    <w:rsid w:val="00D63CBC"/>
    <w:rsid w:val="00D66712"/>
    <w:rsid w:val="00D701F4"/>
    <w:rsid w:val="00D70370"/>
    <w:rsid w:val="00D728F2"/>
    <w:rsid w:val="00D74191"/>
    <w:rsid w:val="00D7432B"/>
    <w:rsid w:val="00D75913"/>
    <w:rsid w:val="00D75A81"/>
    <w:rsid w:val="00D840C3"/>
    <w:rsid w:val="00D8537F"/>
    <w:rsid w:val="00D85A1F"/>
    <w:rsid w:val="00D90456"/>
    <w:rsid w:val="00D923D5"/>
    <w:rsid w:val="00D92401"/>
    <w:rsid w:val="00D9535D"/>
    <w:rsid w:val="00D954C0"/>
    <w:rsid w:val="00DA69D1"/>
    <w:rsid w:val="00DB0D4B"/>
    <w:rsid w:val="00DB2471"/>
    <w:rsid w:val="00DB27E3"/>
    <w:rsid w:val="00DB6658"/>
    <w:rsid w:val="00DB7508"/>
    <w:rsid w:val="00DC1365"/>
    <w:rsid w:val="00DC163D"/>
    <w:rsid w:val="00DC624E"/>
    <w:rsid w:val="00DD016B"/>
    <w:rsid w:val="00DD02B2"/>
    <w:rsid w:val="00DD36D9"/>
    <w:rsid w:val="00DD49A4"/>
    <w:rsid w:val="00DD54E8"/>
    <w:rsid w:val="00DD5E47"/>
    <w:rsid w:val="00DE18F4"/>
    <w:rsid w:val="00DE38DF"/>
    <w:rsid w:val="00DE4E23"/>
    <w:rsid w:val="00DE5153"/>
    <w:rsid w:val="00DE5F69"/>
    <w:rsid w:val="00DE674E"/>
    <w:rsid w:val="00DE6A95"/>
    <w:rsid w:val="00DE7950"/>
    <w:rsid w:val="00DF0E6B"/>
    <w:rsid w:val="00DF2C88"/>
    <w:rsid w:val="00DF429D"/>
    <w:rsid w:val="00DF50BB"/>
    <w:rsid w:val="00DF5952"/>
    <w:rsid w:val="00DF5CD5"/>
    <w:rsid w:val="00DF6881"/>
    <w:rsid w:val="00DF728A"/>
    <w:rsid w:val="00DF7CB7"/>
    <w:rsid w:val="00E02447"/>
    <w:rsid w:val="00E032C5"/>
    <w:rsid w:val="00E05DDD"/>
    <w:rsid w:val="00E1049A"/>
    <w:rsid w:val="00E11C25"/>
    <w:rsid w:val="00E16890"/>
    <w:rsid w:val="00E17F97"/>
    <w:rsid w:val="00E23EB7"/>
    <w:rsid w:val="00E2503F"/>
    <w:rsid w:val="00E2624C"/>
    <w:rsid w:val="00E3233A"/>
    <w:rsid w:val="00E328C6"/>
    <w:rsid w:val="00E32EB8"/>
    <w:rsid w:val="00E33DE7"/>
    <w:rsid w:val="00E35F23"/>
    <w:rsid w:val="00E36897"/>
    <w:rsid w:val="00E36B28"/>
    <w:rsid w:val="00E400A6"/>
    <w:rsid w:val="00E42815"/>
    <w:rsid w:val="00E44070"/>
    <w:rsid w:val="00E4728A"/>
    <w:rsid w:val="00E477A0"/>
    <w:rsid w:val="00E54EDE"/>
    <w:rsid w:val="00E55A03"/>
    <w:rsid w:val="00E55A1C"/>
    <w:rsid w:val="00E56796"/>
    <w:rsid w:val="00E60B63"/>
    <w:rsid w:val="00E619E3"/>
    <w:rsid w:val="00E632CA"/>
    <w:rsid w:val="00E65566"/>
    <w:rsid w:val="00E65F9B"/>
    <w:rsid w:val="00E672B2"/>
    <w:rsid w:val="00E71843"/>
    <w:rsid w:val="00E71FE5"/>
    <w:rsid w:val="00E73942"/>
    <w:rsid w:val="00E7718C"/>
    <w:rsid w:val="00E77626"/>
    <w:rsid w:val="00E81072"/>
    <w:rsid w:val="00E8220C"/>
    <w:rsid w:val="00E90331"/>
    <w:rsid w:val="00E905BD"/>
    <w:rsid w:val="00E90737"/>
    <w:rsid w:val="00E943F5"/>
    <w:rsid w:val="00E949E3"/>
    <w:rsid w:val="00E94F7D"/>
    <w:rsid w:val="00EA081B"/>
    <w:rsid w:val="00EA42A8"/>
    <w:rsid w:val="00EB1289"/>
    <w:rsid w:val="00EB6189"/>
    <w:rsid w:val="00EB6551"/>
    <w:rsid w:val="00EB7572"/>
    <w:rsid w:val="00EC096C"/>
    <w:rsid w:val="00EC108C"/>
    <w:rsid w:val="00EC2399"/>
    <w:rsid w:val="00EC3FC6"/>
    <w:rsid w:val="00EC4ED6"/>
    <w:rsid w:val="00EC54A4"/>
    <w:rsid w:val="00ED02A4"/>
    <w:rsid w:val="00EE02C4"/>
    <w:rsid w:val="00EE0F35"/>
    <w:rsid w:val="00EE2624"/>
    <w:rsid w:val="00EE3850"/>
    <w:rsid w:val="00EE54FA"/>
    <w:rsid w:val="00EE59F3"/>
    <w:rsid w:val="00EF0185"/>
    <w:rsid w:val="00EF073C"/>
    <w:rsid w:val="00EF1C72"/>
    <w:rsid w:val="00EF35D7"/>
    <w:rsid w:val="00EF7A80"/>
    <w:rsid w:val="00F039EC"/>
    <w:rsid w:val="00F05E83"/>
    <w:rsid w:val="00F10404"/>
    <w:rsid w:val="00F13E77"/>
    <w:rsid w:val="00F158EE"/>
    <w:rsid w:val="00F17EB3"/>
    <w:rsid w:val="00F271DC"/>
    <w:rsid w:val="00F278DA"/>
    <w:rsid w:val="00F34C24"/>
    <w:rsid w:val="00F35F4E"/>
    <w:rsid w:val="00F44759"/>
    <w:rsid w:val="00F51670"/>
    <w:rsid w:val="00F5227F"/>
    <w:rsid w:val="00F55067"/>
    <w:rsid w:val="00F553D6"/>
    <w:rsid w:val="00F56F49"/>
    <w:rsid w:val="00F57118"/>
    <w:rsid w:val="00F575FC"/>
    <w:rsid w:val="00F63D53"/>
    <w:rsid w:val="00F64C71"/>
    <w:rsid w:val="00F7074E"/>
    <w:rsid w:val="00F72DEE"/>
    <w:rsid w:val="00F733C4"/>
    <w:rsid w:val="00F74A4D"/>
    <w:rsid w:val="00F76E9E"/>
    <w:rsid w:val="00F82756"/>
    <w:rsid w:val="00F861AC"/>
    <w:rsid w:val="00F86BFA"/>
    <w:rsid w:val="00F86CE1"/>
    <w:rsid w:val="00F91DB6"/>
    <w:rsid w:val="00F9211F"/>
    <w:rsid w:val="00F9490F"/>
    <w:rsid w:val="00F96D53"/>
    <w:rsid w:val="00FA14DC"/>
    <w:rsid w:val="00FA665D"/>
    <w:rsid w:val="00FA7263"/>
    <w:rsid w:val="00FB00DB"/>
    <w:rsid w:val="00FB1CF1"/>
    <w:rsid w:val="00FC3690"/>
    <w:rsid w:val="00FC563F"/>
    <w:rsid w:val="00FD352B"/>
    <w:rsid w:val="00FD3936"/>
    <w:rsid w:val="00FD3C5E"/>
    <w:rsid w:val="00FD45B4"/>
    <w:rsid w:val="00FD5868"/>
    <w:rsid w:val="00FD76BE"/>
    <w:rsid w:val="00FD7C78"/>
    <w:rsid w:val="00FE003E"/>
    <w:rsid w:val="00FE25C0"/>
    <w:rsid w:val="00FE3CB3"/>
    <w:rsid w:val="00FE68A9"/>
    <w:rsid w:val="00FF0559"/>
    <w:rsid w:val="00FF3173"/>
    <w:rsid w:val="00FF437D"/>
    <w:rsid w:val="00FF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904021"/>
  <w15:docId w15:val="{C087C6E9-0911-426F-AFD9-C804EDCC8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qFormat/>
    <w:rsid w:val="0031112B"/>
    <w:pPr>
      <w:keepNext/>
      <w:outlineLvl w:val="0"/>
    </w:pPr>
    <w:rPr>
      <w:rFonts w:ascii="Times New Roman" w:eastAsia="SimSu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B28"/>
    <w:rPr>
      <w:sz w:val="24"/>
      <w:szCs w:val="24"/>
      <w:lang w:eastAsia="en-US"/>
    </w:rPr>
  </w:style>
  <w:style w:type="paragraph" w:styleId="a5">
    <w:name w:val="footer"/>
    <w:basedOn w:val="a"/>
    <w:link w:val="a6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6B28"/>
    <w:rPr>
      <w:sz w:val="24"/>
      <w:szCs w:val="24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94506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45063"/>
    <w:rPr>
      <w:rFonts w:ascii="Segoe UI" w:hAnsi="Segoe UI" w:cs="Segoe UI"/>
      <w:sz w:val="18"/>
      <w:szCs w:val="18"/>
      <w:lang w:eastAsia="en-US"/>
    </w:rPr>
  </w:style>
  <w:style w:type="paragraph" w:styleId="a9">
    <w:name w:val="Normal (Web)"/>
    <w:basedOn w:val="a"/>
    <w:uiPriority w:val="99"/>
    <w:unhideWhenUsed/>
    <w:rsid w:val="00845ED7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character" w:styleId="aa">
    <w:name w:val="Hyperlink"/>
    <w:basedOn w:val="a0"/>
    <w:uiPriority w:val="99"/>
    <w:semiHidden/>
    <w:unhideWhenUsed/>
    <w:rsid w:val="005E66A9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F86BF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1112B"/>
    <w:rPr>
      <w:rFonts w:ascii="Times New Roman" w:eastAsia="SimSun" w:hAnsi="Times New Roman"/>
      <w:sz w:val="28"/>
      <w:szCs w:val="28"/>
    </w:rPr>
  </w:style>
  <w:style w:type="paragraph" w:styleId="ac">
    <w:name w:val="Title"/>
    <w:basedOn w:val="a"/>
    <w:link w:val="ad"/>
    <w:qFormat/>
    <w:rsid w:val="0031112B"/>
    <w:pPr>
      <w:jc w:val="center"/>
    </w:pPr>
    <w:rPr>
      <w:rFonts w:ascii="Times New Roman" w:eastAsia="Times New Roman" w:hAnsi="Times New Roman"/>
      <w:sz w:val="52"/>
      <w:szCs w:val="20"/>
      <w:lang w:eastAsia="ru-RU"/>
    </w:rPr>
  </w:style>
  <w:style w:type="character" w:customStyle="1" w:styleId="ad">
    <w:name w:val="Заголовок Знак"/>
    <w:basedOn w:val="a0"/>
    <w:link w:val="ac"/>
    <w:rsid w:val="0031112B"/>
    <w:rPr>
      <w:rFonts w:ascii="Times New Roman" w:eastAsia="Times New Roman" w:hAnsi="Times New Roman"/>
      <w:sz w:val="52"/>
    </w:rPr>
  </w:style>
  <w:style w:type="paragraph" w:styleId="ae">
    <w:name w:val="Body Text Indent"/>
    <w:basedOn w:val="a"/>
    <w:link w:val="af"/>
    <w:rsid w:val="0031112B"/>
    <w:pPr>
      <w:spacing w:after="120"/>
      <w:ind w:left="283"/>
    </w:pPr>
    <w:rPr>
      <w:rFonts w:ascii="Times New Roman" w:eastAsia="Times New Roman" w:hAnsi="Times New Roman"/>
      <w:lang w:eastAsia="ru-RU"/>
    </w:rPr>
  </w:style>
  <w:style w:type="character" w:customStyle="1" w:styleId="af">
    <w:name w:val="Основной текст с отступом Знак"/>
    <w:basedOn w:val="a0"/>
    <w:link w:val="ae"/>
    <w:rsid w:val="0031112B"/>
    <w:rPr>
      <w:rFonts w:ascii="Times New Roman" w:eastAsia="Times New Roman" w:hAnsi="Times New Roman"/>
      <w:sz w:val="24"/>
      <w:szCs w:val="24"/>
    </w:rPr>
  </w:style>
  <w:style w:type="paragraph" w:styleId="af0">
    <w:name w:val="Subtitle"/>
    <w:basedOn w:val="a"/>
    <w:link w:val="af1"/>
    <w:qFormat/>
    <w:rsid w:val="0031112B"/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1">
    <w:name w:val="Подзаголовок Знак"/>
    <w:basedOn w:val="a0"/>
    <w:link w:val="af0"/>
    <w:rsid w:val="0031112B"/>
    <w:rPr>
      <w:rFonts w:ascii="Times New Roman" w:eastAsia="Times New Roman" w:hAnsi="Times New Roman"/>
      <w:sz w:val="28"/>
      <w:szCs w:val="28"/>
    </w:rPr>
  </w:style>
  <w:style w:type="paragraph" w:customStyle="1" w:styleId="21">
    <w:name w:val="Основной текст с отступом 21"/>
    <w:basedOn w:val="a"/>
    <w:rsid w:val="002E1F3E"/>
    <w:pPr>
      <w:suppressAutoHyphens/>
      <w:ind w:left="360"/>
      <w:jc w:val="center"/>
    </w:pPr>
    <w:rPr>
      <w:rFonts w:ascii="Times New Roman" w:eastAsia="Times New Roman" w:hAnsi="Times New Roman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2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0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1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03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9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56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1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7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74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2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93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4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9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23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65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kushkinia@pik.ru" TargetMode="External"/><Relationship Id="rId13" Type="http://schemas.openxmlformats.org/officeDocument/2006/relationships/hyperlink" Target="https://t.me/SMS225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nopovams@pi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tel:+7999624164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nikiforovma@pik.ru" TargetMode="External"/><Relationship Id="rId4" Type="http://schemas.openxmlformats.org/officeDocument/2006/relationships/settings" Target="settings.xml"/><Relationship Id="rId9" Type="http://schemas.openxmlformats.org/officeDocument/2006/relationships/hyperlink" Target="tel:+7999000988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90BBDB-F6F0-41FD-938C-6524256E2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42707</TotalTime>
  <Pages>3</Pages>
  <Words>1007</Words>
  <Characters>5741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Microsoft Office</dc:creator>
  <cp:lastModifiedBy>Снопова Марина Сергеевна</cp:lastModifiedBy>
  <cp:revision>436</cp:revision>
  <cp:lastPrinted>2023-05-12T12:16:00Z</cp:lastPrinted>
  <dcterms:created xsi:type="dcterms:W3CDTF">2018-09-25T14:24:00Z</dcterms:created>
  <dcterms:modified xsi:type="dcterms:W3CDTF">2025-05-21T13:31:00Z</dcterms:modified>
</cp:coreProperties>
</file>