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228F0" w:rsidRDefault="002F1A91">
      <w:pPr>
        <w:widowControl w:val="0"/>
        <w:pBdr>
          <w:top w:val="nil"/>
          <w:left w:val="nil"/>
          <w:bottom w:val="nil"/>
          <w:right w:val="nil"/>
          <w:between w:val="nil"/>
        </w:pBdr>
        <w:jc w:val="right"/>
        <w:rPr>
          <w:color w:val="000000"/>
        </w:rPr>
      </w:pPr>
      <w:r>
        <w:rPr>
          <w:color w:val="000000"/>
        </w:rPr>
        <w:t>ПРОЕКТ</w:t>
      </w:r>
    </w:p>
    <w:p w:rsidR="003228F0" w:rsidRDefault="002F1A91">
      <w:pPr>
        <w:jc w:val="center"/>
        <w:rPr>
          <w:b/>
        </w:rPr>
      </w:pPr>
      <w:r>
        <w:rPr>
          <w:b/>
        </w:rPr>
        <w:t>ДОГОВОР № ____</w:t>
      </w:r>
    </w:p>
    <w:p w:rsidR="003228F0" w:rsidRDefault="002F1A91">
      <w:pPr>
        <w:jc w:val="center"/>
        <w:rPr>
          <w:b/>
        </w:rPr>
      </w:pPr>
      <w:r>
        <w:rPr>
          <w:b/>
        </w:rPr>
        <w:t>на оказание охранных услуг по круглосуточной охране</w:t>
      </w:r>
    </w:p>
    <w:p w:rsidR="003228F0" w:rsidRDefault="003228F0">
      <w:pPr>
        <w:jc w:val="both"/>
        <w:rPr>
          <w:sz w:val="22"/>
          <w:szCs w:val="22"/>
        </w:rPr>
      </w:pPr>
    </w:p>
    <w:p w:rsidR="003228F0" w:rsidRDefault="003228F0">
      <w:pPr>
        <w:ind w:left="1843"/>
        <w:jc w:val="both"/>
        <w:rPr>
          <w:sz w:val="22"/>
          <w:szCs w:val="22"/>
        </w:rPr>
      </w:pPr>
    </w:p>
    <w:p w:rsidR="003228F0" w:rsidRDefault="002F1A91">
      <w:pPr>
        <w:jc w:val="both"/>
      </w:pPr>
      <w:r>
        <w:t>г. Нижневартовск</w:t>
      </w:r>
      <w:r>
        <w:tab/>
      </w:r>
      <w:r>
        <w:tab/>
      </w:r>
      <w:r>
        <w:tab/>
      </w:r>
      <w:r>
        <w:tab/>
      </w:r>
      <w:r>
        <w:tab/>
        <w:t xml:space="preserve">                              «____»_________ 2025г.</w:t>
      </w:r>
    </w:p>
    <w:p w:rsidR="003228F0" w:rsidRDefault="003228F0">
      <w:pPr>
        <w:widowControl w:val="0"/>
        <w:pBdr>
          <w:top w:val="nil"/>
          <w:left w:val="nil"/>
          <w:bottom w:val="nil"/>
          <w:right w:val="nil"/>
          <w:between w:val="nil"/>
        </w:pBdr>
        <w:jc w:val="both"/>
        <w:rPr>
          <w:color w:val="000000"/>
        </w:rPr>
      </w:pPr>
    </w:p>
    <w:p w:rsidR="003228F0" w:rsidRDefault="002F1A91">
      <w:pPr>
        <w:widowControl w:val="0"/>
        <w:pBdr>
          <w:top w:val="nil"/>
          <w:left w:val="nil"/>
          <w:bottom w:val="nil"/>
          <w:right w:val="nil"/>
          <w:between w:val="nil"/>
        </w:pBdr>
        <w:ind w:firstLine="567"/>
        <w:jc w:val="both"/>
        <w:rPr>
          <w:color w:val="000000"/>
        </w:rPr>
      </w:pPr>
      <w:r>
        <w:rPr>
          <w:b/>
          <w:color w:val="000000"/>
        </w:rPr>
        <w:t>____________________________________________</w:t>
      </w:r>
      <w:r>
        <w:rPr>
          <w:color w:val="000000"/>
        </w:rPr>
        <w:t xml:space="preserve">, в лице ________________________________________, действующего на основании ______________, именуемое в дальнейшем «Заказчик», с одной стороны и </w:t>
      </w:r>
      <w:r>
        <w:rPr>
          <w:b/>
          <w:color w:val="000000"/>
        </w:rPr>
        <w:t xml:space="preserve">_________________________________________ </w:t>
      </w:r>
      <w:r>
        <w:rPr>
          <w:color w:val="000000"/>
        </w:rPr>
        <w:t>лицензия на осуществление частной охранной деятельности _____________________________в лице _____________________________________</w:t>
      </w:r>
      <w:r>
        <w:rPr>
          <w:b/>
          <w:color w:val="000000"/>
        </w:rPr>
        <w:t xml:space="preserve">, </w:t>
      </w:r>
      <w:r>
        <w:rPr>
          <w:color w:val="000000"/>
        </w:rPr>
        <w:t>действующей на основании ______________________________________, именуемое в дальнейшем «Исполнитель», вместе именуемые «Стороны», в соответствии с законодательством Российской Федерации и иными нормативными правовыми актами о договорной системе в сфере закупок заключили настоящий договор, именуемый в дальнейшем «Договор», о нижеследующем:</w:t>
      </w:r>
    </w:p>
    <w:p w:rsidR="003228F0" w:rsidRDefault="003228F0">
      <w:pPr>
        <w:widowControl w:val="0"/>
        <w:pBdr>
          <w:top w:val="nil"/>
          <w:left w:val="nil"/>
          <w:bottom w:val="nil"/>
          <w:right w:val="nil"/>
          <w:between w:val="nil"/>
        </w:pBdr>
        <w:ind w:firstLine="567"/>
        <w:jc w:val="both"/>
        <w:rPr>
          <w:color w:val="000000"/>
        </w:rPr>
      </w:pPr>
    </w:p>
    <w:p w:rsidR="003228F0" w:rsidRDefault="002F1A91">
      <w:pPr>
        <w:widowControl w:val="0"/>
        <w:numPr>
          <w:ilvl w:val="0"/>
          <w:numId w:val="1"/>
        </w:numPr>
        <w:pBdr>
          <w:top w:val="nil"/>
          <w:left w:val="nil"/>
          <w:bottom w:val="nil"/>
          <w:right w:val="nil"/>
          <w:between w:val="nil"/>
        </w:pBdr>
        <w:jc w:val="center"/>
        <w:rPr>
          <w:b/>
          <w:color w:val="000000"/>
        </w:rPr>
      </w:pPr>
      <w:r>
        <w:rPr>
          <w:b/>
          <w:color w:val="000000"/>
        </w:rPr>
        <w:t>Предмет Договора</w:t>
      </w:r>
    </w:p>
    <w:p w:rsidR="003228F0" w:rsidRDefault="003228F0">
      <w:pPr>
        <w:widowControl w:val="0"/>
        <w:pBdr>
          <w:top w:val="nil"/>
          <w:left w:val="nil"/>
          <w:bottom w:val="nil"/>
          <w:right w:val="nil"/>
          <w:between w:val="nil"/>
        </w:pBdr>
        <w:ind w:left="720"/>
        <w:jc w:val="both"/>
        <w:rPr>
          <w:b/>
          <w:color w:val="000000"/>
          <w:sz w:val="12"/>
          <w:szCs w:val="12"/>
        </w:rPr>
      </w:pPr>
    </w:p>
    <w:p w:rsidR="003228F0" w:rsidRDefault="002F1A91">
      <w:pPr>
        <w:widowControl w:val="0"/>
        <w:ind w:firstLine="567"/>
        <w:jc w:val="both"/>
      </w:pPr>
      <w:bookmarkStart w:id="0" w:name="_gjdgxs" w:colFirst="0" w:colLast="0"/>
      <w:bookmarkEnd w:id="0"/>
      <w:r w:rsidRPr="0055722F">
        <w:t>1.1.  Исполнитель обязуется оказывать Заказчику услуги по круглосуточной охране: защита жизни и здоровья граждан; охрана объектов и (или) имущества, а также обеспечение внутриобъектового и пропускного режимов на объектах, а Заказчик обязуется принять и оплатить их.</w:t>
      </w:r>
    </w:p>
    <w:p w:rsidR="003228F0" w:rsidRDefault="002F1A91">
      <w:pPr>
        <w:widowControl w:val="0"/>
        <w:pBdr>
          <w:top w:val="nil"/>
          <w:left w:val="nil"/>
          <w:bottom w:val="nil"/>
          <w:right w:val="nil"/>
          <w:between w:val="nil"/>
        </w:pBdr>
        <w:tabs>
          <w:tab w:val="left" w:pos="993"/>
        </w:tabs>
        <w:ind w:firstLine="567"/>
        <w:jc w:val="both"/>
        <w:rPr>
          <w:color w:val="000000"/>
        </w:rPr>
      </w:pPr>
      <w:r>
        <w:rPr>
          <w:color w:val="000000"/>
        </w:rPr>
        <w:t>1.2.</w:t>
      </w:r>
      <w:r>
        <w:rPr>
          <w:color w:val="000000"/>
        </w:rPr>
        <w:tab/>
        <w:t>Состав и объем услуг определяется в Расчете стоимости (приложение №2 к Договору).</w:t>
      </w:r>
    </w:p>
    <w:p w:rsidR="003228F0" w:rsidRDefault="002F1A91">
      <w:pPr>
        <w:widowControl w:val="0"/>
        <w:pBdr>
          <w:top w:val="nil"/>
          <w:left w:val="nil"/>
          <w:bottom w:val="nil"/>
          <w:right w:val="nil"/>
          <w:between w:val="nil"/>
        </w:pBdr>
        <w:tabs>
          <w:tab w:val="left" w:pos="993"/>
        </w:tabs>
        <w:ind w:firstLine="567"/>
        <w:jc w:val="both"/>
        <w:rPr>
          <w:color w:val="000000"/>
        </w:rPr>
      </w:pPr>
      <w:r>
        <w:rPr>
          <w:color w:val="000000"/>
        </w:rPr>
        <w:t>1.3. Услуги считаются оказанными после надлежащего выполнения Исполнителем всех обусловленных настоящим Договором видов охранных услуг и подписания Заказчиком всех актов об оказанных Услугах.</w:t>
      </w:r>
    </w:p>
    <w:p w:rsidR="003228F0" w:rsidRDefault="002F1A91">
      <w:pPr>
        <w:ind w:left="540"/>
        <w:jc w:val="both"/>
      </w:pPr>
      <w:r>
        <w:t xml:space="preserve">1.4.  Место оказания услуг: </w:t>
      </w:r>
    </w:p>
    <w:p w:rsidR="003228F0" w:rsidRDefault="002F1A91">
      <w:pPr>
        <w:ind w:left="540"/>
        <w:jc w:val="both"/>
      </w:pPr>
      <w:r>
        <w:t>628602, ХМАО-Югра, г. Нижневартовск, улица 60 лет Октября, д.47Б</w:t>
      </w:r>
    </w:p>
    <w:p w:rsidR="003228F0" w:rsidRDefault="002F1A91">
      <w:pPr>
        <w:ind w:left="540"/>
        <w:jc w:val="both"/>
      </w:pPr>
      <w:r>
        <w:t>628602, ХМАО-Югра, г. Нижневартовск, улица 60 лет Октября, д.58</w:t>
      </w:r>
    </w:p>
    <w:p w:rsidR="003228F0" w:rsidRDefault="002F1A91">
      <w:pPr>
        <w:ind w:left="540"/>
        <w:jc w:val="both"/>
      </w:pPr>
      <w:r>
        <w:t>628602, ХМАО-Югра, г. Нижневартовск, улица 60 лет Октября, д.49Б</w:t>
      </w:r>
    </w:p>
    <w:p w:rsidR="003228F0" w:rsidRDefault="002F1A91">
      <w:pPr>
        <w:ind w:left="540"/>
        <w:jc w:val="both"/>
      </w:pPr>
      <w:r>
        <w:t>628602, ХМАО-Югра, г. Нижневартовск, улица Дружбы Народов, д.15Б</w:t>
      </w:r>
    </w:p>
    <w:p w:rsidR="003228F0" w:rsidRDefault="003228F0">
      <w:pPr>
        <w:ind w:left="540"/>
        <w:jc w:val="both"/>
      </w:pPr>
    </w:p>
    <w:p w:rsidR="003228F0" w:rsidRDefault="003228F0">
      <w:pPr>
        <w:widowControl w:val="0"/>
        <w:pBdr>
          <w:top w:val="nil"/>
          <w:left w:val="nil"/>
          <w:bottom w:val="nil"/>
          <w:right w:val="nil"/>
          <w:between w:val="nil"/>
        </w:pBdr>
        <w:tabs>
          <w:tab w:val="left" w:pos="993"/>
        </w:tabs>
        <w:ind w:firstLine="567"/>
        <w:jc w:val="both"/>
        <w:rPr>
          <w:b/>
          <w:color w:val="000000"/>
        </w:rPr>
      </w:pPr>
    </w:p>
    <w:p w:rsidR="003228F0" w:rsidRDefault="002F1A91">
      <w:pPr>
        <w:widowControl w:val="0"/>
        <w:numPr>
          <w:ilvl w:val="0"/>
          <w:numId w:val="1"/>
        </w:numPr>
        <w:pBdr>
          <w:top w:val="nil"/>
          <w:left w:val="nil"/>
          <w:bottom w:val="nil"/>
          <w:right w:val="nil"/>
          <w:between w:val="nil"/>
        </w:pBdr>
        <w:jc w:val="center"/>
        <w:rPr>
          <w:b/>
          <w:color w:val="000000"/>
        </w:rPr>
      </w:pPr>
      <w:r>
        <w:rPr>
          <w:b/>
          <w:color w:val="000000"/>
        </w:rPr>
        <w:t>Цена Договора и порядок расчетов</w:t>
      </w:r>
    </w:p>
    <w:p w:rsidR="003228F0" w:rsidRDefault="003228F0">
      <w:pPr>
        <w:widowControl w:val="0"/>
        <w:pBdr>
          <w:top w:val="nil"/>
          <w:left w:val="nil"/>
          <w:bottom w:val="nil"/>
          <w:right w:val="nil"/>
          <w:between w:val="nil"/>
        </w:pBdr>
        <w:ind w:left="720"/>
        <w:jc w:val="both"/>
        <w:rPr>
          <w:color w:val="000000"/>
          <w:sz w:val="12"/>
          <w:szCs w:val="12"/>
        </w:rPr>
      </w:pPr>
    </w:p>
    <w:p w:rsidR="003228F0" w:rsidRDefault="002F1A91">
      <w:pPr>
        <w:widowControl w:val="0"/>
        <w:ind w:firstLine="567"/>
        <w:jc w:val="both"/>
      </w:pPr>
      <w:r>
        <w:t>2.1. Цена Договора является твердой и определяется на весь срок его исполнения, не может изменяться в ходе заключения и исполнения Договора, за исключением случаев, установленных Договором и (или) предусмотренных законодательством Российской Федерации.</w:t>
      </w:r>
    </w:p>
    <w:p w:rsidR="003228F0" w:rsidRDefault="002F1A91">
      <w:pPr>
        <w:ind w:firstLine="567"/>
        <w:jc w:val="both"/>
      </w:pPr>
      <w:r>
        <w:rPr>
          <w:color w:val="000000"/>
        </w:rPr>
        <w:t>2.2</w:t>
      </w:r>
      <w:r>
        <w:rPr>
          <w:b/>
          <w:color w:val="000000"/>
        </w:rPr>
        <w:t xml:space="preserve">. </w:t>
      </w:r>
      <w:r>
        <w:rPr>
          <w:b/>
        </w:rPr>
        <w:t>Цена Договора составляет ____________________ (___________________________) рублей 00 копеек, НДС ______________________________.</w:t>
      </w:r>
      <w:r>
        <w:t xml:space="preserve"> Сумма Договора согласовывается сторонами и указывается в Приложение № 2 к настоящему Договору.</w:t>
      </w:r>
    </w:p>
    <w:p w:rsidR="003228F0" w:rsidRDefault="002F1A91">
      <w:pPr>
        <w:ind w:firstLine="567"/>
        <w:jc w:val="both"/>
        <w:rPr>
          <w:color w:val="000000"/>
        </w:rPr>
      </w:pPr>
      <w:r>
        <w:rPr>
          <w:color w:val="000000"/>
        </w:rPr>
        <w:t xml:space="preserve">Цена одного часа _____________ рублей 00 копеек. </w:t>
      </w:r>
    </w:p>
    <w:p w:rsidR="003228F0" w:rsidRDefault="002F1A91">
      <w:pPr>
        <w:ind w:firstLine="567"/>
        <w:jc w:val="both"/>
        <w:rPr>
          <w:color w:val="000000"/>
        </w:rPr>
      </w:pPr>
      <w:r>
        <w:rPr>
          <w:color w:val="000000"/>
        </w:rPr>
        <w:t>Цена Договора может быть снижена по соглашению сторон без изменения, предусмотренных Договором объема и качества оказываемых услуг, и иных условий исполнения Договора.</w:t>
      </w:r>
    </w:p>
    <w:p w:rsidR="003228F0" w:rsidRDefault="002F1A91">
      <w:pPr>
        <w:ind w:firstLine="567"/>
        <w:jc w:val="both"/>
        <w:rPr>
          <w:color w:val="000000"/>
        </w:rPr>
      </w:pPr>
      <w:r>
        <w:rPr>
          <w:color w:val="000000"/>
        </w:rPr>
        <w:t>2.3. В цену Договора включены все расходы Исполнителя, необходимые для осуществления им своих обязательств по Договору в полном объеме и надлежащего качества, в том числе все подлежащие к уплате налоги, сборы и другие обязательные платежи, а также иные затраты Исполнителя, определенно не упомянутые, но необходимые для выполнения данного Договора.</w:t>
      </w:r>
    </w:p>
    <w:p w:rsidR="003228F0" w:rsidRDefault="002F1A91">
      <w:pPr>
        <w:ind w:firstLine="567"/>
        <w:jc w:val="both"/>
        <w:rPr>
          <w:color w:val="000000"/>
        </w:rPr>
      </w:pPr>
      <w:r>
        <w:rPr>
          <w:color w:val="000000"/>
        </w:rPr>
        <w:lastRenderedPageBreak/>
        <w:t>Сумма, подлежащая уплате Заказчиком</w:t>
      </w:r>
      <w:r>
        <w:rPr>
          <w:b/>
          <w:color w:val="000000"/>
        </w:rPr>
        <w:t xml:space="preserve"> </w:t>
      </w:r>
      <w:r>
        <w:rPr>
          <w:color w:val="000000"/>
        </w:rPr>
        <w:t>Исполнителю</w:t>
      </w:r>
      <w:r>
        <w:rPr>
          <w:b/>
          <w:color w:val="000000"/>
        </w:rPr>
        <w:t xml:space="preserve"> </w:t>
      </w:r>
      <w:r>
        <w:rPr>
          <w:color w:val="000000"/>
        </w:rPr>
        <w:t>(юридическому лицу или физическому лицу, в том числе зарегистрированному в качестве индивидуального предпринимателя), уменьшается на размер налогов,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3228F0" w:rsidRDefault="002F1A91">
      <w:pPr>
        <w:ind w:firstLine="567"/>
        <w:jc w:val="both"/>
        <w:rPr>
          <w:color w:val="000000"/>
        </w:rPr>
      </w:pPr>
      <w:r>
        <w:rPr>
          <w:color w:val="000000"/>
        </w:rPr>
        <w:t>2.4. Оплата по Договору производится в следующем порядке:</w:t>
      </w:r>
    </w:p>
    <w:p w:rsidR="003228F0" w:rsidRDefault="002F1A91">
      <w:pPr>
        <w:ind w:firstLine="567"/>
        <w:jc w:val="both"/>
        <w:rPr>
          <w:color w:val="000000"/>
        </w:rPr>
      </w:pPr>
      <w:r>
        <w:rPr>
          <w:color w:val="000000"/>
        </w:rPr>
        <w:t>2.4.1. Оплата производится в безналичном порядке, путем перечисления Заказчиком денежных средств на указанный в Договоре расчетный счет Исполнителя.</w:t>
      </w:r>
    </w:p>
    <w:p w:rsidR="003228F0" w:rsidRDefault="002F1A91">
      <w:pPr>
        <w:ind w:firstLine="567"/>
        <w:jc w:val="both"/>
      </w:pPr>
      <w:r>
        <w:t>2.4.2. Оплата производится в рублях Российской Федерации.</w:t>
      </w:r>
    </w:p>
    <w:p w:rsidR="003228F0" w:rsidRDefault="002F1A91">
      <w:pPr>
        <w:ind w:firstLine="567"/>
        <w:jc w:val="both"/>
      </w:pPr>
      <w:r>
        <w:t>2.4.3. Авансовые платежи по Договору не предусмотрены.</w:t>
      </w:r>
    </w:p>
    <w:p w:rsidR="003228F0" w:rsidRDefault="002F1A91">
      <w:pPr>
        <w:keepNext/>
        <w:keepLines/>
        <w:ind w:firstLine="567"/>
        <w:jc w:val="both"/>
      </w:pPr>
      <w:r>
        <w:t>2.4.4. Расчет за оказанные услуги осуществляется ежемесячно, за фактически оказанные Исполнителем и принятые Заказчиком услуги в течение 7 рабочих дней с даты подписания Сторонами Акта об оказанных услугах, на основании представленного Исполнителем счета-фактуры (счета).</w:t>
      </w:r>
    </w:p>
    <w:p w:rsidR="003228F0" w:rsidRDefault="002F1A91">
      <w:pPr>
        <w:keepNext/>
        <w:keepLines/>
        <w:ind w:firstLine="567"/>
        <w:jc w:val="both"/>
      </w:pPr>
      <w:r>
        <w:t>2.5. Возможно изменение по соглашению сторон размера и (или) сроков оплаты и (или) объема услуг в случае уменьшения в соответствии с Бюджетным кодексом Российской Федерации получателю бюджетных средств, предоставляющему субсидии, ранее доведенных в установленном порядке лимитов бюджетных обязательств на предоставление субсидии.</w:t>
      </w:r>
    </w:p>
    <w:p w:rsidR="003228F0" w:rsidRDefault="002F1A91">
      <w:pPr>
        <w:keepNext/>
        <w:keepLines/>
        <w:ind w:firstLine="567"/>
        <w:jc w:val="both"/>
      </w:pPr>
      <w:r>
        <w:t>2.6. По предложению Заказчика в ходе исполнения Договора возможно изменение условий Договора в части увеличения предусмотренных Договором объема оказываемых услуг или уменьшения объема оказываемых услуг не более чем на десять процентов.</w:t>
      </w:r>
    </w:p>
    <w:p w:rsidR="003228F0" w:rsidRDefault="002F1A91">
      <w:pPr>
        <w:keepNext/>
        <w:keepLines/>
        <w:ind w:firstLine="567"/>
        <w:jc w:val="both"/>
      </w:pPr>
      <w:r>
        <w:t>При этом по соглашению Сторон допускается изменение с учетом положений бюджетного законодательства Российской Федерации цены Договора пропорционально дополнительному объему услуг, исходя из установленной в Договоре цены единицы услуги, но не более чем на десять процентов цены Договора. При уменьшении предусмотренных Договором объема услуг Стороны Договора обязаны уменьшить цену Договора, исходя из цены единицы услуги.</w:t>
      </w:r>
    </w:p>
    <w:p w:rsidR="003228F0" w:rsidRDefault="003228F0">
      <w:pPr>
        <w:widowControl w:val="0"/>
        <w:pBdr>
          <w:top w:val="nil"/>
          <w:left w:val="nil"/>
          <w:bottom w:val="nil"/>
          <w:right w:val="nil"/>
          <w:between w:val="nil"/>
        </w:pBdr>
        <w:ind w:firstLine="567"/>
        <w:jc w:val="both"/>
        <w:rPr>
          <w:color w:val="000000"/>
          <w:sz w:val="12"/>
          <w:szCs w:val="12"/>
        </w:rPr>
      </w:pPr>
    </w:p>
    <w:p w:rsidR="003228F0" w:rsidRDefault="002F1A91">
      <w:pPr>
        <w:widowControl w:val="0"/>
        <w:numPr>
          <w:ilvl w:val="0"/>
          <w:numId w:val="1"/>
        </w:numPr>
        <w:pBdr>
          <w:top w:val="nil"/>
          <w:left w:val="nil"/>
          <w:bottom w:val="nil"/>
          <w:right w:val="nil"/>
          <w:between w:val="nil"/>
        </w:pBdr>
        <w:jc w:val="center"/>
        <w:rPr>
          <w:b/>
          <w:color w:val="000000"/>
        </w:rPr>
      </w:pPr>
      <w:r>
        <w:rPr>
          <w:b/>
          <w:color w:val="000000"/>
        </w:rPr>
        <w:t>Права и обязанности сторон</w:t>
      </w:r>
    </w:p>
    <w:p w:rsidR="003228F0" w:rsidRDefault="003228F0">
      <w:pPr>
        <w:widowControl w:val="0"/>
        <w:pBdr>
          <w:top w:val="nil"/>
          <w:left w:val="nil"/>
          <w:bottom w:val="nil"/>
          <w:right w:val="nil"/>
          <w:between w:val="nil"/>
        </w:pBdr>
        <w:ind w:left="720"/>
        <w:jc w:val="both"/>
        <w:rPr>
          <w:b/>
          <w:color w:val="000000"/>
          <w:sz w:val="12"/>
          <w:szCs w:val="12"/>
        </w:rPr>
      </w:pPr>
    </w:p>
    <w:p w:rsidR="003228F0" w:rsidRDefault="002F1A91">
      <w:pPr>
        <w:widowControl w:val="0"/>
        <w:ind w:firstLine="567"/>
        <w:jc w:val="both"/>
        <w:rPr>
          <w:b/>
        </w:rPr>
      </w:pPr>
      <w:r>
        <w:rPr>
          <w:b/>
        </w:rPr>
        <w:t>3.1. Заказчик вправе:</w:t>
      </w:r>
    </w:p>
    <w:p w:rsidR="003228F0" w:rsidRDefault="002F1A91">
      <w:pPr>
        <w:widowControl w:val="0"/>
        <w:ind w:firstLine="567"/>
        <w:jc w:val="both"/>
      </w:pPr>
      <w:r>
        <w:t>3.1.1. Контролировать ход и качество оказываемых услуг.</w:t>
      </w:r>
    </w:p>
    <w:p w:rsidR="003228F0" w:rsidRDefault="002F1A91">
      <w:pPr>
        <w:widowControl w:val="0"/>
        <w:ind w:firstLine="567"/>
        <w:jc w:val="both"/>
      </w:pPr>
      <w:r>
        <w:t>3.1.2. Требовать возмещения неустойки и (или) убытков, причиненных по вине Исполнителя.</w:t>
      </w:r>
    </w:p>
    <w:p w:rsidR="003228F0" w:rsidRDefault="002F1A91">
      <w:pPr>
        <w:widowControl w:val="0"/>
        <w:ind w:firstLine="567"/>
        <w:jc w:val="both"/>
        <w:rPr>
          <w:b/>
        </w:rPr>
      </w:pPr>
      <w:r>
        <w:t>3.1.3. Осуществлять иные права, предусмотренные Договором и (или) законодательством Российской Федерации.</w:t>
      </w:r>
    </w:p>
    <w:p w:rsidR="003228F0" w:rsidRDefault="002F1A91">
      <w:pPr>
        <w:widowControl w:val="0"/>
        <w:ind w:firstLine="567"/>
        <w:jc w:val="both"/>
        <w:rPr>
          <w:b/>
        </w:rPr>
      </w:pPr>
      <w:r>
        <w:rPr>
          <w:b/>
        </w:rPr>
        <w:t>3.2. Заказчик обязан:</w:t>
      </w:r>
    </w:p>
    <w:p w:rsidR="003228F0" w:rsidRDefault="002F1A91">
      <w:pPr>
        <w:widowControl w:val="0"/>
        <w:ind w:firstLine="567"/>
        <w:jc w:val="both"/>
      </w:pPr>
      <w:r>
        <w:t>3.2.1. Обеспечить приемку оказанных по Договору услуг по объему и качеству, в порядке, установленном разделом 5 настоящего Договора.</w:t>
      </w:r>
    </w:p>
    <w:p w:rsidR="003228F0" w:rsidRDefault="002F1A91">
      <w:pPr>
        <w:widowControl w:val="0"/>
        <w:ind w:firstLine="567"/>
        <w:jc w:val="both"/>
      </w:pPr>
      <w:r>
        <w:t>3.2.2.  Оплатить услуги в порядке, предусмотренном Договором.</w:t>
      </w:r>
    </w:p>
    <w:p w:rsidR="003228F0" w:rsidRDefault="002F1A91">
      <w:pPr>
        <w:widowControl w:val="0"/>
        <w:ind w:firstLine="567"/>
        <w:jc w:val="both"/>
      </w:pPr>
      <w:r>
        <w:t>3.2.3. Своевременно предоставить Исполнителю информацию, необходимую для исполнения Договора.</w:t>
      </w:r>
    </w:p>
    <w:p w:rsidR="003228F0" w:rsidRDefault="002F1A91">
      <w:pPr>
        <w:widowControl w:val="0"/>
        <w:ind w:firstLine="567"/>
        <w:jc w:val="both"/>
      </w:pPr>
      <w:r>
        <w:t>3.2.4. Установить порядок посещения объекта и правила внутреннего распорядка, ознакомить с ними сотрудников и посетителей объекта.</w:t>
      </w:r>
    </w:p>
    <w:p w:rsidR="003228F0" w:rsidRDefault="002F1A91">
      <w:pPr>
        <w:widowControl w:val="0"/>
        <w:ind w:firstLine="567"/>
        <w:jc w:val="both"/>
      </w:pPr>
      <w:r>
        <w:t>3.2.5. Обеспечить свободный доступ охраны к установленным приборам охранно-пожарной сигнализации, средствам пожаротушения и телефонной связи.</w:t>
      </w:r>
    </w:p>
    <w:p w:rsidR="003228F0" w:rsidRDefault="002F1A91">
      <w:pPr>
        <w:widowControl w:val="0"/>
        <w:ind w:firstLine="567"/>
        <w:jc w:val="both"/>
        <w:rPr>
          <w:b/>
        </w:rPr>
      </w:pPr>
      <w:r>
        <w:t>3.2.6. Выполнять иные обязанности, предусмотренные Договором.</w:t>
      </w:r>
    </w:p>
    <w:p w:rsidR="003228F0" w:rsidRPr="0055722F" w:rsidRDefault="002F1A91">
      <w:pPr>
        <w:widowControl w:val="0"/>
        <w:ind w:firstLine="567"/>
        <w:jc w:val="both"/>
        <w:rPr>
          <w:b/>
        </w:rPr>
      </w:pPr>
      <w:r w:rsidRPr="0055722F">
        <w:rPr>
          <w:b/>
        </w:rPr>
        <w:t>3.3. Исполнитель обязан:</w:t>
      </w:r>
    </w:p>
    <w:p w:rsidR="003228F0" w:rsidRPr="0055722F" w:rsidRDefault="002F1A91">
      <w:pPr>
        <w:widowControl w:val="0"/>
        <w:ind w:firstLine="567"/>
        <w:jc w:val="both"/>
      </w:pPr>
      <w:r w:rsidRPr="0055722F">
        <w:t>3.3.1. Иметь действующую лицензию в течение всего периода оказания услуг на осуществление частной охранной деятельности, с правом оказания услуг:</w:t>
      </w:r>
    </w:p>
    <w:p w:rsidR="003228F0" w:rsidRPr="0055722F" w:rsidRDefault="002F1A91">
      <w:pPr>
        <w:widowControl w:val="0"/>
        <w:ind w:firstLine="567"/>
        <w:jc w:val="both"/>
      </w:pPr>
      <w:r w:rsidRPr="0055722F">
        <w:t>- защита жизни и здоровья граждан;</w:t>
      </w:r>
    </w:p>
    <w:p w:rsidR="003228F0" w:rsidRPr="0055722F" w:rsidRDefault="002F1A91">
      <w:pPr>
        <w:widowControl w:val="0"/>
        <w:ind w:firstLine="567"/>
        <w:jc w:val="both"/>
      </w:pPr>
      <w:r w:rsidRPr="0055722F">
        <w:t xml:space="preserve">- </w:t>
      </w:r>
      <w:r w:rsidRPr="0055722F">
        <w:rPr>
          <w:color w:val="000000"/>
        </w:rPr>
        <w:t>обеспечение порядка в местах проведения массовых мероприятий;</w:t>
      </w:r>
    </w:p>
    <w:p w:rsidR="003228F0" w:rsidRPr="0055722F" w:rsidRDefault="002F1A91">
      <w:pPr>
        <w:widowControl w:val="0"/>
        <w:ind w:firstLine="567"/>
        <w:jc w:val="both"/>
      </w:pPr>
      <w:bookmarkStart w:id="1" w:name="_30j0zll" w:colFirst="0" w:colLast="0"/>
      <w:bookmarkEnd w:id="1"/>
      <w:r w:rsidRPr="0055722F">
        <w:lastRenderedPageBreak/>
        <w:t>- охрана объектов и (или) имущества, а также обеспечение внутриобъектового и пропускного режимов на объектах, в отношении которых установлены обязательные для выполнения требования к антитеррористической защищенности.</w:t>
      </w:r>
    </w:p>
    <w:p w:rsidR="003228F0" w:rsidRDefault="002F1A91">
      <w:pPr>
        <w:widowControl w:val="0"/>
        <w:ind w:firstLine="567"/>
        <w:jc w:val="both"/>
      </w:pPr>
      <w:r w:rsidRPr="0055722F">
        <w:t>3.3.2. Оказать услуги в сроки, предусмотренные Договором,</w:t>
      </w:r>
      <w:r>
        <w:t xml:space="preserve"> в том числе:</w:t>
      </w:r>
    </w:p>
    <w:p w:rsidR="003228F0" w:rsidRDefault="002F1A91">
      <w:pPr>
        <w:widowControl w:val="0"/>
        <w:ind w:firstLine="567"/>
        <w:jc w:val="both"/>
      </w:pPr>
      <w:r>
        <w:t>- оказывать услуги в строгом соответствии с условиями Договора и Инструкцией по охране объекта, разработанной Исполнителем в соответствии с Законом Российской Федерации от 11.03.1992 №2487-1 «О частной детективной и охранной деятельности в Российской Федерации», далее – Закон о частной детективной и охранной деятельности (для частных охранных организаций), иными нормативными правовыми актами Российской Федерации и Техническим заданием (приложение №1 к Договору) и Расчет стоимости оказания услуг (приложение №2 к Договору);</w:t>
      </w:r>
    </w:p>
    <w:p w:rsidR="003228F0" w:rsidRDefault="002F1A91">
      <w:pPr>
        <w:widowControl w:val="0"/>
        <w:ind w:firstLine="567"/>
        <w:jc w:val="both"/>
      </w:pPr>
      <w:r>
        <w:t>- оказывать услуги в строгом соответствии с постановлением Правительства РФ от 2 августа 2019 г. N 1006 «Об утверждении требований к антитеррористической защищенности объектов (территорий) Министерства просвещения Российской Федерации и объектов (территорий), относящихся к сфере деятельности Министерства просвещения Российской Федерации, и формы паспорта безопасности этих объектов (территорий)»;</w:t>
      </w:r>
    </w:p>
    <w:p w:rsidR="003228F0" w:rsidRDefault="002F1A91">
      <w:pPr>
        <w:widowControl w:val="0"/>
        <w:ind w:firstLine="567"/>
        <w:jc w:val="both"/>
      </w:pPr>
      <w:r>
        <w:t xml:space="preserve">- организовать и обеспечить охрану безопасности жизнедеятельности сотрудников, воспитанников и посетителей, препятствовать выносу материальных ценностей Заказчика; </w:t>
      </w:r>
    </w:p>
    <w:p w:rsidR="003228F0" w:rsidRDefault="002F1A91">
      <w:pPr>
        <w:widowControl w:val="0"/>
        <w:ind w:right="-2" w:firstLine="567"/>
        <w:jc w:val="both"/>
      </w:pPr>
      <w:r>
        <w:t>- обеспечить защиту персональных данных при их обработке в информационных системах персональных данных в соответствии с постановлением Правительства РФ от 01.11.2012 N 1119 «Об утверждении требований к защите персональных данных при их обработке в информационных системах персональных данных»;</w:t>
      </w:r>
    </w:p>
    <w:p w:rsidR="003228F0" w:rsidRDefault="002F1A91">
      <w:pPr>
        <w:widowControl w:val="0"/>
        <w:ind w:firstLine="567"/>
        <w:jc w:val="both"/>
      </w:pPr>
      <w:r>
        <w:t xml:space="preserve">- до начала оказания услуг составить, согласовать с Заказчиком и утвердить должностную инструкцию о действиях своих сотрудников по обеспечению внутриобъектового и пропускного режимов на объекте охраны (основание: постановление Правительства Российской Федерации от 23.06.2011 №498 (ред. от 02.09.2019); </w:t>
      </w:r>
    </w:p>
    <w:p w:rsidR="003228F0" w:rsidRDefault="002F1A91">
      <w:pPr>
        <w:widowControl w:val="0"/>
        <w:ind w:firstLine="567"/>
        <w:jc w:val="both"/>
      </w:pPr>
      <w:r>
        <w:t>- организовать один стационарный пост охраны на объекте Заказчика в соответствии с режимом охраны, указанным в Расчете стоимости (приложение №2 к настоящему Договору). Обеспечить для осуществления оперативного руководства персоналом работу дежурной части (круглосуточной диспетчерской службы), оснащенной телефоном;</w:t>
      </w:r>
    </w:p>
    <w:p w:rsidR="003228F0" w:rsidRDefault="002F1A91">
      <w:pPr>
        <w:widowControl w:val="0"/>
        <w:ind w:firstLine="567"/>
        <w:jc w:val="both"/>
      </w:pPr>
      <w:r>
        <w:t>- привлекать к оказанию услуг квалифицированных охранников, имеющих действующее удостоверение частного охранника (основание: статья 11.1 Закона о частной детективной и охранной деятельности), медицинское освидетельствование об отсутствии противопоказаний к исполнению обязанностей частного охранника;</w:t>
      </w:r>
    </w:p>
    <w:p w:rsidR="003228F0" w:rsidRDefault="002F1A91">
      <w:pPr>
        <w:widowControl w:val="0"/>
        <w:ind w:firstLine="567"/>
        <w:jc w:val="both"/>
      </w:pPr>
      <w:r>
        <w:t>- в период действия договора произвести обязательную, ежегодную профессиональную переподготовку и обучение по соответствующей программе, сотрудников охранных организаций, осуществляющих дежурство на объекте Заказчика, согласно п. 3.1 Приказа Министерства труда и социальной защиты РФ от 11.12.2015г. №1010н «Об утверждении профессионального стандарта «работник по обеспечению охраны образовательных учреждений»;</w:t>
      </w:r>
    </w:p>
    <w:p w:rsidR="003228F0" w:rsidRDefault="002F1A91">
      <w:pPr>
        <w:widowControl w:val="0"/>
        <w:ind w:firstLine="567"/>
        <w:jc w:val="both"/>
      </w:pPr>
      <w:r>
        <w:t xml:space="preserve">3.3.3. Уведомить в письменной форме или в электронной форме посредством заполнения соответствующей интерактивной формы в федеральной государственной информационной системе "Единый портал государственных и муниципальных услуг (функций)" (www.gosuslugi.ru) орган внутренних дел, выдавший лицензию на осуществление частной охранной деятельности, а также орган внутренних дел по месту охраны имущества (расположения объекта охраны) об оказании охранных услуг в сроки, установленные Постановлением. </w:t>
      </w:r>
    </w:p>
    <w:p w:rsidR="003228F0" w:rsidRDefault="002F1A91">
      <w:pPr>
        <w:widowControl w:val="0"/>
        <w:ind w:firstLine="567"/>
        <w:jc w:val="both"/>
      </w:pPr>
      <w:r>
        <w:t xml:space="preserve">3.3.4. Соблюдать действующие у Заказчика правила внутреннего трудового распорядка, правила техники безопасности и пожарной безопасности, антитеррористической защищенности, а также пропускной и внутриобъектовый режим. </w:t>
      </w:r>
    </w:p>
    <w:p w:rsidR="003228F0" w:rsidRDefault="002F1A91">
      <w:pPr>
        <w:widowControl w:val="0"/>
        <w:ind w:firstLine="567"/>
        <w:jc w:val="both"/>
      </w:pPr>
      <w:r>
        <w:t>- не допускать к работе охранников, находящихся в состоянии алкогольного, наркотического или токсического опьянения.</w:t>
      </w:r>
    </w:p>
    <w:p w:rsidR="003228F0" w:rsidRDefault="002F1A91">
      <w:pPr>
        <w:widowControl w:val="0"/>
        <w:ind w:firstLine="567"/>
        <w:jc w:val="both"/>
      </w:pPr>
      <w:r>
        <w:t xml:space="preserve">- немедленно информировать Заказчика (уполномоченное им лицо) в случае возникновения форс-мажорной ситуации, связанной с внезапной, ранее не </w:t>
      </w:r>
      <w:r>
        <w:lastRenderedPageBreak/>
        <w:t>запланированной необходимостью смены охранника;</w:t>
      </w:r>
    </w:p>
    <w:p w:rsidR="003228F0" w:rsidRDefault="002F1A91">
      <w:pPr>
        <w:widowControl w:val="0"/>
        <w:ind w:firstLine="567"/>
        <w:jc w:val="both"/>
      </w:pPr>
      <w:r>
        <w:t>-оперативно обеспечивать замену охранника в случае его отстранения Заказчиком от выполнения функций по предназначению, в связи с наличием признаков алкогольного, наркотического токсического опьянения, отсутствия форменной одежды, отсутствия документов в соответствии с условиями договора и требованиями действующего законодательства РФ.</w:t>
      </w:r>
    </w:p>
    <w:p w:rsidR="003228F0" w:rsidRDefault="002F1A91">
      <w:pPr>
        <w:widowControl w:val="0"/>
        <w:tabs>
          <w:tab w:val="left" w:pos="851"/>
        </w:tabs>
        <w:ind w:firstLine="567"/>
        <w:jc w:val="both"/>
      </w:pPr>
      <w:r>
        <w:t>- регулярно, своими силами и средствами проводить выездные проверки несения службы сотрудниками Исполнителя на объекте Заказчика.</w:t>
      </w:r>
    </w:p>
    <w:p w:rsidR="003228F0" w:rsidRDefault="002F1A91">
      <w:pPr>
        <w:widowControl w:val="0"/>
        <w:tabs>
          <w:tab w:val="left" w:pos="851"/>
        </w:tabs>
        <w:ind w:firstLine="567"/>
        <w:jc w:val="both"/>
      </w:pPr>
      <w:r>
        <w:t>- в течение времени нахождения на объекте подчиняться Заказчику (руководителю образовательного учреждения, уполномоченному лицу), беспрекословно устранять замечания и требования, связанных с созданием оптимальных условий труда и ведения образовательного процесса. Взаимодействовать с Заказчиком (уполномоченными лицами) по контактным телефонам в соответствии с приложением №3 к договору.</w:t>
      </w:r>
    </w:p>
    <w:p w:rsidR="003228F0" w:rsidRDefault="002F1A91">
      <w:pPr>
        <w:widowControl w:val="0"/>
        <w:ind w:firstLine="567"/>
        <w:jc w:val="both"/>
      </w:pPr>
      <w:r>
        <w:t>3.3.5. Не предоставлять другим лицам или разглашать иным способом конфиденциальную информацию, полученную в результате исполнения обязательств по Договору.</w:t>
      </w:r>
    </w:p>
    <w:p w:rsidR="003228F0" w:rsidRDefault="002F1A91">
      <w:pPr>
        <w:widowControl w:val="0"/>
        <w:ind w:firstLine="567"/>
        <w:jc w:val="both"/>
      </w:pPr>
      <w:r>
        <w:t xml:space="preserve">3.3.6. По требованию Заказчика своими средствами и за свой счет в срок, согласованный с Заказчиком, устранить допущенные по своей вине в оказанных услугах недостатки или иные отступления от условий Договора. </w:t>
      </w:r>
    </w:p>
    <w:p w:rsidR="003228F0" w:rsidRDefault="002F1A91">
      <w:pPr>
        <w:widowControl w:val="0"/>
        <w:ind w:firstLine="567"/>
        <w:jc w:val="both"/>
      </w:pPr>
      <w:r>
        <w:t>3.3.7. Предоставлять своевременно достоверную информацию о ходе исполнения своих обязательств, в том числе о сложностях, возникающих при исполнении Договора.</w:t>
      </w:r>
    </w:p>
    <w:p w:rsidR="003228F0" w:rsidRDefault="002F1A91">
      <w:pPr>
        <w:widowControl w:val="0"/>
        <w:pBdr>
          <w:top w:val="nil"/>
          <w:left w:val="nil"/>
          <w:bottom w:val="nil"/>
          <w:right w:val="nil"/>
          <w:between w:val="nil"/>
        </w:pBdr>
        <w:tabs>
          <w:tab w:val="left" w:pos="0"/>
        </w:tabs>
        <w:ind w:firstLine="567"/>
        <w:jc w:val="both"/>
        <w:rPr>
          <w:color w:val="000000"/>
        </w:rPr>
      </w:pPr>
      <w:r>
        <w:rPr>
          <w:color w:val="000000"/>
        </w:rPr>
        <w:t>3.3.8. Предоставить Заказчику в течение 1 (одного) рабочего дня с даты заключения Договора копии документов на каждого охранника, привлекаемого Исполнителем к оказанию услуг по Договору:</w:t>
      </w:r>
    </w:p>
    <w:p w:rsidR="003228F0" w:rsidRDefault="002F1A91">
      <w:pPr>
        <w:keepNext/>
        <w:keepLines/>
        <w:tabs>
          <w:tab w:val="left" w:pos="0"/>
        </w:tabs>
        <w:ind w:firstLine="567"/>
        <w:jc w:val="both"/>
      </w:pPr>
      <w:r>
        <w:t>-копию действующего удостоверения частного охранника не менее 4 разряда;</w:t>
      </w:r>
    </w:p>
    <w:p w:rsidR="003228F0" w:rsidRDefault="002F1A91">
      <w:pPr>
        <w:tabs>
          <w:tab w:val="left" w:pos="0"/>
          <w:tab w:val="left" w:pos="916"/>
        </w:tabs>
        <w:ind w:firstLine="567"/>
        <w:jc w:val="both"/>
      </w:pPr>
      <w:r>
        <w:t>-копию личной карточки охранника, выданной федеральным органом исполнительной власти, уполномоченным в сфере частной охранной деятельности, или его территориальным органом в порядке, установленном федеральным органом исполнительной власти, уполномоченным в сфере частной охранной деятельности;</w:t>
      </w:r>
    </w:p>
    <w:p w:rsidR="003228F0" w:rsidRDefault="002F1A91">
      <w:pPr>
        <w:tabs>
          <w:tab w:val="left" w:pos="0"/>
          <w:tab w:val="left" w:pos="916"/>
        </w:tabs>
        <w:ind w:firstLine="567"/>
        <w:jc w:val="both"/>
      </w:pPr>
      <w:r>
        <w:t>-копию документа, подтверждающего прохождение дополнительной подготовки и (или) свидетельства о квалификации, соответствующего требованиям профессиональных стандартов в сфере обеспечения безопасности образовательных организаций;</w:t>
      </w:r>
    </w:p>
    <w:p w:rsidR="003228F0" w:rsidRDefault="002F1A91">
      <w:pPr>
        <w:tabs>
          <w:tab w:val="left" w:pos="0"/>
          <w:tab w:val="left" w:pos="916"/>
        </w:tabs>
        <w:ind w:firstLine="567"/>
        <w:jc w:val="both"/>
      </w:pPr>
      <w:r>
        <w:t>-копию медицинское заключение об отсутствии противопоказаний к исполнению обязанностей частного охранника;</w:t>
      </w:r>
    </w:p>
    <w:p w:rsidR="003228F0" w:rsidRDefault="002F1A91">
      <w:pPr>
        <w:tabs>
          <w:tab w:val="left" w:pos="0"/>
        </w:tabs>
        <w:ind w:firstLine="567"/>
        <w:jc w:val="both"/>
      </w:pPr>
      <w:r>
        <w:t>-копию документа, подтверждающего прохождение флюорографического обследования;</w:t>
      </w:r>
    </w:p>
    <w:p w:rsidR="003228F0" w:rsidRDefault="002F1A91">
      <w:pPr>
        <w:tabs>
          <w:tab w:val="left" w:pos="0"/>
          <w:tab w:val="left" w:pos="916"/>
        </w:tabs>
        <w:ind w:firstLine="567"/>
        <w:jc w:val="both"/>
      </w:pPr>
      <w:r>
        <w:t xml:space="preserve">-копию справки о наличии (отсутствии) судимости и (или) факта уголовного преследования либо о прекращении уголовного преследования, </w:t>
      </w:r>
    </w:p>
    <w:p w:rsidR="003228F0" w:rsidRDefault="002F1A91">
      <w:pPr>
        <w:tabs>
          <w:tab w:val="left" w:pos="0"/>
          <w:tab w:val="left" w:pos="916"/>
        </w:tabs>
        <w:ind w:firstLine="567"/>
        <w:jc w:val="both"/>
      </w:pPr>
      <w:r>
        <w:t>-копию документа, подтверждающего прохождение противопожарного инструктажа (Приказ МЧС России от 18.11.2021 №806 «Об определении Порядка, видов, сроков обучения лиц, осуществляющих трудовую или служебную деятельность в организациях, по программам противопожарного инструктажа, требований к содержанию указанных программ и категорий лиц, проходящих обучение по дополнительным профессиональным программам в области пожарной безопасности»);</w:t>
      </w:r>
    </w:p>
    <w:p w:rsidR="003228F0" w:rsidRDefault="002F1A91">
      <w:pPr>
        <w:tabs>
          <w:tab w:val="left" w:pos="0"/>
          <w:tab w:val="left" w:pos="916"/>
        </w:tabs>
        <w:ind w:firstLine="567"/>
        <w:jc w:val="both"/>
      </w:pPr>
      <w:r>
        <w:t>-график дежурств на охраняемом объекте;</w:t>
      </w:r>
    </w:p>
    <w:p w:rsidR="003228F0" w:rsidRDefault="002F1A91">
      <w:pPr>
        <w:tabs>
          <w:tab w:val="left" w:pos="0"/>
          <w:tab w:val="left" w:pos="916"/>
        </w:tabs>
        <w:ind w:firstLine="567"/>
        <w:jc w:val="both"/>
      </w:pPr>
      <w:r>
        <w:t>-приказ о закреплении охранника на объекте;</w:t>
      </w:r>
    </w:p>
    <w:p w:rsidR="003228F0" w:rsidRDefault="002F1A91">
      <w:pPr>
        <w:ind w:firstLine="567"/>
        <w:jc w:val="both"/>
      </w:pPr>
      <w:r>
        <w:t>-документ об обучении по профессиональному стандарту «Работник по обеспечению охраны образовательных организаций».</w:t>
      </w:r>
    </w:p>
    <w:p w:rsidR="003228F0" w:rsidRDefault="002F1A91">
      <w:pPr>
        <w:widowControl w:val="0"/>
        <w:ind w:firstLine="567"/>
        <w:jc w:val="both"/>
      </w:pPr>
      <w:r>
        <w:t>3.3.9. Обеспечить каждого охранника на время дежурства:</w:t>
      </w:r>
    </w:p>
    <w:p w:rsidR="003228F0" w:rsidRPr="0055722F" w:rsidRDefault="002F1A91">
      <w:pPr>
        <w:widowControl w:val="0"/>
        <w:ind w:firstLine="567"/>
        <w:jc w:val="both"/>
      </w:pPr>
      <w:r w:rsidRPr="0055722F">
        <w:t>- специальной форменной одеждой, установленного образца (который применяет Исполнитель) с нанесенными логотипами (шевронами, знаками различия), позволяющими определить их принадлежность Исполнителю;</w:t>
      </w:r>
    </w:p>
    <w:p w:rsidR="003228F0" w:rsidRPr="0055722F" w:rsidRDefault="002F1A91">
      <w:pPr>
        <w:widowControl w:val="0"/>
        <w:ind w:firstLine="567"/>
        <w:jc w:val="both"/>
      </w:pPr>
      <w:r w:rsidRPr="0055722F">
        <w:t>-  комплектом документов;</w:t>
      </w:r>
    </w:p>
    <w:p w:rsidR="003228F0" w:rsidRPr="0055722F" w:rsidRDefault="002F1A91">
      <w:pPr>
        <w:widowControl w:val="0"/>
        <w:ind w:firstLine="567"/>
        <w:jc w:val="both"/>
      </w:pPr>
      <w:r w:rsidRPr="0055722F">
        <w:t xml:space="preserve">- средствами связи, обеспечивающими бесперебойную связь на территории и в </w:t>
      </w:r>
      <w:r w:rsidRPr="0055722F">
        <w:lastRenderedPageBreak/>
        <w:t>помещениях объекта охраны с диспетчерской службой Исполнителя и Заказчиком;</w:t>
      </w:r>
    </w:p>
    <w:p w:rsidR="003228F0" w:rsidRDefault="002F1A91">
      <w:pPr>
        <w:keepNext/>
        <w:keepLines/>
        <w:ind w:firstLine="709"/>
        <w:jc w:val="both"/>
      </w:pPr>
      <w:r w:rsidRPr="0055722F">
        <w:t>- специальными средствами (палка резиновая и наручники), разрешенные в частной охранной деятельности.</w:t>
      </w:r>
    </w:p>
    <w:p w:rsidR="003228F0" w:rsidRDefault="002F1A91">
      <w:pPr>
        <w:keepNext/>
        <w:keepLines/>
        <w:ind w:firstLine="709"/>
        <w:jc w:val="both"/>
      </w:pPr>
      <w:r>
        <w:t>3.3.10. Принимать оперативные меры реагирования на сигнальную информацию, наличие связи с дежурным подразделением охранной организации и соответствующей дежурной частью органов внутренних дел Нижневартовска для устранения причин, условий, угрожающих жизни и здоровью сотрудников, обучающихся и посетителей.</w:t>
      </w:r>
    </w:p>
    <w:p w:rsidR="003228F0" w:rsidRDefault="002F1A91">
      <w:pPr>
        <w:widowControl w:val="0"/>
        <w:ind w:firstLine="567"/>
        <w:jc w:val="both"/>
      </w:pPr>
      <w:r>
        <w:t>3.3.11. Обеспечить наличие у охранников навыков пользования охранно-пожарной сигнализацией и системой видеонаблюдения, системой контроля доступа, умение пользоваться «тревожной» кнопкой Заказчика для обеспечения выезда группы быстрого реагирования.</w:t>
      </w:r>
    </w:p>
    <w:p w:rsidR="003228F0" w:rsidRDefault="002F1A91">
      <w:pPr>
        <w:widowControl w:val="0"/>
        <w:ind w:firstLine="567"/>
        <w:jc w:val="both"/>
      </w:pPr>
      <w:r>
        <w:t xml:space="preserve">3.3.12. Препятствовать проникновению на объект лиц, находящихся в состоянии алкогольного или наркотического опьянения, а также неизвестных лиц, не предъявивших документы, удостоверяющие личность. </w:t>
      </w:r>
    </w:p>
    <w:p w:rsidR="003228F0" w:rsidRDefault="002F1A91">
      <w:pPr>
        <w:widowControl w:val="0"/>
        <w:ind w:firstLine="567"/>
        <w:jc w:val="both"/>
      </w:pPr>
      <w:r>
        <w:t>В случае нарушения порядка, незамедлительно известить Заказчика и Исполнителя с обязательной регистрацией указанных лиц в соответствующем журнале о времени и предпринятых действиях.</w:t>
      </w:r>
    </w:p>
    <w:p w:rsidR="003228F0" w:rsidRDefault="002F1A91">
      <w:pPr>
        <w:widowControl w:val="0"/>
        <w:ind w:firstLine="567"/>
        <w:jc w:val="both"/>
      </w:pPr>
      <w:r>
        <w:t>Действия охранника, при оказании охранных услуг должны быть прописаны и утверждены Исполнителем в его должностной инструкции.</w:t>
      </w:r>
    </w:p>
    <w:p w:rsidR="003228F0" w:rsidRDefault="002F1A91">
      <w:pPr>
        <w:widowControl w:val="0"/>
        <w:ind w:firstLine="567"/>
        <w:jc w:val="both"/>
      </w:pPr>
      <w:r>
        <w:t>3.3.13. Ставить в известность Заказчика и немедленно информировать соответствующие инстанции в случае обнаружения:</w:t>
      </w:r>
    </w:p>
    <w:p w:rsidR="003228F0" w:rsidRDefault="002F1A91">
      <w:pPr>
        <w:widowControl w:val="0"/>
        <w:ind w:firstLine="567"/>
        <w:jc w:val="both"/>
      </w:pPr>
      <w:r>
        <w:t>- проявлений аварийного характера (прорыва сети отопления, водоснабжения канализации, отключения электроэнергии);</w:t>
      </w:r>
    </w:p>
    <w:p w:rsidR="003228F0" w:rsidRDefault="002F1A91">
      <w:pPr>
        <w:widowControl w:val="0"/>
        <w:ind w:firstLine="567"/>
        <w:jc w:val="both"/>
      </w:pPr>
      <w:r>
        <w:t>- срабатывания охранно-пожарной сигнализации;</w:t>
      </w:r>
    </w:p>
    <w:p w:rsidR="003228F0" w:rsidRDefault="002F1A91">
      <w:pPr>
        <w:widowControl w:val="0"/>
        <w:ind w:firstLine="567"/>
        <w:jc w:val="both"/>
      </w:pPr>
      <w:r>
        <w:t>-  возникновение чрезвычайных ситуаций (пожар, нападение и т.п.).</w:t>
      </w:r>
    </w:p>
    <w:p w:rsidR="003228F0" w:rsidRDefault="002F1A91">
      <w:pPr>
        <w:widowControl w:val="0"/>
        <w:ind w:firstLine="567"/>
        <w:jc w:val="both"/>
      </w:pPr>
      <w:r>
        <w:t>3.3.14. Соответствовать обязательным требованиям ч. 1 ст.31 Закона №44-фз.</w:t>
      </w:r>
    </w:p>
    <w:p w:rsidR="003228F0" w:rsidRPr="0055722F" w:rsidRDefault="002F1A91">
      <w:pPr>
        <w:widowControl w:val="0"/>
        <w:ind w:firstLine="567"/>
        <w:jc w:val="both"/>
      </w:pPr>
      <w:r w:rsidRPr="0055722F">
        <w:t xml:space="preserve">3.3.15. Частная охранная организация должна иметь в наличии средства индивидуальной бронезащиты и служебное оружие для обеспечения договоров на оказание охранных услуг в режиме усиления охраны в количестве из расчета 15 % от числа штатных охранников: </w:t>
      </w:r>
    </w:p>
    <w:p w:rsidR="003228F0" w:rsidRPr="0055722F" w:rsidRDefault="002F1A91">
      <w:pPr>
        <w:widowControl w:val="0"/>
        <w:ind w:firstLine="567"/>
        <w:jc w:val="both"/>
      </w:pPr>
      <w:r w:rsidRPr="0055722F">
        <w:t xml:space="preserve">- бронежилет (жилет защитный) не ниже 2-го класса защиты (класса не ниже Бр2) отечественного производства. </w:t>
      </w:r>
    </w:p>
    <w:p w:rsidR="003228F0" w:rsidRPr="0055722F" w:rsidRDefault="002F1A91">
      <w:pPr>
        <w:widowControl w:val="0"/>
        <w:ind w:firstLine="567"/>
        <w:jc w:val="both"/>
      </w:pPr>
      <w:r w:rsidRPr="0055722F">
        <w:t xml:space="preserve">- бронешлем (шлем защитный) не ниже 2-го класса защиты (класса не ниже Бр2) отечественного производства. </w:t>
      </w:r>
    </w:p>
    <w:p w:rsidR="003228F0" w:rsidRPr="0055722F" w:rsidRDefault="002F1A91">
      <w:pPr>
        <w:widowControl w:val="0"/>
        <w:ind w:firstLine="567"/>
        <w:jc w:val="both"/>
      </w:pPr>
      <w:r w:rsidRPr="0055722F">
        <w:t>- служебное оружие.</w:t>
      </w:r>
    </w:p>
    <w:p w:rsidR="003228F0" w:rsidRPr="0055722F" w:rsidRDefault="002F1A91">
      <w:pPr>
        <w:pBdr>
          <w:top w:val="nil"/>
          <w:left w:val="nil"/>
          <w:bottom w:val="nil"/>
          <w:right w:val="nil"/>
          <w:between w:val="nil"/>
        </w:pBdr>
        <w:tabs>
          <w:tab w:val="left" w:pos="1164"/>
        </w:tabs>
        <w:ind w:left="60" w:right="60"/>
        <w:jc w:val="both"/>
        <w:rPr>
          <w:color w:val="000000"/>
        </w:rPr>
      </w:pPr>
      <w:r w:rsidRPr="0055722F">
        <w:rPr>
          <w:color w:val="000000"/>
        </w:rPr>
        <w:t xml:space="preserve">Решение о введении режима усиления охраны принимает руководитель Заказчика. </w:t>
      </w:r>
    </w:p>
    <w:p w:rsidR="003228F0" w:rsidRDefault="002F1A91">
      <w:pPr>
        <w:widowControl w:val="0"/>
        <w:ind w:firstLine="567"/>
        <w:jc w:val="both"/>
      </w:pPr>
      <w:r w:rsidRPr="0055722F">
        <w:t>3.3.16. При заключении Договора</w:t>
      </w:r>
      <w:r>
        <w:t>:</w:t>
      </w:r>
    </w:p>
    <w:p w:rsidR="003228F0" w:rsidRDefault="002F1A91">
      <w:pPr>
        <w:widowControl w:val="0"/>
        <w:ind w:firstLine="567"/>
        <w:jc w:val="both"/>
      </w:pPr>
      <w:r>
        <w:t xml:space="preserve">Исполнитель обязан предоставить Заказчику </w:t>
      </w:r>
    </w:p>
    <w:p w:rsidR="003228F0" w:rsidRDefault="002F1A91">
      <w:pPr>
        <w:widowControl w:val="0"/>
        <w:ind w:firstLine="567"/>
        <w:jc w:val="both"/>
      </w:pPr>
      <w:r>
        <w:t xml:space="preserve">- копию лицензии на право осуществления частной охранной деятельности на территории РФ в соответствии с Постановлением Правительства Российской Федерации от 23.06.2011 №498 «О некоторых вопросах осуществления частной детективной (сыскной) и частной охранной деятельности». </w:t>
      </w:r>
    </w:p>
    <w:p w:rsidR="003228F0" w:rsidRDefault="002F1A91">
      <w:pPr>
        <w:widowControl w:val="0"/>
        <w:ind w:firstLine="567"/>
        <w:jc w:val="both"/>
        <w:rPr>
          <w:b/>
        </w:rPr>
      </w:pPr>
      <w:r>
        <w:t>Об отзыве, приостановлении действия, аннулировании лицензии, реорганизации, преобразовании и иных ситуациях, препятствующих выполнению принятых обязательств, Исполнитель незамедлительно письменно уведомляет Заказчика.</w:t>
      </w:r>
    </w:p>
    <w:p w:rsidR="003228F0" w:rsidRDefault="002F1A91">
      <w:pPr>
        <w:widowControl w:val="0"/>
        <w:ind w:firstLine="567"/>
        <w:jc w:val="both"/>
        <w:rPr>
          <w:b/>
        </w:rPr>
      </w:pPr>
      <w:r>
        <w:rPr>
          <w:b/>
        </w:rPr>
        <w:t>3.4. Исполнитель вправе:</w:t>
      </w:r>
    </w:p>
    <w:p w:rsidR="003228F0" w:rsidRDefault="002F1A91">
      <w:pPr>
        <w:widowControl w:val="0"/>
        <w:ind w:firstLine="567"/>
        <w:jc w:val="both"/>
      </w:pPr>
      <w:r>
        <w:t>3.4.1. Требовать приемки и оплаты услуг в объеме, порядке, сроки и на условиях, предусмотренных Договором.</w:t>
      </w:r>
    </w:p>
    <w:p w:rsidR="003228F0" w:rsidRDefault="003228F0">
      <w:pPr>
        <w:widowControl w:val="0"/>
        <w:ind w:firstLine="567"/>
        <w:jc w:val="both"/>
        <w:rPr>
          <w:b/>
        </w:rPr>
      </w:pPr>
    </w:p>
    <w:p w:rsidR="003228F0" w:rsidRDefault="002F1A91">
      <w:pPr>
        <w:widowControl w:val="0"/>
        <w:numPr>
          <w:ilvl w:val="0"/>
          <w:numId w:val="1"/>
        </w:numPr>
        <w:jc w:val="center"/>
        <w:rPr>
          <w:b/>
        </w:rPr>
      </w:pPr>
      <w:r>
        <w:rPr>
          <w:b/>
        </w:rPr>
        <w:t>Период оказания услуг</w:t>
      </w:r>
    </w:p>
    <w:p w:rsidR="003228F0" w:rsidRDefault="003228F0">
      <w:pPr>
        <w:widowControl w:val="0"/>
        <w:ind w:left="720"/>
        <w:rPr>
          <w:sz w:val="12"/>
          <w:szCs w:val="12"/>
        </w:rPr>
      </w:pPr>
    </w:p>
    <w:p w:rsidR="003228F0" w:rsidRDefault="002F1A91">
      <w:pPr>
        <w:widowControl w:val="0"/>
        <w:ind w:left="27" w:firstLine="612"/>
        <w:jc w:val="both"/>
      </w:pPr>
      <w:r>
        <w:t xml:space="preserve">4.1. Период оказания </w:t>
      </w:r>
      <w:r>
        <w:rPr>
          <w:color w:val="000000"/>
        </w:rPr>
        <w:t>услуг: с «</w:t>
      </w:r>
      <w:r w:rsidR="00907838">
        <w:rPr>
          <w:color w:val="000000"/>
        </w:rPr>
        <w:t>__</w:t>
      </w:r>
      <w:r>
        <w:rPr>
          <w:color w:val="000000"/>
        </w:rPr>
        <w:t xml:space="preserve">» </w:t>
      </w:r>
      <w:r w:rsidR="00907838">
        <w:rPr>
          <w:color w:val="000000"/>
        </w:rPr>
        <w:t>_____</w:t>
      </w:r>
      <w:r>
        <w:rPr>
          <w:color w:val="000000"/>
        </w:rPr>
        <w:t xml:space="preserve"> 20</w:t>
      </w:r>
      <w:r w:rsidR="00907838">
        <w:rPr>
          <w:color w:val="000000"/>
        </w:rPr>
        <w:t>__</w:t>
      </w:r>
      <w:r>
        <w:rPr>
          <w:color w:val="000000"/>
        </w:rPr>
        <w:t xml:space="preserve"> года по «</w:t>
      </w:r>
      <w:r w:rsidR="00907838">
        <w:rPr>
          <w:color w:val="000000"/>
        </w:rPr>
        <w:t>__</w:t>
      </w:r>
      <w:r>
        <w:rPr>
          <w:color w:val="000000"/>
        </w:rPr>
        <w:t xml:space="preserve">» </w:t>
      </w:r>
      <w:r w:rsidR="00907838">
        <w:rPr>
          <w:color w:val="000000"/>
        </w:rPr>
        <w:t>____</w:t>
      </w:r>
      <w:r>
        <w:rPr>
          <w:color w:val="000000"/>
        </w:rPr>
        <w:t xml:space="preserve"> 20</w:t>
      </w:r>
      <w:r w:rsidR="00907838">
        <w:rPr>
          <w:color w:val="000000"/>
        </w:rPr>
        <w:t>__</w:t>
      </w:r>
      <w:r>
        <w:rPr>
          <w:color w:val="000000"/>
        </w:rPr>
        <w:t xml:space="preserve"> года</w:t>
      </w:r>
      <w:r>
        <w:t xml:space="preserve"> (включительно). </w:t>
      </w:r>
    </w:p>
    <w:p w:rsidR="003228F0" w:rsidRDefault="003228F0">
      <w:pPr>
        <w:widowControl w:val="0"/>
        <w:ind w:firstLine="567"/>
        <w:jc w:val="both"/>
      </w:pPr>
    </w:p>
    <w:p w:rsidR="003228F0" w:rsidRDefault="002F1A91">
      <w:pPr>
        <w:widowControl w:val="0"/>
        <w:numPr>
          <w:ilvl w:val="0"/>
          <w:numId w:val="1"/>
        </w:numPr>
        <w:jc w:val="center"/>
        <w:rPr>
          <w:b/>
        </w:rPr>
      </w:pPr>
      <w:r>
        <w:rPr>
          <w:b/>
        </w:rPr>
        <w:t>Порядок сдачи и приемки услуг и оформления результатов такой приемки</w:t>
      </w:r>
    </w:p>
    <w:p w:rsidR="003228F0" w:rsidRDefault="003228F0">
      <w:pPr>
        <w:widowControl w:val="0"/>
        <w:ind w:left="720"/>
        <w:rPr>
          <w:sz w:val="12"/>
          <w:szCs w:val="12"/>
        </w:rPr>
      </w:pPr>
    </w:p>
    <w:p w:rsidR="003228F0" w:rsidRDefault="002F1A91">
      <w:pPr>
        <w:widowControl w:val="0"/>
        <w:ind w:firstLine="567"/>
        <w:jc w:val="both"/>
      </w:pPr>
      <w:r>
        <w:t>5.1. Приемка услуг на соответствие их объема и качества требованиям, установленным Договором, производится в течение двух дней ежемесячно и оформляется Актом об оказанных услугах.</w:t>
      </w:r>
    </w:p>
    <w:p w:rsidR="003228F0" w:rsidRDefault="002F1A91">
      <w:pPr>
        <w:widowControl w:val="0"/>
        <w:ind w:firstLine="567"/>
        <w:jc w:val="both"/>
      </w:pPr>
      <w:r>
        <w:t>5.2. Исполнитель не позднее 5 числа месяца, следующего за отчетным, направляет в адрес Заказчика извещение (уведомление) о готовности услуг к сдаче и Акт об оказанных услугах.</w:t>
      </w:r>
    </w:p>
    <w:p w:rsidR="003228F0" w:rsidRDefault="002F1A91">
      <w:pPr>
        <w:widowControl w:val="0"/>
        <w:ind w:firstLine="567"/>
        <w:jc w:val="both"/>
      </w:pPr>
      <w:r>
        <w:t xml:space="preserve">5.3. В соответствии с частью 3 статьи 94 Федерального закона от 05.04.2013 №44-ФЗ «О Договорной системе в сфере закупок товаров, услуг для обеспечения государственных и муниципальных нужд» (далее - Закон о Договорной системе) для проверки соответствия предоставленных Исполнителем результатов оказанных услуг условиям настоящего Договора Заказчик до подписания сторонами акта об оказанных услугах, проводит экспертизу. Экспертиза результатов оказанных услуг, предусмотренных настоящим Договором, может проводиться Заказчиком своими силами, а также к ее проведению могут привлекаться эксперты, экспертные организации. По результатам экспертизы оформляется заключение о соответствии оказанных услуг требованиям, предусмотренным настоящим Договором. </w:t>
      </w:r>
    </w:p>
    <w:p w:rsidR="003228F0" w:rsidRDefault="002F1A91">
      <w:pPr>
        <w:widowControl w:val="0"/>
        <w:ind w:firstLine="567"/>
        <w:jc w:val="both"/>
      </w:pPr>
      <w:r>
        <w:t>В случае привлечения Заказчиком для проведения указанной экспертизы экспертов, экспертных организаций при принятии решения о приемке или отказе в приемке оказанных услуг Заказчик учитывает отраженные в заключении по результатам указанной экспертизы предложения экспертов, экспертных организаций, привлеченных для ее проведения.</w:t>
      </w:r>
    </w:p>
    <w:p w:rsidR="003228F0" w:rsidRDefault="002F1A91">
      <w:pPr>
        <w:widowControl w:val="0"/>
        <w:ind w:firstLine="567"/>
        <w:jc w:val="both"/>
      </w:pPr>
      <w:r>
        <w:t>По результатам экспертизы в случае установления факта несоответствия оказанных услуг требованиям, установленным настоящим Договором, Исполнитель обязан возместить расходы, связанные с проведением экспертизы.</w:t>
      </w:r>
    </w:p>
    <w:p w:rsidR="003228F0" w:rsidRDefault="002F1A91">
      <w:pPr>
        <w:widowControl w:val="0"/>
        <w:ind w:firstLine="567"/>
        <w:jc w:val="both"/>
      </w:pPr>
      <w:r>
        <w:t xml:space="preserve">5.4. Заказчик вправе создать приемочную комиссию, состоящую не менее чем из пяти человек, для проверки соответствия качества услуг требованиям, установленным Договором. </w:t>
      </w:r>
    </w:p>
    <w:p w:rsidR="003228F0" w:rsidRDefault="002F1A91">
      <w:pPr>
        <w:widowControl w:val="0"/>
        <w:ind w:firstLine="567"/>
        <w:jc w:val="both"/>
      </w:pPr>
      <w:r>
        <w:t xml:space="preserve">5.5. Стороны подписывают Акты об оказанных услугах в течение 3 дней со дня получения Акта об оказанных услугах. </w:t>
      </w:r>
    </w:p>
    <w:p w:rsidR="003228F0" w:rsidRDefault="002F1A91">
      <w:pPr>
        <w:widowControl w:val="0"/>
        <w:ind w:firstLine="567"/>
        <w:jc w:val="both"/>
      </w:pPr>
      <w:r>
        <w:t xml:space="preserve">5.6. В случае обнаружения недостатков в объеме и качестве оказанных услуг Заказчик направляет Исполнителю уведомление в порядке, предусмотренном п. 5.8. Договора. </w:t>
      </w:r>
    </w:p>
    <w:p w:rsidR="003228F0" w:rsidRDefault="002F1A91">
      <w:pPr>
        <w:widowControl w:val="0"/>
        <w:ind w:firstLine="567"/>
        <w:jc w:val="both"/>
      </w:pPr>
      <w:r>
        <w:t xml:space="preserve">5.7. В случае если Исполнитель не согласен с предъявляемой Заказчиком претензией о некачественной услуге, Исполнитель обязан самостоятельно подтвердить качество услуг заключением эксперта, экспертной организации и оригинал экспертного заключения представить Заказчику. Выбор эксперта, экспертной организации осуществляется Исполнителем. Оплата услуг эксперта, экспертной организации, а также всех расходов для экспертизы осуществляется Исполнителем. </w:t>
      </w:r>
    </w:p>
    <w:p w:rsidR="003228F0" w:rsidRDefault="002F1A91">
      <w:pPr>
        <w:widowControl w:val="0"/>
        <w:ind w:firstLine="567"/>
        <w:jc w:val="both"/>
      </w:pPr>
      <w:r>
        <w:t>5.8. Обо всех нарушениях условий Договора об объеме и качестве услуг Заказчик извещает Исполнителя не позднее трех рабочих дней с даты обнаружения указанных нарушений. Уведомление о невыполнении или ненадлежащем выполнении Исполнителем обязательств по Договору с предъявляемой Заказчиком претензией и установлением срока исправления допущенных нарушений составляется Заказчиком в письменной форме и направляется Исполнителю по почте, факсу, электронной почте либо нарочным.  Адресом электронной почты для получения уведомления является: ________________________________ Номером факса для получения уведомления является: ______________________.</w:t>
      </w:r>
    </w:p>
    <w:p w:rsidR="003228F0" w:rsidRDefault="002F1A91">
      <w:pPr>
        <w:widowControl w:val="0"/>
        <w:ind w:firstLine="567"/>
        <w:jc w:val="both"/>
      </w:pPr>
      <w:r>
        <w:t>5.9. Исполнитель в установленный в уведомлении (п. 5.8) срок обязан устранить все допущенные нарушения. Если Исполнитель в установленный срок не устранит нарушения, Заказчик вправе предъявить Исполнителю требование о возмещении своих расходов на устранение недостатков услуг и (или) направить Исполнителю требование о расторжении Договора по соглашению сторон, принять решение об одностороннем отказе от исполнения Договора, в случае если устранение нарушений потребует больших временных затрат, в связи с чем, Заказчик утрачивает интерес к Договору.</w:t>
      </w:r>
    </w:p>
    <w:p w:rsidR="003228F0" w:rsidRDefault="002F1A91">
      <w:pPr>
        <w:keepNext/>
        <w:keepLines/>
        <w:ind w:firstLine="567"/>
        <w:jc w:val="both"/>
      </w:pPr>
      <w:r>
        <w:lastRenderedPageBreak/>
        <w:t>5.10. После устранения недостатков, приемка оказанных услуг проводиться в соответствии с разделом 5 настоящего Договора.</w:t>
      </w:r>
    </w:p>
    <w:p w:rsidR="003228F0" w:rsidRDefault="003228F0">
      <w:pPr>
        <w:widowControl w:val="0"/>
        <w:jc w:val="both"/>
      </w:pPr>
    </w:p>
    <w:p w:rsidR="003228F0" w:rsidRDefault="002F1A91">
      <w:pPr>
        <w:widowControl w:val="0"/>
        <w:numPr>
          <w:ilvl w:val="0"/>
          <w:numId w:val="1"/>
        </w:numPr>
        <w:jc w:val="center"/>
        <w:rPr>
          <w:b/>
        </w:rPr>
      </w:pPr>
      <w:r>
        <w:rPr>
          <w:b/>
        </w:rPr>
        <w:t>Ответственность сторон</w:t>
      </w:r>
    </w:p>
    <w:p w:rsidR="003228F0" w:rsidRDefault="003228F0">
      <w:pPr>
        <w:widowControl w:val="0"/>
        <w:ind w:left="720"/>
        <w:rPr>
          <w:sz w:val="12"/>
          <w:szCs w:val="12"/>
        </w:rPr>
      </w:pPr>
    </w:p>
    <w:p w:rsidR="003228F0" w:rsidRDefault="002F1A91">
      <w:pPr>
        <w:widowControl w:val="0"/>
        <w:tabs>
          <w:tab w:val="left" w:pos="993"/>
        </w:tabs>
        <w:ind w:firstLine="567"/>
        <w:jc w:val="both"/>
      </w:pPr>
      <w:r>
        <w:t>6.1. Стороны несут ответственность за неисполнение или ненадлежащее исполнение обязательств по настоящему Договору в соответствии с действующим законодательством Российской Федерации.</w:t>
      </w:r>
    </w:p>
    <w:p w:rsidR="003228F0" w:rsidRDefault="002F1A91">
      <w:pPr>
        <w:widowControl w:val="0"/>
        <w:tabs>
          <w:tab w:val="left" w:pos="993"/>
        </w:tabs>
        <w:ind w:firstLine="567"/>
        <w:jc w:val="both"/>
      </w:pPr>
      <w:r>
        <w:t>6.2. Пеня начисляется за каждый день просрочки исполнения Исполнителем обязательства, предусмотренного настоящим договором, в размере одной трехсотой действующей на дату уплаты пени ключевой ставки Банка России от цены договора, уменьшенной на сумму, пропорциональную объему обязательств, предусмотренных договором и фактически исполненных Исполнителем. Пеня начисляется начиная со дня, следующего за днем истечения установленного договором срока исполнения обязательств.</w:t>
      </w:r>
    </w:p>
    <w:p w:rsidR="003228F0" w:rsidRDefault="002F1A91">
      <w:pPr>
        <w:widowControl w:val="0"/>
        <w:tabs>
          <w:tab w:val="left" w:pos="993"/>
        </w:tabs>
        <w:ind w:firstLine="567"/>
        <w:jc w:val="both"/>
      </w:pPr>
      <w:r>
        <w:t>6.3. Исполнитель освобождается от уплаты пени, если докажет, что просрочка исполнения указанного обязательства произошла вследствие непреодолимой силы или по вине Заказчика.</w:t>
      </w:r>
    </w:p>
    <w:p w:rsidR="003228F0" w:rsidRDefault="002F1A91">
      <w:pPr>
        <w:widowControl w:val="0"/>
        <w:tabs>
          <w:tab w:val="left" w:pos="993"/>
        </w:tabs>
        <w:ind w:firstLine="567"/>
        <w:jc w:val="both"/>
      </w:pPr>
      <w:r>
        <w:t>6.4. Штрафы начисляются за неисполнение или ненадлежащее исполнение Исполнителем обязательств, предусмотренных настоящим договором, за исключением просрочки исполнения Исполнителем обязательств (в том числе гарантийного обязательства), предусмотренных договором.</w:t>
      </w:r>
    </w:p>
    <w:p w:rsidR="003228F0" w:rsidRDefault="002F1A91">
      <w:pPr>
        <w:widowControl w:val="0"/>
        <w:tabs>
          <w:tab w:val="left" w:pos="993"/>
        </w:tabs>
        <w:ind w:firstLine="567"/>
        <w:jc w:val="both"/>
      </w:pPr>
      <w:r>
        <w:t>6.5. За каждый факт неисполнения или ненадлежащего исполнения Исполнителем обязательств, предусмотренных настоящим договором, штраф устанавливается в следующем размере:</w:t>
      </w:r>
    </w:p>
    <w:p w:rsidR="003228F0" w:rsidRDefault="003228F0">
      <w:pPr>
        <w:widowControl w:val="0"/>
        <w:tabs>
          <w:tab w:val="left" w:pos="993"/>
        </w:tabs>
        <w:ind w:firstLine="567"/>
        <w:jc w:val="both"/>
      </w:pPr>
    </w:p>
    <w:p w:rsidR="003228F0" w:rsidRDefault="002F1A91">
      <w:pPr>
        <w:ind w:firstLine="709"/>
        <w:jc w:val="both"/>
      </w:pPr>
      <w:bookmarkStart w:id="2" w:name="_1fob9te" w:colFirst="0" w:colLast="0"/>
      <w:bookmarkEnd w:id="2"/>
      <w:r>
        <w:t>а) 10 процентов цены договора, в случае если цена договора не превышает 3 миллиона рублей;</w:t>
      </w:r>
    </w:p>
    <w:p w:rsidR="003228F0" w:rsidRDefault="002F1A91">
      <w:pPr>
        <w:ind w:firstLine="709"/>
        <w:jc w:val="both"/>
      </w:pPr>
      <w:r>
        <w:t>б) 5 процентов цены договора в случае, если цена договора составляет от 3 миллионов рублей до 50 миллионов рублей (включительно);</w:t>
      </w:r>
    </w:p>
    <w:p w:rsidR="003228F0" w:rsidRDefault="002F1A91">
      <w:pPr>
        <w:ind w:firstLine="709"/>
        <w:jc w:val="both"/>
      </w:pPr>
      <w:r>
        <w:t>в) 1 процент цены договора в случае, если цена договора составляет от 50 миллионов рублей до 100 миллионов рублей (включительно);</w:t>
      </w:r>
    </w:p>
    <w:p w:rsidR="003228F0" w:rsidRDefault="002F1A91">
      <w:pPr>
        <w:ind w:firstLine="709"/>
        <w:jc w:val="both"/>
      </w:pPr>
      <w:r>
        <w:t>г) 0,5 процента цены договора в случае, если цена договора превышает 100 миллионов рублей.</w:t>
      </w:r>
    </w:p>
    <w:p w:rsidR="003228F0" w:rsidRDefault="003228F0">
      <w:pPr>
        <w:ind w:firstLine="709"/>
        <w:jc w:val="both"/>
      </w:pPr>
    </w:p>
    <w:p w:rsidR="003228F0" w:rsidRDefault="002F1A91">
      <w:pPr>
        <w:ind w:firstLine="709"/>
        <w:jc w:val="both"/>
      </w:pPr>
      <w:r>
        <w:t>За каждый факт неисполнения или ненадлежащего исполнения исполнителем обязательств, предусмотренных договором, заключенным с субъектом малого и среднего предпринимательства, за исключением просрочки исполнения обязательств (в том числе гарантийного обязательства), предусмотренных договором, размер штрафа устанавливается в размере 1 процента цены договора (этапа), но не более 5 тысяч рублей                       и не менее 1 тысячи рублей.</w:t>
      </w:r>
    </w:p>
    <w:p w:rsidR="003228F0" w:rsidRDefault="003228F0">
      <w:pPr>
        <w:ind w:firstLine="709"/>
        <w:jc w:val="both"/>
      </w:pPr>
    </w:p>
    <w:p w:rsidR="003228F0" w:rsidRDefault="002F1A91">
      <w:pPr>
        <w:ind w:firstLine="709"/>
        <w:jc w:val="both"/>
      </w:pPr>
      <w:r>
        <w:t>За каждый факт неисполнения или ненадлежащего исполнения Исполнителем обязательств, предусмотренных настоящим договором, которое не имеет стоимостного выражения, штраф устанавливается в следующем размере:</w:t>
      </w:r>
    </w:p>
    <w:p w:rsidR="003228F0" w:rsidRDefault="003228F0">
      <w:pPr>
        <w:ind w:firstLine="709"/>
        <w:jc w:val="both"/>
      </w:pPr>
    </w:p>
    <w:p w:rsidR="003228F0" w:rsidRDefault="002F1A91">
      <w:pPr>
        <w:ind w:firstLine="709"/>
        <w:jc w:val="both"/>
      </w:pPr>
      <w:r>
        <w:t>а) 1 000,00 рублей, если цена договора не превышает 3 миллиона рублей;</w:t>
      </w:r>
    </w:p>
    <w:p w:rsidR="003228F0" w:rsidRDefault="002F1A91">
      <w:pPr>
        <w:ind w:firstLine="709"/>
        <w:jc w:val="both"/>
      </w:pPr>
      <w:r>
        <w:t>б) 5 000,00 рублей, если цена договора составляет от 3 миллионов рублей до 50 миллионов рублей (включительно);</w:t>
      </w:r>
    </w:p>
    <w:p w:rsidR="003228F0" w:rsidRDefault="002F1A91">
      <w:pPr>
        <w:ind w:firstLine="709"/>
        <w:jc w:val="both"/>
      </w:pPr>
      <w:r>
        <w:t>в) 10 000,00 рублей, если цена договора составляет от 50 миллионов до 100 миллионов рублей (включительно);</w:t>
      </w:r>
    </w:p>
    <w:p w:rsidR="003228F0" w:rsidRDefault="002F1A91">
      <w:pPr>
        <w:ind w:firstLine="709"/>
        <w:jc w:val="both"/>
      </w:pPr>
      <w:r>
        <w:t>г) 100 000,00 рублей, если цена договора превышает 100 миллионов рублей.</w:t>
      </w:r>
    </w:p>
    <w:p w:rsidR="003228F0" w:rsidRDefault="003228F0">
      <w:pPr>
        <w:ind w:firstLine="709"/>
        <w:jc w:val="both"/>
      </w:pPr>
    </w:p>
    <w:p w:rsidR="003228F0" w:rsidRDefault="002F1A91">
      <w:pPr>
        <w:widowControl w:val="0"/>
        <w:ind w:firstLine="709"/>
        <w:jc w:val="both"/>
      </w:pPr>
      <w:r>
        <w:t xml:space="preserve">6.6. За каждый факт неисполнения или ненадлежащего исполнения Заказчиком обязательств, предусмотренных настоящим договором, за исключением просрочки исполнения обязательств, предусмотренных договором, размер штрафа устанавливается в </w:t>
      </w:r>
      <w:r>
        <w:lastRenderedPageBreak/>
        <w:t>следующем размере:</w:t>
      </w:r>
    </w:p>
    <w:p w:rsidR="003228F0" w:rsidRDefault="003228F0">
      <w:pPr>
        <w:widowControl w:val="0"/>
        <w:ind w:firstLine="709"/>
        <w:jc w:val="both"/>
      </w:pPr>
    </w:p>
    <w:p w:rsidR="003228F0" w:rsidRDefault="002F1A91">
      <w:pPr>
        <w:ind w:firstLine="709"/>
        <w:jc w:val="both"/>
      </w:pPr>
      <w:r>
        <w:t>а) 1 000,00 рублей, если цена договора не превышает 3 миллиона рублей;</w:t>
      </w:r>
    </w:p>
    <w:p w:rsidR="003228F0" w:rsidRDefault="002F1A91">
      <w:pPr>
        <w:ind w:firstLine="709"/>
        <w:jc w:val="both"/>
      </w:pPr>
      <w:r>
        <w:t>б) 5 000,00 рублей, если цена договора составляет от 3 миллионов рублей до 50 миллионов рублей (включительно);</w:t>
      </w:r>
    </w:p>
    <w:p w:rsidR="003228F0" w:rsidRDefault="002F1A91">
      <w:pPr>
        <w:ind w:firstLine="709"/>
        <w:jc w:val="both"/>
      </w:pPr>
      <w:r>
        <w:t>в) 10 000,00 рублей, если цена договора составляет от 50 миллионов до 100 миллионов рублей (включительно);</w:t>
      </w:r>
    </w:p>
    <w:p w:rsidR="003228F0" w:rsidRDefault="002F1A91">
      <w:pPr>
        <w:ind w:firstLine="709"/>
        <w:jc w:val="both"/>
      </w:pPr>
      <w:r>
        <w:t>г) 100 000,00 рублей, если цена договора превышает 100 миллионов рублей.</w:t>
      </w:r>
    </w:p>
    <w:p w:rsidR="003228F0" w:rsidRDefault="003228F0">
      <w:pPr>
        <w:ind w:firstLine="709"/>
        <w:jc w:val="both"/>
      </w:pPr>
    </w:p>
    <w:p w:rsidR="003228F0" w:rsidRDefault="002F1A91">
      <w:pPr>
        <w:ind w:firstLine="709"/>
        <w:jc w:val="both"/>
      </w:pPr>
      <w:r>
        <w:t>6.7. Общая сумма начисленных штрафов за неисполнение или ненадлежащее исполнение Исполнителем обязательств, предусмотренных настоящим оговором, не может превышать цену договора.</w:t>
      </w:r>
    </w:p>
    <w:p w:rsidR="003228F0" w:rsidRDefault="002F1A91">
      <w:pPr>
        <w:ind w:firstLine="709"/>
        <w:jc w:val="both"/>
      </w:pPr>
      <w:r>
        <w:t>6.8. Общая сумма начисленных штрафов за ненадлежащее исполнение Заказчиком обязательств, предусмотренных настоящим договором, не может превышать цену договора.</w:t>
      </w:r>
    </w:p>
    <w:p w:rsidR="003228F0" w:rsidRDefault="002F1A91">
      <w:pPr>
        <w:ind w:firstLine="709"/>
        <w:jc w:val="both"/>
      </w:pPr>
      <w:r>
        <w:t>6.9. Уплата неустоек не освобождает стороны от выполнения обязательств по Договору.</w:t>
      </w:r>
    </w:p>
    <w:p w:rsidR="003228F0" w:rsidRDefault="002F1A91">
      <w:pPr>
        <w:ind w:firstLine="709"/>
        <w:jc w:val="both"/>
      </w:pPr>
      <w:r>
        <w:t>6.10. В случае просрочки выполнения Исполнителем своих обязательств либо неисполнения или ненадлежащего исполнения обязательств по настоящему Договору Заказчик направляет Исполнителю письменное требование об уплате неустойки (штрафа, пени), и (или) о возмещении суммы убытков.</w:t>
      </w:r>
    </w:p>
    <w:p w:rsidR="003228F0" w:rsidRDefault="002F1A91">
      <w:pPr>
        <w:widowControl w:val="0"/>
        <w:tabs>
          <w:tab w:val="left" w:pos="993"/>
        </w:tabs>
        <w:ind w:firstLine="567"/>
        <w:jc w:val="both"/>
      </w:pPr>
      <w:r>
        <w:t xml:space="preserve">   6.11. В письменном требовании указываются основания применения неустойки (штрафов, пени) и (или) взыскания суммы убытков, размер неустойки (штрафов, пени) и(или) суммы убытков, подлежащих взысканию; реквизиты для уплаты неустойки (штрафов, пени) и(или) суммы убытков, срок уплаты, который не может превышать 10 (десять) дней со дня направления требования, к требованию прилагается расчет неустойки (штрафов, пени). В случае, если Исполнитель</w:t>
      </w:r>
      <w:r>
        <w:rPr>
          <w:b/>
        </w:rPr>
        <w:t xml:space="preserve"> </w:t>
      </w:r>
      <w:r>
        <w:t xml:space="preserve">в добровольном порядке в установленный Заказчиком срок не оплатил неустойку (штраф, пени) и (или) не возместил сумму убытков, Заказчик уменьшает размер оплаты по Договору на сумму, указанную в письменном требовании.  </w:t>
      </w:r>
    </w:p>
    <w:p w:rsidR="003228F0" w:rsidRDefault="002F1A91">
      <w:pPr>
        <w:widowControl w:val="0"/>
        <w:tabs>
          <w:tab w:val="left" w:pos="993"/>
        </w:tabs>
        <w:ind w:firstLine="567"/>
        <w:jc w:val="both"/>
      </w:pPr>
      <w:r>
        <w:t>Письменное требование об уплате неустойки (штрафа, пени) направляется Исполнителю одним из следующих способов – телеграммой по почтовому адресу или по адресу электронной почты, указанному в разделе 12 настоящего Договора.</w:t>
      </w:r>
    </w:p>
    <w:p w:rsidR="003228F0" w:rsidRDefault="002F1A91">
      <w:pPr>
        <w:widowControl w:val="0"/>
        <w:tabs>
          <w:tab w:val="left" w:pos="993"/>
        </w:tabs>
        <w:ind w:firstLine="567"/>
        <w:jc w:val="both"/>
      </w:pPr>
      <w:r>
        <w:t xml:space="preserve">  6.12. Исполнитель обязан возместить убытки и материальный ущерб, причиненные им Заказчику, вследствие неисполнения или ненадлежащего исполнения своих обязательств по настоящему Договору, в части, не покрытой неустойкой (штрафом, пени). </w:t>
      </w:r>
    </w:p>
    <w:p w:rsidR="003228F0" w:rsidRDefault="003228F0">
      <w:pPr>
        <w:widowControl w:val="0"/>
        <w:tabs>
          <w:tab w:val="left" w:pos="993"/>
        </w:tabs>
        <w:ind w:firstLine="567"/>
        <w:jc w:val="both"/>
      </w:pPr>
    </w:p>
    <w:p w:rsidR="003228F0" w:rsidRDefault="002F1A91">
      <w:pPr>
        <w:widowControl w:val="0"/>
        <w:numPr>
          <w:ilvl w:val="0"/>
          <w:numId w:val="1"/>
        </w:numPr>
        <w:jc w:val="center"/>
        <w:rPr>
          <w:b/>
        </w:rPr>
      </w:pPr>
      <w:r>
        <w:rPr>
          <w:b/>
        </w:rPr>
        <w:t>Форс-мажорные обстоятельства</w:t>
      </w:r>
    </w:p>
    <w:p w:rsidR="003228F0" w:rsidRDefault="003228F0">
      <w:pPr>
        <w:widowControl w:val="0"/>
        <w:ind w:left="720"/>
        <w:rPr>
          <w:sz w:val="12"/>
          <w:szCs w:val="12"/>
        </w:rPr>
      </w:pPr>
    </w:p>
    <w:p w:rsidR="003228F0" w:rsidRDefault="002F1A91">
      <w:pPr>
        <w:widowControl w:val="0"/>
        <w:ind w:firstLine="567"/>
        <w:jc w:val="both"/>
      </w:pPr>
      <w:r>
        <w:t>7.1. Стороны освобождаются от ответственности за частичное или полное невыполнение обязательств по Договору, если оно явилось следствием обстоятельств непреодолимой силы (форс-мажор), а именно: пожара, наводнения, землетрясения, войны, военных действий, блокады, эмбарго, общих забастовок, запрещающих (либо ограничивающих) актов властей, и, если эти обстоятельства непосредственно повлияли на исполнение Договора.</w:t>
      </w:r>
    </w:p>
    <w:p w:rsidR="003228F0" w:rsidRDefault="002F1A91">
      <w:pPr>
        <w:widowControl w:val="0"/>
        <w:ind w:firstLine="567"/>
        <w:jc w:val="both"/>
      </w:pPr>
      <w:r>
        <w:t>7.2. Сторона, для которой создалась невозможность выполнения обязательств по Договору, обязана немедленно (в течение 3 (трех) дней) известить другую сторону о наступлении и прекращении вышеуказанных обстоятельств. Несвоевременное извещение об этих обстоятельствах лишает соответствующую сторону права ссылаться на них в будущем.</w:t>
      </w:r>
    </w:p>
    <w:p w:rsidR="003228F0" w:rsidRDefault="002F1A91">
      <w:pPr>
        <w:widowControl w:val="0"/>
        <w:ind w:firstLine="567"/>
        <w:jc w:val="both"/>
      </w:pPr>
      <w:r>
        <w:t>7.3. Обязанность доказать наличие обстоятельств непреодолимой силы лежит на Стороне Договора, не выполнившей свои обязательства по Договору.</w:t>
      </w:r>
    </w:p>
    <w:p w:rsidR="003228F0" w:rsidRDefault="002F1A91">
      <w:pPr>
        <w:widowControl w:val="0"/>
        <w:ind w:firstLine="567"/>
        <w:jc w:val="both"/>
      </w:pPr>
      <w:r>
        <w:t>Доказательством наличия вышеуказанных обстоятельств и их продолжительности будут служить документы торгово-промышленной палаты, где имели место обстоятельства непреодолимой силы.</w:t>
      </w:r>
    </w:p>
    <w:p w:rsidR="003228F0" w:rsidRDefault="002F1A91">
      <w:pPr>
        <w:widowControl w:val="0"/>
        <w:ind w:firstLine="567"/>
        <w:jc w:val="both"/>
      </w:pPr>
      <w:r>
        <w:t xml:space="preserve">7.4. Если обстоятельства и их последствия будут длиться более 1 (одного) месяца, то </w:t>
      </w:r>
      <w:r>
        <w:lastRenderedPageBreak/>
        <w:t>стороны расторгают Договор. В этом случае ни одна из сторон не имеет права потребовать от другой стороны возмещения убытков.</w:t>
      </w:r>
    </w:p>
    <w:p w:rsidR="003228F0" w:rsidRDefault="003228F0">
      <w:pPr>
        <w:widowControl w:val="0"/>
        <w:ind w:firstLine="567"/>
        <w:jc w:val="both"/>
      </w:pPr>
    </w:p>
    <w:p w:rsidR="003228F0" w:rsidRDefault="002F1A91">
      <w:pPr>
        <w:widowControl w:val="0"/>
        <w:numPr>
          <w:ilvl w:val="0"/>
          <w:numId w:val="1"/>
        </w:numPr>
        <w:jc w:val="center"/>
        <w:rPr>
          <w:b/>
        </w:rPr>
      </w:pPr>
      <w:r>
        <w:rPr>
          <w:b/>
        </w:rPr>
        <w:t>Порядок разрешения споров</w:t>
      </w:r>
    </w:p>
    <w:p w:rsidR="003228F0" w:rsidRDefault="003228F0">
      <w:pPr>
        <w:widowControl w:val="0"/>
        <w:ind w:left="720"/>
        <w:rPr>
          <w:b/>
        </w:rPr>
      </w:pPr>
    </w:p>
    <w:p w:rsidR="003228F0" w:rsidRDefault="002F1A91">
      <w:pPr>
        <w:widowControl w:val="0"/>
        <w:ind w:firstLine="567"/>
        <w:jc w:val="both"/>
      </w:pPr>
      <w:r>
        <w:t>8.1 Заказчик и Исполнитель должны приложить все усилия, чтобы путем прямых переговоров разрешить к обоюдному удовлетворению сторон все противоречия или спорные вопросы, возникающие между ними в рамках Договора.</w:t>
      </w:r>
    </w:p>
    <w:p w:rsidR="003228F0" w:rsidRDefault="002F1A91">
      <w:pPr>
        <w:widowControl w:val="0"/>
        <w:ind w:firstLine="567"/>
        <w:jc w:val="both"/>
      </w:pPr>
      <w:r>
        <w:t>8.2. Любые споры, разногласия и требования, возникающие из договора, подлежат разрешению в Арбитражном суде Ханты-Мансийского автономного округа – Югры с обязательным соблюдением претензионного порядка урегулирования спора. Срок ответа на претензию устанавливается 10 (десять) рабочих дней с даты ее получения.</w:t>
      </w:r>
    </w:p>
    <w:p w:rsidR="003228F0" w:rsidRDefault="003228F0">
      <w:pPr>
        <w:widowControl w:val="0"/>
        <w:ind w:firstLine="567"/>
        <w:jc w:val="both"/>
      </w:pPr>
    </w:p>
    <w:p w:rsidR="003228F0" w:rsidRDefault="002F1A91">
      <w:pPr>
        <w:widowControl w:val="0"/>
        <w:numPr>
          <w:ilvl w:val="0"/>
          <w:numId w:val="1"/>
        </w:numPr>
        <w:jc w:val="center"/>
        <w:rPr>
          <w:b/>
        </w:rPr>
      </w:pPr>
      <w:r>
        <w:rPr>
          <w:b/>
        </w:rPr>
        <w:t>Расторжение Договора</w:t>
      </w:r>
    </w:p>
    <w:p w:rsidR="003228F0" w:rsidRDefault="003228F0">
      <w:pPr>
        <w:widowControl w:val="0"/>
        <w:ind w:left="720"/>
      </w:pPr>
    </w:p>
    <w:p w:rsidR="003228F0" w:rsidRDefault="002F1A91">
      <w:pPr>
        <w:widowControl w:val="0"/>
        <w:ind w:firstLine="567"/>
        <w:jc w:val="both"/>
      </w:pPr>
      <w:r>
        <w:t>9.1. Расторжение Договора допускается по соглашению Сторон, по решению суда, а также в случае одностороннего отказа Стороны Договора от исполнения Договора в соответствии с гражданским законодательством.</w:t>
      </w:r>
    </w:p>
    <w:p w:rsidR="003228F0" w:rsidRDefault="002F1A91">
      <w:pPr>
        <w:widowControl w:val="0"/>
        <w:ind w:firstLine="567"/>
        <w:jc w:val="both"/>
      </w:pPr>
      <w:r>
        <w:t>9.2. Расторжение Договора по соглашению Сторон совершается в письменной форме и возможно в случае наступления условий, при которых для одной из Сторон или обеих Сторон дальнейшее исполнение обязательств по Договору невозможно либо возникает нецелесообразность исполнения Договора.</w:t>
      </w:r>
    </w:p>
    <w:p w:rsidR="003228F0" w:rsidRDefault="002F1A91">
      <w:pPr>
        <w:widowControl w:val="0"/>
        <w:ind w:firstLine="567"/>
        <w:jc w:val="both"/>
      </w:pPr>
      <w:r>
        <w:t>9.3. В случае расторжения Договора по соглашению Исполнитель возвращает Заказчику все денежные средства, перечисленные для исполнения обязательств по Договору, а Заказчик оплачивает расходы (издержки) Исполнителя за фактически исполненные обязательства по Договору.</w:t>
      </w:r>
    </w:p>
    <w:p w:rsidR="003228F0" w:rsidRDefault="002F1A91">
      <w:pPr>
        <w:widowControl w:val="0"/>
        <w:ind w:firstLine="567"/>
        <w:jc w:val="both"/>
      </w:pPr>
      <w:r>
        <w:t>9.4. Требование о расторжении Договора может быть заявлено Стороной в суд только после получения отказа другой Стороны на предложение расторгнуть Договор либо неполучения ответа в течение 10 (десяти) дней с даты получения предложения о расторжении Договора.</w:t>
      </w:r>
    </w:p>
    <w:p w:rsidR="003228F0" w:rsidRDefault="002F1A91">
      <w:pPr>
        <w:widowControl w:val="0"/>
        <w:ind w:firstLine="567"/>
        <w:jc w:val="both"/>
      </w:pPr>
      <w:r>
        <w:t>9.5. Заказчик вправе принять решение об одностороннем отказе от исполнения Договора. До принятия такого решения Заказчик вправе провести экспертизу оказанных услуг с привлечением экспертов, экспертных организаций.</w:t>
      </w:r>
    </w:p>
    <w:p w:rsidR="003228F0" w:rsidRDefault="002F1A91">
      <w:pPr>
        <w:widowControl w:val="0"/>
        <w:ind w:firstLine="567"/>
        <w:jc w:val="both"/>
      </w:pPr>
      <w:r>
        <w:t>9.6. Если Заказчиком проведена экспертиза оказанных услуг с привлечением экспертов, экспертных организаций, решение об одностороннем отказе от исполнения Договора может быть принято Заказчиком только при условии, что по результатам экспертизы оказанных услуг в заключении эксперта, экспертной организации будут подтверждены нарушения условий Договора, послужившие основанием для одностороннего отказа Заказчика от исполнения Договора.</w:t>
      </w:r>
    </w:p>
    <w:p w:rsidR="003228F0" w:rsidRDefault="002F1A91">
      <w:pPr>
        <w:widowControl w:val="0"/>
        <w:ind w:firstLine="567"/>
        <w:jc w:val="both"/>
      </w:pPr>
      <w:r>
        <w:t xml:space="preserve">9.7. Решение Заказчика об одностороннем отказе от исполнения Договора в течение трех рабочих дней, следующих за датой принятия указанного решения, размещается в единой информационной системе и направляется Исполнителю по почте заказным письмом с уведомлением о вручении по адресу Исполнителя, указанному в разделе 12 Договора,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Заказчиком подтверждения о его вручении Исполнителю. </w:t>
      </w:r>
    </w:p>
    <w:p w:rsidR="003228F0" w:rsidRDefault="002F1A91">
      <w:pPr>
        <w:widowControl w:val="0"/>
        <w:ind w:firstLine="567"/>
        <w:jc w:val="both"/>
      </w:pPr>
      <w:r>
        <w:t xml:space="preserve">Выполнение Заказчиком вышеуказанных требований считается надлежащим уведомлением Исполнителя об одностороннем отказе от исполнения Договора. Датой такого надлежащего уведомления признается дата получения Заказчиком подтверждения о вручении Исполнителю указанного уведомления либо дата получения Заказчиком информации об отсутствии Исполнителя по его адресу, указанному в разделе 12 Договора. При невозможности получения указанных подтверждения либо информации датой такого надлежащего уведомления признается дата по истечении тридцати дней с даты размещения </w:t>
      </w:r>
      <w:r>
        <w:lastRenderedPageBreak/>
        <w:t>решения Заказчика об одностороннем отказе от исполнения Договора в единой информационной системе.</w:t>
      </w:r>
    </w:p>
    <w:p w:rsidR="003228F0" w:rsidRDefault="002F1A91">
      <w:pPr>
        <w:widowControl w:val="0"/>
        <w:ind w:firstLine="567"/>
        <w:jc w:val="both"/>
      </w:pPr>
      <w:r>
        <w:t>9.8. Решение Заказчика об одностороннем отказе от исполнения Договора вступает в силу и Договор считается расторгнутым через десять дней с даты надлежащего уведомления Заказчиком Исполнителя об одностороннем отказе от исполнения Договора.</w:t>
      </w:r>
    </w:p>
    <w:p w:rsidR="003228F0" w:rsidRDefault="002F1A91">
      <w:pPr>
        <w:widowControl w:val="0"/>
        <w:ind w:firstLine="567"/>
        <w:jc w:val="both"/>
      </w:pPr>
      <w:r>
        <w:t>9.9. Заказчик обязан принять решение об одностороннем отказе от исполнения Договора, если в ходе исполнения Договора будет установлено, что Исполнитель 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определения исполнителя.</w:t>
      </w:r>
    </w:p>
    <w:p w:rsidR="003228F0" w:rsidRDefault="002F1A91">
      <w:pPr>
        <w:widowControl w:val="0"/>
        <w:ind w:firstLine="567"/>
        <w:jc w:val="both"/>
      </w:pPr>
      <w:r>
        <w:t xml:space="preserve">9.10. Исполнитель вправе принять решение об одностороннем отказе от исполнения Договора в соответствии с гражданским законодательством. Такое решение в течении трех рабочих дней, следующих за датой его принятия, направляется Заказчику по почте заказным письмом с уведомлением о вручении по адресу Заказчика, указанному в разделе 12 Договора,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Заказчиком подтверждения о его вручении Заказчику. </w:t>
      </w:r>
    </w:p>
    <w:p w:rsidR="003228F0" w:rsidRDefault="002F1A91">
      <w:pPr>
        <w:widowControl w:val="0"/>
        <w:ind w:firstLine="567"/>
        <w:jc w:val="both"/>
      </w:pPr>
      <w:r>
        <w:t>Выполнение Исполнителем вышеуказанных требований считается надлежащим уведомлением Заказчика об одностороннем отказе от исполнения Договора. Датой такого надлежащего уведомления признается дата получения Исполнителем подтверждения о вручении Заказчику указанного уведомления.</w:t>
      </w:r>
    </w:p>
    <w:p w:rsidR="003228F0" w:rsidRDefault="002F1A91">
      <w:pPr>
        <w:widowControl w:val="0"/>
        <w:ind w:firstLine="567"/>
        <w:jc w:val="both"/>
      </w:pPr>
      <w:r>
        <w:t>9.11. Решение Исполнителя об одностороннем отказе от исполнения Договора вступает в силу, и Договор считается расторгнутым через десять дней с даты надлежащего уведомления Исполнителем Заказчика об одностороннем отказе от исполнения Договора.</w:t>
      </w:r>
    </w:p>
    <w:p w:rsidR="003228F0" w:rsidRDefault="002F1A91">
      <w:pPr>
        <w:widowControl w:val="0"/>
        <w:ind w:firstLine="567"/>
        <w:jc w:val="both"/>
      </w:pPr>
      <w:r>
        <w:t>9.12. Исполнитель обязан отменить не вступившее в силу решение об одностороннем отказе от исполнения Договора, если в течение десятидневного срока с даты надлежащего уведомления Заказчика о принятом решении об одностороннем отказе от исполнения Договора устранены нарушения условий Договора, послужившие основанием для принятия указанного решения.</w:t>
      </w:r>
    </w:p>
    <w:p w:rsidR="003228F0" w:rsidRDefault="002F1A91">
      <w:pPr>
        <w:widowControl w:val="0"/>
        <w:ind w:firstLine="567"/>
        <w:jc w:val="both"/>
      </w:pPr>
      <w:r>
        <w:t>9.13. При расторжении Договора в связи с односторонним отказом Стороны Договора от исполнения Договора другая сторона Договора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p>
    <w:p w:rsidR="003228F0" w:rsidRDefault="003228F0">
      <w:pPr>
        <w:widowControl w:val="0"/>
        <w:ind w:firstLine="567"/>
        <w:jc w:val="both"/>
      </w:pPr>
    </w:p>
    <w:p w:rsidR="003228F0" w:rsidRDefault="002F1A91">
      <w:pPr>
        <w:widowControl w:val="0"/>
        <w:numPr>
          <w:ilvl w:val="0"/>
          <w:numId w:val="1"/>
        </w:numPr>
        <w:jc w:val="center"/>
        <w:rPr>
          <w:b/>
        </w:rPr>
      </w:pPr>
      <w:r>
        <w:rPr>
          <w:b/>
        </w:rPr>
        <w:t>Срок действия Договора</w:t>
      </w:r>
    </w:p>
    <w:p w:rsidR="003228F0" w:rsidRDefault="003228F0">
      <w:pPr>
        <w:widowControl w:val="0"/>
        <w:ind w:left="720"/>
        <w:rPr>
          <w:b/>
        </w:rPr>
      </w:pPr>
    </w:p>
    <w:p w:rsidR="003228F0" w:rsidRDefault="002F1A91">
      <w:pPr>
        <w:ind w:firstLine="567"/>
        <w:jc w:val="both"/>
      </w:pPr>
      <w:r>
        <w:t>10.1. Договор вступает в силу со дня подписания его Сторонами и действует до полного исполнения всех обязательств по Договору, а в части расчетов, обязательств по возмещению убытков и выплате неустойки - до полного выполнения сторонами своих обязательств.</w:t>
      </w:r>
    </w:p>
    <w:p w:rsidR="003228F0" w:rsidRDefault="003228F0">
      <w:pPr>
        <w:widowControl w:val="0"/>
        <w:ind w:left="340" w:firstLine="567"/>
        <w:jc w:val="center"/>
        <w:rPr>
          <w:b/>
        </w:rPr>
      </w:pPr>
    </w:p>
    <w:p w:rsidR="003228F0" w:rsidRDefault="002F1A91">
      <w:pPr>
        <w:widowControl w:val="0"/>
        <w:numPr>
          <w:ilvl w:val="0"/>
          <w:numId w:val="1"/>
        </w:numPr>
        <w:jc w:val="center"/>
        <w:rPr>
          <w:b/>
        </w:rPr>
      </w:pPr>
      <w:r>
        <w:rPr>
          <w:b/>
        </w:rPr>
        <w:t>Прочие условия</w:t>
      </w:r>
    </w:p>
    <w:p w:rsidR="003228F0" w:rsidRDefault="003228F0">
      <w:pPr>
        <w:widowControl w:val="0"/>
        <w:ind w:left="720"/>
      </w:pPr>
    </w:p>
    <w:p w:rsidR="003228F0" w:rsidRDefault="002F1A91">
      <w:pPr>
        <w:keepNext/>
        <w:keepLines/>
        <w:tabs>
          <w:tab w:val="left" w:pos="142"/>
        </w:tabs>
        <w:ind w:firstLine="567"/>
        <w:jc w:val="both"/>
        <w:rPr>
          <w:color w:val="000000"/>
        </w:rPr>
      </w:pPr>
      <w:r>
        <w:t xml:space="preserve">11.1. </w:t>
      </w:r>
      <w:r>
        <w:rPr>
          <w:color w:val="000000"/>
        </w:rPr>
        <w:t xml:space="preserve">Договор составлен на бумажном носителе в 2 (двух) экземплярах, имеющих одинаковую юридическую силу, по одному для Заказчика и Исполнителя). </w:t>
      </w:r>
    </w:p>
    <w:p w:rsidR="003228F0" w:rsidRDefault="002F1A91">
      <w:pPr>
        <w:widowControl w:val="0"/>
        <w:ind w:firstLine="567"/>
        <w:jc w:val="both"/>
      </w:pPr>
      <w:r>
        <w:t>11.2. В случае изменения наименования, адреса места нахождения или банковских реквизитов Стороны, она письменно извещает об этом другую Сторону в течение 3 рабочих дней с даты такого изменения.</w:t>
      </w:r>
    </w:p>
    <w:p w:rsidR="003228F0" w:rsidRDefault="002F1A91">
      <w:pPr>
        <w:widowControl w:val="0"/>
        <w:ind w:firstLine="567"/>
        <w:jc w:val="both"/>
      </w:pPr>
      <w:r>
        <w:t>11.3. При исполнении Договора не допускается перемена Исполнителя, за исключением случаев, если новый Исполнитель является правопреемником Исполнителя по Договору вследствие реорганизации юридического лица в форме преобразования, слияния или присоединения.</w:t>
      </w:r>
    </w:p>
    <w:p w:rsidR="003228F0" w:rsidRDefault="002F1A91">
      <w:pPr>
        <w:widowControl w:val="0"/>
        <w:ind w:firstLine="567"/>
        <w:jc w:val="both"/>
      </w:pPr>
      <w:r>
        <w:lastRenderedPageBreak/>
        <w:t>11.4. Все приложения к Договору являются его неотъемной частью.</w:t>
      </w:r>
    </w:p>
    <w:p w:rsidR="003228F0" w:rsidRDefault="002F1A91">
      <w:pPr>
        <w:widowControl w:val="0"/>
        <w:ind w:firstLine="567"/>
        <w:jc w:val="both"/>
      </w:pPr>
      <w:r>
        <w:t>11.5. К Договору прилагаются:</w:t>
      </w:r>
    </w:p>
    <w:p w:rsidR="003228F0" w:rsidRDefault="002F1A91">
      <w:pPr>
        <w:keepNext/>
        <w:keepLines/>
        <w:ind w:right="-142" w:firstLine="567"/>
        <w:jc w:val="both"/>
        <w:rPr>
          <w:i/>
        </w:rPr>
      </w:pPr>
      <w:r>
        <w:t>Приложение №1 - Техническое задание на оказание услуг по охране</w:t>
      </w:r>
      <w:r>
        <w:rPr>
          <w:i/>
        </w:rPr>
        <w:t>.</w:t>
      </w:r>
    </w:p>
    <w:p w:rsidR="003228F0" w:rsidRDefault="002F1A91">
      <w:pPr>
        <w:keepNext/>
        <w:keepLines/>
        <w:ind w:firstLine="567"/>
        <w:jc w:val="both"/>
        <w:rPr>
          <w:i/>
        </w:rPr>
      </w:pPr>
      <w:r>
        <w:t>Приложение №2 - Расчет стоимости оказания услуг</w:t>
      </w:r>
      <w:r>
        <w:rPr>
          <w:i/>
        </w:rPr>
        <w:t>.</w:t>
      </w:r>
    </w:p>
    <w:p w:rsidR="003228F0" w:rsidRDefault="003228F0">
      <w:pPr>
        <w:keepNext/>
        <w:keepLines/>
        <w:ind w:firstLine="567"/>
        <w:jc w:val="both"/>
        <w:rPr>
          <w:i/>
        </w:rPr>
      </w:pPr>
    </w:p>
    <w:p w:rsidR="003228F0" w:rsidRDefault="002F1A91">
      <w:pPr>
        <w:keepNext/>
        <w:keepLines/>
        <w:ind w:firstLine="567"/>
        <w:jc w:val="both"/>
        <w:rPr>
          <w:b/>
        </w:rPr>
      </w:pPr>
      <w:r>
        <w:rPr>
          <w:b/>
        </w:rPr>
        <w:t>12. Адреса места нахождения, банковские реквизиты и подписи Сторон</w:t>
      </w:r>
    </w:p>
    <w:tbl>
      <w:tblPr>
        <w:tblStyle w:val="a5"/>
        <w:tblW w:w="9355" w:type="dxa"/>
        <w:tblInd w:w="0" w:type="dxa"/>
        <w:tblLayout w:type="fixed"/>
        <w:tblLook w:val="0400" w:firstRow="0" w:lastRow="0" w:firstColumn="0" w:lastColumn="0" w:noHBand="0" w:noVBand="1"/>
      </w:tblPr>
      <w:tblGrid>
        <w:gridCol w:w="4714"/>
        <w:gridCol w:w="4641"/>
      </w:tblGrid>
      <w:tr w:rsidR="003228F0">
        <w:tc>
          <w:tcPr>
            <w:tcW w:w="4714" w:type="dxa"/>
          </w:tcPr>
          <w:p w:rsidR="003228F0" w:rsidRDefault="003228F0">
            <w:pPr>
              <w:widowControl w:val="0"/>
              <w:ind w:left="340" w:firstLine="567"/>
              <w:jc w:val="both"/>
              <w:rPr>
                <w:b/>
              </w:rPr>
            </w:pPr>
          </w:p>
          <w:p w:rsidR="003228F0" w:rsidRDefault="002F1A91">
            <w:pPr>
              <w:widowControl w:val="0"/>
              <w:jc w:val="both"/>
              <w:rPr>
                <w:b/>
              </w:rPr>
            </w:pPr>
            <w:r>
              <w:rPr>
                <w:b/>
              </w:rPr>
              <w:t>«Заказчик»:</w:t>
            </w:r>
          </w:p>
          <w:p w:rsidR="003228F0" w:rsidRDefault="002F1A91">
            <w:pPr>
              <w:jc w:val="both"/>
            </w:pPr>
            <w:r>
              <w:t xml:space="preserve">_____________ </w:t>
            </w:r>
          </w:p>
          <w:p w:rsidR="003228F0" w:rsidRDefault="002F1A91">
            <w:pPr>
              <w:jc w:val="both"/>
            </w:pPr>
            <w:r>
              <w:t>М.П.</w:t>
            </w:r>
          </w:p>
          <w:p w:rsidR="003228F0" w:rsidRDefault="002F1A91">
            <w:pPr>
              <w:jc w:val="both"/>
            </w:pPr>
            <w:r>
              <w:t>"___" _____________ 20__г.</w:t>
            </w:r>
          </w:p>
          <w:p w:rsidR="003228F0" w:rsidRDefault="003228F0">
            <w:pPr>
              <w:widowControl w:val="0"/>
              <w:ind w:left="340"/>
              <w:jc w:val="both"/>
              <w:rPr>
                <w:b/>
              </w:rPr>
            </w:pPr>
          </w:p>
        </w:tc>
        <w:tc>
          <w:tcPr>
            <w:tcW w:w="4641" w:type="dxa"/>
          </w:tcPr>
          <w:p w:rsidR="003228F0" w:rsidRDefault="003228F0">
            <w:pPr>
              <w:widowControl w:val="0"/>
              <w:ind w:left="340"/>
              <w:jc w:val="both"/>
              <w:rPr>
                <w:b/>
              </w:rPr>
            </w:pPr>
          </w:p>
          <w:p w:rsidR="003228F0" w:rsidRDefault="002F1A91">
            <w:pPr>
              <w:widowControl w:val="0"/>
              <w:rPr>
                <w:b/>
              </w:rPr>
            </w:pPr>
            <w:r>
              <w:rPr>
                <w:b/>
              </w:rPr>
              <w:t>«Исполнитель»:</w:t>
            </w:r>
          </w:p>
          <w:p w:rsidR="003228F0" w:rsidRDefault="002F1A91">
            <w:pPr>
              <w:jc w:val="both"/>
              <w:rPr>
                <w:b/>
              </w:rPr>
            </w:pPr>
            <w:r>
              <w:t>________________/</w:t>
            </w:r>
          </w:p>
          <w:p w:rsidR="003228F0" w:rsidRDefault="002F1A91">
            <w:pPr>
              <w:jc w:val="both"/>
            </w:pPr>
            <w:r>
              <w:t>М.П.</w:t>
            </w:r>
          </w:p>
          <w:p w:rsidR="003228F0" w:rsidRDefault="002F1A91">
            <w:pPr>
              <w:ind w:right="34"/>
            </w:pPr>
            <w:r>
              <w:t>«___»  _____________ 20__г.</w:t>
            </w:r>
          </w:p>
          <w:p w:rsidR="003228F0" w:rsidRDefault="003228F0">
            <w:pPr>
              <w:widowControl w:val="0"/>
              <w:ind w:left="340"/>
              <w:rPr>
                <w:b/>
              </w:rPr>
            </w:pPr>
          </w:p>
        </w:tc>
      </w:tr>
    </w:tbl>
    <w:p w:rsidR="00355E4F" w:rsidRDefault="00355E4F" w:rsidP="00355E4F">
      <w:pPr>
        <w:pBdr>
          <w:top w:val="nil"/>
          <w:left w:val="nil"/>
          <w:bottom w:val="nil"/>
          <w:right w:val="nil"/>
          <w:between w:val="nil"/>
        </w:pBdr>
        <w:ind w:left="5670"/>
        <w:jc w:val="right"/>
        <w:rPr>
          <w:color w:val="000000"/>
          <w:sz w:val="20"/>
          <w:szCs w:val="20"/>
        </w:rPr>
      </w:pPr>
    </w:p>
    <w:p w:rsidR="00355E4F" w:rsidRDefault="00355E4F" w:rsidP="00355E4F">
      <w:pPr>
        <w:pBdr>
          <w:top w:val="nil"/>
          <w:left w:val="nil"/>
          <w:bottom w:val="nil"/>
          <w:right w:val="nil"/>
          <w:between w:val="nil"/>
        </w:pBdr>
        <w:ind w:left="5670"/>
        <w:jc w:val="right"/>
        <w:rPr>
          <w:color w:val="000000"/>
          <w:sz w:val="20"/>
          <w:szCs w:val="20"/>
        </w:rPr>
      </w:pPr>
    </w:p>
    <w:p w:rsidR="00355E4F" w:rsidRDefault="00355E4F" w:rsidP="00355E4F">
      <w:pPr>
        <w:pBdr>
          <w:top w:val="nil"/>
          <w:left w:val="nil"/>
          <w:bottom w:val="nil"/>
          <w:right w:val="nil"/>
          <w:between w:val="nil"/>
        </w:pBdr>
        <w:ind w:left="5670"/>
        <w:jc w:val="right"/>
        <w:rPr>
          <w:color w:val="000000"/>
          <w:sz w:val="20"/>
          <w:szCs w:val="20"/>
        </w:rPr>
      </w:pPr>
    </w:p>
    <w:p w:rsidR="00355E4F" w:rsidRDefault="00355E4F" w:rsidP="00355E4F">
      <w:pPr>
        <w:pBdr>
          <w:top w:val="nil"/>
          <w:left w:val="nil"/>
          <w:bottom w:val="nil"/>
          <w:right w:val="nil"/>
          <w:between w:val="nil"/>
        </w:pBdr>
        <w:ind w:left="5670"/>
        <w:jc w:val="right"/>
        <w:rPr>
          <w:color w:val="000000"/>
          <w:sz w:val="20"/>
          <w:szCs w:val="20"/>
        </w:rPr>
      </w:pPr>
    </w:p>
    <w:p w:rsidR="00355E4F" w:rsidRDefault="00355E4F" w:rsidP="00355E4F">
      <w:pPr>
        <w:pBdr>
          <w:top w:val="nil"/>
          <w:left w:val="nil"/>
          <w:bottom w:val="nil"/>
          <w:right w:val="nil"/>
          <w:between w:val="nil"/>
        </w:pBdr>
        <w:ind w:left="5670"/>
        <w:jc w:val="right"/>
        <w:rPr>
          <w:color w:val="000000"/>
          <w:sz w:val="20"/>
          <w:szCs w:val="20"/>
        </w:rPr>
      </w:pPr>
    </w:p>
    <w:p w:rsidR="0055722F" w:rsidRDefault="0055722F" w:rsidP="00355E4F">
      <w:pPr>
        <w:pBdr>
          <w:top w:val="nil"/>
          <w:left w:val="nil"/>
          <w:bottom w:val="nil"/>
          <w:right w:val="nil"/>
          <w:between w:val="nil"/>
        </w:pBdr>
        <w:ind w:left="5670"/>
        <w:jc w:val="right"/>
        <w:rPr>
          <w:color w:val="000000"/>
          <w:sz w:val="20"/>
          <w:szCs w:val="20"/>
        </w:rPr>
      </w:pPr>
    </w:p>
    <w:p w:rsidR="0055722F" w:rsidRDefault="0055722F" w:rsidP="00355E4F">
      <w:pPr>
        <w:pBdr>
          <w:top w:val="nil"/>
          <w:left w:val="nil"/>
          <w:bottom w:val="nil"/>
          <w:right w:val="nil"/>
          <w:between w:val="nil"/>
        </w:pBdr>
        <w:ind w:left="5670"/>
        <w:jc w:val="right"/>
        <w:rPr>
          <w:color w:val="000000"/>
          <w:sz w:val="20"/>
          <w:szCs w:val="20"/>
        </w:rPr>
      </w:pPr>
    </w:p>
    <w:p w:rsidR="0055722F" w:rsidRDefault="0055722F" w:rsidP="00355E4F">
      <w:pPr>
        <w:pBdr>
          <w:top w:val="nil"/>
          <w:left w:val="nil"/>
          <w:bottom w:val="nil"/>
          <w:right w:val="nil"/>
          <w:between w:val="nil"/>
        </w:pBdr>
        <w:ind w:left="5670"/>
        <w:jc w:val="right"/>
        <w:rPr>
          <w:color w:val="000000"/>
          <w:sz w:val="20"/>
          <w:szCs w:val="20"/>
        </w:rPr>
      </w:pPr>
    </w:p>
    <w:p w:rsidR="0055722F" w:rsidRDefault="0055722F" w:rsidP="00355E4F">
      <w:pPr>
        <w:pBdr>
          <w:top w:val="nil"/>
          <w:left w:val="nil"/>
          <w:bottom w:val="nil"/>
          <w:right w:val="nil"/>
          <w:between w:val="nil"/>
        </w:pBdr>
        <w:ind w:left="5670"/>
        <w:jc w:val="right"/>
        <w:rPr>
          <w:color w:val="000000"/>
          <w:sz w:val="20"/>
          <w:szCs w:val="20"/>
        </w:rPr>
      </w:pPr>
    </w:p>
    <w:p w:rsidR="0055722F" w:rsidRDefault="0055722F" w:rsidP="00355E4F">
      <w:pPr>
        <w:pBdr>
          <w:top w:val="nil"/>
          <w:left w:val="nil"/>
          <w:bottom w:val="nil"/>
          <w:right w:val="nil"/>
          <w:between w:val="nil"/>
        </w:pBdr>
        <w:ind w:left="5670"/>
        <w:jc w:val="right"/>
        <w:rPr>
          <w:color w:val="000000"/>
          <w:sz w:val="20"/>
          <w:szCs w:val="20"/>
        </w:rPr>
      </w:pPr>
    </w:p>
    <w:p w:rsidR="0055722F" w:rsidRDefault="0055722F" w:rsidP="00355E4F">
      <w:pPr>
        <w:pBdr>
          <w:top w:val="nil"/>
          <w:left w:val="nil"/>
          <w:bottom w:val="nil"/>
          <w:right w:val="nil"/>
          <w:between w:val="nil"/>
        </w:pBdr>
        <w:ind w:left="5670"/>
        <w:jc w:val="right"/>
        <w:rPr>
          <w:color w:val="000000"/>
          <w:sz w:val="20"/>
          <w:szCs w:val="20"/>
        </w:rPr>
      </w:pPr>
    </w:p>
    <w:p w:rsidR="0055722F" w:rsidRDefault="0055722F" w:rsidP="00355E4F">
      <w:pPr>
        <w:pBdr>
          <w:top w:val="nil"/>
          <w:left w:val="nil"/>
          <w:bottom w:val="nil"/>
          <w:right w:val="nil"/>
          <w:between w:val="nil"/>
        </w:pBdr>
        <w:ind w:left="5670"/>
        <w:jc w:val="right"/>
        <w:rPr>
          <w:color w:val="000000"/>
          <w:sz w:val="20"/>
          <w:szCs w:val="20"/>
        </w:rPr>
      </w:pPr>
    </w:p>
    <w:p w:rsidR="0055722F" w:rsidRDefault="0055722F" w:rsidP="00355E4F">
      <w:pPr>
        <w:pBdr>
          <w:top w:val="nil"/>
          <w:left w:val="nil"/>
          <w:bottom w:val="nil"/>
          <w:right w:val="nil"/>
          <w:between w:val="nil"/>
        </w:pBdr>
        <w:ind w:left="5670"/>
        <w:jc w:val="right"/>
        <w:rPr>
          <w:color w:val="000000"/>
          <w:sz w:val="20"/>
          <w:szCs w:val="20"/>
        </w:rPr>
      </w:pPr>
    </w:p>
    <w:p w:rsidR="0055722F" w:rsidRDefault="0055722F" w:rsidP="00355E4F">
      <w:pPr>
        <w:pBdr>
          <w:top w:val="nil"/>
          <w:left w:val="nil"/>
          <w:bottom w:val="nil"/>
          <w:right w:val="nil"/>
          <w:between w:val="nil"/>
        </w:pBdr>
        <w:ind w:left="5670"/>
        <w:jc w:val="right"/>
        <w:rPr>
          <w:color w:val="000000"/>
          <w:sz w:val="20"/>
          <w:szCs w:val="20"/>
        </w:rPr>
      </w:pPr>
    </w:p>
    <w:p w:rsidR="0055722F" w:rsidRDefault="0055722F" w:rsidP="00355E4F">
      <w:pPr>
        <w:pBdr>
          <w:top w:val="nil"/>
          <w:left w:val="nil"/>
          <w:bottom w:val="nil"/>
          <w:right w:val="nil"/>
          <w:between w:val="nil"/>
        </w:pBdr>
        <w:ind w:left="5670"/>
        <w:jc w:val="right"/>
        <w:rPr>
          <w:color w:val="000000"/>
          <w:sz w:val="20"/>
          <w:szCs w:val="20"/>
        </w:rPr>
      </w:pPr>
    </w:p>
    <w:p w:rsidR="0055722F" w:rsidRDefault="0055722F" w:rsidP="00355E4F">
      <w:pPr>
        <w:pBdr>
          <w:top w:val="nil"/>
          <w:left w:val="nil"/>
          <w:bottom w:val="nil"/>
          <w:right w:val="nil"/>
          <w:between w:val="nil"/>
        </w:pBdr>
        <w:ind w:left="5670"/>
        <w:jc w:val="right"/>
        <w:rPr>
          <w:color w:val="000000"/>
          <w:sz w:val="20"/>
          <w:szCs w:val="20"/>
        </w:rPr>
      </w:pPr>
    </w:p>
    <w:p w:rsidR="0055722F" w:rsidRDefault="0055722F" w:rsidP="00355E4F">
      <w:pPr>
        <w:pBdr>
          <w:top w:val="nil"/>
          <w:left w:val="nil"/>
          <w:bottom w:val="nil"/>
          <w:right w:val="nil"/>
          <w:between w:val="nil"/>
        </w:pBdr>
        <w:ind w:left="5670"/>
        <w:jc w:val="right"/>
        <w:rPr>
          <w:color w:val="000000"/>
          <w:sz w:val="20"/>
          <w:szCs w:val="20"/>
        </w:rPr>
      </w:pPr>
    </w:p>
    <w:p w:rsidR="0055722F" w:rsidRDefault="0055722F" w:rsidP="00355E4F">
      <w:pPr>
        <w:pBdr>
          <w:top w:val="nil"/>
          <w:left w:val="nil"/>
          <w:bottom w:val="nil"/>
          <w:right w:val="nil"/>
          <w:between w:val="nil"/>
        </w:pBdr>
        <w:ind w:left="5670"/>
        <w:jc w:val="right"/>
        <w:rPr>
          <w:color w:val="000000"/>
          <w:sz w:val="20"/>
          <w:szCs w:val="20"/>
        </w:rPr>
      </w:pPr>
    </w:p>
    <w:p w:rsidR="0055722F" w:rsidRDefault="0055722F" w:rsidP="00355E4F">
      <w:pPr>
        <w:pBdr>
          <w:top w:val="nil"/>
          <w:left w:val="nil"/>
          <w:bottom w:val="nil"/>
          <w:right w:val="nil"/>
          <w:between w:val="nil"/>
        </w:pBdr>
        <w:ind w:left="5670"/>
        <w:jc w:val="right"/>
        <w:rPr>
          <w:color w:val="000000"/>
          <w:sz w:val="20"/>
          <w:szCs w:val="20"/>
        </w:rPr>
      </w:pPr>
    </w:p>
    <w:p w:rsidR="0055722F" w:rsidRDefault="0055722F" w:rsidP="00355E4F">
      <w:pPr>
        <w:pBdr>
          <w:top w:val="nil"/>
          <w:left w:val="nil"/>
          <w:bottom w:val="nil"/>
          <w:right w:val="nil"/>
          <w:between w:val="nil"/>
        </w:pBdr>
        <w:ind w:left="5670"/>
        <w:jc w:val="right"/>
        <w:rPr>
          <w:color w:val="000000"/>
          <w:sz w:val="20"/>
          <w:szCs w:val="20"/>
        </w:rPr>
      </w:pPr>
    </w:p>
    <w:p w:rsidR="0055722F" w:rsidRDefault="0055722F" w:rsidP="00355E4F">
      <w:pPr>
        <w:pBdr>
          <w:top w:val="nil"/>
          <w:left w:val="nil"/>
          <w:bottom w:val="nil"/>
          <w:right w:val="nil"/>
          <w:between w:val="nil"/>
        </w:pBdr>
        <w:ind w:left="5670"/>
        <w:jc w:val="right"/>
        <w:rPr>
          <w:color w:val="000000"/>
          <w:sz w:val="20"/>
          <w:szCs w:val="20"/>
        </w:rPr>
      </w:pPr>
    </w:p>
    <w:p w:rsidR="0055722F" w:rsidRDefault="0055722F" w:rsidP="00355E4F">
      <w:pPr>
        <w:pBdr>
          <w:top w:val="nil"/>
          <w:left w:val="nil"/>
          <w:bottom w:val="nil"/>
          <w:right w:val="nil"/>
          <w:between w:val="nil"/>
        </w:pBdr>
        <w:ind w:left="5670"/>
        <w:jc w:val="right"/>
        <w:rPr>
          <w:color w:val="000000"/>
          <w:sz w:val="20"/>
          <w:szCs w:val="20"/>
        </w:rPr>
      </w:pPr>
    </w:p>
    <w:p w:rsidR="0055722F" w:rsidRDefault="0055722F" w:rsidP="00355E4F">
      <w:pPr>
        <w:pBdr>
          <w:top w:val="nil"/>
          <w:left w:val="nil"/>
          <w:bottom w:val="nil"/>
          <w:right w:val="nil"/>
          <w:between w:val="nil"/>
        </w:pBdr>
        <w:ind w:left="5670"/>
        <w:jc w:val="right"/>
        <w:rPr>
          <w:color w:val="000000"/>
          <w:sz w:val="20"/>
          <w:szCs w:val="20"/>
        </w:rPr>
      </w:pPr>
    </w:p>
    <w:p w:rsidR="0055722F" w:rsidRDefault="0055722F" w:rsidP="00355E4F">
      <w:pPr>
        <w:pBdr>
          <w:top w:val="nil"/>
          <w:left w:val="nil"/>
          <w:bottom w:val="nil"/>
          <w:right w:val="nil"/>
          <w:between w:val="nil"/>
        </w:pBdr>
        <w:ind w:left="5670"/>
        <w:jc w:val="right"/>
        <w:rPr>
          <w:color w:val="000000"/>
          <w:sz w:val="20"/>
          <w:szCs w:val="20"/>
        </w:rPr>
      </w:pPr>
    </w:p>
    <w:p w:rsidR="0055722F" w:rsidRDefault="0055722F" w:rsidP="00355E4F">
      <w:pPr>
        <w:pBdr>
          <w:top w:val="nil"/>
          <w:left w:val="nil"/>
          <w:bottom w:val="nil"/>
          <w:right w:val="nil"/>
          <w:between w:val="nil"/>
        </w:pBdr>
        <w:ind w:left="5670"/>
        <w:jc w:val="right"/>
        <w:rPr>
          <w:color w:val="000000"/>
          <w:sz w:val="20"/>
          <w:szCs w:val="20"/>
        </w:rPr>
      </w:pPr>
    </w:p>
    <w:p w:rsidR="0055722F" w:rsidRDefault="0055722F" w:rsidP="00355E4F">
      <w:pPr>
        <w:pBdr>
          <w:top w:val="nil"/>
          <w:left w:val="nil"/>
          <w:bottom w:val="nil"/>
          <w:right w:val="nil"/>
          <w:between w:val="nil"/>
        </w:pBdr>
        <w:ind w:left="5670"/>
        <w:jc w:val="right"/>
        <w:rPr>
          <w:color w:val="000000"/>
          <w:sz w:val="20"/>
          <w:szCs w:val="20"/>
        </w:rPr>
      </w:pPr>
    </w:p>
    <w:p w:rsidR="0055722F" w:rsidRDefault="0055722F" w:rsidP="00355E4F">
      <w:pPr>
        <w:pBdr>
          <w:top w:val="nil"/>
          <w:left w:val="nil"/>
          <w:bottom w:val="nil"/>
          <w:right w:val="nil"/>
          <w:between w:val="nil"/>
        </w:pBdr>
        <w:ind w:left="5670"/>
        <w:jc w:val="right"/>
        <w:rPr>
          <w:color w:val="000000"/>
          <w:sz w:val="20"/>
          <w:szCs w:val="20"/>
        </w:rPr>
      </w:pPr>
    </w:p>
    <w:p w:rsidR="0055722F" w:rsidRDefault="0055722F" w:rsidP="00355E4F">
      <w:pPr>
        <w:pBdr>
          <w:top w:val="nil"/>
          <w:left w:val="nil"/>
          <w:bottom w:val="nil"/>
          <w:right w:val="nil"/>
          <w:between w:val="nil"/>
        </w:pBdr>
        <w:ind w:left="5670"/>
        <w:jc w:val="right"/>
        <w:rPr>
          <w:color w:val="000000"/>
          <w:sz w:val="20"/>
          <w:szCs w:val="20"/>
        </w:rPr>
      </w:pPr>
    </w:p>
    <w:p w:rsidR="0055722F" w:rsidRDefault="0055722F" w:rsidP="00355E4F">
      <w:pPr>
        <w:pBdr>
          <w:top w:val="nil"/>
          <w:left w:val="nil"/>
          <w:bottom w:val="nil"/>
          <w:right w:val="nil"/>
          <w:between w:val="nil"/>
        </w:pBdr>
        <w:ind w:left="5670"/>
        <w:jc w:val="right"/>
        <w:rPr>
          <w:color w:val="000000"/>
          <w:sz w:val="20"/>
          <w:szCs w:val="20"/>
        </w:rPr>
      </w:pPr>
    </w:p>
    <w:p w:rsidR="0055722F" w:rsidRDefault="0055722F" w:rsidP="00355E4F">
      <w:pPr>
        <w:pBdr>
          <w:top w:val="nil"/>
          <w:left w:val="nil"/>
          <w:bottom w:val="nil"/>
          <w:right w:val="nil"/>
          <w:between w:val="nil"/>
        </w:pBdr>
        <w:ind w:left="5670"/>
        <w:jc w:val="right"/>
        <w:rPr>
          <w:color w:val="000000"/>
          <w:sz w:val="20"/>
          <w:szCs w:val="20"/>
        </w:rPr>
      </w:pPr>
    </w:p>
    <w:p w:rsidR="0055722F" w:rsidRDefault="0055722F" w:rsidP="00355E4F">
      <w:pPr>
        <w:pBdr>
          <w:top w:val="nil"/>
          <w:left w:val="nil"/>
          <w:bottom w:val="nil"/>
          <w:right w:val="nil"/>
          <w:between w:val="nil"/>
        </w:pBdr>
        <w:ind w:left="5670"/>
        <w:jc w:val="right"/>
        <w:rPr>
          <w:color w:val="000000"/>
          <w:sz w:val="20"/>
          <w:szCs w:val="20"/>
        </w:rPr>
      </w:pPr>
    </w:p>
    <w:p w:rsidR="0055722F" w:rsidRDefault="0055722F" w:rsidP="00355E4F">
      <w:pPr>
        <w:pBdr>
          <w:top w:val="nil"/>
          <w:left w:val="nil"/>
          <w:bottom w:val="nil"/>
          <w:right w:val="nil"/>
          <w:between w:val="nil"/>
        </w:pBdr>
        <w:ind w:left="5670"/>
        <w:jc w:val="right"/>
        <w:rPr>
          <w:color w:val="000000"/>
          <w:sz w:val="20"/>
          <w:szCs w:val="20"/>
        </w:rPr>
      </w:pPr>
    </w:p>
    <w:p w:rsidR="0055722F" w:rsidRDefault="0055722F" w:rsidP="00355E4F">
      <w:pPr>
        <w:pBdr>
          <w:top w:val="nil"/>
          <w:left w:val="nil"/>
          <w:bottom w:val="nil"/>
          <w:right w:val="nil"/>
          <w:between w:val="nil"/>
        </w:pBdr>
        <w:ind w:left="5670"/>
        <w:jc w:val="right"/>
        <w:rPr>
          <w:color w:val="000000"/>
          <w:sz w:val="20"/>
          <w:szCs w:val="20"/>
        </w:rPr>
      </w:pPr>
    </w:p>
    <w:p w:rsidR="0055722F" w:rsidRDefault="0055722F" w:rsidP="00355E4F">
      <w:pPr>
        <w:pBdr>
          <w:top w:val="nil"/>
          <w:left w:val="nil"/>
          <w:bottom w:val="nil"/>
          <w:right w:val="nil"/>
          <w:between w:val="nil"/>
        </w:pBdr>
        <w:ind w:left="5670"/>
        <w:jc w:val="right"/>
        <w:rPr>
          <w:color w:val="000000"/>
          <w:sz w:val="20"/>
          <w:szCs w:val="20"/>
        </w:rPr>
      </w:pPr>
    </w:p>
    <w:p w:rsidR="0055722F" w:rsidRDefault="0055722F" w:rsidP="00355E4F">
      <w:pPr>
        <w:pBdr>
          <w:top w:val="nil"/>
          <w:left w:val="nil"/>
          <w:bottom w:val="nil"/>
          <w:right w:val="nil"/>
          <w:between w:val="nil"/>
        </w:pBdr>
        <w:ind w:left="5670"/>
        <w:jc w:val="right"/>
        <w:rPr>
          <w:color w:val="000000"/>
          <w:sz w:val="20"/>
          <w:szCs w:val="20"/>
        </w:rPr>
      </w:pPr>
    </w:p>
    <w:p w:rsidR="0055722F" w:rsidRDefault="0055722F" w:rsidP="00355E4F">
      <w:pPr>
        <w:pBdr>
          <w:top w:val="nil"/>
          <w:left w:val="nil"/>
          <w:bottom w:val="nil"/>
          <w:right w:val="nil"/>
          <w:between w:val="nil"/>
        </w:pBdr>
        <w:ind w:left="5670"/>
        <w:jc w:val="right"/>
        <w:rPr>
          <w:color w:val="000000"/>
          <w:sz w:val="20"/>
          <w:szCs w:val="20"/>
        </w:rPr>
      </w:pPr>
    </w:p>
    <w:p w:rsidR="0055722F" w:rsidRDefault="0055722F" w:rsidP="00355E4F">
      <w:pPr>
        <w:pBdr>
          <w:top w:val="nil"/>
          <w:left w:val="nil"/>
          <w:bottom w:val="nil"/>
          <w:right w:val="nil"/>
          <w:between w:val="nil"/>
        </w:pBdr>
        <w:ind w:left="5670"/>
        <w:jc w:val="right"/>
        <w:rPr>
          <w:color w:val="000000"/>
          <w:sz w:val="20"/>
          <w:szCs w:val="20"/>
        </w:rPr>
      </w:pPr>
    </w:p>
    <w:p w:rsidR="0055722F" w:rsidRDefault="0055722F" w:rsidP="00355E4F">
      <w:pPr>
        <w:pBdr>
          <w:top w:val="nil"/>
          <w:left w:val="nil"/>
          <w:bottom w:val="nil"/>
          <w:right w:val="nil"/>
          <w:between w:val="nil"/>
        </w:pBdr>
        <w:ind w:left="5670"/>
        <w:jc w:val="right"/>
        <w:rPr>
          <w:color w:val="000000"/>
          <w:sz w:val="20"/>
          <w:szCs w:val="20"/>
        </w:rPr>
      </w:pPr>
    </w:p>
    <w:p w:rsidR="0055722F" w:rsidRDefault="0055722F" w:rsidP="00355E4F">
      <w:pPr>
        <w:pBdr>
          <w:top w:val="nil"/>
          <w:left w:val="nil"/>
          <w:bottom w:val="nil"/>
          <w:right w:val="nil"/>
          <w:between w:val="nil"/>
        </w:pBdr>
        <w:ind w:left="5670"/>
        <w:jc w:val="right"/>
        <w:rPr>
          <w:color w:val="000000"/>
          <w:sz w:val="20"/>
          <w:szCs w:val="20"/>
        </w:rPr>
      </w:pPr>
    </w:p>
    <w:p w:rsidR="0055722F" w:rsidRDefault="0055722F" w:rsidP="00355E4F">
      <w:pPr>
        <w:pBdr>
          <w:top w:val="nil"/>
          <w:left w:val="nil"/>
          <w:bottom w:val="nil"/>
          <w:right w:val="nil"/>
          <w:between w:val="nil"/>
        </w:pBdr>
        <w:ind w:left="5670"/>
        <w:jc w:val="right"/>
        <w:rPr>
          <w:color w:val="000000"/>
          <w:sz w:val="20"/>
          <w:szCs w:val="20"/>
        </w:rPr>
      </w:pPr>
    </w:p>
    <w:p w:rsidR="0055722F" w:rsidRDefault="0055722F" w:rsidP="00355E4F">
      <w:pPr>
        <w:pBdr>
          <w:top w:val="nil"/>
          <w:left w:val="nil"/>
          <w:bottom w:val="nil"/>
          <w:right w:val="nil"/>
          <w:between w:val="nil"/>
        </w:pBdr>
        <w:ind w:left="5670"/>
        <w:jc w:val="right"/>
        <w:rPr>
          <w:color w:val="000000"/>
          <w:sz w:val="20"/>
          <w:szCs w:val="20"/>
        </w:rPr>
      </w:pPr>
    </w:p>
    <w:p w:rsidR="0055722F" w:rsidRDefault="0055722F" w:rsidP="00355E4F">
      <w:pPr>
        <w:pBdr>
          <w:top w:val="nil"/>
          <w:left w:val="nil"/>
          <w:bottom w:val="nil"/>
          <w:right w:val="nil"/>
          <w:between w:val="nil"/>
        </w:pBdr>
        <w:ind w:left="5670"/>
        <w:jc w:val="right"/>
        <w:rPr>
          <w:color w:val="000000"/>
          <w:sz w:val="20"/>
          <w:szCs w:val="20"/>
        </w:rPr>
      </w:pPr>
    </w:p>
    <w:p w:rsidR="0055722F" w:rsidRDefault="0055722F" w:rsidP="00355E4F">
      <w:pPr>
        <w:pBdr>
          <w:top w:val="nil"/>
          <w:left w:val="nil"/>
          <w:bottom w:val="nil"/>
          <w:right w:val="nil"/>
          <w:between w:val="nil"/>
        </w:pBdr>
        <w:ind w:left="5670"/>
        <w:jc w:val="right"/>
        <w:rPr>
          <w:color w:val="000000"/>
          <w:sz w:val="20"/>
          <w:szCs w:val="20"/>
        </w:rPr>
      </w:pPr>
    </w:p>
    <w:p w:rsidR="0055722F" w:rsidRDefault="0055722F" w:rsidP="00355E4F">
      <w:pPr>
        <w:pBdr>
          <w:top w:val="nil"/>
          <w:left w:val="nil"/>
          <w:bottom w:val="nil"/>
          <w:right w:val="nil"/>
          <w:between w:val="nil"/>
        </w:pBdr>
        <w:ind w:left="5670"/>
        <w:jc w:val="right"/>
        <w:rPr>
          <w:color w:val="000000"/>
          <w:sz w:val="20"/>
          <w:szCs w:val="20"/>
        </w:rPr>
      </w:pPr>
    </w:p>
    <w:p w:rsidR="0055722F" w:rsidRDefault="0055722F" w:rsidP="00355E4F">
      <w:pPr>
        <w:pBdr>
          <w:top w:val="nil"/>
          <w:left w:val="nil"/>
          <w:bottom w:val="nil"/>
          <w:right w:val="nil"/>
          <w:between w:val="nil"/>
        </w:pBdr>
        <w:ind w:left="5670"/>
        <w:jc w:val="right"/>
        <w:rPr>
          <w:color w:val="000000"/>
          <w:sz w:val="20"/>
          <w:szCs w:val="20"/>
        </w:rPr>
      </w:pPr>
    </w:p>
    <w:p w:rsidR="0055722F" w:rsidRDefault="0055722F" w:rsidP="00355E4F">
      <w:pPr>
        <w:pBdr>
          <w:top w:val="nil"/>
          <w:left w:val="nil"/>
          <w:bottom w:val="nil"/>
          <w:right w:val="nil"/>
          <w:between w:val="nil"/>
        </w:pBdr>
        <w:ind w:left="5670"/>
        <w:jc w:val="right"/>
        <w:rPr>
          <w:color w:val="000000"/>
          <w:sz w:val="20"/>
          <w:szCs w:val="20"/>
        </w:rPr>
      </w:pPr>
    </w:p>
    <w:p w:rsidR="0055722F" w:rsidRDefault="0055722F" w:rsidP="00355E4F">
      <w:pPr>
        <w:pBdr>
          <w:top w:val="nil"/>
          <w:left w:val="nil"/>
          <w:bottom w:val="nil"/>
          <w:right w:val="nil"/>
          <w:between w:val="nil"/>
        </w:pBdr>
        <w:ind w:left="5670"/>
        <w:jc w:val="right"/>
        <w:rPr>
          <w:color w:val="000000"/>
          <w:sz w:val="20"/>
          <w:szCs w:val="20"/>
        </w:rPr>
      </w:pPr>
    </w:p>
    <w:p w:rsidR="0055722F" w:rsidRDefault="0055722F" w:rsidP="00355E4F">
      <w:pPr>
        <w:pBdr>
          <w:top w:val="nil"/>
          <w:left w:val="nil"/>
          <w:bottom w:val="nil"/>
          <w:right w:val="nil"/>
          <w:between w:val="nil"/>
        </w:pBdr>
        <w:ind w:left="5670"/>
        <w:jc w:val="right"/>
        <w:rPr>
          <w:color w:val="000000"/>
          <w:sz w:val="20"/>
          <w:szCs w:val="20"/>
        </w:rPr>
      </w:pPr>
    </w:p>
    <w:p w:rsidR="0055722F" w:rsidRDefault="0055722F" w:rsidP="00355E4F">
      <w:pPr>
        <w:pBdr>
          <w:top w:val="nil"/>
          <w:left w:val="nil"/>
          <w:bottom w:val="nil"/>
          <w:right w:val="nil"/>
          <w:between w:val="nil"/>
        </w:pBdr>
        <w:ind w:left="5670"/>
        <w:jc w:val="right"/>
        <w:rPr>
          <w:color w:val="000000"/>
          <w:sz w:val="20"/>
          <w:szCs w:val="20"/>
        </w:rPr>
      </w:pPr>
    </w:p>
    <w:p w:rsidR="00355E4F" w:rsidRDefault="00355E4F" w:rsidP="00355E4F">
      <w:pPr>
        <w:pBdr>
          <w:top w:val="nil"/>
          <w:left w:val="nil"/>
          <w:bottom w:val="nil"/>
          <w:right w:val="nil"/>
          <w:between w:val="nil"/>
        </w:pBdr>
        <w:ind w:left="5670"/>
        <w:jc w:val="right"/>
        <w:rPr>
          <w:color w:val="000000"/>
          <w:sz w:val="20"/>
          <w:szCs w:val="20"/>
        </w:rPr>
      </w:pPr>
    </w:p>
    <w:p w:rsidR="00355E4F" w:rsidRDefault="00355E4F" w:rsidP="00355E4F">
      <w:pPr>
        <w:pBdr>
          <w:top w:val="nil"/>
          <w:left w:val="nil"/>
          <w:bottom w:val="nil"/>
          <w:right w:val="nil"/>
          <w:between w:val="nil"/>
        </w:pBdr>
        <w:ind w:left="5670"/>
        <w:jc w:val="right"/>
        <w:rPr>
          <w:color w:val="000000"/>
          <w:sz w:val="20"/>
          <w:szCs w:val="20"/>
        </w:rPr>
      </w:pPr>
    </w:p>
    <w:p w:rsidR="00355E4F" w:rsidRPr="00355E4F" w:rsidRDefault="00355E4F" w:rsidP="00355E4F">
      <w:pPr>
        <w:pBdr>
          <w:top w:val="nil"/>
          <w:left w:val="nil"/>
          <w:bottom w:val="nil"/>
          <w:right w:val="nil"/>
          <w:between w:val="nil"/>
        </w:pBdr>
        <w:ind w:left="5670"/>
        <w:jc w:val="right"/>
        <w:rPr>
          <w:color w:val="000000"/>
          <w:sz w:val="20"/>
          <w:szCs w:val="20"/>
        </w:rPr>
      </w:pPr>
      <w:r w:rsidRPr="00355E4F">
        <w:rPr>
          <w:color w:val="000000"/>
          <w:sz w:val="20"/>
          <w:szCs w:val="20"/>
        </w:rPr>
        <w:lastRenderedPageBreak/>
        <w:t xml:space="preserve">Приложение № 1 </w:t>
      </w:r>
    </w:p>
    <w:p w:rsidR="00355E4F" w:rsidRPr="00355E4F" w:rsidRDefault="00355E4F" w:rsidP="00355E4F">
      <w:pPr>
        <w:widowControl w:val="0"/>
        <w:pBdr>
          <w:top w:val="nil"/>
          <w:left w:val="nil"/>
          <w:bottom w:val="nil"/>
          <w:right w:val="nil"/>
          <w:between w:val="nil"/>
        </w:pBdr>
        <w:jc w:val="right"/>
        <w:rPr>
          <w:color w:val="000000"/>
        </w:rPr>
      </w:pPr>
    </w:p>
    <w:p w:rsidR="00355E4F" w:rsidRPr="00355E4F" w:rsidRDefault="00355E4F" w:rsidP="00355E4F">
      <w:pPr>
        <w:widowControl w:val="0"/>
        <w:pBdr>
          <w:top w:val="nil"/>
          <w:left w:val="nil"/>
          <w:bottom w:val="nil"/>
          <w:right w:val="nil"/>
          <w:between w:val="nil"/>
        </w:pBdr>
        <w:ind w:left="-180" w:firstLine="180"/>
        <w:jc w:val="both"/>
        <w:rPr>
          <w:color w:val="000000"/>
        </w:rPr>
      </w:pPr>
    </w:p>
    <w:p w:rsidR="00355E4F" w:rsidRPr="00355E4F" w:rsidRDefault="00355E4F" w:rsidP="00355E4F">
      <w:pPr>
        <w:widowControl w:val="0"/>
        <w:pBdr>
          <w:top w:val="nil"/>
          <w:left w:val="nil"/>
          <w:bottom w:val="nil"/>
          <w:right w:val="nil"/>
          <w:between w:val="nil"/>
        </w:pBdr>
        <w:ind w:firstLine="540"/>
        <w:jc w:val="center"/>
        <w:rPr>
          <w:color w:val="000000"/>
        </w:rPr>
      </w:pPr>
      <w:r w:rsidRPr="00355E4F">
        <w:rPr>
          <w:b/>
          <w:color w:val="000000"/>
        </w:rPr>
        <w:t xml:space="preserve">Техническое задание </w:t>
      </w:r>
    </w:p>
    <w:p w:rsidR="00355E4F" w:rsidRPr="00355E4F" w:rsidRDefault="00355E4F" w:rsidP="00355E4F">
      <w:pPr>
        <w:widowControl w:val="0"/>
        <w:pBdr>
          <w:top w:val="nil"/>
          <w:left w:val="nil"/>
          <w:bottom w:val="nil"/>
          <w:right w:val="nil"/>
          <w:between w:val="nil"/>
        </w:pBdr>
        <w:ind w:firstLine="540"/>
        <w:jc w:val="center"/>
        <w:rPr>
          <w:color w:val="000000"/>
        </w:rPr>
      </w:pPr>
    </w:p>
    <w:p w:rsidR="00355E4F" w:rsidRPr="00355E4F" w:rsidRDefault="00355E4F" w:rsidP="00355E4F">
      <w:pPr>
        <w:widowControl w:val="0"/>
        <w:pBdr>
          <w:top w:val="nil"/>
          <w:left w:val="nil"/>
          <w:bottom w:val="nil"/>
          <w:right w:val="nil"/>
          <w:between w:val="nil"/>
        </w:pBdr>
        <w:ind w:firstLine="540"/>
        <w:rPr>
          <w:color w:val="000000"/>
        </w:rPr>
      </w:pPr>
      <w:r w:rsidRPr="00355E4F">
        <w:rPr>
          <w:b/>
          <w:color w:val="000000"/>
        </w:rPr>
        <w:t>1. Наименование оказываемых услуг:</w:t>
      </w:r>
    </w:p>
    <w:p w:rsidR="00355E4F" w:rsidRPr="00355E4F" w:rsidRDefault="00355E4F" w:rsidP="00355E4F">
      <w:pPr>
        <w:widowControl w:val="0"/>
        <w:pBdr>
          <w:top w:val="nil"/>
          <w:left w:val="nil"/>
          <w:bottom w:val="nil"/>
          <w:right w:val="nil"/>
          <w:between w:val="nil"/>
        </w:pBdr>
        <w:ind w:firstLine="284"/>
        <w:rPr>
          <w:color w:val="000000"/>
        </w:rPr>
      </w:pPr>
      <w:r w:rsidRPr="00355E4F">
        <w:rPr>
          <w:color w:val="000000"/>
        </w:rPr>
        <w:t>1.1. Оказание охранных услуг.</w:t>
      </w:r>
    </w:p>
    <w:p w:rsidR="00355E4F" w:rsidRPr="00355E4F" w:rsidRDefault="00355E4F" w:rsidP="00355E4F">
      <w:pPr>
        <w:widowControl w:val="0"/>
        <w:pBdr>
          <w:top w:val="nil"/>
          <w:left w:val="nil"/>
          <w:bottom w:val="nil"/>
          <w:right w:val="nil"/>
          <w:between w:val="nil"/>
        </w:pBdr>
        <w:ind w:firstLine="540"/>
        <w:rPr>
          <w:color w:val="000000"/>
        </w:rPr>
      </w:pPr>
    </w:p>
    <w:p w:rsidR="00355E4F" w:rsidRPr="00355E4F" w:rsidRDefault="00355E4F" w:rsidP="00355E4F">
      <w:pPr>
        <w:widowControl w:val="0"/>
        <w:pBdr>
          <w:top w:val="nil"/>
          <w:left w:val="nil"/>
          <w:bottom w:val="nil"/>
          <w:right w:val="nil"/>
          <w:between w:val="nil"/>
        </w:pBdr>
        <w:ind w:firstLine="540"/>
        <w:rPr>
          <w:color w:val="000000"/>
        </w:rPr>
      </w:pPr>
      <w:r w:rsidRPr="00355E4F">
        <w:rPr>
          <w:b/>
          <w:color w:val="000000"/>
        </w:rPr>
        <w:t>2. Объем и периодичность оказываемых услуг:</w:t>
      </w:r>
    </w:p>
    <w:p w:rsidR="00355E4F" w:rsidRPr="00355E4F" w:rsidRDefault="00355E4F" w:rsidP="00355E4F">
      <w:pPr>
        <w:widowControl w:val="0"/>
        <w:pBdr>
          <w:top w:val="nil"/>
          <w:left w:val="nil"/>
          <w:bottom w:val="nil"/>
          <w:right w:val="nil"/>
          <w:between w:val="nil"/>
        </w:pBdr>
        <w:ind w:firstLine="284"/>
        <w:jc w:val="both"/>
        <w:rPr>
          <w:color w:val="000000"/>
        </w:rPr>
      </w:pPr>
      <w:r w:rsidRPr="00355E4F">
        <w:rPr>
          <w:color w:val="000000"/>
        </w:rPr>
        <w:t xml:space="preserve">2.1.  Услуги оказываются ежедневно и круглосуточно, включая выходные и праздничные дни, в период </w:t>
      </w:r>
      <w:r w:rsidRPr="00355E4F">
        <w:rPr>
          <w:b/>
          <w:color w:val="000000"/>
        </w:rPr>
        <w:t>с 01.0</w:t>
      </w:r>
      <w:r w:rsidR="00907838">
        <w:rPr>
          <w:b/>
          <w:color w:val="000000"/>
        </w:rPr>
        <w:t>7</w:t>
      </w:r>
      <w:r w:rsidRPr="00355E4F">
        <w:rPr>
          <w:b/>
          <w:color w:val="000000"/>
        </w:rPr>
        <w:t>.2025 г. (с 00 часов 00 минут) по 3</w:t>
      </w:r>
      <w:r w:rsidR="0055722F">
        <w:rPr>
          <w:b/>
          <w:color w:val="000000"/>
        </w:rPr>
        <w:t>0</w:t>
      </w:r>
      <w:r w:rsidRPr="00355E4F">
        <w:rPr>
          <w:b/>
          <w:color w:val="000000"/>
        </w:rPr>
        <w:t>.0</w:t>
      </w:r>
      <w:r w:rsidR="00907838">
        <w:rPr>
          <w:b/>
          <w:color w:val="000000"/>
        </w:rPr>
        <w:t>9</w:t>
      </w:r>
      <w:r w:rsidRPr="00355E4F">
        <w:rPr>
          <w:b/>
          <w:color w:val="000000"/>
        </w:rPr>
        <w:t>.2025 г. (до 24 часов 00 минут) включительно</w:t>
      </w:r>
      <w:r w:rsidRPr="00355E4F">
        <w:rPr>
          <w:color w:val="000000"/>
        </w:rPr>
        <w:t xml:space="preserve">, количество человеко-часов за весь период оказания услуг — </w:t>
      </w:r>
      <w:r w:rsidR="00907838">
        <w:rPr>
          <w:b/>
          <w:color w:val="000000"/>
        </w:rPr>
        <w:t>8832</w:t>
      </w:r>
      <w:bookmarkStart w:id="3" w:name="_GoBack"/>
      <w:bookmarkEnd w:id="3"/>
      <w:r w:rsidR="0055722F">
        <w:rPr>
          <w:b/>
          <w:color w:val="000000"/>
        </w:rPr>
        <w:t>.</w:t>
      </w:r>
      <w:r w:rsidRPr="00355E4F">
        <w:rPr>
          <w:color w:val="000000"/>
        </w:rPr>
        <w:t xml:space="preserve"> </w:t>
      </w:r>
    </w:p>
    <w:p w:rsidR="00355E4F" w:rsidRPr="00355E4F" w:rsidRDefault="00355E4F" w:rsidP="00355E4F">
      <w:pPr>
        <w:widowControl w:val="0"/>
        <w:pBdr>
          <w:top w:val="nil"/>
          <w:left w:val="nil"/>
          <w:bottom w:val="nil"/>
          <w:right w:val="nil"/>
          <w:between w:val="nil"/>
        </w:pBdr>
        <w:rPr>
          <w:color w:val="000000"/>
        </w:rPr>
      </w:pPr>
    </w:p>
    <w:p w:rsidR="00355E4F" w:rsidRPr="00355E4F" w:rsidRDefault="00355E4F" w:rsidP="00355E4F">
      <w:pPr>
        <w:widowControl w:val="0"/>
        <w:pBdr>
          <w:top w:val="nil"/>
          <w:left w:val="nil"/>
          <w:bottom w:val="nil"/>
          <w:right w:val="nil"/>
          <w:between w:val="nil"/>
        </w:pBdr>
        <w:ind w:firstLine="540"/>
        <w:rPr>
          <w:color w:val="000000"/>
        </w:rPr>
      </w:pPr>
      <w:r w:rsidRPr="00355E4F">
        <w:rPr>
          <w:b/>
          <w:color w:val="000000"/>
        </w:rPr>
        <w:t>3. Место оказания услуг:</w:t>
      </w:r>
    </w:p>
    <w:p w:rsidR="00355E4F" w:rsidRPr="00355E4F" w:rsidRDefault="00355E4F" w:rsidP="00355E4F">
      <w:pPr>
        <w:widowControl w:val="0"/>
        <w:numPr>
          <w:ilvl w:val="0"/>
          <w:numId w:val="6"/>
        </w:numPr>
        <w:pBdr>
          <w:top w:val="nil"/>
          <w:left w:val="nil"/>
          <w:bottom w:val="nil"/>
          <w:right w:val="nil"/>
          <w:between w:val="nil"/>
        </w:pBdr>
        <w:ind w:left="0" w:firstLine="284"/>
        <w:jc w:val="both"/>
        <w:rPr>
          <w:color w:val="000000"/>
        </w:rPr>
      </w:pPr>
      <w:r w:rsidRPr="00355E4F">
        <w:rPr>
          <w:color w:val="000000"/>
        </w:rPr>
        <w:t>628602, Ханты-Мансийский автономный округ – Югра, город Нижневартовск, улица 60 лет Октября 47 б (I корпус);</w:t>
      </w:r>
    </w:p>
    <w:p w:rsidR="00355E4F" w:rsidRPr="00355E4F" w:rsidRDefault="00355E4F" w:rsidP="00355E4F">
      <w:pPr>
        <w:widowControl w:val="0"/>
        <w:numPr>
          <w:ilvl w:val="0"/>
          <w:numId w:val="6"/>
        </w:numPr>
        <w:pBdr>
          <w:top w:val="nil"/>
          <w:left w:val="nil"/>
          <w:bottom w:val="nil"/>
          <w:right w:val="nil"/>
          <w:between w:val="nil"/>
        </w:pBdr>
        <w:ind w:left="0" w:firstLine="284"/>
        <w:jc w:val="both"/>
        <w:rPr>
          <w:color w:val="000000"/>
        </w:rPr>
      </w:pPr>
      <w:r w:rsidRPr="00355E4F">
        <w:rPr>
          <w:color w:val="000000"/>
        </w:rPr>
        <w:t>628602, Ханты-Мансийский автономный округ – Югра, город Нижневартовск, улица 60 лет Октября 58 (II корпус).</w:t>
      </w:r>
    </w:p>
    <w:p w:rsidR="00355E4F" w:rsidRPr="00355E4F" w:rsidRDefault="00355E4F" w:rsidP="00355E4F">
      <w:pPr>
        <w:widowControl w:val="0"/>
        <w:numPr>
          <w:ilvl w:val="0"/>
          <w:numId w:val="6"/>
        </w:numPr>
        <w:pBdr>
          <w:top w:val="nil"/>
          <w:left w:val="nil"/>
          <w:bottom w:val="nil"/>
          <w:right w:val="nil"/>
          <w:between w:val="nil"/>
        </w:pBdr>
        <w:ind w:left="0" w:firstLine="284"/>
        <w:jc w:val="both"/>
        <w:rPr>
          <w:color w:val="000000"/>
        </w:rPr>
      </w:pPr>
      <w:r w:rsidRPr="00355E4F">
        <w:rPr>
          <w:color w:val="000000"/>
        </w:rPr>
        <w:t>628602, Ханты-Мансийский автономный округ – Югра, город Нижневартовск, улица 60 лет Октября 49 б (III корпус).</w:t>
      </w:r>
    </w:p>
    <w:p w:rsidR="00355E4F" w:rsidRPr="00355E4F" w:rsidRDefault="00355E4F" w:rsidP="00355E4F">
      <w:pPr>
        <w:widowControl w:val="0"/>
        <w:numPr>
          <w:ilvl w:val="0"/>
          <w:numId w:val="6"/>
        </w:numPr>
        <w:pBdr>
          <w:top w:val="nil"/>
          <w:left w:val="nil"/>
          <w:bottom w:val="nil"/>
          <w:right w:val="nil"/>
          <w:between w:val="nil"/>
        </w:pBdr>
        <w:ind w:left="0" w:firstLine="284"/>
        <w:jc w:val="both"/>
        <w:rPr>
          <w:color w:val="000000"/>
        </w:rPr>
      </w:pPr>
      <w:r w:rsidRPr="00355E4F">
        <w:rPr>
          <w:color w:val="000000"/>
        </w:rPr>
        <w:t>628602, Ханты-Мансийский автономный округ – Югра, город Нижневартовск, улица Дружбы народов, 15 б (IV корпус).</w:t>
      </w:r>
    </w:p>
    <w:p w:rsidR="00355E4F" w:rsidRPr="00355E4F" w:rsidRDefault="00355E4F" w:rsidP="00355E4F">
      <w:pPr>
        <w:widowControl w:val="0"/>
        <w:pBdr>
          <w:top w:val="nil"/>
          <w:left w:val="nil"/>
          <w:bottom w:val="nil"/>
          <w:right w:val="nil"/>
          <w:between w:val="nil"/>
        </w:pBdr>
        <w:ind w:firstLine="540"/>
        <w:rPr>
          <w:color w:val="000000"/>
        </w:rPr>
      </w:pPr>
    </w:p>
    <w:p w:rsidR="00355E4F" w:rsidRPr="00355E4F" w:rsidRDefault="00355E4F" w:rsidP="00355E4F">
      <w:pPr>
        <w:widowControl w:val="0"/>
        <w:pBdr>
          <w:top w:val="nil"/>
          <w:left w:val="nil"/>
          <w:bottom w:val="nil"/>
          <w:right w:val="nil"/>
          <w:between w:val="nil"/>
        </w:pBdr>
        <w:ind w:firstLine="540"/>
        <w:rPr>
          <w:color w:val="000000"/>
        </w:rPr>
      </w:pPr>
      <w:r w:rsidRPr="00355E4F">
        <w:rPr>
          <w:b/>
          <w:color w:val="000000"/>
        </w:rPr>
        <w:t>4. Характеристики оказываемых услуг:</w:t>
      </w:r>
    </w:p>
    <w:p w:rsidR="00355E4F" w:rsidRPr="00355E4F" w:rsidRDefault="00355E4F" w:rsidP="00355E4F">
      <w:pPr>
        <w:widowControl w:val="0"/>
        <w:pBdr>
          <w:top w:val="nil"/>
          <w:left w:val="nil"/>
          <w:bottom w:val="nil"/>
          <w:right w:val="nil"/>
          <w:between w:val="nil"/>
        </w:pBdr>
        <w:ind w:firstLine="540"/>
        <w:rPr>
          <w:color w:val="000000"/>
          <w:sz w:val="12"/>
          <w:szCs w:val="12"/>
        </w:rPr>
      </w:pPr>
    </w:p>
    <w:p w:rsidR="00355E4F" w:rsidRPr="00355E4F" w:rsidRDefault="00355E4F" w:rsidP="00355E4F">
      <w:pPr>
        <w:widowControl w:val="0"/>
        <w:numPr>
          <w:ilvl w:val="0"/>
          <w:numId w:val="5"/>
        </w:numPr>
        <w:pBdr>
          <w:top w:val="nil"/>
          <w:left w:val="nil"/>
          <w:bottom w:val="nil"/>
          <w:right w:val="nil"/>
          <w:between w:val="nil"/>
        </w:pBdr>
        <w:ind w:left="567" w:hanging="283"/>
        <w:jc w:val="both"/>
        <w:rPr>
          <w:color w:val="000000"/>
        </w:rPr>
      </w:pPr>
      <w:r w:rsidRPr="00355E4F">
        <w:rPr>
          <w:color w:val="000000"/>
        </w:rPr>
        <w:t>Защита жизни и здоровья граждан;</w:t>
      </w:r>
    </w:p>
    <w:p w:rsidR="00355E4F" w:rsidRPr="00355E4F" w:rsidRDefault="00355E4F" w:rsidP="00355E4F">
      <w:pPr>
        <w:widowControl w:val="0"/>
        <w:numPr>
          <w:ilvl w:val="0"/>
          <w:numId w:val="5"/>
        </w:numPr>
        <w:pBdr>
          <w:top w:val="nil"/>
          <w:left w:val="nil"/>
          <w:bottom w:val="nil"/>
          <w:right w:val="nil"/>
          <w:between w:val="nil"/>
        </w:pBdr>
        <w:ind w:left="567" w:hanging="283"/>
        <w:jc w:val="both"/>
        <w:rPr>
          <w:color w:val="000000"/>
        </w:rPr>
      </w:pPr>
      <w:r w:rsidRPr="00355E4F">
        <w:rPr>
          <w:color w:val="000000"/>
        </w:rPr>
        <w:t>Обеспечение порядка в местах проведения массовых мероприятий.</w:t>
      </w:r>
    </w:p>
    <w:p w:rsidR="00355E4F" w:rsidRPr="00355E4F" w:rsidRDefault="00355E4F" w:rsidP="00355E4F">
      <w:pPr>
        <w:widowControl w:val="0"/>
        <w:numPr>
          <w:ilvl w:val="0"/>
          <w:numId w:val="5"/>
        </w:numPr>
        <w:pBdr>
          <w:top w:val="nil"/>
          <w:left w:val="nil"/>
          <w:bottom w:val="nil"/>
          <w:right w:val="nil"/>
          <w:between w:val="nil"/>
        </w:pBdr>
        <w:ind w:left="0" w:firstLine="284"/>
        <w:jc w:val="both"/>
        <w:rPr>
          <w:color w:val="000000"/>
        </w:rPr>
      </w:pPr>
      <w:r w:rsidRPr="00355E4F">
        <w:rPr>
          <w:color w:val="000000"/>
        </w:rPr>
        <w:t>Охрана объектов и (или) имущества, а также обеспечение внутриобъектового и пропускного режимов на объектах, в отношении которых установлены обязательные для выполнения требования к антитеррористической защищенности.</w:t>
      </w:r>
    </w:p>
    <w:p w:rsidR="00355E4F" w:rsidRPr="00355E4F" w:rsidRDefault="00355E4F" w:rsidP="00355E4F">
      <w:pPr>
        <w:widowControl w:val="0"/>
        <w:pBdr>
          <w:top w:val="nil"/>
          <w:left w:val="nil"/>
          <w:bottom w:val="nil"/>
          <w:right w:val="nil"/>
          <w:between w:val="nil"/>
        </w:pBdr>
        <w:jc w:val="both"/>
        <w:rPr>
          <w:color w:val="000000"/>
        </w:rPr>
      </w:pPr>
    </w:p>
    <w:p w:rsidR="00355E4F" w:rsidRPr="00355E4F" w:rsidRDefault="00355E4F" w:rsidP="00355E4F">
      <w:pPr>
        <w:widowControl w:val="0"/>
        <w:pBdr>
          <w:top w:val="nil"/>
          <w:left w:val="nil"/>
          <w:bottom w:val="nil"/>
          <w:right w:val="nil"/>
          <w:between w:val="nil"/>
        </w:pBdr>
        <w:ind w:firstLine="540"/>
        <w:jc w:val="both"/>
        <w:rPr>
          <w:color w:val="000000"/>
        </w:rPr>
      </w:pPr>
      <w:r w:rsidRPr="00355E4F">
        <w:rPr>
          <w:b/>
          <w:color w:val="000000"/>
        </w:rPr>
        <w:t>5. Условия оказания услуг:</w:t>
      </w:r>
    </w:p>
    <w:p w:rsidR="00355E4F" w:rsidRPr="00355E4F" w:rsidRDefault="00355E4F" w:rsidP="00355E4F">
      <w:pPr>
        <w:widowControl w:val="0"/>
        <w:numPr>
          <w:ilvl w:val="0"/>
          <w:numId w:val="7"/>
        </w:numPr>
        <w:pBdr>
          <w:top w:val="nil"/>
          <w:left w:val="nil"/>
          <w:bottom w:val="nil"/>
          <w:right w:val="nil"/>
          <w:between w:val="nil"/>
        </w:pBdr>
        <w:ind w:left="0" w:firstLine="284"/>
        <w:jc w:val="both"/>
        <w:rPr>
          <w:color w:val="000000"/>
        </w:rPr>
      </w:pPr>
      <w:r w:rsidRPr="00355E4F">
        <w:rPr>
          <w:color w:val="000000"/>
        </w:rPr>
        <w:t>Исполнитель должен иметь действующую лицензию на осуществление частной охранной деятельности в соответствии с Федеральным законом от 04.05.2011 № 99-ФЗ «О лицензировании отдельных видов деятельности» и оказывает услугу в соответствии с законом РФ от 11.03.1992 г. № 2487-1 «О частной детективной и охранной деятельности в Российской Федерации».</w:t>
      </w:r>
    </w:p>
    <w:p w:rsidR="00355E4F" w:rsidRPr="00355E4F" w:rsidRDefault="00355E4F" w:rsidP="00355E4F">
      <w:pPr>
        <w:widowControl w:val="0"/>
        <w:numPr>
          <w:ilvl w:val="0"/>
          <w:numId w:val="7"/>
        </w:numPr>
        <w:pBdr>
          <w:top w:val="nil"/>
          <w:left w:val="nil"/>
          <w:bottom w:val="nil"/>
          <w:right w:val="nil"/>
          <w:between w:val="nil"/>
        </w:pBdr>
        <w:ind w:left="426" w:hanging="141"/>
        <w:jc w:val="both"/>
        <w:rPr>
          <w:color w:val="000000"/>
        </w:rPr>
      </w:pPr>
      <w:r w:rsidRPr="00355E4F">
        <w:rPr>
          <w:color w:val="000000"/>
        </w:rPr>
        <w:t>Услуги оказываются лично, без привлечения субподрядных организаций;</w:t>
      </w:r>
    </w:p>
    <w:p w:rsidR="00355E4F" w:rsidRPr="00355E4F" w:rsidRDefault="00355E4F" w:rsidP="00355E4F">
      <w:pPr>
        <w:widowControl w:val="0"/>
        <w:numPr>
          <w:ilvl w:val="0"/>
          <w:numId w:val="7"/>
        </w:numPr>
        <w:pBdr>
          <w:top w:val="nil"/>
          <w:left w:val="nil"/>
          <w:bottom w:val="nil"/>
          <w:right w:val="nil"/>
          <w:between w:val="nil"/>
        </w:pBdr>
        <w:ind w:left="426" w:hanging="142"/>
        <w:jc w:val="both"/>
        <w:rPr>
          <w:color w:val="000000"/>
        </w:rPr>
      </w:pPr>
      <w:r w:rsidRPr="00355E4F">
        <w:rPr>
          <w:color w:val="000000"/>
        </w:rPr>
        <w:t>Количество охранников в смену на посту - 1 человек;</w:t>
      </w:r>
    </w:p>
    <w:p w:rsidR="00355E4F" w:rsidRPr="00355E4F" w:rsidRDefault="00355E4F" w:rsidP="00355E4F">
      <w:pPr>
        <w:widowControl w:val="0"/>
        <w:numPr>
          <w:ilvl w:val="0"/>
          <w:numId w:val="7"/>
        </w:numPr>
        <w:pBdr>
          <w:top w:val="nil"/>
          <w:left w:val="nil"/>
          <w:bottom w:val="nil"/>
          <w:right w:val="nil"/>
          <w:between w:val="nil"/>
        </w:pBdr>
        <w:ind w:left="567" w:hanging="283"/>
        <w:jc w:val="both"/>
        <w:rPr>
          <w:color w:val="000000"/>
        </w:rPr>
      </w:pPr>
      <w:r w:rsidRPr="00355E4F">
        <w:rPr>
          <w:color w:val="000000"/>
        </w:rPr>
        <w:t>Количество постов охраны - 4.</w:t>
      </w:r>
    </w:p>
    <w:p w:rsidR="00355E4F" w:rsidRPr="00355E4F" w:rsidRDefault="00355E4F" w:rsidP="00355E4F">
      <w:pPr>
        <w:widowControl w:val="0"/>
        <w:numPr>
          <w:ilvl w:val="0"/>
          <w:numId w:val="7"/>
        </w:numPr>
        <w:pBdr>
          <w:top w:val="nil"/>
          <w:left w:val="nil"/>
          <w:bottom w:val="nil"/>
          <w:right w:val="nil"/>
          <w:between w:val="nil"/>
        </w:pBdr>
        <w:ind w:left="567" w:hanging="283"/>
        <w:jc w:val="both"/>
        <w:rPr>
          <w:color w:val="000000"/>
        </w:rPr>
      </w:pPr>
      <w:r w:rsidRPr="00355E4F">
        <w:rPr>
          <w:color w:val="000000"/>
        </w:rPr>
        <w:t>Режим работы: круглосуточно.</w:t>
      </w:r>
    </w:p>
    <w:p w:rsidR="00355E4F" w:rsidRPr="00355E4F" w:rsidRDefault="00355E4F" w:rsidP="00355E4F">
      <w:pPr>
        <w:widowControl w:val="0"/>
        <w:pBdr>
          <w:top w:val="nil"/>
          <w:left w:val="nil"/>
          <w:bottom w:val="nil"/>
          <w:right w:val="nil"/>
          <w:between w:val="nil"/>
        </w:pBdr>
        <w:ind w:firstLine="540"/>
        <w:rPr>
          <w:color w:val="000000"/>
        </w:rPr>
      </w:pPr>
    </w:p>
    <w:p w:rsidR="00355E4F" w:rsidRPr="00355E4F" w:rsidRDefault="00355E4F" w:rsidP="00355E4F">
      <w:pPr>
        <w:widowControl w:val="0"/>
        <w:pBdr>
          <w:top w:val="nil"/>
          <w:left w:val="nil"/>
          <w:bottom w:val="nil"/>
          <w:right w:val="nil"/>
          <w:between w:val="nil"/>
        </w:pBdr>
        <w:ind w:firstLine="540"/>
        <w:rPr>
          <w:color w:val="000000"/>
        </w:rPr>
      </w:pPr>
      <w:r w:rsidRPr="00355E4F">
        <w:rPr>
          <w:b/>
          <w:color w:val="000000"/>
        </w:rPr>
        <w:t>6.  Требования к оказанию услуг</w:t>
      </w:r>
      <w:r w:rsidRPr="00355E4F">
        <w:rPr>
          <w:color w:val="000000"/>
        </w:rPr>
        <w:t xml:space="preserve"> </w:t>
      </w:r>
    </w:p>
    <w:p w:rsidR="00355E4F" w:rsidRPr="00355E4F" w:rsidRDefault="00355E4F" w:rsidP="00355E4F">
      <w:pPr>
        <w:widowControl w:val="0"/>
        <w:pBdr>
          <w:top w:val="nil"/>
          <w:left w:val="nil"/>
          <w:bottom w:val="nil"/>
          <w:right w:val="nil"/>
          <w:between w:val="nil"/>
        </w:pBdr>
        <w:ind w:left="426" w:right="-143" w:hanging="142"/>
        <w:jc w:val="both"/>
        <w:rPr>
          <w:color w:val="000000"/>
        </w:rPr>
      </w:pPr>
      <w:r w:rsidRPr="00355E4F">
        <w:rPr>
          <w:color w:val="000000"/>
        </w:rPr>
        <w:t>6.1. Услуги должны соответствовать требованиям действующего законодательства Российской Федерации.</w:t>
      </w:r>
    </w:p>
    <w:p w:rsidR="00355E4F" w:rsidRPr="00355E4F" w:rsidRDefault="00355E4F" w:rsidP="00355E4F">
      <w:pPr>
        <w:widowControl w:val="0"/>
        <w:pBdr>
          <w:top w:val="nil"/>
          <w:left w:val="nil"/>
          <w:bottom w:val="nil"/>
          <w:right w:val="nil"/>
          <w:between w:val="nil"/>
        </w:pBdr>
        <w:ind w:right="-143"/>
        <w:jc w:val="both"/>
        <w:rPr>
          <w:color w:val="000000"/>
        </w:rPr>
      </w:pPr>
      <w:r w:rsidRPr="00355E4F">
        <w:rPr>
          <w:color w:val="000000"/>
        </w:rPr>
        <w:t xml:space="preserve">         6.2. Услуги подлежат оказанию силами Исполнителя, имеющего действующую лицензию на    осуществление частной охранной деятельности (Основание: Федеральный закон от 04.05.2011 №99-ФЗ «О лицензировании отдельных видов деятельности», Закон РФ от 11.03.1992 №2487-1 «О частной детективной и охранной деятельности в Российской Федерации» (далее - Закона о частной детективной и охранной деятельности)).</w:t>
      </w:r>
    </w:p>
    <w:p w:rsidR="00355E4F" w:rsidRPr="00355E4F" w:rsidRDefault="00355E4F" w:rsidP="00355E4F">
      <w:pPr>
        <w:widowControl w:val="0"/>
        <w:pBdr>
          <w:top w:val="nil"/>
          <w:left w:val="nil"/>
          <w:bottom w:val="nil"/>
          <w:right w:val="nil"/>
          <w:between w:val="nil"/>
        </w:pBdr>
        <w:tabs>
          <w:tab w:val="left" w:pos="0"/>
        </w:tabs>
        <w:ind w:firstLine="567"/>
        <w:rPr>
          <w:color w:val="000000"/>
        </w:rPr>
      </w:pPr>
      <w:r w:rsidRPr="00355E4F">
        <w:rPr>
          <w:color w:val="000000"/>
        </w:rPr>
        <w:t>6.3. Исполнитель обязан:</w:t>
      </w:r>
    </w:p>
    <w:p w:rsidR="00355E4F" w:rsidRPr="00355E4F" w:rsidRDefault="00355E4F" w:rsidP="00355E4F">
      <w:pPr>
        <w:widowControl w:val="0"/>
        <w:pBdr>
          <w:top w:val="nil"/>
          <w:left w:val="nil"/>
          <w:bottom w:val="nil"/>
          <w:right w:val="nil"/>
          <w:between w:val="nil"/>
        </w:pBdr>
        <w:ind w:firstLine="567"/>
        <w:jc w:val="both"/>
        <w:rPr>
          <w:color w:val="000000"/>
        </w:rPr>
      </w:pPr>
      <w:r w:rsidRPr="00355E4F">
        <w:rPr>
          <w:color w:val="000000"/>
        </w:rPr>
        <w:t xml:space="preserve">6.3.1. - оказывать услуги в строгом соответствии с условиями настоящего Технического задания, должностной инструкцией частного охранника на объекте охраны по обеспечению внутриобъектового и пропускного режимов, с постановлением Правительства Российской Федерации от 02.08.2019 № 1006 «Об утверждении требований </w:t>
      </w:r>
      <w:r w:rsidRPr="00355E4F">
        <w:rPr>
          <w:color w:val="000000"/>
        </w:rPr>
        <w:lastRenderedPageBreak/>
        <w:t xml:space="preserve">к антитеррористической защищенности объектов (территорий) Министерства просвещения Российской Федерации и объектов (территорий), относящихся к сфере деятельности Министерства просвещения Российской Федерации, и формы паспорта безопасности этих объектов (территорий)» и иных нормативных правовых актов Российской Федерации для данных видов услуг; </w:t>
      </w:r>
    </w:p>
    <w:p w:rsidR="00355E4F" w:rsidRPr="00355E4F" w:rsidRDefault="00355E4F" w:rsidP="00355E4F">
      <w:pPr>
        <w:widowControl w:val="0"/>
        <w:pBdr>
          <w:top w:val="nil"/>
          <w:left w:val="nil"/>
          <w:bottom w:val="nil"/>
          <w:right w:val="nil"/>
          <w:between w:val="nil"/>
        </w:pBdr>
        <w:tabs>
          <w:tab w:val="left" w:pos="0"/>
        </w:tabs>
        <w:ind w:firstLine="567"/>
        <w:jc w:val="both"/>
        <w:rPr>
          <w:color w:val="000000"/>
        </w:rPr>
      </w:pPr>
      <w:r w:rsidRPr="00355E4F">
        <w:rPr>
          <w:color w:val="000000"/>
        </w:rPr>
        <w:t xml:space="preserve">- не позднее чем за 5 (пять) дней до начала оказания охранных услуг разработать и утвердить по согласованию с Заказчиком должностную инструкцию частного охранника на объекте охраны по обеспечению внутриобъектового и пропускного режимов в соответствии с Законом о частной детективной и охранной деятельности, постановлением Правительства Российской Федерации от 23.06.2011 №498 «О некоторых вопросах осуществления частной детективной (сыскной) и частной охранной деятельности» (далее – Постановление). В должностной инструкции частного охранника на объекте охраны предусмотреть график периодичности обхода территории и здания охраняемого объекта; </w:t>
      </w:r>
    </w:p>
    <w:p w:rsidR="00355E4F" w:rsidRPr="00355E4F" w:rsidRDefault="00355E4F" w:rsidP="00355E4F">
      <w:pPr>
        <w:widowControl w:val="0"/>
        <w:pBdr>
          <w:top w:val="nil"/>
          <w:left w:val="nil"/>
          <w:bottom w:val="nil"/>
          <w:right w:val="nil"/>
          <w:between w:val="nil"/>
        </w:pBdr>
        <w:ind w:firstLine="567"/>
        <w:jc w:val="both"/>
        <w:rPr>
          <w:color w:val="000000"/>
        </w:rPr>
      </w:pPr>
      <w:r w:rsidRPr="00355E4F">
        <w:rPr>
          <w:color w:val="000000"/>
        </w:rPr>
        <w:t>- обеспечить охрану безопасности жизнедеятельности сотрудников, воспитанников и иных лиц, находящихся на объекте, охрану имущества, осуществлять пропускной и внутриобъектовый режим в соответствии с Положением о пропускном и внутриобъектовом режимах, установленном на охраняемом объекте. Препятствовать несанкционированному проникновению на охраняемый объект;</w:t>
      </w:r>
    </w:p>
    <w:p w:rsidR="00355E4F" w:rsidRPr="00355E4F" w:rsidRDefault="00355E4F" w:rsidP="00355E4F">
      <w:pPr>
        <w:widowControl w:val="0"/>
        <w:pBdr>
          <w:top w:val="nil"/>
          <w:left w:val="nil"/>
          <w:bottom w:val="nil"/>
          <w:right w:val="nil"/>
          <w:between w:val="nil"/>
        </w:pBdr>
        <w:ind w:firstLine="567"/>
        <w:jc w:val="both"/>
        <w:rPr>
          <w:color w:val="000000"/>
        </w:rPr>
      </w:pPr>
      <w:r w:rsidRPr="00355E4F">
        <w:rPr>
          <w:color w:val="000000"/>
        </w:rPr>
        <w:t>- обеспечить периодические обходы охранником территории и здания охраняемого объекта с регистрацией в журнале обходов территории и здания;</w:t>
      </w:r>
    </w:p>
    <w:p w:rsidR="00355E4F" w:rsidRPr="00355E4F" w:rsidRDefault="00355E4F" w:rsidP="00355E4F">
      <w:pPr>
        <w:widowControl w:val="0"/>
        <w:pBdr>
          <w:top w:val="nil"/>
          <w:left w:val="nil"/>
          <w:bottom w:val="nil"/>
          <w:right w:val="nil"/>
          <w:between w:val="nil"/>
        </w:pBdr>
        <w:ind w:firstLine="567"/>
        <w:jc w:val="both"/>
        <w:rPr>
          <w:color w:val="000000"/>
        </w:rPr>
      </w:pPr>
      <w:r w:rsidRPr="00355E4F">
        <w:rPr>
          <w:color w:val="000000"/>
        </w:rPr>
        <w:t>- выполнять требования локальных актов Заказчика, предусматривающих порядок действий охранника при работе с техническими средствами охраны, установленными на объекте и при возникновении чрезвычайных ситуаций;</w:t>
      </w:r>
    </w:p>
    <w:p w:rsidR="00355E4F" w:rsidRPr="00355E4F" w:rsidRDefault="00355E4F" w:rsidP="00355E4F">
      <w:pPr>
        <w:widowControl w:val="0"/>
        <w:pBdr>
          <w:top w:val="nil"/>
          <w:left w:val="nil"/>
          <w:bottom w:val="nil"/>
          <w:right w:val="nil"/>
          <w:between w:val="nil"/>
        </w:pBdr>
        <w:tabs>
          <w:tab w:val="left" w:pos="0"/>
        </w:tabs>
        <w:ind w:firstLine="567"/>
        <w:jc w:val="both"/>
        <w:rPr>
          <w:color w:val="000000"/>
        </w:rPr>
      </w:pPr>
      <w:r w:rsidRPr="00355E4F">
        <w:rPr>
          <w:color w:val="000000"/>
        </w:rPr>
        <w:t>- организовать стационарные посты охраны на объекте Заказчика в количестве и в соответствии с режимом охраны, указанными в разделе 1 настоящего Технического задания. Обеспечить для осуществления оперативного руководства персоналом работу дежурной части (круглосуточной диспетчерской службы), оснащенной средствами связи;</w:t>
      </w:r>
    </w:p>
    <w:p w:rsidR="00355E4F" w:rsidRPr="00355E4F" w:rsidRDefault="00355E4F" w:rsidP="00355E4F">
      <w:pPr>
        <w:widowControl w:val="0"/>
        <w:pBdr>
          <w:top w:val="nil"/>
          <w:left w:val="nil"/>
          <w:bottom w:val="nil"/>
          <w:right w:val="nil"/>
          <w:between w:val="nil"/>
        </w:pBdr>
        <w:tabs>
          <w:tab w:val="left" w:pos="916"/>
        </w:tabs>
        <w:ind w:firstLine="709"/>
        <w:jc w:val="both"/>
        <w:rPr>
          <w:color w:val="000000"/>
        </w:rPr>
      </w:pPr>
      <w:r w:rsidRPr="00355E4F">
        <w:rPr>
          <w:color w:val="000000"/>
        </w:rPr>
        <w:t>- привлекать к оказанию услуг квалифицированных охранников, имеющих действующее удостоверение частного охранника (основание: статья 11.1 Закона о частной детективной и охранной деятельности), медицинское заключение об отсутствии противопоказаний к исполнению обязанностей частного охранника, справку о наличии (отсутствии) судимости и (или) факта уголовного преследования либо о прекращении уголовного преследования, документ, подтверждающий прохождение дополнительной подготовки и (или) свидетельство о квалификации, соответствующей требованиям профессиональных стандартов в сфере обеспечения безопасности образовательных организаций (п.3.1 Приказа Минтруда России от 11.12.2015 №1010н «Об утверждении профессионального стандарта «Работник по обеспечению охраны образовательных организаций»), прошедших противопожарный инструктаж (Приказ МЧС России от 18.11.2021 №806 «Об определении Порядка, видов, сроков обучения лиц, осуществляющих трудовую или служебную деятельность в организациях, по программам противопожарного инструктажа, требований к содержанию указанных программ и категорий лиц, проходящих обучение по дополнительным профессиональным программам в области пожарной безопасности»);</w:t>
      </w:r>
    </w:p>
    <w:p w:rsidR="00355E4F" w:rsidRPr="00355E4F" w:rsidRDefault="00355E4F" w:rsidP="00355E4F">
      <w:pPr>
        <w:widowControl w:val="0"/>
        <w:pBdr>
          <w:top w:val="nil"/>
          <w:left w:val="nil"/>
          <w:bottom w:val="nil"/>
          <w:right w:val="nil"/>
          <w:between w:val="nil"/>
        </w:pBdr>
        <w:tabs>
          <w:tab w:val="left" w:pos="0"/>
        </w:tabs>
        <w:ind w:firstLine="567"/>
        <w:jc w:val="both"/>
        <w:rPr>
          <w:color w:val="000000"/>
        </w:rPr>
      </w:pPr>
      <w:r w:rsidRPr="00355E4F">
        <w:rPr>
          <w:color w:val="000000"/>
        </w:rPr>
        <w:t>- обеспечить фактическое наличие у охранников, заступающих на дежурство, оригиналов документов: действующего удостоверения частного охранника, личной карточки охранника.</w:t>
      </w:r>
    </w:p>
    <w:p w:rsidR="00355E4F" w:rsidRPr="00355E4F" w:rsidRDefault="00355E4F" w:rsidP="00355E4F">
      <w:pPr>
        <w:widowControl w:val="0"/>
        <w:pBdr>
          <w:top w:val="nil"/>
          <w:left w:val="nil"/>
          <w:bottom w:val="nil"/>
          <w:right w:val="nil"/>
          <w:between w:val="nil"/>
        </w:pBdr>
        <w:tabs>
          <w:tab w:val="left" w:pos="0"/>
        </w:tabs>
        <w:ind w:firstLine="567"/>
        <w:jc w:val="both"/>
        <w:rPr>
          <w:color w:val="000000"/>
        </w:rPr>
      </w:pPr>
      <w:r w:rsidRPr="00355E4F">
        <w:rPr>
          <w:color w:val="000000"/>
        </w:rPr>
        <w:t xml:space="preserve">6.3.2. Проводить вводный инструктаж с охранником, впервые заступившим для охраны объекта непосредственно на объекте Заказчика, с записью в журнале вводного инструктажа. Вводный журнал хранить у руководителя охраняемого объекта или у лица, назначенного руководителем ответственным за обеспечение безопасности объекта. </w:t>
      </w:r>
    </w:p>
    <w:p w:rsidR="00355E4F" w:rsidRPr="00355E4F" w:rsidRDefault="00355E4F" w:rsidP="00355E4F">
      <w:pPr>
        <w:widowControl w:val="0"/>
        <w:pBdr>
          <w:top w:val="nil"/>
          <w:left w:val="nil"/>
          <w:bottom w:val="nil"/>
          <w:right w:val="nil"/>
          <w:between w:val="nil"/>
        </w:pBdr>
        <w:tabs>
          <w:tab w:val="left" w:pos="0"/>
        </w:tabs>
        <w:ind w:firstLine="567"/>
        <w:jc w:val="both"/>
        <w:rPr>
          <w:color w:val="000000"/>
        </w:rPr>
      </w:pPr>
      <w:r w:rsidRPr="00355E4F">
        <w:rPr>
          <w:color w:val="000000"/>
        </w:rPr>
        <w:t xml:space="preserve">6.3.3. Уведомить в </w:t>
      </w:r>
      <w:r w:rsidRPr="00355E4F">
        <w:rPr>
          <w:color w:val="0000FF"/>
          <w:u w:val="single"/>
        </w:rPr>
        <w:t>письменной форме</w:t>
      </w:r>
      <w:r w:rsidRPr="00355E4F">
        <w:rPr>
          <w:color w:val="000000"/>
        </w:rPr>
        <w:t xml:space="preserve"> или в электронной форме посредством заполнения соответствующей интерактивной формы в федеральной государственной информационной системе «Единый портал государственных и муниципальных услуг (функций)» (www.gosuslugi.ru) орган внутренних дел, выдавший лицензию на </w:t>
      </w:r>
      <w:r w:rsidRPr="00355E4F">
        <w:rPr>
          <w:color w:val="000000"/>
        </w:rPr>
        <w:lastRenderedPageBreak/>
        <w:t>осуществление частной охранной деятельности, а также орган внутренних дел по месту охраны имущества (расположения объекта охраны) об оказании охранных услуг в сроки, установленные Постановлением.</w:t>
      </w:r>
    </w:p>
    <w:p w:rsidR="00355E4F" w:rsidRPr="00355E4F" w:rsidRDefault="00355E4F" w:rsidP="00355E4F">
      <w:pPr>
        <w:widowControl w:val="0"/>
        <w:pBdr>
          <w:top w:val="nil"/>
          <w:left w:val="nil"/>
          <w:bottom w:val="nil"/>
          <w:right w:val="nil"/>
          <w:between w:val="nil"/>
        </w:pBdr>
        <w:tabs>
          <w:tab w:val="left" w:pos="0"/>
        </w:tabs>
        <w:ind w:firstLine="567"/>
        <w:jc w:val="both"/>
        <w:rPr>
          <w:color w:val="000000"/>
        </w:rPr>
      </w:pPr>
      <w:r w:rsidRPr="00355E4F">
        <w:rPr>
          <w:color w:val="000000"/>
        </w:rPr>
        <w:t>6.3.4. Не допускать к работе охранников:</w:t>
      </w:r>
    </w:p>
    <w:p w:rsidR="00355E4F" w:rsidRPr="00355E4F" w:rsidRDefault="00355E4F" w:rsidP="00355E4F">
      <w:pPr>
        <w:widowControl w:val="0"/>
        <w:numPr>
          <w:ilvl w:val="0"/>
          <w:numId w:val="8"/>
        </w:numPr>
        <w:pBdr>
          <w:top w:val="nil"/>
          <w:left w:val="nil"/>
          <w:bottom w:val="nil"/>
          <w:right w:val="nil"/>
          <w:between w:val="nil"/>
        </w:pBdr>
        <w:tabs>
          <w:tab w:val="left" w:pos="0"/>
        </w:tabs>
        <w:ind w:left="567" w:hanging="283"/>
        <w:jc w:val="both"/>
        <w:rPr>
          <w:color w:val="000000"/>
        </w:rPr>
      </w:pPr>
      <w:r w:rsidRPr="00355E4F">
        <w:rPr>
          <w:color w:val="000000"/>
        </w:rPr>
        <w:t>находящихся в состоянии алкогольного, наркотического или токсического опьянения;</w:t>
      </w:r>
    </w:p>
    <w:p w:rsidR="00355E4F" w:rsidRPr="00355E4F" w:rsidRDefault="00355E4F" w:rsidP="00355E4F">
      <w:pPr>
        <w:widowControl w:val="0"/>
        <w:numPr>
          <w:ilvl w:val="0"/>
          <w:numId w:val="8"/>
        </w:numPr>
        <w:pBdr>
          <w:top w:val="nil"/>
          <w:left w:val="nil"/>
          <w:bottom w:val="nil"/>
          <w:right w:val="nil"/>
          <w:between w:val="nil"/>
        </w:pBdr>
        <w:tabs>
          <w:tab w:val="left" w:pos="0"/>
        </w:tabs>
        <w:ind w:left="567" w:hanging="283"/>
        <w:jc w:val="both"/>
        <w:rPr>
          <w:color w:val="000000"/>
        </w:rPr>
      </w:pPr>
      <w:r w:rsidRPr="00355E4F">
        <w:rPr>
          <w:color w:val="000000"/>
        </w:rPr>
        <w:t>охранников, в отношении которых ведётся уголовное преследование;</w:t>
      </w:r>
    </w:p>
    <w:p w:rsidR="00355E4F" w:rsidRPr="00355E4F" w:rsidRDefault="00355E4F" w:rsidP="00355E4F">
      <w:pPr>
        <w:widowControl w:val="0"/>
        <w:numPr>
          <w:ilvl w:val="0"/>
          <w:numId w:val="8"/>
        </w:numPr>
        <w:pBdr>
          <w:top w:val="nil"/>
          <w:left w:val="nil"/>
          <w:bottom w:val="nil"/>
          <w:right w:val="nil"/>
          <w:between w:val="nil"/>
        </w:pBdr>
        <w:tabs>
          <w:tab w:val="left" w:pos="0"/>
        </w:tabs>
        <w:ind w:left="567" w:hanging="283"/>
        <w:jc w:val="both"/>
        <w:rPr>
          <w:color w:val="000000"/>
        </w:rPr>
      </w:pPr>
      <w:r w:rsidRPr="00355E4F">
        <w:rPr>
          <w:color w:val="000000"/>
        </w:rPr>
        <w:t>охранников, не прошедших квалификационную подготовку и не имеющих удостоверение частного охранника и личную карточку.</w:t>
      </w:r>
    </w:p>
    <w:p w:rsidR="00355E4F" w:rsidRPr="00355E4F" w:rsidRDefault="00355E4F" w:rsidP="00355E4F">
      <w:pPr>
        <w:widowControl w:val="0"/>
        <w:pBdr>
          <w:top w:val="nil"/>
          <w:left w:val="nil"/>
          <w:bottom w:val="nil"/>
          <w:right w:val="nil"/>
          <w:between w:val="nil"/>
        </w:pBdr>
        <w:tabs>
          <w:tab w:val="left" w:pos="0"/>
        </w:tabs>
        <w:ind w:firstLine="567"/>
        <w:jc w:val="both"/>
        <w:rPr>
          <w:color w:val="000000"/>
        </w:rPr>
      </w:pPr>
      <w:r w:rsidRPr="00355E4F">
        <w:rPr>
          <w:color w:val="000000"/>
        </w:rPr>
        <w:t>6.3.5. Регулярно, своими силами и средствами, проводить выездные проверки несения службы охранников на объекте Заказчика.</w:t>
      </w:r>
    </w:p>
    <w:p w:rsidR="00355E4F" w:rsidRPr="00355E4F" w:rsidRDefault="00355E4F" w:rsidP="00355E4F">
      <w:pPr>
        <w:widowControl w:val="0"/>
        <w:pBdr>
          <w:top w:val="nil"/>
          <w:left w:val="nil"/>
          <w:bottom w:val="nil"/>
          <w:right w:val="nil"/>
          <w:between w:val="nil"/>
        </w:pBdr>
        <w:tabs>
          <w:tab w:val="left" w:pos="0"/>
        </w:tabs>
        <w:ind w:firstLine="567"/>
        <w:jc w:val="both"/>
        <w:rPr>
          <w:color w:val="000000"/>
        </w:rPr>
      </w:pPr>
      <w:r w:rsidRPr="00355E4F">
        <w:rPr>
          <w:color w:val="000000"/>
        </w:rPr>
        <w:t>6.3.6. Заменить охранника в случае допущения охранником грубого нарушения правил несения службы (отсутствие на рабочем месте, отсутствие при себе оригиналов документов, предусмотренных пунктом 3.3.1 настоящего раздела технического задания, нахождение на посту с признаками алкогольного, наркотического или токсического опьянения, отсутствие форменной одежды охранника, нарушение охранником установленного на охраняемом объекте Положения о пропускном и внутриобъектовом режимах, нарушение охранником локальных актов Заказчика, предусматривающих порядок действий при возникновении чрезвычайных ситуаций, иные существенные нарушения). При этом время замены сотрудника не может превышать 1 (одного) часа с момента получения заявки (претензии) Заказчика.</w:t>
      </w:r>
    </w:p>
    <w:p w:rsidR="00355E4F" w:rsidRPr="00355E4F" w:rsidRDefault="00355E4F" w:rsidP="00355E4F">
      <w:pPr>
        <w:widowControl w:val="0"/>
        <w:pBdr>
          <w:top w:val="nil"/>
          <w:left w:val="nil"/>
          <w:bottom w:val="nil"/>
          <w:right w:val="nil"/>
          <w:between w:val="nil"/>
        </w:pBdr>
        <w:ind w:firstLine="540"/>
        <w:jc w:val="both"/>
        <w:rPr>
          <w:color w:val="000000"/>
        </w:rPr>
      </w:pPr>
      <w:r w:rsidRPr="00355E4F">
        <w:rPr>
          <w:color w:val="000000"/>
        </w:rPr>
        <w:t xml:space="preserve">6.3.7. Предоставить Заказчику в течение 1 (одного) рабочего дня после заключения договора список работников, на которых возложено непосредственное выполнение обязанностей по охране объектов, с указанием сведений по каждому работнику, подтверждающих его право замещать указанную должность и исполнять функциональные обязанности в соответствии с Техническим заданием (далее - Список). </w:t>
      </w:r>
    </w:p>
    <w:p w:rsidR="00355E4F" w:rsidRPr="00355E4F" w:rsidRDefault="00355E4F" w:rsidP="00355E4F">
      <w:pPr>
        <w:widowControl w:val="0"/>
        <w:pBdr>
          <w:top w:val="nil"/>
          <w:left w:val="nil"/>
          <w:bottom w:val="nil"/>
          <w:right w:val="nil"/>
          <w:between w:val="nil"/>
        </w:pBdr>
        <w:ind w:firstLine="540"/>
        <w:jc w:val="both"/>
        <w:rPr>
          <w:color w:val="000000"/>
        </w:rPr>
      </w:pPr>
      <w:r w:rsidRPr="00355E4F">
        <w:rPr>
          <w:color w:val="000000"/>
        </w:rPr>
        <w:t xml:space="preserve">Количество работников в Списке должно обеспечивать оказание услуг в объеме, установленном Техническим заданием, с учетом </w:t>
      </w:r>
      <w:r w:rsidRPr="00355E4F">
        <w:t xml:space="preserve">требований статьи 91 Трудового </w:t>
      </w:r>
      <w:r w:rsidRPr="00355E4F">
        <w:rPr>
          <w:color w:val="000000"/>
        </w:rPr>
        <w:t xml:space="preserve">кодекса Российской Федерации. </w:t>
      </w:r>
    </w:p>
    <w:p w:rsidR="00355E4F" w:rsidRPr="00355E4F" w:rsidRDefault="00355E4F" w:rsidP="00355E4F">
      <w:pPr>
        <w:widowControl w:val="0"/>
        <w:pBdr>
          <w:top w:val="nil"/>
          <w:left w:val="nil"/>
          <w:bottom w:val="nil"/>
          <w:right w:val="nil"/>
          <w:between w:val="nil"/>
        </w:pBdr>
        <w:ind w:firstLine="540"/>
        <w:jc w:val="both"/>
        <w:rPr>
          <w:color w:val="000000"/>
        </w:rPr>
      </w:pPr>
      <w:r w:rsidRPr="00355E4F">
        <w:rPr>
          <w:color w:val="000000"/>
        </w:rPr>
        <w:t xml:space="preserve">В случае внесения изменений в состав работников, осуществляющих охрану объекта, Исполнитель направляет в течение 1 (одного) рабочего дня со дня принятия такого решения Заказчику уточненный Список. </w:t>
      </w:r>
    </w:p>
    <w:p w:rsidR="00355E4F" w:rsidRPr="00355E4F" w:rsidRDefault="00355E4F" w:rsidP="00355E4F">
      <w:pPr>
        <w:widowControl w:val="0"/>
        <w:pBdr>
          <w:top w:val="nil"/>
          <w:left w:val="nil"/>
          <w:bottom w:val="nil"/>
          <w:right w:val="nil"/>
          <w:between w:val="nil"/>
        </w:pBdr>
        <w:ind w:firstLine="540"/>
        <w:jc w:val="both"/>
        <w:rPr>
          <w:color w:val="000000"/>
        </w:rPr>
      </w:pPr>
      <w:r w:rsidRPr="00355E4F">
        <w:rPr>
          <w:color w:val="000000"/>
        </w:rPr>
        <w:t xml:space="preserve">6.3.8. По требованию Заказчика в течение 1 (одного) рабочего дня представить Заказчику надлежащим образом заверенные Исполнителем копии документов, подтверждающих сведения о работниках, указанных в Списке: </w:t>
      </w:r>
    </w:p>
    <w:p w:rsidR="00355E4F" w:rsidRPr="00355E4F" w:rsidRDefault="00355E4F" w:rsidP="00355E4F">
      <w:pPr>
        <w:widowControl w:val="0"/>
        <w:pBdr>
          <w:top w:val="nil"/>
          <w:left w:val="nil"/>
          <w:bottom w:val="nil"/>
          <w:right w:val="nil"/>
          <w:between w:val="nil"/>
        </w:pBdr>
        <w:tabs>
          <w:tab w:val="left" w:pos="0"/>
          <w:tab w:val="left" w:pos="916"/>
        </w:tabs>
        <w:ind w:firstLine="540"/>
        <w:jc w:val="both"/>
        <w:rPr>
          <w:color w:val="000000"/>
        </w:rPr>
      </w:pPr>
      <w:r w:rsidRPr="00355E4F">
        <w:rPr>
          <w:color w:val="000000"/>
        </w:rPr>
        <w:t xml:space="preserve">- копию действующего удостоверения частного охранника; </w:t>
      </w:r>
    </w:p>
    <w:p w:rsidR="00355E4F" w:rsidRPr="00355E4F" w:rsidRDefault="00355E4F" w:rsidP="00355E4F">
      <w:pPr>
        <w:widowControl w:val="0"/>
        <w:pBdr>
          <w:top w:val="nil"/>
          <w:left w:val="nil"/>
          <w:bottom w:val="nil"/>
          <w:right w:val="nil"/>
          <w:between w:val="nil"/>
        </w:pBdr>
        <w:tabs>
          <w:tab w:val="left" w:pos="0"/>
          <w:tab w:val="left" w:pos="916"/>
        </w:tabs>
        <w:ind w:firstLine="540"/>
        <w:jc w:val="both"/>
        <w:rPr>
          <w:color w:val="000000"/>
        </w:rPr>
      </w:pPr>
      <w:r w:rsidRPr="00355E4F">
        <w:rPr>
          <w:color w:val="000000"/>
        </w:rPr>
        <w:t>- копию личной карточки охранника, выданной федеральным органом исполнительной власти, уполномоченным в сфере частной охранной деятельности, или его территориальным органом в порядке, установленном федеральным органом исполнительной власти, уполномоченным в сфере частной охранной деятельности;</w:t>
      </w:r>
    </w:p>
    <w:p w:rsidR="00355E4F" w:rsidRPr="00355E4F" w:rsidRDefault="00355E4F" w:rsidP="00355E4F">
      <w:pPr>
        <w:widowControl w:val="0"/>
        <w:pBdr>
          <w:top w:val="nil"/>
          <w:left w:val="nil"/>
          <w:bottom w:val="nil"/>
          <w:right w:val="nil"/>
          <w:between w:val="nil"/>
        </w:pBdr>
        <w:tabs>
          <w:tab w:val="left" w:pos="916"/>
        </w:tabs>
        <w:ind w:firstLine="540"/>
        <w:jc w:val="both"/>
        <w:rPr>
          <w:color w:val="000000"/>
        </w:rPr>
      </w:pPr>
      <w:r w:rsidRPr="00355E4F">
        <w:rPr>
          <w:color w:val="000000"/>
        </w:rPr>
        <w:t>- копию документа, подтверждающего прохождение дополнительной подготовки и (или) свидетельства о квалификации, соответствующего требованиям профессиональных стандартов в сфере обеспечения безопасности образовательных организаций;</w:t>
      </w:r>
    </w:p>
    <w:p w:rsidR="00355E4F" w:rsidRPr="00355E4F" w:rsidRDefault="00355E4F" w:rsidP="00355E4F">
      <w:pPr>
        <w:widowControl w:val="0"/>
        <w:pBdr>
          <w:top w:val="nil"/>
          <w:left w:val="nil"/>
          <w:bottom w:val="nil"/>
          <w:right w:val="nil"/>
          <w:between w:val="nil"/>
        </w:pBdr>
        <w:tabs>
          <w:tab w:val="left" w:pos="916"/>
        </w:tabs>
        <w:ind w:firstLine="540"/>
        <w:jc w:val="both"/>
        <w:rPr>
          <w:color w:val="000000"/>
        </w:rPr>
      </w:pPr>
      <w:r w:rsidRPr="00355E4F">
        <w:rPr>
          <w:color w:val="000000"/>
        </w:rPr>
        <w:t>- копию медицинского заключения об отсутствии противопоказаний к исполнению обязанностей частного охранника;</w:t>
      </w:r>
    </w:p>
    <w:p w:rsidR="00355E4F" w:rsidRPr="00355E4F" w:rsidRDefault="00355E4F" w:rsidP="00355E4F">
      <w:pPr>
        <w:widowControl w:val="0"/>
        <w:pBdr>
          <w:top w:val="nil"/>
          <w:left w:val="nil"/>
          <w:bottom w:val="nil"/>
          <w:right w:val="nil"/>
          <w:between w:val="nil"/>
        </w:pBdr>
        <w:tabs>
          <w:tab w:val="left" w:pos="916"/>
        </w:tabs>
        <w:ind w:firstLine="540"/>
        <w:jc w:val="both"/>
        <w:rPr>
          <w:color w:val="000000"/>
        </w:rPr>
      </w:pPr>
      <w:r w:rsidRPr="00355E4F">
        <w:rPr>
          <w:color w:val="000000"/>
        </w:rPr>
        <w:t>- копию документа, подтверждающего прохождение флюорографического обследования;</w:t>
      </w:r>
    </w:p>
    <w:p w:rsidR="00355E4F" w:rsidRPr="00355E4F" w:rsidRDefault="00355E4F" w:rsidP="00355E4F">
      <w:pPr>
        <w:widowControl w:val="0"/>
        <w:pBdr>
          <w:top w:val="nil"/>
          <w:left w:val="nil"/>
          <w:bottom w:val="nil"/>
          <w:right w:val="nil"/>
          <w:between w:val="nil"/>
        </w:pBdr>
        <w:tabs>
          <w:tab w:val="left" w:pos="916"/>
        </w:tabs>
        <w:ind w:firstLine="540"/>
        <w:jc w:val="both"/>
        <w:rPr>
          <w:color w:val="000000"/>
        </w:rPr>
      </w:pPr>
      <w:r w:rsidRPr="00355E4F">
        <w:rPr>
          <w:color w:val="000000"/>
        </w:rPr>
        <w:t xml:space="preserve">- копию справки о наличии (отсутствии) судимости и (или) факта уголовного преследования либо о прекращении уголовного преследования, </w:t>
      </w:r>
    </w:p>
    <w:p w:rsidR="00355E4F" w:rsidRPr="00355E4F" w:rsidRDefault="00355E4F" w:rsidP="00355E4F">
      <w:pPr>
        <w:widowControl w:val="0"/>
        <w:pBdr>
          <w:top w:val="nil"/>
          <w:left w:val="nil"/>
          <w:bottom w:val="nil"/>
          <w:right w:val="nil"/>
          <w:between w:val="nil"/>
        </w:pBdr>
        <w:tabs>
          <w:tab w:val="left" w:pos="916"/>
        </w:tabs>
        <w:ind w:firstLine="540"/>
        <w:jc w:val="both"/>
        <w:rPr>
          <w:color w:val="000000"/>
        </w:rPr>
      </w:pPr>
      <w:r w:rsidRPr="00355E4F">
        <w:rPr>
          <w:color w:val="000000"/>
        </w:rPr>
        <w:t>-копию документа, подтверждающего прохождение противопожарного инструктажа (Приказ МЧС России от 18.11.2021 №806 «Об определении Порядка, видов, сроков обучения лиц, осуществляющих трудовую или служебную деятельность в организациях, по программам противопожарного инструктажа, требований к содержанию указанных программ и категорий лиц, проходящих обучение по дополнительным профессиональным программам в области пожарной безопасности»);</w:t>
      </w:r>
    </w:p>
    <w:p w:rsidR="00355E4F" w:rsidRPr="00355E4F" w:rsidRDefault="00355E4F" w:rsidP="00355E4F">
      <w:pPr>
        <w:widowControl w:val="0"/>
        <w:pBdr>
          <w:top w:val="nil"/>
          <w:left w:val="nil"/>
          <w:bottom w:val="nil"/>
          <w:right w:val="nil"/>
          <w:between w:val="nil"/>
        </w:pBdr>
        <w:tabs>
          <w:tab w:val="left" w:pos="916"/>
        </w:tabs>
        <w:ind w:firstLine="540"/>
        <w:jc w:val="both"/>
        <w:rPr>
          <w:color w:val="000000"/>
        </w:rPr>
      </w:pPr>
      <w:r w:rsidRPr="00355E4F">
        <w:rPr>
          <w:color w:val="000000"/>
        </w:rPr>
        <w:lastRenderedPageBreak/>
        <w:t>- график дежурств на охраняемом объекте;</w:t>
      </w:r>
    </w:p>
    <w:p w:rsidR="00355E4F" w:rsidRPr="00355E4F" w:rsidRDefault="00355E4F" w:rsidP="00355E4F">
      <w:pPr>
        <w:widowControl w:val="0"/>
        <w:pBdr>
          <w:top w:val="nil"/>
          <w:left w:val="nil"/>
          <w:bottom w:val="nil"/>
          <w:right w:val="nil"/>
          <w:between w:val="nil"/>
        </w:pBdr>
        <w:tabs>
          <w:tab w:val="left" w:pos="916"/>
        </w:tabs>
        <w:ind w:firstLine="540"/>
        <w:jc w:val="both"/>
        <w:rPr>
          <w:color w:val="000000"/>
        </w:rPr>
      </w:pPr>
      <w:r w:rsidRPr="00355E4F">
        <w:rPr>
          <w:color w:val="000000"/>
        </w:rPr>
        <w:t>- приказ о закреплении охранника на объекте.</w:t>
      </w:r>
    </w:p>
    <w:p w:rsidR="00355E4F" w:rsidRPr="0055722F" w:rsidRDefault="00355E4F" w:rsidP="00355E4F">
      <w:pPr>
        <w:widowControl w:val="0"/>
        <w:pBdr>
          <w:top w:val="nil"/>
          <w:left w:val="nil"/>
          <w:bottom w:val="nil"/>
          <w:right w:val="nil"/>
          <w:between w:val="nil"/>
        </w:pBdr>
        <w:tabs>
          <w:tab w:val="left" w:pos="916"/>
        </w:tabs>
        <w:ind w:firstLine="540"/>
        <w:jc w:val="both"/>
        <w:rPr>
          <w:color w:val="000000"/>
        </w:rPr>
      </w:pPr>
      <w:r w:rsidRPr="0055722F">
        <w:rPr>
          <w:color w:val="000000"/>
        </w:rPr>
        <w:t>6.3.9. Обеспечить каждого охранника на время дежурства:</w:t>
      </w:r>
    </w:p>
    <w:p w:rsidR="00355E4F" w:rsidRPr="0055722F" w:rsidRDefault="00355E4F" w:rsidP="00355E4F">
      <w:pPr>
        <w:widowControl w:val="0"/>
        <w:pBdr>
          <w:top w:val="nil"/>
          <w:left w:val="nil"/>
          <w:bottom w:val="nil"/>
          <w:right w:val="nil"/>
          <w:between w:val="nil"/>
        </w:pBdr>
        <w:tabs>
          <w:tab w:val="left" w:pos="916"/>
        </w:tabs>
        <w:ind w:firstLine="540"/>
        <w:jc w:val="both"/>
        <w:rPr>
          <w:color w:val="000000"/>
        </w:rPr>
      </w:pPr>
      <w:r w:rsidRPr="0055722F">
        <w:rPr>
          <w:color w:val="000000"/>
        </w:rPr>
        <w:t>- специальной форменной одеждой, установленного образца (который применяет Исполнитель) с нанесенными логотипами (шевронами, знаками различия), позволяющими определить их принадлежность Исполнителю;</w:t>
      </w:r>
    </w:p>
    <w:p w:rsidR="00355E4F" w:rsidRPr="0055722F" w:rsidRDefault="00355E4F" w:rsidP="00355E4F">
      <w:pPr>
        <w:widowControl w:val="0"/>
        <w:pBdr>
          <w:top w:val="nil"/>
          <w:left w:val="nil"/>
          <w:bottom w:val="nil"/>
          <w:right w:val="nil"/>
          <w:between w:val="nil"/>
        </w:pBdr>
        <w:tabs>
          <w:tab w:val="left" w:pos="916"/>
        </w:tabs>
        <w:ind w:firstLine="540"/>
        <w:jc w:val="both"/>
        <w:rPr>
          <w:color w:val="000000"/>
        </w:rPr>
      </w:pPr>
      <w:r w:rsidRPr="0055722F">
        <w:rPr>
          <w:color w:val="000000"/>
        </w:rPr>
        <w:t>-  комплектом документов;</w:t>
      </w:r>
    </w:p>
    <w:p w:rsidR="00355E4F" w:rsidRPr="0055722F" w:rsidRDefault="00355E4F" w:rsidP="00355E4F">
      <w:pPr>
        <w:widowControl w:val="0"/>
        <w:pBdr>
          <w:top w:val="nil"/>
          <w:left w:val="nil"/>
          <w:bottom w:val="nil"/>
          <w:right w:val="nil"/>
          <w:between w:val="nil"/>
        </w:pBdr>
        <w:tabs>
          <w:tab w:val="left" w:pos="916"/>
        </w:tabs>
        <w:ind w:firstLine="540"/>
        <w:jc w:val="both"/>
        <w:rPr>
          <w:color w:val="000000"/>
        </w:rPr>
      </w:pPr>
      <w:r w:rsidRPr="0055722F">
        <w:rPr>
          <w:color w:val="000000"/>
        </w:rPr>
        <w:t>- средствами связи, обеспечивающими бесперебойную связь на территории и в помещениях объекта охраны с диспетчерской службой Исполнителя и Заказчиком;</w:t>
      </w:r>
    </w:p>
    <w:p w:rsidR="00355E4F" w:rsidRPr="00355E4F" w:rsidRDefault="00355E4F" w:rsidP="00355E4F">
      <w:pPr>
        <w:widowControl w:val="0"/>
        <w:pBdr>
          <w:top w:val="nil"/>
          <w:left w:val="nil"/>
          <w:bottom w:val="nil"/>
          <w:right w:val="nil"/>
          <w:between w:val="nil"/>
        </w:pBdr>
        <w:tabs>
          <w:tab w:val="left" w:pos="916"/>
        </w:tabs>
        <w:ind w:firstLine="540"/>
        <w:jc w:val="both"/>
        <w:rPr>
          <w:color w:val="000000"/>
        </w:rPr>
      </w:pPr>
      <w:r w:rsidRPr="0055722F">
        <w:rPr>
          <w:color w:val="000000"/>
        </w:rPr>
        <w:t>- специальными средствами (палка резиновая и наручники), разрешенные в частной охранной деятельности.</w:t>
      </w:r>
    </w:p>
    <w:p w:rsidR="00355E4F" w:rsidRPr="00355E4F" w:rsidRDefault="00355E4F" w:rsidP="00355E4F">
      <w:pPr>
        <w:widowControl w:val="0"/>
        <w:pBdr>
          <w:top w:val="nil"/>
          <w:left w:val="nil"/>
          <w:bottom w:val="nil"/>
          <w:right w:val="nil"/>
          <w:between w:val="nil"/>
        </w:pBdr>
        <w:tabs>
          <w:tab w:val="left" w:pos="916"/>
        </w:tabs>
        <w:ind w:firstLine="540"/>
        <w:jc w:val="both"/>
        <w:rPr>
          <w:color w:val="000000"/>
        </w:rPr>
      </w:pPr>
      <w:r w:rsidRPr="00355E4F">
        <w:rPr>
          <w:color w:val="000000"/>
        </w:rPr>
        <w:t>6.3.10. Проводить со всеми вновь прибывшими на охраняемый объект охранниками вводные инструктажи с регистрацией в журнале вводного инструктажа. Обеспечить наличие, ведение и хранение журнала вводного инструктажа на посту охраны.</w:t>
      </w:r>
    </w:p>
    <w:p w:rsidR="00355E4F" w:rsidRPr="00355E4F" w:rsidRDefault="00355E4F" w:rsidP="00355E4F">
      <w:pPr>
        <w:widowControl w:val="0"/>
        <w:pBdr>
          <w:top w:val="nil"/>
          <w:left w:val="nil"/>
          <w:bottom w:val="nil"/>
          <w:right w:val="nil"/>
          <w:between w:val="nil"/>
        </w:pBdr>
        <w:tabs>
          <w:tab w:val="left" w:pos="916"/>
        </w:tabs>
        <w:ind w:firstLine="540"/>
        <w:jc w:val="both"/>
        <w:rPr>
          <w:color w:val="000000"/>
        </w:rPr>
      </w:pPr>
      <w:r w:rsidRPr="00355E4F">
        <w:rPr>
          <w:color w:val="000000"/>
        </w:rPr>
        <w:t>6.3.11. Обеспечить наличие у охранников навыков пользования первичными средствами пожаротушения (огнетушителями), знания порядка действий при пожаре.</w:t>
      </w:r>
    </w:p>
    <w:p w:rsidR="00355E4F" w:rsidRPr="00355E4F" w:rsidRDefault="00355E4F" w:rsidP="00355E4F">
      <w:pPr>
        <w:widowControl w:val="0"/>
        <w:pBdr>
          <w:top w:val="nil"/>
          <w:left w:val="nil"/>
          <w:bottom w:val="nil"/>
          <w:right w:val="nil"/>
          <w:between w:val="nil"/>
        </w:pBdr>
        <w:tabs>
          <w:tab w:val="left" w:pos="916"/>
        </w:tabs>
        <w:ind w:firstLine="540"/>
        <w:jc w:val="both"/>
        <w:rPr>
          <w:color w:val="000000"/>
        </w:rPr>
      </w:pPr>
      <w:r w:rsidRPr="00355E4F">
        <w:rPr>
          <w:color w:val="000000"/>
        </w:rPr>
        <w:t>6.3.12. Принимать оперативные меры реагирования для устранения нарушений и иных недостатков, допущенных Исполнителем при оказании услуг.</w:t>
      </w:r>
    </w:p>
    <w:p w:rsidR="00355E4F" w:rsidRPr="00355E4F" w:rsidRDefault="00355E4F" w:rsidP="00355E4F">
      <w:pPr>
        <w:widowControl w:val="0"/>
        <w:pBdr>
          <w:top w:val="nil"/>
          <w:left w:val="nil"/>
          <w:bottom w:val="nil"/>
          <w:right w:val="nil"/>
          <w:between w:val="nil"/>
        </w:pBdr>
        <w:tabs>
          <w:tab w:val="left" w:pos="916"/>
        </w:tabs>
        <w:ind w:firstLine="540"/>
        <w:jc w:val="both"/>
        <w:rPr>
          <w:color w:val="000000"/>
        </w:rPr>
      </w:pPr>
      <w:r w:rsidRPr="00355E4F">
        <w:rPr>
          <w:color w:val="000000"/>
        </w:rPr>
        <w:t>6.3.13. Принимать оперативные меры реагирования для устранения причин, условий, угрожающих жизни и здоровью сотрудников, обучающихся и посетителей.</w:t>
      </w:r>
    </w:p>
    <w:p w:rsidR="00355E4F" w:rsidRPr="00355E4F" w:rsidRDefault="00355E4F" w:rsidP="00355E4F">
      <w:pPr>
        <w:widowControl w:val="0"/>
        <w:pBdr>
          <w:top w:val="nil"/>
          <w:left w:val="nil"/>
          <w:bottom w:val="nil"/>
          <w:right w:val="nil"/>
          <w:between w:val="nil"/>
        </w:pBdr>
        <w:tabs>
          <w:tab w:val="left" w:pos="916"/>
        </w:tabs>
        <w:ind w:firstLine="540"/>
        <w:jc w:val="both"/>
        <w:rPr>
          <w:color w:val="000000"/>
        </w:rPr>
      </w:pPr>
      <w:r w:rsidRPr="00355E4F">
        <w:rPr>
          <w:color w:val="000000"/>
        </w:rPr>
        <w:t>6.3.14. В случае возникновения чрезвычайных ситуаций действовать в соответствии с должностной инструкцией частного охранника и локальным нормативным актам Заказчика, предусматривающим порядок действий при таких ситуациях.</w:t>
      </w:r>
    </w:p>
    <w:p w:rsidR="00355E4F" w:rsidRPr="00355E4F" w:rsidRDefault="00355E4F" w:rsidP="00355E4F">
      <w:pPr>
        <w:widowControl w:val="0"/>
        <w:pBdr>
          <w:top w:val="nil"/>
          <w:left w:val="nil"/>
          <w:bottom w:val="nil"/>
          <w:right w:val="nil"/>
          <w:between w:val="nil"/>
        </w:pBdr>
        <w:tabs>
          <w:tab w:val="left" w:pos="916"/>
        </w:tabs>
        <w:ind w:firstLine="540"/>
        <w:jc w:val="both"/>
        <w:rPr>
          <w:color w:val="000000"/>
        </w:rPr>
      </w:pPr>
      <w:r w:rsidRPr="00355E4F">
        <w:rPr>
          <w:color w:val="000000"/>
        </w:rPr>
        <w:t xml:space="preserve">6.3.15. Обеспечить наличие и ведение журналов приема и сдачи дежурства, журналов отчетности.  </w:t>
      </w:r>
    </w:p>
    <w:p w:rsidR="00355E4F" w:rsidRPr="00355E4F" w:rsidRDefault="00355E4F" w:rsidP="00355E4F">
      <w:pPr>
        <w:widowControl w:val="0"/>
        <w:pBdr>
          <w:top w:val="nil"/>
          <w:left w:val="nil"/>
          <w:bottom w:val="nil"/>
          <w:right w:val="nil"/>
          <w:between w:val="nil"/>
        </w:pBdr>
        <w:tabs>
          <w:tab w:val="left" w:pos="916"/>
        </w:tabs>
        <w:ind w:firstLine="540"/>
        <w:jc w:val="both"/>
        <w:rPr>
          <w:color w:val="000000"/>
        </w:rPr>
      </w:pPr>
      <w:r w:rsidRPr="00355E4F">
        <w:rPr>
          <w:color w:val="000000"/>
        </w:rPr>
        <w:t>6.3.16. Информировать Заказчика обо всех выявленных недостатках, происшествиях и чрезвычайных ситуациях во время оказания услуг.</w:t>
      </w:r>
    </w:p>
    <w:p w:rsidR="00355E4F" w:rsidRPr="00355E4F" w:rsidRDefault="00355E4F" w:rsidP="00355E4F">
      <w:pPr>
        <w:widowControl w:val="0"/>
        <w:pBdr>
          <w:top w:val="nil"/>
          <w:left w:val="nil"/>
          <w:bottom w:val="nil"/>
          <w:right w:val="nil"/>
          <w:between w:val="nil"/>
        </w:pBdr>
        <w:ind w:firstLine="540"/>
        <w:rPr>
          <w:color w:val="000000"/>
        </w:rPr>
      </w:pPr>
    </w:p>
    <w:p w:rsidR="00355E4F" w:rsidRPr="00355E4F" w:rsidRDefault="00355E4F" w:rsidP="00355E4F">
      <w:pPr>
        <w:widowControl w:val="0"/>
        <w:pBdr>
          <w:top w:val="nil"/>
          <w:left w:val="nil"/>
          <w:bottom w:val="nil"/>
          <w:right w:val="nil"/>
          <w:between w:val="nil"/>
        </w:pBdr>
        <w:rPr>
          <w:rFonts w:ascii="Arial" w:eastAsia="Arial" w:hAnsi="Arial" w:cs="Arial"/>
          <w:color w:val="000000"/>
        </w:rPr>
      </w:pPr>
      <w:r w:rsidRPr="00355E4F">
        <w:rPr>
          <w:b/>
          <w:color w:val="000000"/>
        </w:rPr>
        <w:t xml:space="preserve">          7. Порядок и условия оказания услуг</w:t>
      </w:r>
    </w:p>
    <w:p w:rsidR="00355E4F" w:rsidRPr="00355E4F" w:rsidRDefault="00355E4F" w:rsidP="00355E4F">
      <w:pPr>
        <w:pBdr>
          <w:top w:val="nil"/>
          <w:left w:val="nil"/>
          <w:bottom w:val="nil"/>
          <w:right w:val="nil"/>
          <w:between w:val="nil"/>
        </w:pBdr>
        <w:tabs>
          <w:tab w:val="left" w:pos="1054"/>
        </w:tabs>
        <w:ind w:left="60" w:right="60"/>
        <w:jc w:val="both"/>
        <w:rPr>
          <w:color w:val="000000"/>
        </w:rPr>
      </w:pPr>
      <w:r w:rsidRPr="00355E4F">
        <w:rPr>
          <w:color w:val="000000"/>
        </w:rPr>
        <w:t xml:space="preserve">        7.1. Исполнитель и Заказчик назначают ответственных лиц за взаимодействие по вопросам охраны объекта.</w:t>
      </w:r>
    </w:p>
    <w:p w:rsidR="00355E4F" w:rsidRPr="00355E4F" w:rsidRDefault="00355E4F" w:rsidP="00355E4F">
      <w:pPr>
        <w:pBdr>
          <w:top w:val="nil"/>
          <w:left w:val="nil"/>
          <w:bottom w:val="nil"/>
          <w:right w:val="nil"/>
          <w:between w:val="nil"/>
        </w:pBdr>
        <w:tabs>
          <w:tab w:val="left" w:pos="1054"/>
        </w:tabs>
        <w:ind w:left="60" w:right="60"/>
        <w:jc w:val="both"/>
        <w:rPr>
          <w:color w:val="000000"/>
        </w:rPr>
      </w:pPr>
      <w:r w:rsidRPr="00355E4F">
        <w:rPr>
          <w:color w:val="000000"/>
        </w:rPr>
        <w:t xml:space="preserve">        7.2. Исполнитель выставляет работников на пост охраны состоящих в штатной численности охранной организации согласно графику, утвержденному руководством охранного предприятия и согласованного с Заказчиком.</w:t>
      </w:r>
    </w:p>
    <w:p w:rsidR="00355E4F" w:rsidRPr="00355E4F" w:rsidRDefault="00355E4F" w:rsidP="00355E4F">
      <w:pPr>
        <w:pBdr>
          <w:top w:val="nil"/>
          <w:left w:val="nil"/>
          <w:bottom w:val="nil"/>
          <w:right w:val="nil"/>
          <w:between w:val="nil"/>
        </w:pBdr>
        <w:tabs>
          <w:tab w:val="left" w:pos="1054"/>
        </w:tabs>
        <w:ind w:left="60" w:right="60"/>
        <w:jc w:val="both"/>
        <w:rPr>
          <w:color w:val="000000"/>
        </w:rPr>
      </w:pPr>
      <w:r w:rsidRPr="00355E4F">
        <w:rPr>
          <w:color w:val="000000"/>
        </w:rPr>
        <w:t xml:space="preserve">        7.3. При несении службы по охране объекта, действия охранников регламентируются должностной инструкцией частного охранника, которая устанавливает действия охранника на объекте охраны при обеспечении внутриобъектового и пропускного режимов, его права и обязанности при исполнении им трудовых функции.</w:t>
      </w:r>
    </w:p>
    <w:p w:rsidR="00355E4F" w:rsidRPr="00355E4F" w:rsidRDefault="00355E4F" w:rsidP="00355E4F">
      <w:pPr>
        <w:pBdr>
          <w:top w:val="nil"/>
          <w:left w:val="nil"/>
          <w:bottom w:val="nil"/>
          <w:right w:val="nil"/>
          <w:between w:val="nil"/>
        </w:pBdr>
        <w:tabs>
          <w:tab w:val="left" w:pos="1054"/>
        </w:tabs>
        <w:ind w:left="60" w:right="60"/>
        <w:jc w:val="both"/>
        <w:rPr>
          <w:color w:val="000000"/>
        </w:rPr>
      </w:pPr>
      <w:r w:rsidRPr="00355E4F">
        <w:rPr>
          <w:color w:val="000000"/>
        </w:rPr>
        <w:t xml:space="preserve">        7.4. Экземпляр должностной инструкции частного охранника в обязательном порядке направляется Исполнителем в территориальный орган федерального органа исполнительной власти, уполномоченного в сфере частной охранной деятельности, по месту нахождения соответствующего объекта охраны.</w:t>
      </w:r>
    </w:p>
    <w:p w:rsidR="00355E4F" w:rsidRPr="00355E4F" w:rsidRDefault="00355E4F" w:rsidP="00355E4F">
      <w:pPr>
        <w:pBdr>
          <w:top w:val="nil"/>
          <w:left w:val="nil"/>
          <w:bottom w:val="nil"/>
          <w:right w:val="nil"/>
          <w:between w:val="nil"/>
        </w:pBdr>
        <w:tabs>
          <w:tab w:val="left" w:pos="1054"/>
        </w:tabs>
        <w:ind w:left="60" w:right="60"/>
        <w:jc w:val="both"/>
        <w:rPr>
          <w:color w:val="000000"/>
        </w:rPr>
      </w:pPr>
      <w:r w:rsidRPr="00355E4F">
        <w:rPr>
          <w:color w:val="000000"/>
        </w:rPr>
        <w:t xml:space="preserve">        7.5. Исполнитель обеспечивает контроль порядка оказания услуг охранниками на объектах охраны, проверяет их готовность заступления на дежурство, его несения и проводит инструктаж в порядке, установленном внутренним служебным распорядком, должностным лицом Исполнителя, наделенным такими полномочиями.</w:t>
      </w:r>
    </w:p>
    <w:p w:rsidR="00355E4F" w:rsidRPr="00355E4F" w:rsidRDefault="00355E4F" w:rsidP="00355E4F">
      <w:pPr>
        <w:pBdr>
          <w:top w:val="nil"/>
          <w:left w:val="nil"/>
          <w:bottom w:val="nil"/>
          <w:right w:val="nil"/>
          <w:between w:val="nil"/>
        </w:pBdr>
        <w:tabs>
          <w:tab w:val="left" w:pos="1111"/>
        </w:tabs>
        <w:ind w:left="60" w:right="60"/>
        <w:jc w:val="both"/>
        <w:rPr>
          <w:color w:val="000000"/>
        </w:rPr>
      </w:pPr>
      <w:r w:rsidRPr="00355E4F">
        <w:rPr>
          <w:color w:val="000000"/>
        </w:rPr>
        <w:t xml:space="preserve">        7.6. Исполнитель осуществляет охрану объекта с использованием технических средств защиты (пожарная и охранная сигнализация, система видеонаблюдения, система контроля и управления доступом, кнопка тревожной сигнализации, кнопка тревожного оповещения), установленных на охраняемом объекте. В случае нарушения работы технических средств защиты, работник Исполнителя незамедлительно информирует об этом ответственного сотрудника Заказчика и руководителя Исполнителя. </w:t>
      </w:r>
    </w:p>
    <w:p w:rsidR="00355E4F" w:rsidRPr="00355E4F" w:rsidRDefault="00355E4F" w:rsidP="00355E4F">
      <w:pPr>
        <w:pBdr>
          <w:top w:val="nil"/>
          <w:left w:val="nil"/>
          <w:bottom w:val="nil"/>
          <w:right w:val="nil"/>
          <w:between w:val="nil"/>
        </w:pBdr>
        <w:tabs>
          <w:tab w:val="left" w:pos="1111"/>
        </w:tabs>
        <w:ind w:left="62" w:right="62"/>
        <w:jc w:val="both"/>
        <w:rPr>
          <w:color w:val="000000"/>
        </w:rPr>
      </w:pPr>
      <w:r w:rsidRPr="00355E4F">
        <w:rPr>
          <w:color w:val="000000"/>
        </w:rPr>
        <w:t xml:space="preserve">        7.7. При возникновении нештатных ситуаций на территории охраняемого объекта (возникновение пожара, кражи или порчи материально-технических ценностей, </w:t>
      </w:r>
      <w:r w:rsidRPr="00355E4F">
        <w:rPr>
          <w:color w:val="000000"/>
        </w:rPr>
        <w:lastRenderedPageBreak/>
        <w:t>обнаружения признаков нарушения общественного порядка, подозрительных предметах, взрывчатых устройств, а также при получении информации об угрозе взрыва, поджога, возникновения массовых беспорядков) работник Исполнителя немедленно оповещает ответственных сотрудников Заказчика и Исполнителя, а также вызывает самостоятельно всеми доступными средствами связи необходимые службы (правоохранительные органы и (или) аварийно-спасательные службы).</w:t>
      </w:r>
    </w:p>
    <w:p w:rsidR="00355E4F" w:rsidRPr="00355E4F" w:rsidRDefault="00355E4F" w:rsidP="00355E4F">
      <w:pPr>
        <w:pBdr>
          <w:top w:val="nil"/>
          <w:left w:val="nil"/>
          <w:bottom w:val="nil"/>
          <w:right w:val="nil"/>
          <w:between w:val="nil"/>
        </w:pBdr>
        <w:tabs>
          <w:tab w:val="left" w:pos="1183"/>
        </w:tabs>
        <w:ind w:left="60" w:right="60"/>
        <w:jc w:val="both"/>
        <w:rPr>
          <w:color w:val="000000"/>
        </w:rPr>
      </w:pPr>
      <w:r w:rsidRPr="00355E4F">
        <w:rPr>
          <w:color w:val="000000"/>
        </w:rPr>
        <w:t xml:space="preserve">        7.8. При возникновении аварийных ситуаций (при прорыве горячего, холодного водоснабжения, системы отопления) принимает меры к перекрытию кранов подачи воды и тепла, вызывает аварийную службу, оповещает ответственных сотрудников Заказчика и Исполнителя.</w:t>
      </w:r>
    </w:p>
    <w:p w:rsidR="00355E4F" w:rsidRPr="00355E4F" w:rsidRDefault="00355E4F" w:rsidP="00355E4F">
      <w:pPr>
        <w:pBdr>
          <w:top w:val="nil"/>
          <w:left w:val="nil"/>
          <w:bottom w:val="nil"/>
          <w:right w:val="nil"/>
          <w:between w:val="nil"/>
        </w:pBdr>
        <w:tabs>
          <w:tab w:val="left" w:pos="500"/>
          <w:tab w:val="left" w:pos="738"/>
          <w:tab w:val="left" w:pos="1183"/>
        </w:tabs>
        <w:ind w:left="57" w:right="57"/>
        <w:jc w:val="both"/>
        <w:rPr>
          <w:color w:val="000000"/>
        </w:rPr>
      </w:pPr>
      <w:r w:rsidRPr="00355E4F">
        <w:rPr>
          <w:color w:val="000000"/>
        </w:rPr>
        <w:t xml:space="preserve">        7.9. Исполнитель обеспечивает наличие на посту охраняемого объекта наблюдательные дела с подписями личного состава об ознакомлении:</w:t>
      </w:r>
    </w:p>
    <w:p w:rsidR="00355E4F" w:rsidRPr="00355E4F" w:rsidRDefault="00355E4F" w:rsidP="00355E4F">
      <w:pPr>
        <w:pBdr>
          <w:top w:val="nil"/>
          <w:left w:val="nil"/>
          <w:bottom w:val="nil"/>
          <w:right w:val="nil"/>
          <w:between w:val="nil"/>
        </w:pBdr>
        <w:tabs>
          <w:tab w:val="left" w:pos="567"/>
        </w:tabs>
        <w:ind w:left="57" w:right="57"/>
        <w:jc w:val="both"/>
        <w:rPr>
          <w:color w:val="000000"/>
        </w:rPr>
      </w:pPr>
      <w:r w:rsidRPr="00355E4F">
        <w:rPr>
          <w:color w:val="000000"/>
        </w:rPr>
        <w:t xml:space="preserve">        7.9.1. Журнал приема-сдачи поста с указание времени заступления, смены охраны, фамилий охранников, находящихся на объектах охраны, произведенных заменах и подменах дежурных лиц, о происшествиях во время дежурства и т. д.;</w:t>
      </w:r>
    </w:p>
    <w:p w:rsidR="00355E4F" w:rsidRPr="00355E4F" w:rsidRDefault="00355E4F" w:rsidP="00355E4F">
      <w:pPr>
        <w:pBdr>
          <w:top w:val="nil"/>
          <w:left w:val="nil"/>
          <w:bottom w:val="nil"/>
          <w:right w:val="nil"/>
          <w:between w:val="nil"/>
        </w:pBdr>
        <w:tabs>
          <w:tab w:val="left" w:pos="567"/>
        </w:tabs>
        <w:ind w:left="57" w:right="57"/>
        <w:jc w:val="both"/>
        <w:rPr>
          <w:color w:val="000000"/>
        </w:rPr>
      </w:pPr>
      <w:r w:rsidRPr="00355E4F">
        <w:rPr>
          <w:color w:val="000000"/>
        </w:rPr>
        <w:t xml:space="preserve">        7.9.2. Инструкция по организации охраны объектов, в которой определены обязанности охранников и т. п., порядок их действия по прибытии проверяющих, нападении на пост, пожаре и других стихийных бедствиях;</w:t>
      </w:r>
    </w:p>
    <w:p w:rsidR="00355E4F" w:rsidRPr="00355E4F" w:rsidRDefault="00355E4F" w:rsidP="00355E4F">
      <w:pPr>
        <w:pBdr>
          <w:top w:val="nil"/>
          <w:left w:val="nil"/>
          <w:bottom w:val="nil"/>
          <w:right w:val="nil"/>
          <w:between w:val="nil"/>
        </w:pBdr>
        <w:tabs>
          <w:tab w:val="left" w:pos="510"/>
          <w:tab w:val="left" w:pos="567"/>
        </w:tabs>
        <w:ind w:right="60"/>
        <w:jc w:val="both"/>
        <w:rPr>
          <w:color w:val="000000"/>
        </w:rPr>
      </w:pPr>
      <w:r w:rsidRPr="00355E4F">
        <w:rPr>
          <w:color w:val="000000"/>
        </w:rPr>
        <w:t xml:space="preserve">         7.9.3. Схема охраняемого объекта с указанием его границ, времени и порядка несения дежурства, информация о взаимодействии с экстренными службами.</w:t>
      </w:r>
    </w:p>
    <w:p w:rsidR="00355E4F" w:rsidRPr="00355E4F" w:rsidRDefault="00355E4F" w:rsidP="00355E4F">
      <w:pPr>
        <w:pBdr>
          <w:top w:val="nil"/>
          <w:left w:val="nil"/>
          <w:bottom w:val="nil"/>
          <w:right w:val="nil"/>
          <w:between w:val="nil"/>
        </w:pBdr>
        <w:tabs>
          <w:tab w:val="left" w:pos="1044"/>
          <w:tab w:val="left" w:pos="1134"/>
        </w:tabs>
        <w:ind w:left="60" w:right="60"/>
        <w:jc w:val="both"/>
        <w:rPr>
          <w:color w:val="000000"/>
        </w:rPr>
      </w:pPr>
      <w:r w:rsidRPr="00355E4F">
        <w:rPr>
          <w:color w:val="000000"/>
        </w:rPr>
        <w:t xml:space="preserve">        7.10. Исполнитель обеспечивает соответствие охранников следующим требованиям:</w:t>
      </w:r>
    </w:p>
    <w:p w:rsidR="00355E4F" w:rsidRPr="00355E4F" w:rsidRDefault="00355E4F" w:rsidP="00355E4F">
      <w:pPr>
        <w:pBdr>
          <w:top w:val="nil"/>
          <w:left w:val="nil"/>
          <w:bottom w:val="nil"/>
          <w:right w:val="nil"/>
          <w:between w:val="nil"/>
        </w:pBdr>
        <w:tabs>
          <w:tab w:val="left" w:pos="1044"/>
        </w:tabs>
        <w:ind w:right="57"/>
        <w:jc w:val="both"/>
        <w:rPr>
          <w:color w:val="000000"/>
        </w:rPr>
      </w:pPr>
      <w:r w:rsidRPr="00355E4F">
        <w:rPr>
          <w:color w:val="000000"/>
        </w:rPr>
        <w:t xml:space="preserve">         7.10.1. Не имеют судимости за совершение умышленного преступления, не находятся под следствием;</w:t>
      </w:r>
    </w:p>
    <w:p w:rsidR="00355E4F" w:rsidRPr="00355E4F" w:rsidRDefault="00355E4F" w:rsidP="00355E4F">
      <w:pPr>
        <w:pBdr>
          <w:top w:val="nil"/>
          <w:left w:val="nil"/>
          <w:bottom w:val="nil"/>
          <w:right w:val="nil"/>
          <w:between w:val="nil"/>
        </w:pBdr>
        <w:tabs>
          <w:tab w:val="left" w:pos="1044"/>
        </w:tabs>
        <w:ind w:right="57"/>
        <w:jc w:val="both"/>
        <w:rPr>
          <w:color w:val="000000"/>
        </w:rPr>
      </w:pPr>
      <w:r w:rsidRPr="00355E4F">
        <w:rPr>
          <w:color w:val="000000"/>
        </w:rPr>
        <w:t xml:space="preserve">         7.10.2. Знают порядок действий при возникновении чрезвычайных ситуаций;</w:t>
      </w:r>
    </w:p>
    <w:p w:rsidR="00355E4F" w:rsidRPr="00355E4F" w:rsidRDefault="00355E4F" w:rsidP="00355E4F">
      <w:pPr>
        <w:pBdr>
          <w:top w:val="nil"/>
          <w:left w:val="nil"/>
          <w:bottom w:val="nil"/>
          <w:right w:val="nil"/>
          <w:between w:val="nil"/>
        </w:pBdr>
        <w:tabs>
          <w:tab w:val="left" w:pos="1044"/>
        </w:tabs>
        <w:ind w:right="57"/>
        <w:jc w:val="both"/>
        <w:rPr>
          <w:color w:val="000000"/>
        </w:rPr>
      </w:pPr>
      <w:r w:rsidRPr="00355E4F">
        <w:rPr>
          <w:color w:val="000000"/>
        </w:rPr>
        <w:t xml:space="preserve">         7.10.3. Умеют пользоваться техническими средствами защиты при возникновении чрезвычайной ситуации (охранно-пожарной сигнализацией, средствами первичного пожаротушения, кнопкой тревожной сигнализации, системой видеонаблюдения, охранной сигнализацией).</w:t>
      </w:r>
    </w:p>
    <w:p w:rsidR="00355E4F" w:rsidRPr="0055722F" w:rsidRDefault="00355E4F" w:rsidP="00355E4F">
      <w:pPr>
        <w:pBdr>
          <w:top w:val="nil"/>
          <w:left w:val="nil"/>
          <w:bottom w:val="nil"/>
          <w:right w:val="nil"/>
          <w:between w:val="nil"/>
        </w:pBdr>
        <w:tabs>
          <w:tab w:val="left" w:pos="990"/>
          <w:tab w:val="left" w:pos="1276"/>
        </w:tabs>
        <w:ind w:left="60"/>
        <w:jc w:val="both"/>
        <w:rPr>
          <w:color w:val="000000"/>
        </w:rPr>
      </w:pPr>
      <w:r w:rsidRPr="00355E4F">
        <w:rPr>
          <w:color w:val="000000"/>
        </w:rPr>
        <w:t xml:space="preserve">        </w:t>
      </w:r>
      <w:r w:rsidRPr="0055722F">
        <w:rPr>
          <w:color w:val="000000"/>
        </w:rPr>
        <w:t>7.11. В целях обеспечения охраны используются:</w:t>
      </w:r>
    </w:p>
    <w:p w:rsidR="00355E4F" w:rsidRPr="00355E4F" w:rsidRDefault="00355E4F" w:rsidP="00355E4F">
      <w:pPr>
        <w:pBdr>
          <w:top w:val="nil"/>
          <w:left w:val="nil"/>
          <w:bottom w:val="nil"/>
          <w:right w:val="nil"/>
          <w:between w:val="nil"/>
        </w:pBdr>
        <w:ind w:left="60" w:right="60"/>
        <w:jc w:val="both"/>
        <w:rPr>
          <w:color w:val="000000"/>
        </w:rPr>
      </w:pPr>
      <w:r w:rsidRPr="0055722F">
        <w:rPr>
          <w:color w:val="000000"/>
        </w:rPr>
        <w:t xml:space="preserve">        7.11.1. Форменная одежд, установленного образца (который применяет Исполнитель) с нанесенными логотипами (шевронами, знаками различия), позволяющими определить их принадлежность Исполнителю, средства оперативной связи (мобильные телефоны), специальные средства (палка резиновая и наручники).</w:t>
      </w:r>
      <w:r w:rsidRPr="00355E4F">
        <w:rPr>
          <w:color w:val="000000"/>
        </w:rPr>
        <w:t xml:space="preserve"> Для использования средств оперативной связи Исполнитель должен иметь договор об оказании услуг связи, заключенный с юридическим лицом или индивидуальным предпринимателем, оказывающим услуги связи на основании соответствующей лицензии;</w:t>
      </w:r>
    </w:p>
    <w:p w:rsidR="00355E4F" w:rsidRPr="00355E4F" w:rsidRDefault="00355E4F" w:rsidP="00355E4F">
      <w:pPr>
        <w:pBdr>
          <w:top w:val="nil"/>
          <w:left w:val="nil"/>
          <w:bottom w:val="nil"/>
          <w:right w:val="nil"/>
          <w:between w:val="nil"/>
        </w:pBdr>
        <w:tabs>
          <w:tab w:val="left" w:pos="1015"/>
          <w:tab w:val="left" w:pos="1134"/>
        </w:tabs>
        <w:ind w:left="60"/>
        <w:jc w:val="both"/>
        <w:rPr>
          <w:color w:val="000000"/>
        </w:rPr>
      </w:pPr>
      <w:r w:rsidRPr="00355E4F">
        <w:rPr>
          <w:color w:val="000000"/>
        </w:rPr>
        <w:t xml:space="preserve">        7.12. При оказании услуг Исполнитель должен обеспечить:</w:t>
      </w:r>
    </w:p>
    <w:p w:rsidR="00355E4F" w:rsidRPr="00355E4F" w:rsidRDefault="00355E4F" w:rsidP="00355E4F">
      <w:pPr>
        <w:pBdr>
          <w:top w:val="nil"/>
          <w:left w:val="nil"/>
          <w:bottom w:val="nil"/>
          <w:right w:val="nil"/>
          <w:between w:val="nil"/>
        </w:pBdr>
        <w:tabs>
          <w:tab w:val="left" w:pos="1198"/>
          <w:tab w:val="left" w:pos="1276"/>
        </w:tabs>
        <w:ind w:left="60"/>
        <w:jc w:val="both"/>
        <w:rPr>
          <w:color w:val="000000"/>
        </w:rPr>
      </w:pPr>
      <w:r w:rsidRPr="00355E4F">
        <w:rPr>
          <w:color w:val="000000"/>
        </w:rPr>
        <w:t xml:space="preserve">        7.12.1. Оперативную оценку, анализ, прогнозирование и степень угрозы на охраняемом объекте;</w:t>
      </w:r>
    </w:p>
    <w:p w:rsidR="00355E4F" w:rsidRPr="00355E4F" w:rsidRDefault="00355E4F" w:rsidP="00355E4F">
      <w:pPr>
        <w:pBdr>
          <w:top w:val="nil"/>
          <w:left w:val="nil"/>
          <w:bottom w:val="nil"/>
          <w:right w:val="nil"/>
          <w:between w:val="nil"/>
        </w:pBdr>
        <w:tabs>
          <w:tab w:val="left" w:pos="1265"/>
        </w:tabs>
        <w:ind w:left="60" w:right="60"/>
        <w:jc w:val="both"/>
        <w:rPr>
          <w:color w:val="000000"/>
        </w:rPr>
      </w:pPr>
      <w:r w:rsidRPr="00355E4F">
        <w:rPr>
          <w:color w:val="000000"/>
        </w:rPr>
        <w:t xml:space="preserve">        7.12.2. Выявление потенциальных угроз общественной и личной безопасности, в том числе террористического характера;</w:t>
      </w:r>
    </w:p>
    <w:p w:rsidR="00355E4F" w:rsidRPr="00355E4F" w:rsidRDefault="00355E4F" w:rsidP="00355E4F">
      <w:pPr>
        <w:pBdr>
          <w:top w:val="nil"/>
          <w:left w:val="nil"/>
          <w:bottom w:val="nil"/>
          <w:right w:val="nil"/>
          <w:between w:val="nil"/>
        </w:pBdr>
        <w:tabs>
          <w:tab w:val="left" w:pos="1135"/>
        </w:tabs>
        <w:ind w:left="60" w:right="60"/>
        <w:jc w:val="both"/>
        <w:rPr>
          <w:color w:val="000000"/>
        </w:rPr>
      </w:pPr>
      <w:r w:rsidRPr="00355E4F">
        <w:rPr>
          <w:color w:val="000000"/>
        </w:rPr>
        <w:t xml:space="preserve">        7.12.3. Пресечение угроз общественной и личной безопасности, в том числе террористического характера путем использования тревожной кнопки;</w:t>
      </w:r>
    </w:p>
    <w:p w:rsidR="00355E4F" w:rsidRPr="00355E4F" w:rsidRDefault="00355E4F" w:rsidP="00355E4F">
      <w:pPr>
        <w:pBdr>
          <w:top w:val="nil"/>
          <w:left w:val="nil"/>
          <w:bottom w:val="nil"/>
          <w:right w:val="nil"/>
          <w:between w:val="nil"/>
        </w:pBdr>
        <w:tabs>
          <w:tab w:val="left" w:pos="1178"/>
        </w:tabs>
        <w:ind w:left="60" w:right="60"/>
        <w:jc w:val="both"/>
        <w:rPr>
          <w:color w:val="000000"/>
        </w:rPr>
      </w:pPr>
      <w:r w:rsidRPr="00355E4F">
        <w:rPr>
          <w:color w:val="000000"/>
        </w:rPr>
        <w:t xml:space="preserve">        7.12.4. Взаимодействие с правоохранительными органами в части анализа оперативной обстановки на территории охраняемого объекта.</w:t>
      </w:r>
    </w:p>
    <w:p w:rsidR="00355E4F" w:rsidRPr="00355E4F" w:rsidRDefault="00355E4F" w:rsidP="00355E4F">
      <w:pPr>
        <w:pBdr>
          <w:top w:val="nil"/>
          <w:left w:val="nil"/>
          <w:bottom w:val="nil"/>
          <w:right w:val="nil"/>
          <w:between w:val="nil"/>
        </w:pBdr>
        <w:tabs>
          <w:tab w:val="left" w:pos="1193"/>
        </w:tabs>
        <w:ind w:left="60"/>
        <w:jc w:val="both"/>
        <w:rPr>
          <w:color w:val="000000"/>
        </w:rPr>
      </w:pPr>
      <w:r w:rsidRPr="00355E4F">
        <w:rPr>
          <w:color w:val="000000"/>
        </w:rPr>
        <w:t xml:space="preserve">        7.12.5. Охрану материальных ценностей, находящихся на охраняемом объекте;</w:t>
      </w:r>
    </w:p>
    <w:p w:rsidR="00355E4F" w:rsidRPr="00355E4F" w:rsidRDefault="00355E4F" w:rsidP="00355E4F">
      <w:pPr>
        <w:pBdr>
          <w:top w:val="nil"/>
          <w:left w:val="nil"/>
          <w:bottom w:val="nil"/>
          <w:right w:val="nil"/>
          <w:between w:val="nil"/>
        </w:pBdr>
        <w:tabs>
          <w:tab w:val="left" w:pos="1217"/>
        </w:tabs>
        <w:ind w:left="60" w:right="60"/>
        <w:jc w:val="both"/>
        <w:rPr>
          <w:color w:val="000000"/>
        </w:rPr>
      </w:pPr>
      <w:r w:rsidRPr="00355E4F">
        <w:rPr>
          <w:color w:val="000000"/>
        </w:rPr>
        <w:t xml:space="preserve">        7.12.6. Ведение служебной документации по организации охраны объекта и несению службы работниками Исполнителя;</w:t>
      </w:r>
    </w:p>
    <w:p w:rsidR="00355E4F" w:rsidRPr="00355E4F" w:rsidRDefault="00355E4F" w:rsidP="00355E4F">
      <w:pPr>
        <w:pBdr>
          <w:top w:val="nil"/>
          <w:left w:val="nil"/>
          <w:bottom w:val="nil"/>
          <w:right w:val="nil"/>
          <w:between w:val="nil"/>
        </w:pBdr>
        <w:tabs>
          <w:tab w:val="left" w:pos="1217"/>
        </w:tabs>
        <w:ind w:left="60" w:right="60"/>
        <w:jc w:val="both"/>
        <w:rPr>
          <w:color w:val="000000"/>
        </w:rPr>
      </w:pPr>
      <w:r w:rsidRPr="00355E4F">
        <w:rPr>
          <w:color w:val="000000"/>
        </w:rPr>
        <w:t xml:space="preserve">        7.12.7. Осуществление на охраняемом объекте контрольно-пропускного режима и пресечение несанкционированного доступа (прохода) лиц на охраняемый объект.</w:t>
      </w:r>
    </w:p>
    <w:p w:rsidR="00355E4F" w:rsidRPr="00355E4F" w:rsidRDefault="00355E4F" w:rsidP="00355E4F">
      <w:pPr>
        <w:pBdr>
          <w:top w:val="nil"/>
          <w:left w:val="nil"/>
          <w:bottom w:val="nil"/>
          <w:right w:val="nil"/>
          <w:between w:val="nil"/>
        </w:pBdr>
        <w:tabs>
          <w:tab w:val="left" w:pos="1183"/>
        </w:tabs>
        <w:ind w:left="60" w:right="60"/>
        <w:jc w:val="both"/>
        <w:rPr>
          <w:color w:val="000000"/>
        </w:rPr>
      </w:pPr>
      <w:r w:rsidRPr="00355E4F">
        <w:rPr>
          <w:color w:val="000000"/>
        </w:rPr>
        <w:t xml:space="preserve">        7.12.8. Соблюдение работниками Исполнителя требований чистоты и содержания мест дежурств на охраняемом объекте;</w:t>
      </w:r>
    </w:p>
    <w:p w:rsidR="00355E4F" w:rsidRPr="00355E4F" w:rsidRDefault="00355E4F" w:rsidP="00355E4F">
      <w:pPr>
        <w:pBdr>
          <w:top w:val="nil"/>
          <w:left w:val="nil"/>
          <w:bottom w:val="nil"/>
          <w:right w:val="nil"/>
          <w:between w:val="nil"/>
        </w:pBdr>
        <w:tabs>
          <w:tab w:val="left" w:pos="1313"/>
        </w:tabs>
        <w:ind w:left="60" w:right="60"/>
        <w:jc w:val="both"/>
        <w:rPr>
          <w:color w:val="000000"/>
        </w:rPr>
      </w:pPr>
      <w:r w:rsidRPr="00355E4F">
        <w:rPr>
          <w:color w:val="000000"/>
        </w:rPr>
        <w:t xml:space="preserve">        7.12.9. Соблюдение работниками Исполнителя, находящимися на охраняемом объекте, правил пожарной безопасности и служебной дисциплины.</w:t>
      </w:r>
    </w:p>
    <w:p w:rsidR="00355E4F" w:rsidRPr="00355E4F" w:rsidRDefault="00355E4F" w:rsidP="00355E4F">
      <w:pPr>
        <w:pBdr>
          <w:top w:val="nil"/>
          <w:left w:val="nil"/>
          <w:bottom w:val="nil"/>
          <w:right w:val="nil"/>
          <w:between w:val="nil"/>
        </w:pBdr>
        <w:tabs>
          <w:tab w:val="left" w:pos="1111"/>
        </w:tabs>
        <w:ind w:left="60"/>
        <w:jc w:val="both"/>
        <w:rPr>
          <w:color w:val="000000"/>
        </w:rPr>
      </w:pPr>
      <w:r w:rsidRPr="00355E4F">
        <w:rPr>
          <w:color w:val="000000"/>
        </w:rPr>
        <w:lastRenderedPageBreak/>
        <w:t xml:space="preserve">        7.13. При оказании услуг работники Исполнителя должны знать:</w:t>
      </w:r>
    </w:p>
    <w:p w:rsidR="00355E4F" w:rsidRPr="00355E4F" w:rsidRDefault="00355E4F" w:rsidP="00355E4F">
      <w:pPr>
        <w:pBdr>
          <w:top w:val="nil"/>
          <w:left w:val="nil"/>
          <w:bottom w:val="nil"/>
          <w:right w:val="nil"/>
          <w:between w:val="nil"/>
        </w:pBdr>
        <w:ind w:left="60" w:right="60"/>
        <w:jc w:val="both"/>
        <w:rPr>
          <w:color w:val="000000"/>
        </w:rPr>
      </w:pPr>
      <w:r w:rsidRPr="00355E4F">
        <w:rPr>
          <w:color w:val="000000"/>
        </w:rPr>
        <w:t xml:space="preserve">       7.13.1. Порядок ведения и оформления служебной документации объекта (журнал ведения дежурств).</w:t>
      </w:r>
    </w:p>
    <w:p w:rsidR="00355E4F" w:rsidRPr="00355E4F" w:rsidRDefault="00355E4F" w:rsidP="00355E4F">
      <w:pPr>
        <w:pBdr>
          <w:top w:val="nil"/>
          <w:left w:val="nil"/>
          <w:bottom w:val="nil"/>
          <w:right w:val="nil"/>
          <w:between w:val="nil"/>
        </w:pBdr>
        <w:ind w:left="60" w:right="60"/>
        <w:jc w:val="both"/>
        <w:rPr>
          <w:color w:val="000000"/>
        </w:rPr>
      </w:pPr>
      <w:r w:rsidRPr="00355E4F">
        <w:rPr>
          <w:color w:val="000000"/>
        </w:rPr>
        <w:t xml:space="preserve">        7.13.2 Назначение технических средств защиты: систем пожарной и охранной сигнализаций, кнопки тревожной сигнализации, системы видеонаблюдения, системой контроля и управления доступом, кнопки тревожного оповещения, установленных на охраняемом объекте, а также должны уметь ими пользоваться;</w:t>
      </w:r>
    </w:p>
    <w:p w:rsidR="00355E4F" w:rsidRPr="00355E4F" w:rsidRDefault="00355E4F" w:rsidP="00355E4F">
      <w:pPr>
        <w:pBdr>
          <w:top w:val="nil"/>
          <w:left w:val="nil"/>
          <w:bottom w:val="nil"/>
          <w:right w:val="nil"/>
          <w:between w:val="nil"/>
        </w:pBdr>
        <w:ind w:left="60" w:right="60"/>
        <w:jc w:val="both"/>
        <w:rPr>
          <w:color w:val="000000"/>
        </w:rPr>
      </w:pPr>
      <w:r w:rsidRPr="00355E4F">
        <w:rPr>
          <w:color w:val="000000"/>
        </w:rPr>
        <w:t xml:space="preserve">        7.13.3. Свои служебные обязанности при заступлении на пост, требования настоящей Технической части.</w:t>
      </w:r>
    </w:p>
    <w:p w:rsidR="00355E4F" w:rsidRPr="00355E4F" w:rsidRDefault="00355E4F" w:rsidP="00355E4F">
      <w:pPr>
        <w:pBdr>
          <w:top w:val="nil"/>
          <w:left w:val="nil"/>
          <w:bottom w:val="nil"/>
          <w:right w:val="nil"/>
          <w:between w:val="nil"/>
        </w:pBdr>
        <w:tabs>
          <w:tab w:val="left" w:pos="1111"/>
        </w:tabs>
        <w:ind w:left="60"/>
        <w:jc w:val="both"/>
        <w:rPr>
          <w:color w:val="000000"/>
        </w:rPr>
      </w:pPr>
      <w:r w:rsidRPr="00355E4F">
        <w:rPr>
          <w:color w:val="000000"/>
        </w:rPr>
        <w:t>7.14. При оказании услуг работнику Исполнителя запрещено:</w:t>
      </w:r>
    </w:p>
    <w:p w:rsidR="00355E4F" w:rsidRPr="00355E4F" w:rsidRDefault="00355E4F" w:rsidP="00355E4F">
      <w:pPr>
        <w:pBdr>
          <w:top w:val="nil"/>
          <w:left w:val="nil"/>
          <w:bottom w:val="nil"/>
          <w:right w:val="nil"/>
          <w:between w:val="nil"/>
        </w:pBdr>
        <w:tabs>
          <w:tab w:val="left" w:pos="1351"/>
        </w:tabs>
        <w:ind w:left="60"/>
        <w:jc w:val="both"/>
        <w:rPr>
          <w:color w:val="000000"/>
        </w:rPr>
      </w:pPr>
      <w:r w:rsidRPr="00355E4F">
        <w:rPr>
          <w:color w:val="000000"/>
        </w:rPr>
        <w:t xml:space="preserve">        7.14.1. Оставлять пост, пока он не будет заменен или снят;</w:t>
      </w:r>
    </w:p>
    <w:p w:rsidR="00355E4F" w:rsidRPr="00355E4F" w:rsidRDefault="00355E4F" w:rsidP="00355E4F">
      <w:pPr>
        <w:pBdr>
          <w:top w:val="nil"/>
          <w:left w:val="nil"/>
          <w:bottom w:val="nil"/>
          <w:right w:val="nil"/>
          <w:between w:val="nil"/>
        </w:pBdr>
        <w:tabs>
          <w:tab w:val="left" w:pos="1318"/>
        </w:tabs>
        <w:ind w:left="60" w:right="60"/>
        <w:jc w:val="both"/>
        <w:rPr>
          <w:color w:val="000000"/>
        </w:rPr>
      </w:pPr>
      <w:r w:rsidRPr="00355E4F">
        <w:rPr>
          <w:color w:val="000000"/>
        </w:rPr>
        <w:t xml:space="preserve">        7.14.2. Отвлекаться от несения службы (спать, читать, пользоваться телефоном без служебной необходимости, вести посторонние разговоры, не относящиеся к службе и т.п.);</w:t>
      </w:r>
    </w:p>
    <w:p w:rsidR="00355E4F" w:rsidRPr="00355E4F" w:rsidRDefault="00355E4F" w:rsidP="00355E4F">
      <w:pPr>
        <w:pBdr>
          <w:top w:val="nil"/>
          <w:left w:val="nil"/>
          <w:bottom w:val="nil"/>
          <w:right w:val="nil"/>
          <w:between w:val="nil"/>
        </w:pBdr>
        <w:tabs>
          <w:tab w:val="left" w:pos="1375"/>
        </w:tabs>
        <w:ind w:left="60" w:right="60"/>
        <w:jc w:val="both"/>
        <w:rPr>
          <w:color w:val="000000"/>
        </w:rPr>
      </w:pPr>
      <w:r w:rsidRPr="00355E4F">
        <w:rPr>
          <w:color w:val="000000"/>
        </w:rPr>
        <w:t xml:space="preserve">        7.14.3. Осуществлять видео- и аудиозапись, фото- и киносъемку в служебных или иных помещениях, на прилетающей территории;</w:t>
      </w:r>
    </w:p>
    <w:p w:rsidR="00355E4F" w:rsidRPr="00355E4F" w:rsidRDefault="00355E4F" w:rsidP="00355E4F">
      <w:pPr>
        <w:pBdr>
          <w:top w:val="nil"/>
          <w:left w:val="nil"/>
          <w:bottom w:val="nil"/>
          <w:right w:val="nil"/>
          <w:between w:val="nil"/>
        </w:pBdr>
        <w:tabs>
          <w:tab w:val="left" w:pos="1294"/>
        </w:tabs>
        <w:ind w:left="60"/>
        <w:jc w:val="both"/>
        <w:rPr>
          <w:color w:val="000000"/>
        </w:rPr>
      </w:pPr>
      <w:r w:rsidRPr="00355E4F">
        <w:rPr>
          <w:color w:val="000000"/>
        </w:rPr>
        <w:t xml:space="preserve">        7.14.4. Отключать монитор;</w:t>
      </w:r>
    </w:p>
    <w:p w:rsidR="00355E4F" w:rsidRPr="00355E4F" w:rsidRDefault="00355E4F" w:rsidP="00355E4F">
      <w:pPr>
        <w:pBdr>
          <w:top w:val="nil"/>
          <w:left w:val="nil"/>
          <w:bottom w:val="nil"/>
          <w:right w:val="nil"/>
          <w:between w:val="nil"/>
        </w:pBdr>
        <w:tabs>
          <w:tab w:val="left" w:pos="1289"/>
        </w:tabs>
        <w:ind w:left="60"/>
        <w:jc w:val="both"/>
        <w:rPr>
          <w:color w:val="000000"/>
        </w:rPr>
      </w:pPr>
      <w:r w:rsidRPr="00355E4F">
        <w:rPr>
          <w:color w:val="000000"/>
        </w:rPr>
        <w:t xml:space="preserve">        7.14.5. Допускать в помещение поста посторонних лиц;</w:t>
      </w:r>
    </w:p>
    <w:p w:rsidR="00355E4F" w:rsidRPr="00355E4F" w:rsidRDefault="00355E4F" w:rsidP="00355E4F">
      <w:pPr>
        <w:pBdr>
          <w:top w:val="nil"/>
          <w:left w:val="nil"/>
          <w:bottom w:val="nil"/>
          <w:right w:val="nil"/>
          <w:between w:val="nil"/>
        </w:pBdr>
        <w:tabs>
          <w:tab w:val="left" w:pos="1294"/>
        </w:tabs>
        <w:ind w:left="60"/>
        <w:jc w:val="both"/>
        <w:rPr>
          <w:color w:val="000000"/>
        </w:rPr>
      </w:pPr>
      <w:r w:rsidRPr="00355E4F">
        <w:rPr>
          <w:color w:val="000000"/>
        </w:rPr>
        <w:t xml:space="preserve">        7.14.6. Поручать охрану объекта третьим лицам;</w:t>
      </w:r>
    </w:p>
    <w:p w:rsidR="00355E4F" w:rsidRPr="00355E4F" w:rsidRDefault="00355E4F" w:rsidP="00355E4F">
      <w:pPr>
        <w:pBdr>
          <w:top w:val="nil"/>
          <w:left w:val="nil"/>
          <w:bottom w:val="nil"/>
          <w:right w:val="nil"/>
          <w:between w:val="nil"/>
        </w:pBdr>
        <w:tabs>
          <w:tab w:val="left" w:pos="1284"/>
        </w:tabs>
        <w:ind w:left="60"/>
        <w:jc w:val="both"/>
        <w:rPr>
          <w:color w:val="000000"/>
        </w:rPr>
      </w:pPr>
      <w:r w:rsidRPr="00355E4F">
        <w:rPr>
          <w:color w:val="000000"/>
        </w:rPr>
        <w:t xml:space="preserve">        7.14.7. Нарушать инструкцию об организации охраны объекта;</w:t>
      </w:r>
    </w:p>
    <w:p w:rsidR="00355E4F" w:rsidRPr="00355E4F" w:rsidRDefault="00355E4F" w:rsidP="00355E4F">
      <w:pPr>
        <w:pBdr>
          <w:top w:val="nil"/>
          <w:left w:val="nil"/>
          <w:bottom w:val="nil"/>
          <w:right w:val="nil"/>
          <w:between w:val="nil"/>
        </w:pBdr>
        <w:tabs>
          <w:tab w:val="left" w:pos="1274"/>
        </w:tabs>
        <w:ind w:left="60" w:right="60"/>
        <w:jc w:val="both"/>
        <w:rPr>
          <w:color w:val="000000"/>
        </w:rPr>
      </w:pPr>
      <w:r w:rsidRPr="00355E4F">
        <w:rPr>
          <w:color w:val="000000"/>
        </w:rPr>
        <w:t>7.15. При оказании услуг укомплектованность штата Исполнителя должна быть в количестве, необходимом для осуществления охраны объекта Заказчика в режиме, указанном в настоящей Технической части.</w:t>
      </w:r>
    </w:p>
    <w:p w:rsidR="00355E4F" w:rsidRPr="00355E4F" w:rsidRDefault="00355E4F" w:rsidP="00355E4F">
      <w:pPr>
        <w:pBdr>
          <w:top w:val="nil"/>
          <w:left w:val="nil"/>
          <w:bottom w:val="nil"/>
          <w:right w:val="nil"/>
          <w:between w:val="nil"/>
        </w:pBdr>
        <w:tabs>
          <w:tab w:val="left" w:pos="1274"/>
        </w:tabs>
        <w:ind w:left="60" w:right="60"/>
        <w:jc w:val="both"/>
        <w:rPr>
          <w:color w:val="000000"/>
        </w:rPr>
      </w:pPr>
      <w:r w:rsidRPr="00355E4F">
        <w:rPr>
          <w:color w:val="000000"/>
        </w:rPr>
        <w:t>7.16. Исполнитель обеспечивает проверку несения службы работником Исполнителя непосредственно на объекте, а также осуществляет дистанционный контроль (с использованием средств связи) несения службы своего работника на объекте с периодичностью не реже 2 (двух) часов.</w:t>
      </w:r>
    </w:p>
    <w:p w:rsidR="00355E4F" w:rsidRPr="00355E4F" w:rsidRDefault="00355E4F" w:rsidP="00355E4F">
      <w:pPr>
        <w:pBdr>
          <w:top w:val="nil"/>
          <w:left w:val="nil"/>
          <w:bottom w:val="nil"/>
          <w:right w:val="nil"/>
          <w:between w:val="nil"/>
        </w:pBdr>
        <w:tabs>
          <w:tab w:val="left" w:pos="1274"/>
        </w:tabs>
        <w:ind w:left="60" w:right="60"/>
        <w:jc w:val="both"/>
        <w:rPr>
          <w:color w:val="000000"/>
        </w:rPr>
      </w:pPr>
      <w:r w:rsidRPr="00355E4F">
        <w:rPr>
          <w:color w:val="000000"/>
        </w:rPr>
        <w:t>7.17. Исполнитель должен предусмотреть наличие резервной группы для замены работника Исполнителя, обеспечивающего охрану объекта, и усиления охраны объекта в условиях чрезвычайных ситуаций.</w:t>
      </w:r>
    </w:p>
    <w:p w:rsidR="00355E4F" w:rsidRPr="00355E4F" w:rsidRDefault="00355E4F" w:rsidP="00355E4F">
      <w:pPr>
        <w:pBdr>
          <w:top w:val="nil"/>
          <w:left w:val="nil"/>
          <w:bottom w:val="nil"/>
          <w:right w:val="nil"/>
          <w:between w:val="nil"/>
        </w:pBdr>
        <w:tabs>
          <w:tab w:val="left" w:pos="1274"/>
        </w:tabs>
        <w:ind w:left="60" w:right="60"/>
        <w:jc w:val="both"/>
        <w:rPr>
          <w:color w:val="000000"/>
        </w:rPr>
      </w:pPr>
      <w:r w:rsidRPr="00355E4F">
        <w:rPr>
          <w:color w:val="000000"/>
        </w:rPr>
        <w:t>7.18. На пост выставляются охранники в специальной форменной одежде, установленного образца (который применяет Исполнитель) с нанесенными логотипами (шевронами, знаками различия), позволяющими определить их принадлежность Исполнителю, имеющие удостоверения частного охранника, личную карточку охранника, и изучившие правила использования систем видеонаблюдения, пожарной и охранной сигнализаций,  находящихся на охраняемом объекте, и прошедшие медицинское освидетельствование на наличие или отсутствие заболеваний, препятствующих исполнению обязанностей охранника.</w:t>
      </w:r>
    </w:p>
    <w:p w:rsidR="00355E4F" w:rsidRPr="00355E4F" w:rsidRDefault="00355E4F" w:rsidP="00355E4F">
      <w:pPr>
        <w:pBdr>
          <w:top w:val="nil"/>
          <w:left w:val="nil"/>
          <w:bottom w:val="nil"/>
          <w:right w:val="nil"/>
          <w:between w:val="nil"/>
        </w:pBdr>
        <w:tabs>
          <w:tab w:val="left" w:pos="1274"/>
        </w:tabs>
        <w:ind w:left="60" w:right="60"/>
        <w:jc w:val="both"/>
        <w:rPr>
          <w:color w:val="000000"/>
        </w:rPr>
      </w:pPr>
      <w:r w:rsidRPr="00355E4F">
        <w:rPr>
          <w:color w:val="000000"/>
        </w:rPr>
        <w:t>7.19. При оказании услуг Исполнитель должен учесть возможность по первому требованию Заказчика провести срочную замену работника, который не соответствует требованиям, регламентируемым законодательством Российской Федерации в сфере охранной деятельности.</w:t>
      </w:r>
    </w:p>
    <w:p w:rsidR="00355E4F" w:rsidRPr="00355E4F" w:rsidRDefault="00355E4F" w:rsidP="00355E4F">
      <w:pPr>
        <w:pBdr>
          <w:top w:val="nil"/>
          <w:left w:val="nil"/>
          <w:bottom w:val="nil"/>
          <w:right w:val="nil"/>
          <w:between w:val="nil"/>
        </w:pBdr>
        <w:tabs>
          <w:tab w:val="left" w:pos="1274"/>
        </w:tabs>
        <w:ind w:left="60" w:right="60"/>
        <w:jc w:val="both"/>
        <w:rPr>
          <w:color w:val="000000"/>
        </w:rPr>
      </w:pPr>
      <w:r w:rsidRPr="00355E4F">
        <w:rPr>
          <w:color w:val="000000"/>
        </w:rPr>
        <w:t>7.20. Исполнитель несет ответственность за обеспечение требований действующих норм и правил охраны труда и правил пожарной безопасности при оказании услуг. Исполнитель обязан провести инструктаж своих работников. К оказанию услуг допускаются работники Исполнителя, прошедшие инструктаж по пожарной безопасности.</w:t>
      </w:r>
    </w:p>
    <w:p w:rsidR="00355E4F" w:rsidRPr="00355E4F" w:rsidRDefault="00355E4F" w:rsidP="00355E4F">
      <w:pPr>
        <w:pBdr>
          <w:top w:val="nil"/>
          <w:left w:val="nil"/>
          <w:bottom w:val="nil"/>
          <w:right w:val="nil"/>
          <w:between w:val="nil"/>
        </w:pBdr>
        <w:tabs>
          <w:tab w:val="left" w:pos="1274"/>
        </w:tabs>
        <w:ind w:left="60" w:right="60"/>
        <w:jc w:val="both"/>
        <w:rPr>
          <w:color w:val="000000"/>
        </w:rPr>
      </w:pPr>
      <w:r w:rsidRPr="00355E4F">
        <w:rPr>
          <w:color w:val="000000"/>
        </w:rPr>
        <w:t>7.21. В случае наличия двух или более обращений Заказчика к Исполнителю с претензиями в части оказания услуг, несоответствующих требованиям договора, Заказчик вправе принять решения об одностороннем отказе от исполнения договора.</w:t>
      </w:r>
    </w:p>
    <w:p w:rsidR="00355E4F" w:rsidRPr="00355E4F" w:rsidRDefault="00355E4F" w:rsidP="00355E4F">
      <w:pPr>
        <w:pBdr>
          <w:top w:val="nil"/>
          <w:left w:val="nil"/>
          <w:bottom w:val="nil"/>
          <w:right w:val="nil"/>
          <w:between w:val="nil"/>
        </w:pBdr>
        <w:tabs>
          <w:tab w:val="left" w:pos="1274"/>
        </w:tabs>
        <w:ind w:left="60" w:right="60"/>
        <w:jc w:val="both"/>
        <w:rPr>
          <w:color w:val="000000"/>
        </w:rPr>
      </w:pPr>
      <w:r w:rsidRPr="00355E4F">
        <w:rPr>
          <w:color w:val="000000"/>
        </w:rPr>
        <w:t xml:space="preserve">7.22. При оказании услуг работники Исполнителя обязаны руководствоваться должностной инструкцией охранника, которая разрабатывается Исполнителем для объекта охраны с учетом его особенностей, согласовывается Заказчиком, утверждается Исполнителем и направляется в территориальный орган федерального органа </w:t>
      </w:r>
      <w:r w:rsidRPr="00355E4F">
        <w:rPr>
          <w:color w:val="000000"/>
        </w:rPr>
        <w:lastRenderedPageBreak/>
        <w:t>исполнительной власти, уполномоченного в сфере частной охранной деятельности, по месту нахождения объекта охраны.</w:t>
      </w:r>
    </w:p>
    <w:p w:rsidR="00355E4F" w:rsidRPr="00355E4F" w:rsidRDefault="00355E4F" w:rsidP="00355E4F">
      <w:pPr>
        <w:pBdr>
          <w:top w:val="nil"/>
          <w:left w:val="nil"/>
          <w:bottom w:val="nil"/>
          <w:right w:val="nil"/>
          <w:between w:val="nil"/>
        </w:pBdr>
        <w:tabs>
          <w:tab w:val="left" w:pos="1274"/>
        </w:tabs>
        <w:ind w:left="60" w:right="60"/>
        <w:jc w:val="both"/>
        <w:rPr>
          <w:color w:val="000000"/>
        </w:rPr>
      </w:pPr>
      <w:r w:rsidRPr="00355E4F">
        <w:rPr>
          <w:color w:val="000000"/>
        </w:rPr>
        <w:t>7.23. К выполнению обязанностей по охране объектов не допускаются охранники-стажёры.</w:t>
      </w:r>
    </w:p>
    <w:p w:rsidR="00355E4F" w:rsidRPr="00355E4F" w:rsidRDefault="00355E4F" w:rsidP="00355E4F">
      <w:pPr>
        <w:pBdr>
          <w:top w:val="nil"/>
          <w:left w:val="nil"/>
          <w:bottom w:val="nil"/>
          <w:right w:val="nil"/>
          <w:between w:val="nil"/>
        </w:pBdr>
        <w:tabs>
          <w:tab w:val="left" w:pos="1274"/>
        </w:tabs>
        <w:ind w:left="60" w:right="60"/>
        <w:jc w:val="both"/>
        <w:rPr>
          <w:color w:val="000000"/>
        </w:rPr>
      </w:pPr>
      <w:r w:rsidRPr="00355E4F">
        <w:rPr>
          <w:color w:val="000000"/>
        </w:rPr>
        <w:t>7.24. Недопустимо несение службы одним охранником более 24 часов на объектах без смены. Пост охраны комплектуется из расчета, установленного действующим трудовым законодательством Российской Федерации коэффициента сменности в зависимости от режима труда. Исполнитель должен обеспечить работу каждого сотрудника охраны согласно графику дежурства, разрабатываемому Исполнителем.</w:t>
      </w:r>
    </w:p>
    <w:p w:rsidR="00355E4F" w:rsidRPr="00355E4F" w:rsidRDefault="00355E4F" w:rsidP="00355E4F">
      <w:pPr>
        <w:pBdr>
          <w:top w:val="nil"/>
          <w:left w:val="nil"/>
          <w:bottom w:val="nil"/>
          <w:right w:val="nil"/>
          <w:between w:val="nil"/>
        </w:pBdr>
        <w:tabs>
          <w:tab w:val="left" w:pos="1274"/>
        </w:tabs>
        <w:ind w:left="60" w:right="60"/>
        <w:jc w:val="both"/>
        <w:rPr>
          <w:color w:val="000000"/>
        </w:rPr>
      </w:pPr>
      <w:r w:rsidRPr="00355E4F">
        <w:rPr>
          <w:color w:val="000000"/>
        </w:rPr>
        <w:t>7.25. Проживание сотрудников охраны на территории охраняемых объектов запрещено.</w:t>
      </w:r>
    </w:p>
    <w:p w:rsidR="00355E4F" w:rsidRPr="00355E4F" w:rsidRDefault="00355E4F" w:rsidP="00355E4F">
      <w:pPr>
        <w:pBdr>
          <w:top w:val="nil"/>
          <w:left w:val="nil"/>
          <w:bottom w:val="nil"/>
          <w:right w:val="nil"/>
          <w:between w:val="nil"/>
        </w:pBdr>
        <w:tabs>
          <w:tab w:val="left" w:pos="1154"/>
        </w:tabs>
        <w:ind w:right="40"/>
        <w:rPr>
          <w:color w:val="000000"/>
        </w:rPr>
      </w:pPr>
    </w:p>
    <w:p w:rsidR="00355E4F" w:rsidRPr="00355E4F" w:rsidRDefault="00355E4F" w:rsidP="00355E4F">
      <w:pPr>
        <w:pBdr>
          <w:top w:val="nil"/>
          <w:left w:val="nil"/>
          <w:bottom w:val="nil"/>
          <w:right w:val="nil"/>
          <w:between w:val="nil"/>
        </w:pBdr>
        <w:rPr>
          <w:color w:val="000000"/>
        </w:rPr>
      </w:pPr>
      <w:r w:rsidRPr="00355E4F">
        <w:rPr>
          <w:b/>
          <w:color w:val="000000"/>
        </w:rPr>
        <w:t>8. Требования к журналам</w:t>
      </w:r>
    </w:p>
    <w:p w:rsidR="00355E4F" w:rsidRPr="00355E4F" w:rsidRDefault="00355E4F" w:rsidP="00355E4F">
      <w:pPr>
        <w:pBdr>
          <w:top w:val="nil"/>
          <w:left w:val="nil"/>
          <w:bottom w:val="nil"/>
          <w:right w:val="nil"/>
          <w:between w:val="nil"/>
        </w:pBdr>
        <w:ind w:firstLine="709"/>
        <w:jc w:val="both"/>
        <w:rPr>
          <w:rFonts w:ascii="Calibri" w:eastAsia="Calibri" w:hAnsi="Calibri" w:cs="Calibri"/>
          <w:color w:val="000000"/>
        </w:rPr>
      </w:pPr>
      <w:r w:rsidRPr="00355E4F">
        <w:rPr>
          <w:color w:val="000000"/>
        </w:rPr>
        <w:t>8.1. В течение 3-х рабочих дней с момента подписания договора Исполнитель представляет Заказчику подписанные руководителем и скрепленные печатью Исполнителя журналы приёма-сдачи дежурств, несения службы охранника.</w:t>
      </w:r>
    </w:p>
    <w:p w:rsidR="00355E4F" w:rsidRPr="00355E4F" w:rsidRDefault="00355E4F" w:rsidP="00355E4F">
      <w:pPr>
        <w:widowControl w:val="0"/>
        <w:pBdr>
          <w:top w:val="nil"/>
          <w:left w:val="nil"/>
          <w:bottom w:val="nil"/>
          <w:right w:val="nil"/>
          <w:between w:val="nil"/>
        </w:pBdr>
        <w:ind w:firstLine="709"/>
        <w:jc w:val="both"/>
        <w:rPr>
          <w:color w:val="000000"/>
        </w:rPr>
      </w:pPr>
      <w:r w:rsidRPr="00355E4F">
        <w:rPr>
          <w:color w:val="000000"/>
        </w:rPr>
        <w:t xml:space="preserve">8.2. Исполнитель обеспечивает своевременное заполнение и сохранность журналов, а также, беспрепятственный доступ Заказчика к нему на протяжении всего периода оказания услуг. </w:t>
      </w:r>
    </w:p>
    <w:p w:rsidR="00355E4F" w:rsidRPr="00355E4F" w:rsidRDefault="00355E4F" w:rsidP="00355E4F">
      <w:pPr>
        <w:pBdr>
          <w:top w:val="nil"/>
          <w:left w:val="nil"/>
          <w:bottom w:val="nil"/>
          <w:right w:val="nil"/>
          <w:between w:val="nil"/>
        </w:pBdr>
        <w:ind w:firstLine="708"/>
        <w:jc w:val="both"/>
        <w:rPr>
          <w:color w:val="000000"/>
        </w:rPr>
      </w:pPr>
      <w:r w:rsidRPr="00355E4F">
        <w:rPr>
          <w:color w:val="000000"/>
        </w:rPr>
        <w:t>8.3. Общие требования к оформлению журналов</w:t>
      </w:r>
    </w:p>
    <w:p w:rsidR="00355E4F" w:rsidRPr="00355E4F" w:rsidRDefault="00355E4F" w:rsidP="00355E4F">
      <w:pPr>
        <w:pBdr>
          <w:top w:val="nil"/>
          <w:left w:val="nil"/>
          <w:bottom w:val="nil"/>
          <w:right w:val="nil"/>
          <w:between w:val="nil"/>
        </w:pBdr>
        <w:ind w:firstLine="708"/>
        <w:jc w:val="both"/>
        <w:rPr>
          <w:color w:val="000000"/>
        </w:rPr>
      </w:pPr>
      <w:r w:rsidRPr="00355E4F">
        <w:rPr>
          <w:color w:val="000000"/>
        </w:rPr>
        <w:t>-журналы должны быть прошиты, пронумерованы и скреплены печатью, а также иметь индивидуальный номер;</w:t>
      </w:r>
    </w:p>
    <w:p w:rsidR="00355E4F" w:rsidRPr="00355E4F" w:rsidRDefault="00355E4F" w:rsidP="00355E4F">
      <w:pPr>
        <w:pBdr>
          <w:top w:val="nil"/>
          <w:left w:val="nil"/>
          <w:bottom w:val="nil"/>
          <w:right w:val="nil"/>
          <w:between w:val="nil"/>
        </w:pBdr>
        <w:ind w:firstLine="708"/>
        <w:jc w:val="both"/>
        <w:rPr>
          <w:color w:val="000000"/>
        </w:rPr>
      </w:pPr>
      <w:r w:rsidRPr="00355E4F">
        <w:rPr>
          <w:color w:val="000000"/>
        </w:rPr>
        <w:t>-все страницы журналов должны быть разлинованы;</w:t>
      </w:r>
    </w:p>
    <w:p w:rsidR="00355E4F" w:rsidRPr="00355E4F" w:rsidRDefault="00355E4F" w:rsidP="00355E4F">
      <w:pPr>
        <w:pBdr>
          <w:top w:val="nil"/>
          <w:left w:val="nil"/>
          <w:bottom w:val="nil"/>
          <w:right w:val="nil"/>
          <w:between w:val="nil"/>
        </w:pBdr>
        <w:ind w:firstLine="708"/>
        <w:jc w:val="both"/>
        <w:rPr>
          <w:color w:val="000000"/>
        </w:rPr>
      </w:pPr>
      <w:r w:rsidRPr="00355E4F">
        <w:rPr>
          <w:color w:val="000000"/>
        </w:rPr>
        <w:t>-название журналов должно соответствовать их содержимому и содержать наименование поста охраны и объекта;</w:t>
      </w:r>
    </w:p>
    <w:p w:rsidR="00355E4F" w:rsidRPr="00355E4F" w:rsidRDefault="00355E4F" w:rsidP="00355E4F">
      <w:pPr>
        <w:pBdr>
          <w:top w:val="nil"/>
          <w:left w:val="nil"/>
          <w:bottom w:val="nil"/>
          <w:right w:val="nil"/>
          <w:between w:val="nil"/>
        </w:pBdr>
        <w:ind w:firstLine="708"/>
        <w:jc w:val="both"/>
        <w:rPr>
          <w:color w:val="000000"/>
        </w:rPr>
      </w:pPr>
      <w:r w:rsidRPr="00355E4F">
        <w:rPr>
          <w:color w:val="000000"/>
        </w:rPr>
        <w:t xml:space="preserve">-журналы должны быть заполнены с момента начала оказания услуг и до их завершения, в котором отражать весь ход оказания услуг, а также все факты и обстоятельства, связанные с оказанием услуг. </w:t>
      </w:r>
    </w:p>
    <w:p w:rsidR="00355E4F" w:rsidRPr="00355E4F" w:rsidRDefault="00355E4F" w:rsidP="00355E4F">
      <w:pPr>
        <w:pBdr>
          <w:top w:val="nil"/>
          <w:left w:val="nil"/>
          <w:bottom w:val="nil"/>
          <w:right w:val="nil"/>
          <w:between w:val="nil"/>
        </w:pBdr>
        <w:ind w:firstLine="708"/>
        <w:jc w:val="both"/>
        <w:rPr>
          <w:color w:val="000000"/>
        </w:rPr>
      </w:pPr>
    </w:p>
    <w:p w:rsidR="003228F0" w:rsidRDefault="003228F0">
      <w:pPr>
        <w:rPr>
          <w:b/>
        </w:rPr>
      </w:pPr>
    </w:p>
    <w:sectPr w:rsidR="003228F0">
      <w:footerReference w:type="default" r:id="rId7"/>
      <w:pgSz w:w="11906" w:h="16838"/>
      <w:pgMar w:top="426" w:right="850" w:bottom="709" w:left="1701"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C09B5" w:rsidRDefault="00FC09B5">
      <w:r>
        <w:separator/>
      </w:r>
    </w:p>
  </w:endnote>
  <w:endnote w:type="continuationSeparator" w:id="0">
    <w:p w:rsidR="00FC09B5" w:rsidRDefault="00FC09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AFF" w:usb1="C0007841" w:usb2="00000009" w:usb3="00000000" w:csb0="000001FF" w:csb1="00000000"/>
  </w:font>
  <w:font w:name="Noto Sans Symbols">
    <w:altName w:val="Calibri"/>
    <w:charset w:val="00"/>
    <w:family w:val="auto"/>
    <w:pitch w:val="default"/>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228F0" w:rsidRDefault="002F1A91">
    <w:pPr>
      <w:pBdr>
        <w:top w:val="nil"/>
        <w:left w:val="nil"/>
        <w:bottom w:val="nil"/>
        <w:right w:val="nil"/>
        <w:between w:val="nil"/>
      </w:pBdr>
      <w:tabs>
        <w:tab w:val="center" w:pos="4677"/>
        <w:tab w:val="right" w:pos="9355"/>
      </w:tabs>
      <w:jc w:val="right"/>
      <w:rPr>
        <w:color w:val="000000"/>
      </w:rPr>
    </w:pPr>
    <w:r>
      <w:rPr>
        <w:color w:val="000000"/>
      </w:rPr>
      <w:fldChar w:fldCharType="begin"/>
    </w:r>
    <w:r>
      <w:rPr>
        <w:color w:val="000000"/>
      </w:rPr>
      <w:instrText>PAGE</w:instrText>
    </w:r>
    <w:r>
      <w:rPr>
        <w:color w:val="000000"/>
      </w:rPr>
      <w:fldChar w:fldCharType="separate"/>
    </w:r>
    <w:r w:rsidR="00EE14E1">
      <w:rPr>
        <w:noProof/>
        <w:color w:val="000000"/>
      </w:rPr>
      <w:t>1</w:t>
    </w:r>
    <w:r>
      <w:rPr>
        <w:color w:val="000000"/>
      </w:rPr>
      <w:fldChar w:fldCharType="end"/>
    </w:r>
  </w:p>
  <w:p w:rsidR="003228F0" w:rsidRDefault="003228F0">
    <w:pPr>
      <w:pBdr>
        <w:top w:val="nil"/>
        <w:left w:val="nil"/>
        <w:bottom w:val="nil"/>
        <w:right w:val="nil"/>
        <w:between w:val="nil"/>
      </w:pBdr>
      <w:tabs>
        <w:tab w:val="center" w:pos="4677"/>
        <w:tab w:val="right" w:pos="9355"/>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C09B5" w:rsidRDefault="00FC09B5">
      <w:r>
        <w:separator/>
      </w:r>
    </w:p>
  </w:footnote>
  <w:footnote w:type="continuationSeparator" w:id="0">
    <w:p w:rsidR="00FC09B5" w:rsidRDefault="00FC09B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C5D5C51"/>
    <w:multiLevelType w:val="multilevel"/>
    <w:tmpl w:val="9E2A2408"/>
    <w:lvl w:ilvl="0">
      <w:start w:val="1"/>
      <w:numFmt w:val="decimal"/>
      <w:lvlText w:val="4.%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 w15:restartNumberingAfterBreak="0">
    <w:nsid w:val="20506588"/>
    <w:multiLevelType w:val="multilevel"/>
    <w:tmpl w:val="CD44377A"/>
    <w:lvl w:ilvl="0">
      <w:start w:val="1"/>
      <w:numFmt w:val="bullet"/>
      <w:lvlText w:val="−"/>
      <w:lvlJc w:val="left"/>
      <w:pPr>
        <w:ind w:left="1287" w:hanging="360"/>
      </w:pPr>
      <w:rPr>
        <w:rFonts w:ascii="Noto Sans Symbols" w:eastAsia="Noto Sans Symbols" w:hAnsi="Noto Sans Symbols" w:cs="Noto Sans Symbols"/>
      </w:rPr>
    </w:lvl>
    <w:lvl w:ilvl="1">
      <w:start w:val="1"/>
      <w:numFmt w:val="bullet"/>
      <w:lvlText w:val="o"/>
      <w:lvlJc w:val="left"/>
      <w:pPr>
        <w:ind w:left="2007" w:hanging="360"/>
      </w:pPr>
      <w:rPr>
        <w:rFonts w:ascii="Courier New" w:eastAsia="Courier New" w:hAnsi="Courier New" w:cs="Courier New"/>
      </w:rPr>
    </w:lvl>
    <w:lvl w:ilvl="2">
      <w:start w:val="1"/>
      <w:numFmt w:val="bullet"/>
      <w:lvlText w:val="▪"/>
      <w:lvlJc w:val="left"/>
      <w:pPr>
        <w:ind w:left="2727" w:hanging="360"/>
      </w:pPr>
      <w:rPr>
        <w:rFonts w:ascii="Noto Sans Symbols" w:eastAsia="Noto Sans Symbols" w:hAnsi="Noto Sans Symbols" w:cs="Noto Sans Symbols"/>
      </w:rPr>
    </w:lvl>
    <w:lvl w:ilvl="3">
      <w:start w:val="1"/>
      <w:numFmt w:val="bullet"/>
      <w:lvlText w:val="●"/>
      <w:lvlJc w:val="left"/>
      <w:pPr>
        <w:ind w:left="3447" w:hanging="360"/>
      </w:pPr>
      <w:rPr>
        <w:rFonts w:ascii="Noto Sans Symbols" w:eastAsia="Noto Sans Symbols" w:hAnsi="Noto Sans Symbols" w:cs="Noto Sans Symbols"/>
      </w:rPr>
    </w:lvl>
    <w:lvl w:ilvl="4">
      <w:start w:val="1"/>
      <w:numFmt w:val="bullet"/>
      <w:lvlText w:val="o"/>
      <w:lvlJc w:val="left"/>
      <w:pPr>
        <w:ind w:left="4167" w:hanging="360"/>
      </w:pPr>
      <w:rPr>
        <w:rFonts w:ascii="Courier New" w:eastAsia="Courier New" w:hAnsi="Courier New" w:cs="Courier New"/>
      </w:rPr>
    </w:lvl>
    <w:lvl w:ilvl="5">
      <w:start w:val="1"/>
      <w:numFmt w:val="bullet"/>
      <w:lvlText w:val="▪"/>
      <w:lvlJc w:val="left"/>
      <w:pPr>
        <w:ind w:left="4887" w:hanging="360"/>
      </w:pPr>
      <w:rPr>
        <w:rFonts w:ascii="Noto Sans Symbols" w:eastAsia="Noto Sans Symbols" w:hAnsi="Noto Sans Symbols" w:cs="Noto Sans Symbols"/>
      </w:rPr>
    </w:lvl>
    <w:lvl w:ilvl="6">
      <w:start w:val="1"/>
      <w:numFmt w:val="bullet"/>
      <w:lvlText w:val="●"/>
      <w:lvlJc w:val="left"/>
      <w:pPr>
        <w:ind w:left="5607" w:hanging="360"/>
      </w:pPr>
      <w:rPr>
        <w:rFonts w:ascii="Noto Sans Symbols" w:eastAsia="Noto Sans Symbols" w:hAnsi="Noto Sans Symbols" w:cs="Noto Sans Symbols"/>
      </w:rPr>
    </w:lvl>
    <w:lvl w:ilvl="7">
      <w:start w:val="1"/>
      <w:numFmt w:val="bullet"/>
      <w:lvlText w:val="o"/>
      <w:lvlJc w:val="left"/>
      <w:pPr>
        <w:ind w:left="6327" w:hanging="360"/>
      </w:pPr>
      <w:rPr>
        <w:rFonts w:ascii="Courier New" w:eastAsia="Courier New" w:hAnsi="Courier New" w:cs="Courier New"/>
      </w:rPr>
    </w:lvl>
    <w:lvl w:ilvl="8">
      <w:start w:val="1"/>
      <w:numFmt w:val="bullet"/>
      <w:lvlText w:val="▪"/>
      <w:lvlJc w:val="left"/>
      <w:pPr>
        <w:ind w:left="7047" w:hanging="360"/>
      </w:pPr>
      <w:rPr>
        <w:rFonts w:ascii="Noto Sans Symbols" w:eastAsia="Noto Sans Symbols" w:hAnsi="Noto Sans Symbols" w:cs="Noto Sans Symbols"/>
      </w:rPr>
    </w:lvl>
  </w:abstractNum>
  <w:abstractNum w:abstractNumId="2" w15:restartNumberingAfterBreak="0">
    <w:nsid w:val="3737671E"/>
    <w:multiLevelType w:val="multilevel"/>
    <w:tmpl w:val="6F905F98"/>
    <w:lvl w:ilvl="0">
      <w:start w:val="1"/>
      <w:numFmt w:val="decimal"/>
      <w:lvlText w:val="5.%1."/>
      <w:lvlJc w:val="left"/>
      <w:pPr>
        <w:ind w:left="928" w:hanging="360"/>
      </w:pPr>
      <w:rPr>
        <w:vertAlign w:val="baseline"/>
      </w:rPr>
    </w:lvl>
    <w:lvl w:ilvl="1">
      <w:start w:val="1"/>
      <w:numFmt w:val="lowerLetter"/>
      <w:lvlText w:val="%2."/>
      <w:lvlJc w:val="left"/>
      <w:pPr>
        <w:ind w:left="1980" w:hanging="360"/>
      </w:pPr>
      <w:rPr>
        <w:vertAlign w:val="baseline"/>
      </w:rPr>
    </w:lvl>
    <w:lvl w:ilvl="2">
      <w:start w:val="1"/>
      <w:numFmt w:val="lowerRoman"/>
      <w:lvlText w:val="%3."/>
      <w:lvlJc w:val="right"/>
      <w:pPr>
        <w:ind w:left="2700" w:hanging="180"/>
      </w:pPr>
      <w:rPr>
        <w:vertAlign w:val="baseline"/>
      </w:rPr>
    </w:lvl>
    <w:lvl w:ilvl="3">
      <w:start w:val="1"/>
      <w:numFmt w:val="decimal"/>
      <w:lvlText w:val="%4."/>
      <w:lvlJc w:val="left"/>
      <w:pPr>
        <w:ind w:left="3420" w:hanging="360"/>
      </w:pPr>
      <w:rPr>
        <w:vertAlign w:val="baseline"/>
      </w:rPr>
    </w:lvl>
    <w:lvl w:ilvl="4">
      <w:start w:val="1"/>
      <w:numFmt w:val="lowerLetter"/>
      <w:lvlText w:val="%5."/>
      <w:lvlJc w:val="left"/>
      <w:pPr>
        <w:ind w:left="4140" w:hanging="360"/>
      </w:pPr>
      <w:rPr>
        <w:vertAlign w:val="baseline"/>
      </w:rPr>
    </w:lvl>
    <w:lvl w:ilvl="5">
      <w:start w:val="1"/>
      <w:numFmt w:val="lowerRoman"/>
      <w:lvlText w:val="%6."/>
      <w:lvlJc w:val="right"/>
      <w:pPr>
        <w:ind w:left="4860" w:hanging="180"/>
      </w:pPr>
      <w:rPr>
        <w:vertAlign w:val="baseline"/>
      </w:rPr>
    </w:lvl>
    <w:lvl w:ilvl="6">
      <w:start w:val="1"/>
      <w:numFmt w:val="decimal"/>
      <w:lvlText w:val="%7."/>
      <w:lvlJc w:val="left"/>
      <w:pPr>
        <w:ind w:left="5580" w:hanging="360"/>
      </w:pPr>
      <w:rPr>
        <w:vertAlign w:val="baseline"/>
      </w:rPr>
    </w:lvl>
    <w:lvl w:ilvl="7">
      <w:start w:val="1"/>
      <w:numFmt w:val="lowerLetter"/>
      <w:lvlText w:val="%8."/>
      <w:lvlJc w:val="left"/>
      <w:pPr>
        <w:ind w:left="6300" w:hanging="360"/>
      </w:pPr>
      <w:rPr>
        <w:vertAlign w:val="baseline"/>
      </w:rPr>
    </w:lvl>
    <w:lvl w:ilvl="8">
      <w:start w:val="1"/>
      <w:numFmt w:val="lowerRoman"/>
      <w:lvlText w:val="%9."/>
      <w:lvlJc w:val="right"/>
      <w:pPr>
        <w:ind w:left="7020" w:hanging="180"/>
      </w:pPr>
      <w:rPr>
        <w:vertAlign w:val="baseline"/>
      </w:rPr>
    </w:lvl>
  </w:abstractNum>
  <w:abstractNum w:abstractNumId="3" w15:restartNumberingAfterBreak="0">
    <w:nsid w:val="4ACF3B00"/>
    <w:multiLevelType w:val="multilevel"/>
    <w:tmpl w:val="77C6856A"/>
    <w:lvl w:ilvl="0">
      <w:start w:val="1"/>
      <w:numFmt w:val="decimal"/>
      <w:lvlText w:val="3.%1."/>
      <w:lvlJc w:val="left"/>
      <w:pPr>
        <w:ind w:left="786" w:hanging="360"/>
      </w:pPr>
      <w:rPr>
        <w:vertAlign w:val="baseline"/>
      </w:rPr>
    </w:lvl>
    <w:lvl w:ilvl="1">
      <w:start w:val="1"/>
      <w:numFmt w:val="lowerLetter"/>
      <w:lvlText w:val="%2."/>
      <w:lvlJc w:val="left"/>
      <w:pPr>
        <w:ind w:left="1980" w:hanging="360"/>
      </w:pPr>
      <w:rPr>
        <w:vertAlign w:val="baseline"/>
      </w:rPr>
    </w:lvl>
    <w:lvl w:ilvl="2">
      <w:start w:val="1"/>
      <w:numFmt w:val="lowerRoman"/>
      <w:lvlText w:val="%3."/>
      <w:lvlJc w:val="right"/>
      <w:pPr>
        <w:ind w:left="2700" w:hanging="180"/>
      </w:pPr>
      <w:rPr>
        <w:vertAlign w:val="baseline"/>
      </w:rPr>
    </w:lvl>
    <w:lvl w:ilvl="3">
      <w:start w:val="1"/>
      <w:numFmt w:val="decimal"/>
      <w:lvlText w:val="%4."/>
      <w:lvlJc w:val="left"/>
      <w:pPr>
        <w:ind w:left="3420" w:hanging="360"/>
      </w:pPr>
      <w:rPr>
        <w:vertAlign w:val="baseline"/>
      </w:rPr>
    </w:lvl>
    <w:lvl w:ilvl="4">
      <w:start w:val="1"/>
      <w:numFmt w:val="lowerLetter"/>
      <w:lvlText w:val="%5."/>
      <w:lvlJc w:val="left"/>
      <w:pPr>
        <w:ind w:left="4140" w:hanging="360"/>
      </w:pPr>
      <w:rPr>
        <w:vertAlign w:val="baseline"/>
      </w:rPr>
    </w:lvl>
    <w:lvl w:ilvl="5">
      <w:start w:val="1"/>
      <w:numFmt w:val="lowerRoman"/>
      <w:lvlText w:val="%6."/>
      <w:lvlJc w:val="right"/>
      <w:pPr>
        <w:ind w:left="4860" w:hanging="180"/>
      </w:pPr>
      <w:rPr>
        <w:vertAlign w:val="baseline"/>
      </w:rPr>
    </w:lvl>
    <w:lvl w:ilvl="6">
      <w:start w:val="1"/>
      <w:numFmt w:val="decimal"/>
      <w:lvlText w:val="%7."/>
      <w:lvlJc w:val="left"/>
      <w:pPr>
        <w:ind w:left="5580" w:hanging="360"/>
      </w:pPr>
      <w:rPr>
        <w:vertAlign w:val="baseline"/>
      </w:rPr>
    </w:lvl>
    <w:lvl w:ilvl="7">
      <w:start w:val="1"/>
      <w:numFmt w:val="lowerLetter"/>
      <w:lvlText w:val="%8."/>
      <w:lvlJc w:val="left"/>
      <w:pPr>
        <w:ind w:left="6300" w:hanging="360"/>
      </w:pPr>
      <w:rPr>
        <w:vertAlign w:val="baseline"/>
      </w:rPr>
    </w:lvl>
    <w:lvl w:ilvl="8">
      <w:start w:val="1"/>
      <w:numFmt w:val="lowerRoman"/>
      <w:lvlText w:val="%9."/>
      <w:lvlJc w:val="right"/>
      <w:pPr>
        <w:ind w:left="7020" w:hanging="180"/>
      </w:pPr>
      <w:rPr>
        <w:vertAlign w:val="baseline"/>
      </w:rPr>
    </w:lvl>
  </w:abstractNum>
  <w:abstractNum w:abstractNumId="4" w15:restartNumberingAfterBreak="0">
    <w:nsid w:val="4AD17F34"/>
    <w:multiLevelType w:val="multilevel"/>
    <w:tmpl w:val="88E422E0"/>
    <w:lvl w:ilvl="0">
      <w:start w:val="1"/>
      <w:numFmt w:val="decimal"/>
      <w:lvlText w:val="3.%1."/>
      <w:lvlJc w:val="left"/>
      <w:pPr>
        <w:ind w:left="786" w:hanging="360"/>
      </w:pPr>
      <w:rPr>
        <w:vertAlign w:val="baseline"/>
      </w:rPr>
    </w:lvl>
    <w:lvl w:ilvl="1">
      <w:start w:val="1"/>
      <w:numFmt w:val="lowerLetter"/>
      <w:lvlText w:val="%2."/>
      <w:lvlJc w:val="left"/>
      <w:pPr>
        <w:ind w:left="1980" w:hanging="360"/>
      </w:pPr>
      <w:rPr>
        <w:vertAlign w:val="baseline"/>
      </w:rPr>
    </w:lvl>
    <w:lvl w:ilvl="2">
      <w:start w:val="1"/>
      <w:numFmt w:val="lowerRoman"/>
      <w:lvlText w:val="%3."/>
      <w:lvlJc w:val="right"/>
      <w:pPr>
        <w:ind w:left="2700" w:hanging="180"/>
      </w:pPr>
      <w:rPr>
        <w:vertAlign w:val="baseline"/>
      </w:rPr>
    </w:lvl>
    <w:lvl w:ilvl="3">
      <w:start w:val="1"/>
      <w:numFmt w:val="decimal"/>
      <w:lvlText w:val="%4."/>
      <w:lvlJc w:val="left"/>
      <w:pPr>
        <w:ind w:left="3420" w:hanging="360"/>
      </w:pPr>
      <w:rPr>
        <w:vertAlign w:val="baseline"/>
      </w:rPr>
    </w:lvl>
    <w:lvl w:ilvl="4">
      <w:start w:val="1"/>
      <w:numFmt w:val="lowerLetter"/>
      <w:lvlText w:val="%5."/>
      <w:lvlJc w:val="left"/>
      <w:pPr>
        <w:ind w:left="4140" w:hanging="360"/>
      </w:pPr>
      <w:rPr>
        <w:vertAlign w:val="baseline"/>
      </w:rPr>
    </w:lvl>
    <w:lvl w:ilvl="5">
      <w:start w:val="1"/>
      <w:numFmt w:val="lowerRoman"/>
      <w:lvlText w:val="%6."/>
      <w:lvlJc w:val="right"/>
      <w:pPr>
        <w:ind w:left="4860" w:hanging="180"/>
      </w:pPr>
      <w:rPr>
        <w:vertAlign w:val="baseline"/>
      </w:rPr>
    </w:lvl>
    <w:lvl w:ilvl="6">
      <w:start w:val="1"/>
      <w:numFmt w:val="decimal"/>
      <w:lvlText w:val="%7."/>
      <w:lvlJc w:val="left"/>
      <w:pPr>
        <w:ind w:left="5580" w:hanging="360"/>
      </w:pPr>
      <w:rPr>
        <w:vertAlign w:val="baseline"/>
      </w:rPr>
    </w:lvl>
    <w:lvl w:ilvl="7">
      <w:start w:val="1"/>
      <w:numFmt w:val="lowerLetter"/>
      <w:lvlText w:val="%8."/>
      <w:lvlJc w:val="left"/>
      <w:pPr>
        <w:ind w:left="6300" w:hanging="360"/>
      </w:pPr>
      <w:rPr>
        <w:vertAlign w:val="baseline"/>
      </w:rPr>
    </w:lvl>
    <w:lvl w:ilvl="8">
      <w:start w:val="1"/>
      <w:numFmt w:val="lowerRoman"/>
      <w:lvlText w:val="%9."/>
      <w:lvlJc w:val="right"/>
      <w:pPr>
        <w:ind w:left="7020" w:hanging="180"/>
      </w:pPr>
      <w:rPr>
        <w:vertAlign w:val="baseline"/>
      </w:rPr>
    </w:lvl>
  </w:abstractNum>
  <w:abstractNum w:abstractNumId="5" w15:restartNumberingAfterBreak="0">
    <w:nsid w:val="56FF3801"/>
    <w:multiLevelType w:val="multilevel"/>
    <w:tmpl w:val="6F325488"/>
    <w:lvl w:ilvl="0">
      <w:start w:val="1"/>
      <w:numFmt w:val="decimal"/>
      <w:lvlText w:val="5.%1."/>
      <w:lvlJc w:val="left"/>
      <w:pPr>
        <w:ind w:left="928" w:hanging="360"/>
      </w:pPr>
      <w:rPr>
        <w:vertAlign w:val="baseline"/>
      </w:rPr>
    </w:lvl>
    <w:lvl w:ilvl="1">
      <w:start w:val="1"/>
      <w:numFmt w:val="lowerLetter"/>
      <w:lvlText w:val="%2."/>
      <w:lvlJc w:val="left"/>
      <w:pPr>
        <w:ind w:left="1980" w:hanging="360"/>
      </w:pPr>
      <w:rPr>
        <w:vertAlign w:val="baseline"/>
      </w:rPr>
    </w:lvl>
    <w:lvl w:ilvl="2">
      <w:start w:val="1"/>
      <w:numFmt w:val="lowerRoman"/>
      <w:lvlText w:val="%3."/>
      <w:lvlJc w:val="right"/>
      <w:pPr>
        <w:ind w:left="2700" w:hanging="180"/>
      </w:pPr>
      <w:rPr>
        <w:vertAlign w:val="baseline"/>
      </w:rPr>
    </w:lvl>
    <w:lvl w:ilvl="3">
      <w:start w:val="1"/>
      <w:numFmt w:val="decimal"/>
      <w:lvlText w:val="%4."/>
      <w:lvlJc w:val="left"/>
      <w:pPr>
        <w:ind w:left="3420" w:hanging="360"/>
      </w:pPr>
      <w:rPr>
        <w:vertAlign w:val="baseline"/>
      </w:rPr>
    </w:lvl>
    <w:lvl w:ilvl="4">
      <w:start w:val="1"/>
      <w:numFmt w:val="lowerLetter"/>
      <w:lvlText w:val="%5."/>
      <w:lvlJc w:val="left"/>
      <w:pPr>
        <w:ind w:left="4140" w:hanging="360"/>
      </w:pPr>
      <w:rPr>
        <w:vertAlign w:val="baseline"/>
      </w:rPr>
    </w:lvl>
    <w:lvl w:ilvl="5">
      <w:start w:val="1"/>
      <w:numFmt w:val="lowerRoman"/>
      <w:lvlText w:val="%6."/>
      <w:lvlJc w:val="right"/>
      <w:pPr>
        <w:ind w:left="4860" w:hanging="180"/>
      </w:pPr>
      <w:rPr>
        <w:vertAlign w:val="baseline"/>
      </w:rPr>
    </w:lvl>
    <w:lvl w:ilvl="6">
      <w:start w:val="1"/>
      <w:numFmt w:val="decimal"/>
      <w:lvlText w:val="%7."/>
      <w:lvlJc w:val="left"/>
      <w:pPr>
        <w:ind w:left="5580" w:hanging="360"/>
      </w:pPr>
      <w:rPr>
        <w:vertAlign w:val="baseline"/>
      </w:rPr>
    </w:lvl>
    <w:lvl w:ilvl="7">
      <w:start w:val="1"/>
      <w:numFmt w:val="lowerLetter"/>
      <w:lvlText w:val="%8."/>
      <w:lvlJc w:val="left"/>
      <w:pPr>
        <w:ind w:left="6300" w:hanging="360"/>
      </w:pPr>
      <w:rPr>
        <w:vertAlign w:val="baseline"/>
      </w:rPr>
    </w:lvl>
    <w:lvl w:ilvl="8">
      <w:start w:val="1"/>
      <w:numFmt w:val="lowerRoman"/>
      <w:lvlText w:val="%9."/>
      <w:lvlJc w:val="right"/>
      <w:pPr>
        <w:ind w:left="7020" w:hanging="180"/>
      </w:pPr>
      <w:rPr>
        <w:vertAlign w:val="baseline"/>
      </w:rPr>
    </w:lvl>
  </w:abstractNum>
  <w:abstractNum w:abstractNumId="6" w15:restartNumberingAfterBreak="0">
    <w:nsid w:val="58713FFA"/>
    <w:multiLevelType w:val="multilevel"/>
    <w:tmpl w:val="54EE85F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6B86444C"/>
    <w:multiLevelType w:val="multilevel"/>
    <w:tmpl w:val="9C3E90A6"/>
    <w:lvl w:ilvl="0">
      <w:start w:val="1"/>
      <w:numFmt w:val="decimal"/>
      <w:lvlText w:val="4.%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num w:numId="1">
    <w:abstractNumId w:val="6"/>
  </w:num>
  <w:num w:numId="2">
    <w:abstractNumId w:val="7"/>
  </w:num>
  <w:num w:numId="3">
    <w:abstractNumId w:val="4"/>
  </w:num>
  <w:num w:numId="4">
    <w:abstractNumId w:val="2"/>
  </w:num>
  <w:num w:numId="5">
    <w:abstractNumId w:val="0"/>
  </w:num>
  <w:num w:numId="6">
    <w:abstractNumId w:val="3"/>
  </w:num>
  <w:num w:numId="7">
    <w:abstractNumId w:val="5"/>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28F0"/>
    <w:rsid w:val="002F1A91"/>
    <w:rsid w:val="003228F0"/>
    <w:rsid w:val="00355E4F"/>
    <w:rsid w:val="004276A0"/>
    <w:rsid w:val="0055722F"/>
    <w:rsid w:val="00907838"/>
    <w:rsid w:val="00EE14E1"/>
    <w:rsid w:val="00F0328E"/>
    <w:rsid w:val="00FC09B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0ED48F"/>
  <w15:docId w15:val="{4EC7541E-9801-43AA-9E99-B51D8EEE03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ru-RU" w:eastAsia="ru-R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a">
    <w:name w:val="Normal"/>
    <w:qFormat/>
  </w:style>
  <w:style w:type="paragraph" w:styleId="1">
    <w:name w:val="heading 1"/>
    <w:basedOn w:val="a"/>
    <w:next w:val="a"/>
    <w:uiPriority w:val="9"/>
    <w:qFormat/>
    <w:pPr>
      <w:keepNext/>
      <w:spacing w:before="240" w:after="60"/>
      <w:outlineLvl w:val="0"/>
    </w:pPr>
    <w:rPr>
      <w:rFonts w:ascii="Cambria" w:eastAsia="Cambria" w:hAnsi="Cambria" w:cs="Cambria"/>
      <w:b/>
      <w:sz w:val="32"/>
      <w:szCs w:val="32"/>
    </w:rPr>
  </w:style>
  <w:style w:type="paragraph" w:styleId="2">
    <w:name w:val="heading 2"/>
    <w:basedOn w:val="a"/>
    <w:next w:val="a"/>
    <w:uiPriority w:val="9"/>
    <w:semiHidden/>
    <w:unhideWhenUsed/>
    <w:qFormat/>
    <w:pPr>
      <w:keepNext/>
      <w:spacing w:before="240" w:after="60"/>
      <w:outlineLvl w:val="1"/>
    </w:pPr>
    <w:rPr>
      <w:rFonts w:ascii="Cambria" w:eastAsia="Cambria" w:hAnsi="Cambria" w:cs="Cambria"/>
      <w:b/>
      <w:i/>
      <w:sz w:val="28"/>
      <w:szCs w:val="28"/>
    </w:rPr>
  </w:style>
  <w:style w:type="paragraph" w:styleId="3">
    <w:name w:val="heading 3"/>
    <w:basedOn w:val="a"/>
    <w:next w:val="a"/>
    <w:uiPriority w:val="9"/>
    <w:semiHidden/>
    <w:unhideWhenUsed/>
    <w:qFormat/>
    <w:pPr>
      <w:keepNext/>
      <w:spacing w:before="240" w:after="60"/>
      <w:outlineLvl w:val="2"/>
    </w:pPr>
    <w:rPr>
      <w:rFonts w:ascii="Cambria" w:eastAsia="Cambria" w:hAnsi="Cambria" w:cs="Cambria"/>
      <w:b/>
      <w:sz w:val="26"/>
      <w:szCs w:val="26"/>
    </w:rPr>
  </w:style>
  <w:style w:type="paragraph" w:styleId="4">
    <w:name w:val="heading 4"/>
    <w:basedOn w:val="a"/>
    <w:next w:val="a"/>
    <w:uiPriority w:val="9"/>
    <w:semiHidden/>
    <w:unhideWhenUsed/>
    <w:qFormat/>
    <w:pPr>
      <w:keepNext/>
      <w:spacing w:before="240" w:after="60"/>
      <w:outlineLvl w:val="3"/>
    </w:pPr>
    <w:rPr>
      <w:rFonts w:ascii="Calibri" w:eastAsia="Calibri" w:hAnsi="Calibri" w:cs="Calibri"/>
      <w:b/>
      <w:sz w:val="28"/>
      <w:szCs w:val="28"/>
    </w:rPr>
  </w:style>
  <w:style w:type="paragraph" w:styleId="5">
    <w:name w:val="heading 5"/>
    <w:basedOn w:val="a"/>
    <w:next w:val="a"/>
    <w:uiPriority w:val="9"/>
    <w:semiHidden/>
    <w:unhideWhenUsed/>
    <w:qFormat/>
    <w:pPr>
      <w:spacing w:before="240" w:after="60"/>
      <w:jc w:val="both"/>
      <w:outlineLvl w:val="4"/>
    </w:pPr>
    <w:rPr>
      <w:sz w:val="22"/>
      <w:szCs w:val="22"/>
    </w:rPr>
  </w:style>
  <w:style w:type="paragraph" w:styleId="6">
    <w:name w:val="heading 6"/>
    <w:basedOn w:val="a"/>
    <w:next w:val="a"/>
    <w:uiPriority w:val="9"/>
    <w:semiHidden/>
    <w:unhideWhenUsed/>
    <w:qFormat/>
    <w:pPr>
      <w:spacing w:before="240" w:after="60"/>
      <w:jc w:val="both"/>
      <w:outlineLvl w:val="5"/>
    </w:pPr>
    <w:rPr>
      <w:i/>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pBdr>
        <w:bottom w:val="single" w:sz="8" w:space="4" w:color="4F81BD"/>
      </w:pBdr>
      <w:spacing w:after="300"/>
    </w:pPr>
    <w:rPr>
      <w:rFonts w:ascii="Cambria" w:eastAsia="Cambria" w:hAnsi="Cambria" w:cs="Cambria"/>
      <w:b/>
      <w:sz w:val="32"/>
      <w:szCs w:val="32"/>
    </w:rPr>
  </w:style>
  <w:style w:type="paragraph" w:styleId="a4">
    <w:name w:val="Subtitle"/>
    <w:basedOn w:val="a"/>
    <w:next w:val="a"/>
    <w:uiPriority w:val="11"/>
    <w:qFormat/>
    <w:pPr>
      <w:spacing w:after="60" w:line="276" w:lineRule="auto"/>
      <w:jc w:val="center"/>
    </w:pPr>
    <w:rPr>
      <w:rFonts w:ascii="Cambria" w:eastAsia="Cambria" w:hAnsi="Cambria" w:cs="Cambria"/>
    </w:rPr>
  </w:style>
  <w:style w:type="table" w:customStyle="1" w:styleId="a5">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18</Pages>
  <Words>8527</Words>
  <Characters>48608</Characters>
  <Application>Microsoft Office Word</Application>
  <DocSecurity>0</DocSecurity>
  <Lines>405</Lines>
  <Paragraphs>114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57021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5</cp:revision>
  <dcterms:created xsi:type="dcterms:W3CDTF">2025-03-03T12:28:00Z</dcterms:created>
  <dcterms:modified xsi:type="dcterms:W3CDTF">2025-05-13T10:02:00Z</dcterms:modified>
</cp:coreProperties>
</file>