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7137" w:rsidRDefault="00E37137" w:rsidP="00E37137">
      <w:pPr>
        <w:pStyle w:val="a6"/>
        <w:jc w:val="center"/>
        <w:rPr>
          <w:b/>
          <w:sz w:val="24"/>
          <w:szCs w:val="24"/>
        </w:rPr>
      </w:pPr>
      <w:bookmarkStart w:id="0" w:name="_Toc517582289"/>
      <w:bookmarkStart w:id="1" w:name="_Toc517582613"/>
      <w:bookmarkStart w:id="2" w:name="_Toc518119233"/>
      <w:bookmarkStart w:id="3" w:name="_Toc55193146"/>
      <w:bookmarkStart w:id="4" w:name="_Toc55285334"/>
      <w:bookmarkStart w:id="5" w:name="_Toc55305368"/>
      <w:bookmarkStart w:id="6" w:name="_Ref55335495"/>
      <w:bookmarkStart w:id="7" w:name="_Ref56251018"/>
      <w:bookmarkStart w:id="8" w:name="_Ref56251020"/>
      <w:bookmarkStart w:id="9" w:name="_Ref57046967"/>
      <w:bookmarkStart w:id="10" w:name="_Toc57314614"/>
      <w:bookmarkStart w:id="11" w:name="_Ref57322917"/>
      <w:bookmarkStart w:id="12" w:name="_Ref57322919"/>
      <w:bookmarkStart w:id="13" w:name="_Toc69728940"/>
      <w:bookmarkStart w:id="14" w:name="_Toc164235034"/>
      <w:r w:rsidRPr="003F0B19">
        <w:rPr>
          <w:b/>
          <w:sz w:val="24"/>
          <w:szCs w:val="24"/>
        </w:rPr>
        <w:t xml:space="preserve">ИЗВЕЩЕНИЕ О ПРОВЕДЕНИИ </w:t>
      </w:r>
      <w:r>
        <w:rPr>
          <w:b/>
          <w:sz w:val="24"/>
          <w:szCs w:val="24"/>
        </w:rPr>
        <w:t>КОТИРОВОЧНОГО ОТБОРА</w:t>
      </w:r>
      <w:r w:rsidRPr="003F0B19">
        <w:rPr>
          <w:b/>
          <w:sz w:val="24"/>
          <w:szCs w:val="24"/>
        </w:rPr>
        <w:t xml:space="preserve"> </w:t>
      </w:r>
    </w:p>
    <w:p w:rsidR="00E37137" w:rsidRDefault="00E37137" w:rsidP="00E37137">
      <w:pPr>
        <w:pStyle w:val="a6"/>
        <w:jc w:val="center"/>
        <w:rPr>
          <w:b/>
          <w:sz w:val="24"/>
          <w:szCs w:val="24"/>
        </w:rPr>
      </w:pPr>
      <w:r w:rsidRPr="005F4B76">
        <w:rPr>
          <w:b/>
          <w:sz w:val="24"/>
          <w:szCs w:val="24"/>
        </w:rPr>
        <w:t>(маркетинговых исследований в электронной форме)</w:t>
      </w:r>
      <w:r w:rsidR="004E667C">
        <w:rPr>
          <w:b/>
          <w:sz w:val="24"/>
          <w:szCs w:val="24"/>
        </w:rPr>
        <w:t xml:space="preserve"> № МИ- 09</w:t>
      </w:r>
      <w:r>
        <w:rPr>
          <w:b/>
          <w:sz w:val="24"/>
          <w:szCs w:val="24"/>
        </w:rPr>
        <w:t xml:space="preserve"> - 2</w:t>
      </w:r>
      <w:r w:rsidR="004E667C">
        <w:rPr>
          <w:b/>
          <w:sz w:val="24"/>
          <w:szCs w:val="24"/>
        </w:rPr>
        <w:t>5</w:t>
      </w:r>
    </w:p>
    <w:p w:rsidR="00E37137" w:rsidRPr="00D2420C" w:rsidRDefault="00E37137" w:rsidP="00E37137">
      <w:pPr>
        <w:pStyle w:val="a6"/>
        <w:jc w:val="center"/>
        <w:rPr>
          <w:b/>
          <w:sz w:val="24"/>
          <w:szCs w:val="24"/>
        </w:rPr>
      </w:pPr>
      <w:r>
        <w:rPr>
          <w:b/>
          <w:sz w:val="24"/>
          <w:szCs w:val="24"/>
        </w:rPr>
        <w:t xml:space="preserve">по закупке </w:t>
      </w:r>
      <w:r w:rsidR="004E667C">
        <w:rPr>
          <w:b/>
          <w:bCs/>
          <w:sz w:val="24"/>
          <w:szCs w:val="24"/>
        </w:rPr>
        <w:t>спецодежды</w:t>
      </w:r>
    </w:p>
    <w:p w:rsidR="00E37137" w:rsidRPr="008C054B" w:rsidRDefault="00E37137" w:rsidP="00E37137">
      <w:pPr>
        <w:pStyle w:val="a6"/>
        <w:jc w:val="center"/>
        <w:rPr>
          <w:b/>
          <w:sz w:val="10"/>
          <w:szCs w:val="10"/>
        </w:rPr>
      </w:pPr>
    </w:p>
    <w:p w:rsidR="00E37137" w:rsidRPr="007E50C4" w:rsidRDefault="00E37137" w:rsidP="00E37137">
      <w:pPr>
        <w:pStyle w:val="af4"/>
        <w:jc w:val="center"/>
        <w:rPr>
          <w:b/>
          <w:bCs/>
          <w:color w:val="000000"/>
        </w:rPr>
      </w:pPr>
      <w:r w:rsidRPr="007E50C4">
        <w:rPr>
          <w:b/>
          <w:bCs/>
          <w:color w:val="000000"/>
        </w:rPr>
        <w:t>Уважаемые господа!</w:t>
      </w:r>
    </w:p>
    <w:p w:rsidR="00E37137" w:rsidRPr="008C054B" w:rsidRDefault="00E37137" w:rsidP="00E37137">
      <w:pPr>
        <w:pStyle w:val="Default"/>
        <w:rPr>
          <w:rFonts w:ascii="Times New Roman" w:hAnsi="Times New Roman" w:cs="Times New Roman"/>
          <w:sz w:val="10"/>
          <w:szCs w:val="10"/>
        </w:rPr>
      </w:pPr>
    </w:p>
    <w:p w:rsidR="00E37137" w:rsidRPr="00A86617" w:rsidRDefault="00E37137" w:rsidP="00E37137">
      <w:pPr>
        <w:pStyle w:val="Default"/>
        <w:ind w:firstLine="708"/>
        <w:jc w:val="both"/>
        <w:rPr>
          <w:rFonts w:ascii="Times New Roman" w:hAnsi="Times New Roman" w:cs="Times New Roman"/>
        </w:rPr>
      </w:pPr>
      <w:r w:rsidRPr="005B6F37">
        <w:rPr>
          <w:rFonts w:ascii="Times New Roman" w:hAnsi="Times New Roman" w:cs="Times New Roman"/>
        </w:rPr>
        <w:t xml:space="preserve">Частное учреждение здравоохранения «Медико-санитарная часть» (ЧУЗ «МСЧ») информирует о проведении процедуры </w:t>
      </w:r>
      <w:r>
        <w:rPr>
          <w:rFonts w:ascii="Times New Roman" w:hAnsi="Times New Roman" w:cs="Times New Roman"/>
        </w:rPr>
        <w:t>котировочного отбора (</w:t>
      </w:r>
      <w:r w:rsidRPr="005F4B76">
        <w:rPr>
          <w:rFonts w:ascii="Times New Roman" w:hAnsi="Times New Roman" w:cs="Times New Roman"/>
        </w:rPr>
        <w:t>маркетинговых исследований в электронной форме</w:t>
      </w:r>
      <w:r>
        <w:rPr>
          <w:rFonts w:ascii="Times New Roman" w:hAnsi="Times New Roman" w:cs="Times New Roman"/>
        </w:rPr>
        <w:t>)</w:t>
      </w:r>
      <w:r w:rsidRPr="005F4B76">
        <w:rPr>
          <w:rFonts w:ascii="Times New Roman" w:hAnsi="Times New Roman" w:cs="Times New Roman"/>
        </w:rPr>
        <w:t xml:space="preserve"> </w:t>
      </w:r>
      <w:r w:rsidRPr="005B6F37">
        <w:rPr>
          <w:rFonts w:ascii="Times New Roman" w:hAnsi="Times New Roman" w:cs="Times New Roman"/>
        </w:rPr>
        <w:t>№</w:t>
      </w:r>
      <w:r>
        <w:rPr>
          <w:rFonts w:ascii="Times New Roman" w:hAnsi="Times New Roman" w:cs="Times New Roman"/>
        </w:rPr>
        <w:t> МИ</w:t>
      </w:r>
      <w:r w:rsidRPr="005B6F37">
        <w:rPr>
          <w:rFonts w:ascii="Times New Roman" w:hAnsi="Times New Roman" w:cs="Times New Roman"/>
        </w:rPr>
        <w:t xml:space="preserve"> </w:t>
      </w:r>
      <w:r w:rsidR="004E667C">
        <w:rPr>
          <w:rFonts w:ascii="Times New Roman" w:hAnsi="Times New Roman" w:cs="Times New Roman"/>
        </w:rPr>
        <w:t>09</w:t>
      </w:r>
      <w:r w:rsidRPr="005B6F37">
        <w:rPr>
          <w:rFonts w:ascii="Times New Roman" w:hAnsi="Times New Roman" w:cs="Times New Roman"/>
        </w:rPr>
        <w:t xml:space="preserve"> – </w:t>
      </w:r>
      <w:r>
        <w:rPr>
          <w:rFonts w:ascii="Times New Roman" w:hAnsi="Times New Roman" w:cs="Times New Roman"/>
        </w:rPr>
        <w:t>2</w:t>
      </w:r>
      <w:r w:rsidR="004E667C">
        <w:rPr>
          <w:rFonts w:ascii="Times New Roman" w:hAnsi="Times New Roman" w:cs="Times New Roman"/>
        </w:rPr>
        <w:t>5</w:t>
      </w:r>
      <w:r w:rsidRPr="005B6F37">
        <w:rPr>
          <w:rFonts w:ascii="Times New Roman" w:hAnsi="Times New Roman" w:cs="Times New Roman"/>
        </w:rPr>
        <w:t xml:space="preserve"> от «</w:t>
      </w:r>
      <w:r w:rsidR="004E667C">
        <w:rPr>
          <w:rFonts w:ascii="Times New Roman" w:hAnsi="Times New Roman" w:cs="Times New Roman"/>
        </w:rPr>
        <w:t>2</w:t>
      </w:r>
      <w:r w:rsidR="00A50351">
        <w:rPr>
          <w:rFonts w:ascii="Times New Roman" w:hAnsi="Times New Roman" w:cs="Times New Roman"/>
        </w:rPr>
        <w:t>1</w:t>
      </w:r>
      <w:r w:rsidRPr="005B6F37">
        <w:rPr>
          <w:rFonts w:ascii="Times New Roman" w:hAnsi="Times New Roman" w:cs="Times New Roman"/>
        </w:rPr>
        <w:t xml:space="preserve">» </w:t>
      </w:r>
      <w:r w:rsidR="004E667C">
        <w:rPr>
          <w:rFonts w:ascii="Times New Roman" w:hAnsi="Times New Roman" w:cs="Times New Roman"/>
        </w:rPr>
        <w:t>января</w:t>
      </w:r>
      <w:r w:rsidRPr="005B6F37">
        <w:rPr>
          <w:rFonts w:ascii="Times New Roman" w:hAnsi="Times New Roman" w:cs="Times New Roman"/>
        </w:rPr>
        <w:t xml:space="preserve"> 202</w:t>
      </w:r>
      <w:r w:rsidR="004E667C">
        <w:rPr>
          <w:rFonts w:ascii="Times New Roman" w:hAnsi="Times New Roman" w:cs="Times New Roman"/>
        </w:rPr>
        <w:t>5</w:t>
      </w:r>
      <w:r w:rsidRPr="005B6F37">
        <w:rPr>
          <w:rFonts w:ascii="Times New Roman" w:hAnsi="Times New Roman" w:cs="Times New Roman"/>
        </w:rPr>
        <w:t xml:space="preserve"> г. по закупке </w:t>
      </w:r>
      <w:r w:rsidR="004E667C">
        <w:rPr>
          <w:rFonts w:ascii="Times New Roman" w:hAnsi="Times New Roman" w:cs="Times New Roman"/>
          <w:bCs/>
        </w:rPr>
        <w:t>спецодежды</w:t>
      </w:r>
    </w:p>
    <w:p w:rsidR="00E37137" w:rsidRPr="005B6F37" w:rsidRDefault="00E37137" w:rsidP="00E37137">
      <w:pPr>
        <w:pStyle w:val="a6"/>
        <w:jc w:val="center"/>
        <w:rPr>
          <w:sz w:val="24"/>
          <w:szCs w:val="24"/>
        </w:rPr>
      </w:pPr>
    </w:p>
    <w:p w:rsidR="00E37137" w:rsidRPr="005B6F37" w:rsidRDefault="00E37137" w:rsidP="00E37137">
      <w:pPr>
        <w:pStyle w:val="Default"/>
        <w:spacing w:line="0" w:lineRule="atLeast"/>
        <w:jc w:val="both"/>
        <w:rPr>
          <w:rFonts w:ascii="Times New Roman" w:hAnsi="Times New Roman" w:cs="Times New Roman"/>
        </w:rPr>
      </w:pPr>
      <w:r w:rsidRPr="005B6F37">
        <w:rPr>
          <w:rFonts w:ascii="Times New Roman" w:hAnsi="Times New Roman" w:cs="Times New Roman"/>
          <w:b/>
        </w:rPr>
        <w:t>1. Заказчик,</w:t>
      </w:r>
      <w:r w:rsidRPr="005B6F37">
        <w:rPr>
          <w:rFonts w:ascii="Times New Roman" w:hAnsi="Times New Roman" w:cs="Times New Roman"/>
        </w:rPr>
        <w:t xml:space="preserve"> Частное учреждение здравоохранения «Медико-санитарная часть» (ЧУЗ «МСЧ») (далее – Заказчик). </w:t>
      </w:r>
    </w:p>
    <w:p w:rsidR="00E37137" w:rsidRPr="005B6F37" w:rsidRDefault="00E37137" w:rsidP="00E37137">
      <w:pPr>
        <w:pStyle w:val="af4"/>
        <w:spacing w:line="0" w:lineRule="atLeast"/>
        <w:jc w:val="both"/>
        <w:rPr>
          <w:color w:val="000000"/>
        </w:rPr>
      </w:pPr>
      <w:r w:rsidRPr="005B6F37">
        <w:rPr>
          <w:color w:val="000000"/>
        </w:rPr>
        <w:t xml:space="preserve">Место нахождения Заказчика: </w:t>
      </w:r>
      <w:r w:rsidRPr="005B6F37">
        <w:t xml:space="preserve">414057, г. Астрахань, Советский район, ул. </w:t>
      </w:r>
      <w:proofErr w:type="gramStart"/>
      <w:r w:rsidRPr="005B6F37">
        <w:t>Кубанская</w:t>
      </w:r>
      <w:proofErr w:type="gramEnd"/>
      <w:r w:rsidRPr="005B6F37">
        <w:t>, д.5, литер строения М.</w:t>
      </w:r>
    </w:p>
    <w:p w:rsidR="00E37137" w:rsidRPr="005B6F37" w:rsidRDefault="00E37137" w:rsidP="00E37137">
      <w:pPr>
        <w:pStyle w:val="af4"/>
        <w:spacing w:line="0" w:lineRule="atLeast"/>
        <w:jc w:val="both"/>
        <w:rPr>
          <w:color w:val="000000"/>
        </w:rPr>
      </w:pPr>
      <w:r w:rsidRPr="005B6F37">
        <w:rPr>
          <w:color w:val="000000"/>
        </w:rPr>
        <w:t xml:space="preserve">Почтовый адрес Заказчика: </w:t>
      </w:r>
      <w:r w:rsidRPr="005B6F37">
        <w:t xml:space="preserve">414057, г. Астрахань, Советский район, ул. </w:t>
      </w:r>
      <w:proofErr w:type="gramStart"/>
      <w:r w:rsidRPr="005B6F37">
        <w:t>Кубанская</w:t>
      </w:r>
      <w:proofErr w:type="gramEnd"/>
      <w:r w:rsidRPr="005B6F37">
        <w:t>, д.5, литер строения М.</w:t>
      </w:r>
    </w:p>
    <w:p w:rsidR="00E37137" w:rsidRPr="005B6F37" w:rsidRDefault="00E37137" w:rsidP="00E37137">
      <w:pPr>
        <w:pStyle w:val="af4"/>
        <w:spacing w:line="0" w:lineRule="atLeast"/>
        <w:jc w:val="both"/>
        <w:rPr>
          <w:noProof/>
        </w:rPr>
      </w:pPr>
      <w:r w:rsidRPr="005B6F37">
        <w:rPr>
          <w:color w:val="000000"/>
        </w:rPr>
        <w:t>Номер контактного телефона Заказчика</w:t>
      </w:r>
      <w:r w:rsidRPr="005B6F37">
        <w:t>: +7 (8512) 46-11-41</w:t>
      </w:r>
      <w:r w:rsidRPr="005B6F37">
        <w:rPr>
          <w:noProof/>
        </w:rPr>
        <w:t>.</w:t>
      </w:r>
    </w:p>
    <w:p w:rsidR="00E37137" w:rsidRPr="005B6F37" w:rsidRDefault="00E37137" w:rsidP="00E37137">
      <w:pPr>
        <w:pStyle w:val="af4"/>
        <w:jc w:val="both"/>
        <w:rPr>
          <w:color w:val="000000"/>
        </w:rPr>
      </w:pPr>
      <w:r w:rsidRPr="005B6F37">
        <w:rPr>
          <w:color w:val="000000"/>
        </w:rPr>
        <w:t xml:space="preserve">Адрес электронной почты Заказчика: </w:t>
      </w:r>
      <w:hyperlink r:id="rId8" w:history="1">
        <w:r w:rsidRPr="005B6F37">
          <w:rPr>
            <w:rStyle w:val="a4"/>
            <w:rFonts w:eastAsia="Calibri"/>
          </w:rPr>
          <w:t>vdavydov@chuzmsch.ru</w:t>
        </w:r>
      </w:hyperlink>
      <w:r w:rsidRPr="005B6F37">
        <w:rPr>
          <w:rFonts w:eastAsia="Calibri"/>
        </w:rPr>
        <w:t>.</w:t>
      </w:r>
    </w:p>
    <w:p w:rsidR="00E37137" w:rsidRPr="005B6F37" w:rsidRDefault="00E37137" w:rsidP="00E37137">
      <w:pPr>
        <w:pStyle w:val="af4"/>
        <w:jc w:val="both"/>
        <w:rPr>
          <w:color w:val="000000"/>
        </w:rPr>
      </w:pPr>
      <w:r w:rsidRPr="005B6F37">
        <w:rPr>
          <w:color w:val="000000"/>
        </w:rPr>
        <w:t xml:space="preserve">Номер контактного телефона Заказчика: </w:t>
      </w:r>
      <w:r w:rsidRPr="005B6F37">
        <w:t xml:space="preserve">+7 (8512) 46-11-06 Доб. </w:t>
      </w:r>
      <w:r>
        <w:t>13</w:t>
      </w:r>
      <w:r w:rsidRPr="005B6F37">
        <w:t>-</w:t>
      </w:r>
      <w:r>
        <w:t>70</w:t>
      </w:r>
      <w:r w:rsidRPr="005B6F37">
        <w:rPr>
          <w:noProof/>
        </w:rPr>
        <w:t>.</w:t>
      </w:r>
    </w:p>
    <w:p w:rsidR="00E37137" w:rsidRPr="005B6F37" w:rsidRDefault="00E37137" w:rsidP="00E37137">
      <w:pPr>
        <w:pStyle w:val="Default"/>
        <w:rPr>
          <w:rFonts w:ascii="Times New Roman" w:hAnsi="Times New Roman" w:cs="Times New Roman"/>
          <w:lang w:eastAsia="ru-RU"/>
        </w:rPr>
      </w:pPr>
      <w:r w:rsidRPr="005B6F37">
        <w:rPr>
          <w:rFonts w:ascii="Times New Roman" w:hAnsi="Times New Roman" w:cs="Times New Roman"/>
        </w:rPr>
        <w:t>Контактное лицо Заказчика: Давыдов Владимир Сергеевич.</w:t>
      </w:r>
    </w:p>
    <w:p w:rsidR="00E37137" w:rsidRPr="005B6F37" w:rsidRDefault="00E37137" w:rsidP="00E37137">
      <w:pPr>
        <w:pStyle w:val="a6"/>
        <w:ind w:firstLine="0"/>
        <w:rPr>
          <w:sz w:val="24"/>
          <w:szCs w:val="24"/>
        </w:rPr>
      </w:pPr>
      <w:r w:rsidRPr="005B6F37">
        <w:rPr>
          <w:b/>
          <w:bCs/>
          <w:sz w:val="24"/>
          <w:szCs w:val="24"/>
        </w:rPr>
        <w:t>2. Способ закупки:</w:t>
      </w:r>
      <w:r w:rsidRPr="005B6F37">
        <w:rPr>
          <w:sz w:val="24"/>
          <w:szCs w:val="24"/>
        </w:rPr>
        <w:t xml:space="preserve"> </w:t>
      </w:r>
      <w:r>
        <w:rPr>
          <w:sz w:val="24"/>
          <w:szCs w:val="24"/>
        </w:rPr>
        <w:t xml:space="preserve">котировочный отбор </w:t>
      </w:r>
      <w:r w:rsidRPr="00971954">
        <w:rPr>
          <w:sz w:val="24"/>
          <w:szCs w:val="24"/>
        </w:rPr>
        <w:t>(маркетинговых исследований в электронной форме).</w:t>
      </w:r>
    </w:p>
    <w:p w:rsidR="00E37137" w:rsidRPr="00CF2DC0" w:rsidRDefault="00E37137" w:rsidP="00E37137">
      <w:pPr>
        <w:pStyle w:val="a6"/>
        <w:ind w:firstLine="0"/>
        <w:rPr>
          <w:sz w:val="24"/>
          <w:szCs w:val="24"/>
        </w:rPr>
      </w:pPr>
      <w:r w:rsidRPr="005B6F37">
        <w:rPr>
          <w:b/>
          <w:sz w:val="24"/>
          <w:szCs w:val="24"/>
        </w:rPr>
        <w:t>3.</w:t>
      </w:r>
      <w:r w:rsidRPr="005B6F37">
        <w:rPr>
          <w:sz w:val="24"/>
          <w:szCs w:val="24"/>
        </w:rPr>
        <w:t> </w:t>
      </w:r>
      <w:r w:rsidRPr="005B6F37">
        <w:rPr>
          <w:b/>
          <w:sz w:val="24"/>
          <w:szCs w:val="24"/>
        </w:rPr>
        <w:t>Предмет закупки:</w:t>
      </w:r>
      <w:r w:rsidRPr="005B6F37">
        <w:rPr>
          <w:sz w:val="24"/>
          <w:szCs w:val="24"/>
        </w:rPr>
        <w:t xml:space="preserve"> </w:t>
      </w:r>
      <w:r>
        <w:rPr>
          <w:sz w:val="24"/>
          <w:szCs w:val="24"/>
        </w:rPr>
        <w:t>поставка</w:t>
      </w:r>
      <w:r w:rsidRPr="005B6F37">
        <w:rPr>
          <w:sz w:val="24"/>
          <w:szCs w:val="24"/>
        </w:rPr>
        <w:t xml:space="preserve"> </w:t>
      </w:r>
      <w:r w:rsidR="000239DF">
        <w:rPr>
          <w:bCs/>
          <w:sz w:val="24"/>
          <w:szCs w:val="24"/>
        </w:rPr>
        <w:t>спецодежды</w:t>
      </w:r>
      <w:r w:rsidRPr="00CF2DC0">
        <w:rPr>
          <w:sz w:val="24"/>
          <w:szCs w:val="24"/>
        </w:rPr>
        <w:t>.</w:t>
      </w:r>
    </w:p>
    <w:p w:rsidR="00E37137" w:rsidRPr="005B6F37" w:rsidRDefault="00E37137" w:rsidP="00E37137">
      <w:pPr>
        <w:pStyle w:val="a6"/>
        <w:ind w:firstLine="0"/>
        <w:rPr>
          <w:b/>
          <w:sz w:val="24"/>
          <w:szCs w:val="24"/>
        </w:rPr>
      </w:pPr>
      <w:r w:rsidRPr="005B6F37">
        <w:rPr>
          <w:b/>
          <w:sz w:val="24"/>
          <w:szCs w:val="24"/>
        </w:rPr>
        <w:t xml:space="preserve">4. Место поставки: </w:t>
      </w:r>
      <w:r w:rsidRPr="005B6F37">
        <w:rPr>
          <w:sz w:val="24"/>
          <w:szCs w:val="24"/>
        </w:rPr>
        <w:t xml:space="preserve">414057, г. Астрахань, Советский район, ул. </w:t>
      </w:r>
      <w:proofErr w:type="gramStart"/>
      <w:r w:rsidRPr="005B6F37">
        <w:rPr>
          <w:sz w:val="24"/>
          <w:szCs w:val="24"/>
        </w:rPr>
        <w:t>Кубанская</w:t>
      </w:r>
      <w:proofErr w:type="gramEnd"/>
      <w:r w:rsidRPr="005B6F37">
        <w:rPr>
          <w:sz w:val="24"/>
          <w:szCs w:val="24"/>
        </w:rPr>
        <w:t>, д.5, литер строения М</w:t>
      </w:r>
      <w:r w:rsidRPr="005B6F37">
        <w:rPr>
          <w:bCs/>
          <w:sz w:val="24"/>
          <w:szCs w:val="24"/>
        </w:rPr>
        <w:t>.</w:t>
      </w:r>
    </w:p>
    <w:p w:rsidR="00E37137" w:rsidRPr="005B6F37" w:rsidRDefault="00E37137" w:rsidP="00E37137">
      <w:pPr>
        <w:pStyle w:val="a6"/>
        <w:ind w:firstLine="0"/>
        <w:rPr>
          <w:sz w:val="24"/>
          <w:szCs w:val="24"/>
        </w:rPr>
      </w:pPr>
      <w:r w:rsidRPr="005B6F37">
        <w:rPr>
          <w:b/>
          <w:sz w:val="24"/>
          <w:szCs w:val="24"/>
        </w:rPr>
        <w:t>5. Срок поставки:</w:t>
      </w:r>
      <w:r w:rsidRPr="005B6F37">
        <w:rPr>
          <w:sz w:val="24"/>
          <w:szCs w:val="24"/>
        </w:rPr>
        <w:t xml:space="preserve"> </w:t>
      </w:r>
      <w:r w:rsidRPr="005B6F37">
        <w:rPr>
          <w:bCs/>
          <w:sz w:val="24"/>
          <w:szCs w:val="24"/>
        </w:rPr>
        <w:t xml:space="preserve">в течение </w:t>
      </w:r>
      <w:r>
        <w:rPr>
          <w:bCs/>
          <w:sz w:val="24"/>
          <w:szCs w:val="24"/>
        </w:rPr>
        <w:t>5</w:t>
      </w:r>
      <w:r w:rsidRPr="005B6F37">
        <w:rPr>
          <w:bCs/>
          <w:sz w:val="24"/>
          <w:szCs w:val="24"/>
        </w:rPr>
        <w:t xml:space="preserve"> (</w:t>
      </w:r>
      <w:r>
        <w:rPr>
          <w:bCs/>
          <w:sz w:val="24"/>
          <w:szCs w:val="24"/>
        </w:rPr>
        <w:t>пяти</w:t>
      </w:r>
      <w:r w:rsidRPr="005B6F37">
        <w:rPr>
          <w:bCs/>
          <w:sz w:val="24"/>
          <w:szCs w:val="24"/>
        </w:rPr>
        <w:t xml:space="preserve">) </w:t>
      </w:r>
      <w:r>
        <w:rPr>
          <w:bCs/>
          <w:sz w:val="24"/>
          <w:szCs w:val="24"/>
        </w:rPr>
        <w:t>календарных</w:t>
      </w:r>
      <w:r w:rsidRPr="005B6F37">
        <w:rPr>
          <w:bCs/>
          <w:sz w:val="24"/>
          <w:szCs w:val="24"/>
        </w:rPr>
        <w:t xml:space="preserve"> дней </w:t>
      </w:r>
      <w:proofErr w:type="gramStart"/>
      <w:r w:rsidRPr="005B6F37">
        <w:rPr>
          <w:bCs/>
          <w:sz w:val="24"/>
          <w:szCs w:val="24"/>
        </w:rPr>
        <w:t xml:space="preserve">с даты </w:t>
      </w:r>
      <w:r>
        <w:rPr>
          <w:bCs/>
          <w:sz w:val="24"/>
          <w:szCs w:val="24"/>
        </w:rPr>
        <w:t>направления</w:t>
      </w:r>
      <w:proofErr w:type="gramEnd"/>
      <w:r>
        <w:rPr>
          <w:bCs/>
          <w:sz w:val="24"/>
          <w:szCs w:val="24"/>
        </w:rPr>
        <w:t xml:space="preserve"> заявки</w:t>
      </w:r>
      <w:r w:rsidRPr="005B6F37">
        <w:rPr>
          <w:sz w:val="24"/>
          <w:szCs w:val="24"/>
        </w:rPr>
        <w:t>.</w:t>
      </w:r>
    </w:p>
    <w:p w:rsidR="00E37137" w:rsidRPr="005B6F37" w:rsidRDefault="00E37137" w:rsidP="00E37137">
      <w:pPr>
        <w:widowControl w:val="0"/>
        <w:autoSpaceDE w:val="0"/>
        <w:autoSpaceDN w:val="0"/>
        <w:adjustRightInd w:val="0"/>
        <w:spacing w:line="0" w:lineRule="atLeast"/>
        <w:ind w:right="-1" w:firstLine="0"/>
        <w:rPr>
          <w:sz w:val="24"/>
          <w:szCs w:val="24"/>
        </w:rPr>
      </w:pPr>
      <w:r w:rsidRPr="005B6F37">
        <w:rPr>
          <w:b/>
          <w:sz w:val="24"/>
          <w:szCs w:val="24"/>
        </w:rPr>
        <w:t>6. Условия оплаты</w:t>
      </w:r>
      <w:r w:rsidRPr="005B6F37">
        <w:rPr>
          <w:sz w:val="24"/>
          <w:szCs w:val="24"/>
        </w:rPr>
        <w:t xml:space="preserve">: оплата производится безналичным расчетом путем перечисления денежных средств на расчетный счет поставщика. </w:t>
      </w:r>
      <w:r w:rsidRPr="005B6F37">
        <w:rPr>
          <w:rStyle w:val="FontStyle33"/>
          <w:sz w:val="24"/>
          <w:szCs w:val="24"/>
        </w:rPr>
        <w:t xml:space="preserve">Условия расчетов – </w:t>
      </w:r>
      <w:r w:rsidRPr="005B6F37">
        <w:rPr>
          <w:sz w:val="24"/>
          <w:szCs w:val="24"/>
          <w:lang w:eastAsia="en-US"/>
        </w:rPr>
        <w:t xml:space="preserve">оплата Товара производится в течение </w:t>
      </w:r>
      <w:r>
        <w:rPr>
          <w:sz w:val="24"/>
          <w:szCs w:val="24"/>
          <w:lang w:eastAsia="en-US"/>
        </w:rPr>
        <w:t>60</w:t>
      </w:r>
      <w:r w:rsidRPr="005B6F37">
        <w:rPr>
          <w:sz w:val="24"/>
          <w:szCs w:val="24"/>
          <w:lang w:eastAsia="en-US"/>
        </w:rPr>
        <w:t xml:space="preserve"> (</w:t>
      </w:r>
      <w:r>
        <w:rPr>
          <w:sz w:val="24"/>
          <w:szCs w:val="24"/>
          <w:lang w:eastAsia="en-US"/>
        </w:rPr>
        <w:t>шестьдесят</w:t>
      </w:r>
      <w:r w:rsidRPr="005B6F37">
        <w:rPr>
          <w:sz w:val="24"/>
          <w:szCs w:val="24"/>
          <w:lang w:eastAsia="en-US"/>
        </w:rPr>
        <w:t xml:space="preserve">) календарных дней </w:t>
      </w:r>
      <w:proofErr w:type="gramStart"/>
      <w:r w:rsidRPr="005B6F37">
        <w:rPr>
          <w:sz w:val="24"/>
          <w:szCs w:val="24"/>
          <w:lang w:eastAsia="en-US"/>
        </w:rPr>
        <w:t>с даты поставки</w:t>
      </w:r>
      <w:proofErr w:type="gramEnd"/>
      <w:r w:rsidRPr="005B6F37">
        <w:rPr>
          <w:sz w:val="24"/>
          <w:szCs w:val="24"/>
          <w:lang w:eastAsia="en-US"/>
        </w:rPr>
        <w:t xml:space="preserve"> Товара по соответствующей Заявке в полном объеме, и подписания Покупателем товарной накладной по форме №ТОРГ-12/Универсального передаточного документа (далее – «УПД»)</w:t>
      </w:r>
      <w:r w:rsidRPr="005B6F37">
        <w:rPr>
          <w:sz w:val="24"/>
          <w:szCs w:val="24"/>
          <w:vertAlign w:val="superscript"/>
          <w:lang w:eastAsia="en-US"/>
        </w:rPr>
        <w:footnoteReference w:id="1"/>
      </w:r>
      <w:r w:rsidRPr="005B6F37">
        <w:rPr>
          <w:i/>
          <w:sz w:val="24"/>
          <w:szCs w:val="24"/>
          <w:lang w:eastAsia="en-US"/>
        </w:rPr>
        <w:t>,</w:t>
      </w:r>
      <w:r w:rsidRPr="005B6F37">
        <w:rPr>
          <w:sz w:val="24"/>
          <w:szCs w:val="24"/>
          <w:lang w:eastAsia="en-US"/>
        </w:rPr>
        <w:t xml:space="preserve"> на основани</w:t>
      </w:r>
      <w:r w:rsidRPr="005B6F37">
        <w:rPr>
          <w:sz w:val="24"/>
          <w:szCs w:val="24"/>
          <w:shd w:val="clear" w:color="auto" w:fill="FFFFFF"/>
          <w:lang w:eastAsia="en-US"/>
        </w:rPr>
        <w:t>и счета Поставщика</w:t>
      </w:r>
      <w:r w:rsidRPr="005B6F37">
        <w:rPr>
          <w:sz w:val="24"/>
          <w:szCs w:val="24"/>
        </w:rPr>
        <w:t>.</w:t>
      </w:r>
    </w:p>
    <w:p w:rsidR="00E37137" w:rsidRDefault="00E37137" w:rsidP="00E37137">
      <w:pPr>
        <w:pStyle w:val="a6"/>
        <w:ind w:firstLine="0"/>
        <w:rPr>
          <w:bCs/>
          <w:sz w:val="24"/>
          <w:szCs w:val="24"/>
        </w:rPr>
      </w:pPr>
      <w:r w:rsidRPr="005B6F37">
        <w:rPr>
          <w:b/>
          <w:sz w:val="24"/>
          <w:szCs w:val="24"/>
        </w:rPr>
        <w:t>7.</w:t>
      </w:r>
      <w:r w:rsidRPr="005B6F37">
        <w:rPr>
          <w:b/>
          <w:iCs/>
          <w:sz w:val="24"/>
          <w:szCs w:val="24"/>
        </w:rPr>
        <w:t> Наименование, характеристики, качество поставляемого товара</w:t>
      </w:r>
      <w:r w:rsidRPr="005B6F37">
        <w:rPr>
          <w:iCs/>
          <w:sz w:val="24"/>
          <w:szCs w:val="24"/>
        </w:rPr>
        <w:t>:</w:t>
      </w:r>
      <w:r w:rsidRPr="005B6F37">
        <w:rPr>
          <w:b/>
          <w:sz w:val="24"/>
          <w:szCs w:val="24"/>
        </w:rPr>
        <w:t xml:space="preserve"> </w:t>
      </w:r>
      <w:r w:rsidR="000239DF">
        <w:rPr>
          <w:bCs/>
          <w:sz w:val="24"/>
          <w:szCs w:val="24"/>
        </w:rPr>
        <w:t>спецодежда</w:t>
      </w:r>
    </w:p>
    <w:p w:rsidR="000239DF" w:rsidRPr="00A86617" w:rsidRDefault="000239DF" w:rsidP="00E37137">
      <w:pPr>
        <w:pStyle w:val="a6"/>
        <w:ind w:firstLine="0"/>
        <w:rPr>
          <w:bCs/>
          <w:sz w:val="24"/>
          <w:szCs w:val="24"/>
        </w:rPr>
      </w:pPr>
    </w:p>
    <w:tbl>
      <w:tblPr>
        <w:tblW w:w="10045" w:type="dxa"/>
        <w:jc w:val="center"/>
        <w:tblLook w:val="04A0" w:firstRow="1" w:lastRow="0" w:firstColumn="1" w:lastColumn="0" w:noHBand="0" w:noVBand="1"/>
      </w:tblPr>
      <w:tblGrid>
        <w:gridCol w:w="560"/>
        <w:gridCol w:w="5125"/>
        <w:gridCol w:w="850"/>
        <w:gridCol w:w="950"/>
        <w:gridCol w:w="1157"/>
        <w:gridCol w:w="1403"/>
      </w:tblGrid>
      <w:tr w:rsidR="004E667C" w:rsidRPr="00A50351" w:rsidTr="002A5AE0">
        <w:trPr>
          <w:trHeight w:val="85"/>
          <w:jc w:val="center"/>
        </w:trPr>
        <w:tc>
          <w:tcPr>
            <w:tcW w:w="5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E667C" w:rsidRPr="00A50351" w:rsidRDefault="004E667C" w:rsidP="00E37137">
            <w:pPr>
              <w:spacing w:line="0" w:lineRule="atLeast"/>
              <w:ind w:firstLine="0"/>
              <w:jc w:val="center"/>
              <w:rPr>
                <w:b/>
                <w:bCs/>
                <w:color w:val="000000"/>
                <w:sz w:val="16"/>
                <w:szCs w:val="16"/>
              </w:rPr>
            </w:pPr>
            <w:r w:rsidRPr="00A50351">
              <w:rPr>
                <w:b/>
                <w:bCs/>
                <w:color w:val="000000"/>
                <w:sz w:val="16"/>
                <w:szCs w:val="16"/>
              </w:rPr>
              <w:t xml:space="preserve">№ </w:t>
            </w:r>
            <w:proofErr w:type="gramStart"/>
            <w:r w:rsidRPr="00A50351">
              <w:rPr>
                <w:b/>
                <w:bCs/>
                <w:color w:val="000000"/>
                <w:sz w:val="16"/>
                <w:szCs w:val="16"/>
              </w:rPr>
              <w:t>п</w:t>
            </w:r>
            <w:proofErr w:type="gramEnd"/>
            <w:r w:rsidRPr="00A50351">
              <w:rPr>
                <w:b/>
                <w:bCs/>
                <w:color w:val="000000"/>
                <w:sz w:val="16"/>
                <w:szCs w:val="16"/>
              </w:rPr>
              <w:t>/п</w:t>
            </w:r>
          </w:p>
        </w:tc>
        <w:tc>
          <w:tcPr>
            <w:tcW w:w="51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E667C" w:rsidRPr="00A50351" w:rsidRDefault="004E667C" w:rsidP="00E37137">
            <w:pPr>
              <w:spacing w:line="0" w:lineRule="atLeast"/>
              <w:ind w:firstLine="0"/>
              <w:jc w:val="center"/>
              <w:rPr>
                <w:b/>
                <w:bCs/>
                <w:color w:val="000000"/>
                <w:sz w:val="16"/>
                <w:szCs w:val="16"/>
              </w:rPr>
            </w:pPr>
            <w:r w:rsidRPr="00A50351">
              <w:rPr>
                <w:b/>
                <w:bCs/>
                <w:color w:val="000000"/>
                <w:sz w:val="16"/>
                <w:szCs w:val="16"/>
              </w:rPr>
              <w:t>Наименование и характеристики товара</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E667C" w:rsidRPr="00A50351" w:rsidRDefault="004E667C" w:rsidP="00E37137">
            <w:pPr>
              <w:spacing w:line="0" w:lineRule="atLeast"/>
              <w:ind w:firstLine="0"/>
              <w:jc w:val="center"/>
              <w:rPr>
                <w:b/>
                <w:bCs/>
                <w:color w:val="000000"/>
                <w:sz w:val="16"/>
                <w:szCs w:val="16"/>
              </w:rPr>
            </w:pPr>
            <w:r w:rsidRPr="00A50351">
              <w:rPr>
                <w:b/>
                <w:bCs/>
                <w:color w:val="000000"/>
                <w:sz w:val="16"/>
                <w:szCs w:val="16"/>
              </w:rPr>
              <w:t>Ед. изм.</w:t>
            </w:r>
          </w:p>
        </w:tc>
        <w:tc>
          <w:tcPr>
            <w:tcW w:w="9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E667C" w:rsidRPr="00A50351" w:rsidRDefault="004E667C" w:rsidP="00E37137">
            <w:pPr>
              <w:spacing w:line="0" w:lineRule="atLeast"/>
              <w:ind w:firstLine="0"/>
              <w:jc w:val="center"/>
              <w:rPr>
                <w:b/>
                <w:bCs/>
                <w:color w:val="000000"/>
                <w:sz w:val="16"/>
                <w:szCs w:val="16"/>
              </w:rPr>
            </w:pPr>
            <w:r w:rsidRPr="00A50351">
              <w:rPr>
                <w:b/>
                <w:bCs/>
                <w:color w:val="000000"/>
                <w:sz w:val="16"/>
                <w:szCs w:val="16"/>
              </w:rPr>
              <w:t>Кол-во</w:t>
            </w:r>
          </w:p>
        </w:tc>
        <w:tc>
          <w:tcPr>
            <w:tcW w:w="11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E667C" w:rsidRPr="00A50351" w:rsidRDefault="004E667C" w:rsidP="00E37137">
            <w:pPr>
              <w:spacing w:line="0" w:lineRule="atLeast"/>
              <w:ind w:firstLine="0"/>
              <w:jc w:val="center"/>
              <w:rPr>
                <w:b/>
                <w:bCs/>
                <w:color w:val="000000"/>
                <w:sz w:val="16"/>
                <w:szCs w:val="16"/>
              </w:rPr>
            </w:pPr>
            <w:r w:rsidRPr="00A50351">
              <w:rPr>
                <w:b/>
                <w:bCs/>
                <w:color w:val="000000"/>
                <w:sz w:val="16"/>
                <w:szCs w:val="16"/>
              </w:rPr>
              <w:t>НМЦ за ед.                                     с НДС, руб.</w:t>
            </w:r>
          </w:p>
        </w:tc>
        <w:tc>
          <w:tcPr>
            <w:tcW w:w="1403" w:type="dxa"/>
            <w:tcBorders>
              <w:top w:val="single" w:sz="4" w:space="0" w:color="auto"/>
              <w:left w:val="single" w:sz="4" w:space="0" w:color="auto"/>
              <w:bottom w:val="single" w:sz="4" w:space="0" w:color="auto"/>
              <w:right w:val="single" w:sz="4" w:space="0" w:color="auto"/>
            </w:tcBorders>
          </w:tcPr>
          <w:p w:rsidR="004E667C" w:rsidRPr="00A50351" w:rsidRDefault="004E667C" w:rsidP="00E37137">
            <w:pPr>
              <w:spacing w:line="0" w:lineRule="atLeast"/>
              <w:ind w:firstLine="0"/>
              <w:jc w:val="center"/>
              <w:rPr>
                <w:b/>
                <w:bCs/>
                <w:color w:val="000000"/>
                <w:sz w:val="16"/>
                <w:szCs w:val="16"/>
              </w:rPr>
            </w:pPr>
            <w:r w:rsidRPr="00A50351">
              <w:rPr>
                <w:b/>
                <w:bCs/>
                <w:color w:val="000000"/>
                <w:sz w:val="16"/>
                <w:szCs w:val="16"/>
              </w:rPr>
              <w:t>Сумма с НДС</w:t>
            </w:r>
          </w:p>
        </w:tc>
      </w:tr>
      <w:tr w:rsidR="004E667C" w:rsidRPr="00A50351" w:rsidTr="002A5AE0">
        <w:trPr>
          <w:trHeight w:val="2984"/>
          <w:jc w:val="center"/>
        </w:trPr>
        <w:tc>
          <w:tcPr>
            <w:tcW w:w="560" w:type="dxa"/>
            <w:tcBorders>
              <w:top w:val="single" w:sz="4" w:space="0" w:color="auto"/>
              <w:left w:val="single" w:sz="4" w:space="0" w:color="auto"/>
              <w:bottom w:val="single" w:sz="4" w:space="0" w:color="auto"/>
              <w:right w:val="single" w:sz="4" w:space="0" w:color="auto"/>
            </w:tcBorders>
            <w:shd w:val="clear" w:color="auto" w:fill="auto"/>
            <w:noWrap/>
            <w:hideMark/>
          </w:tcPr>
          <w:p w:rsidR="004E667C" w:rsidRPr="00A50351" w:rsidRDefault="004E667C" w:rsidP="00E37137">
            <w:pPr>
              <w:spacing w:line="0" w:lineRule="atLeast"/>
              <w:ind w:firstLine="0"/>
              <w:jc w:val="center"/>
              <w:rPr>
                <w:sz w:val="16"/>
                <w:szCs w:val="16"/>
              </w:rPr>
            </w:pPr>
            <w:r w:rsidRPr="00A50351">
              <w:rPr>
                <w:sz w:val="16"/>
                <w:szCs w:val="16"/>
              </w:rPr>
              <w:t>1</w:t>
            </w:r>
          </w:p>
        </w:tc>
        <w:tc>
          <w:tcPr>
            <w:tcW w:w="5125" w:type="dxa"/>
            <w:tcBorders>
              <w:top w:val="single" w:sz="4" w:space="0" w:color="auto"/>
              <w:left w:val="single" w:sz="4" w:space="0" w:color="auto"/>
              <w:bottom w:val="single" w:sz="4" w:space="0" w:color="auto"/>
              <w:right w:val="single" w:sz="4" w:space="0" w:color="auto"/>
            </w:tcBorders>
            <w:shd w:val="clear" w:color="auto" w:fill="auto"/>
          </w:tcPr>
          <w:p w:rsidR="004E667C" w:rsidRPr="00A50351" w:rsidRDefault="004E667C" w:rsidP="004E667C">
            <w:pPr>
              <w:pStyle w:val="1"/>
              <w:pBdr>
                <w:top w:val="none" w:sz="0" w:space="0" w:color="000000"/>
                <w:left w:val="none" w:sz="0" w:space="0" w:color="000000"/>
                <w:bottom w:val="none" w:sz="0" w:space="0" w:color="000000"/>
                <w:right w:val="none" w:sz="0" w:space="0" w:color="000000"/>
              </w:pBdr>
              <w:snapToGrid w:val="0"/>
              <w:spacing w:before="0" w:line="240" w:lineRule="auto"/>
              <w:ind w:firstLine="50"/>
              <w:jc w:val="left"/>
              <w:rPr>
                <w:rFonts w:ascii="Times New Roman" w:hAnsi="Times New Roman" w:cs="Times New Roman"/>
                <w:color w:val="000000"/>
                <w:sz w:val="16"/>
                <w:szCs w:val="16"/>
              </w:rPr>
            </w:pPr>
            <w:r w:rsidRPr="00A50351">
              <w:rPr>
                <w:rFonts w:ascii="Times New Roman" w:hAnsi="Times New Roman" w:cs="Times New Roman"/>
                <w:color w:val="000000"/>
                <w:sz w:val="16"/>
                <w:szCs w:val="16"/>
              </w:rPr>
              <w:t>Куртка мужская «Лето»</w:t>
            </w:r>
          </w:p>
          <w:p w:rsidR="004E667C" w:rsidRPr="00A50351" w:rsidRDefault="004E667C" w:rsidP="004E667C">
            <w:pPr>
              <w:pStyle w:val="aff1"/>
              <w:spacing w:after="0"/>
              <w:ind w:firstLine="50"/>
              <w:rPr>
                <w:sz w:val="16"/>
                <w:szCs w:val="16"/>
              </w:rPr>
            </w:pPr>
            <w:r w:rsidRPr="00A50351">
              <w:rPr>
                <w:rStyle w:val="aff8"/>
                <w:b w:val="0"/>
                <w:color w:val="101010"/>
                <w:sz w:val="16"/>
                <w:szCs w:val="16"/>
              </w:rPr>
              <w:t>Защитные свойства:</w:t>
            </w:r>
          </w:p>
          <w:p w:rsidR="004E667C" w:rsidRPr="00A50351" w:rsidRDefault="004E667C" w:rsidP="004E667C">
            <w:pPr>
              <w:pStyle w:val="aff1"/>
              <w:numPr>
                <w:ilvl w:val="0"/>
                <w:numId w:val="11"/>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ind w:firstLine="50"/>
              <w:rPr>
                <w:sz w:val="16"/>
                <w:szCs w:val="16"/>
              </w:rPr>
            </w:pPr>
            <w:r w:rsidRPr="00A50351">
              <w:rPr>
                <w:rStyle w:val="aff8"/>
                <w:b w:val="0"/>
                <w:color w:val="101010"/>
                <w:sz w:val="16"/>
                <w:szCs w:val="16"/>
              </w:rPr>
              <w:t>Ми</w:t>
            </w:r>
            <w:r w:rsidRPr="00A50351">
              <w:rPr>
                <w:color w:val="101010"/>
                <w:sz w:val="16"/>
                <w:szCs w:val="16"/>
              </w:rPr>
              <w:t> - защита от механических воздействий (истирания)</w:t>
            </w:r>
          </w:p>
          <w:p w:rsidR="004E667C" w:rsidRPr="00A50351" w:rsidRDefault="004E667C" w:rsidP="004E667C">
            <w:pPr>
              <w:pStyle w:val="aff1"/>
              <w:numPr>
                <w:ilvl w:val="0"/>
                <w:numId w:val="12"/>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ind w:firstLine="50"/>
              <w:rPr>
                <w:sz w:val="16"/>
                <w:szCs w:val="16"/>
              </w:rPr>
            </w:pPr>
            <w:proofErr w:type="gramStart"/>
            <w:r w:rsidRPr="00A50351">
              <w:rPr>
                <w:rStyle w:val="aff8"/>
                <w:b w:val="0"/>
                <w:color w:val="101010"/>
                <w:sz w:val="16"/>
                <w:szCs w:val="16"/>
              </w:rPr>
              <w:t>З</w:t>
            </w:r>
            <w:proofErr w:type="gramEnd"/>
            <w:r w:rsidRPr="00A50351">
              <w:rPr>
                <w:color w:val="101010"/>
                <w:sz w:val="16"/>
                <w:szCs w:val="16"/>
              </w:rPr>
              <w:t> - защита от общих производственных загрязнений</w:t>
            </w:r>
          </w:p>
          <w:p w:rsidR="004E667C" w:rsidRPr="00A50351" w:rsidRDefault="004E667C" w:rsidP="004E667C">
            <w:pPr>
              <w:pStyle w:val="aff1"/>
              <w:pBdr>
                <w:top w:val="none" w:sz="0" w:space="0" w:color="000000"/>
                <w:left w:val="none" w:sz="0" w:space="0" w:color="000000"/>
                <w:bottom w:val="none" w:sz="0" w:space="0" w:color="000000"/>
                <w:right w:val="none" w:sz="0" w:space="0" w:color="000000"/>
              </w:pBdr>
              <w:spacing w:after="0"/>
              <w:ind w:firstLine="50"/>
              <w:rPr>
                <w:sz w:val="16"/>
                <w:szCs w:val="16"/>
              </w:rPr>
            </w:pPr>
            <w:r w:rsidRPr="00A50351">
              <w:rPr>
                <w:color w:val="101010"/>
                <w:sz w:val="16"/>
                <w:szCs w:val="16"/>
              </w:rPr>
              <w:t>Куртка с потайной застежкой на пуговицы, с </w:t>
            </w:r>
            <w:proofErr w:type="spellStart"/>
            <w:r w:rsidRPr="00A50351">
              <w:rPr>
                <w:color w:val="101010"/>
                <w:sz w:val="16"/>
                <w:szCs w:val="16"/>
              </w:rPr>
              <w:t>кулиской</w:t>
            </w:r>
            <w:proofErr w:type="spellEnd"/>
            <w:r w:rsidRPr="00A50351">
              <w:rPr>
                <w:color w:val="101010"/>
                <w:sz w:val="16"/>
                <w:szCs w:val="16"/>
              </w:rPr>
              <w:t xml:space="preserve"> по линии талии для регулирования объема. Рукава с налокотниками, с манжетами, фиксирующимися на пуговицы, что предотвращает попадание ткани в механизмы. В области подмышечных впадин вентиляционные отверстия. Слева, под клапаном кармана, петля для крепления </w:t>
            </w:r>
            <w:proofErr w:type="spellStart"/>
            <w:r w:rsidRPr="00A50351">
              <w:rPr>
                <w:color w:val="101010"/>
                <w:sz w:val="16"/>
                <w:szCs w:val="16"/>
              </w:rPr>
              <w:t>бейджа</w:t>
            </w:r>
            <w:proofErr w:type="spellEnd"/>
            <w:r w:rsidRPr="00A50351">
              <w:rPr>
                <w:color w:val="101010"/>
                <w:sz w:val="16"/>
                <w:szCs w:val="16"/>
              </w:rPr>
              <w:t>.</w:t>
            </w:r>
          </w:p>
          <w:p w:rsidR="004E667C" w:rsidRPr="00A50351" w:rsidRDefault="004E667C" w:rsidP="004E667C">
            <w:pPr>
              <w:pStyle w:val="aff1"/>
              <w:pBdr>
                <w:top w:val="none" w:sz="0" w:space="0" w:color="000000"/>
                <w:left w:val="none" w:sz="0" w:space="0" w:color="000000"/>
                <w:bottom w:val="none" w:sz="0" w:space="0" w:color="000000"/>
                <w:right w:val="none" w:sz="0" w:space="0" w:color="000000"/>
              </w:pBdr>
              <w:spacing w:after="0"/>
              <w:ind w:firstLine="50"/>
              <w:rPr>
                <w:sz w:val="16"/>
                <w:szCs w:val="16"/>
              </w:rPr>
            </w:pPr>
            <w:r w:rsidRPr="00A50351">
              <w:rPr>
                <w:rStyle w:val="aff8"/>
                <w:b w:val="0"/>
                <w:color w:val="101010"/>
                <w:sz w:val="16"/>
                <w:szCs w:val="16"/>
              </w:rPr>
              <w:t>Ткань:</w:t>
            </w:r>
            <w:r w:rsidRPr="00A50351">
              <w:rPr>
                <w:color w:val="101010"/>
                <w:sz w:val="16"/>
                <w:szCs w:val="16"/>
              </w:rPr>
              <w:t> смесовая (65% полиэфир, 35% хлопок) с </w:t>
            </w:r>
            <w:proofErr w:type="spellStart"/>
            <w:r w:rsidRPr="00A50351">
              <w:rPr>
                <w:color w:val="101010"/>
                <w:sz w:val="16"/>
                <w:szCs w:val="16"/>
              </w:rPr>
              <w:t>масловодоотталкивающей</w:t>
            </w:r>
            <w:proofErr w:type="spellEnd"/>
            <w:r w:rsidRPr="00A50351">
              <w:rPr>
                <w:color w:val="101010"/>
                <w:sz w:val="16"/>
                <w:szCs w:val="16"/>
              </w:rPr>
              <w:t xml:space="preserve"> отделкой, плотность 200 г/</w:t>
            </w:r>
            <w:proofErr w:type="spellStart"/>
            <w:r w:rsidRPr="00A50351">
              <w:rPr>
                <w:color w:val="101010"/>
                <w:sz w:val="16"/>
                <w:szCs w:val="16"/>
              </w:rPr>
              <w:t>кв.м</w:t>
            </w:r>
            <w:proofErr w:type="spellEnd"/>
            <w:r w:rsidRPr="00A50351">
              <w:rPr>
                <w:color w:val="101010"/>
                <w:sz w:val="16"/>
                <w:szCs w:val="16"/>
              </w:rPr>
              <w:t>.</w:t>
            </w:r>
            <w:r w:rsidRPr="00A50351">
              <w:rPr>
                <w:color w:val="101010"/>
                <w:sz w:val="16"/>
                <w:szCs w:val="16"/>
              </w:rPr>
              <w:br/>
            </w:r>
            <w:r w:rsidRPr="00A50351">
              <w:rPr>
                <w:rStyle w:val="aff8"/>
                <w:b w:val="0"/>
                <w:color w:val="101010"/>
                <w:sz w:val="16"/>
                <w:szCs w:val="16"/>
              </w:rPr>
              <w:t>Сигнальные элементы:</w:t>
            </w:r>
            <w:r w:rsidRPr="00A50351">
              <w:rPr>
                <w:color w:val="101010"/>
                <w:sz w:val="16"/>
                <w:szCs w:val="16"/>
              </w:rPr>
              <w:t> </w:t>
            </w:r>
            <w:proofErr w:type="spellStart"/>
            <w:r w:rsidRPr="00A50351">
              <w:rPr>
                <w:color w:val="101010"/>
                <w:sz w:val="16"/>
                <w:szCs w:val="16"/>
              </w:rPr>
              <w:t>световозвращающие</w:t>
            </w:r>
            <w:proofErr w:type="spellEnd"/>
            <w:r w:rsidRPr="00A50351">
              <w:rPr>
                <w:color w:val="101010"/>
                <w:sz w:val="16"/>
                <w:szCs w:val="16"/>
              </w:rPr>
              <w:t xml:space="preserve"> полосы шириной 50 мм.</w:t>
            </w:r>
            <w:r w:rsidRPr="00A50351">
              <w:rPr>
                <w:color w:val="101010"/>
                <w:sz w:val="16"/>
                <w:szCs w:val="16"/>
              </w:rPr>
              <w:br/>
            </w:r>
            <w:r w:rsidRPr="00A50351">
              <w:rPr>
                <w:rStyle w:val="aff8"/>
                <w:b w:val="0"/>
                <w:color w:val="101010"/>
                <w:sz w:val="16"/>
                <w:szCs w:val="16"/>
              </w:rPr>
              <w:t>Цвет:</w:t>
            </w:r>
            <w:r w:rsidRPr="00A50351">
              <w:rPr>
                <w:color w:val="101010"/>
                <w:sz w:val="16"/>
                <w:szCs w:val="16"/>
              </w:rPr>
              <w:t> темно-синий, отделка – васильковый.</w:t>
            </w:r>
          </w:p>
          <w:p w:rsidR="004E667C" w:rsidRPr="00A50351" w:rsidRDefault="004E667C" w:rsidP="004E667C">
            <w:pPr>
              <w:pStyle w:val="aff1"/>
              <w:pBdr>
                <w:top w:val="none" w:sz="0" w:space="0" w:color="000000"/>
                <w:left w:val="none" w:sz="0" w:space="0" w:color="000000"/>
                <w:bottom w:val="none" w:sz="0" w:space="0" w:color="000000"/>
                <w:right w:val="none" w:sz="0" w:space="0" w:color="000000"/>
              </w:pBdr>
              <w:spacing w:after="0"/>
              <w:ind w:firstLine="50"/>
              <w:rPr>
                <w:sz w:val="16"/>
                <w:szCs w:val="16"/>
              </w:rPr>
            </w:pPr>
            <w:proofErr w:type="gramStart"/>
            <w:r w:rsidRPr="00A50351">
              <w:rPr>
                <w:rStyle w:val="aff8"/>
                <w:b w:val="0"/>
                <w:color w:val="101010"/>
                <w:sz w:val="16"/>
                <w:szCs w:val="16"/>
              </w:rPr>
              <w:t>ТР</w:t>
            </w:r>
            <w:proofErr w:type="gramEnd"/>
            <w:r w:rsidRPr="00A50351">
              <w:rPr>
                <w:rStyle w:val="aff8"/>
                <w:b w:val="0"/>
                <w:color w:val="101010"/>
                <w:sz w:val="16"/>
                <w:szCs w:val="16"/>
              </w:rPr>
              <w:t> ТС 019/2011</w:t>
            </w:r>
            <w:r w:rsidRPr="00A50351">
              <w:rPr>
                <w:rStyle w:val="aff8"/>
                <w:b w:val="0"/>
                <w:color w:val="101010"/>
                <w:sz w:val="16"/>
                <w:szCs w:val="16"/>
              </w:rPr>
              <w:br/>
              <w:t>ГОСТ 12.4.280-2014</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E667C" w:rsidRPr="00A50351" w:rsidRDefault="004E667C" w:rsidP="00E37137">
            <w:pPr>
              <w:ind w:firstLine="0"/>
              <w:jc w:val="center"/>
              <w:rPr>
                <w:sz w:val="16"/>
                <w:szCs w:val="16"/>
              </w:rPr>
            </w:pPr>
            <w:proofErr w:type="spellStart"/>
            <w:proofErr w:type="gramStart"/>
            <w:r w:rsidRPr="00A50351">
              <w:rPr>
                <w:sz w:val="16"/>
                <w:szCs w:val="16"/>
              </w:rPr>
              <w:t>шт</w:t>
            </w:r>
            <w:proofErr w:type="spellEnd"/>
            <w:proofErr w:type="gramEnd"/>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E667C" w:rsidRPr="00A50351" w:rsidRDefault="004E667C" w:rsidP="00E37137">
            <w:pPr>
              <w:ind w:firstLine="0"/>
              <w:jc w:val="center"/>
              <w:rPr>
                <w:sz w:val="16"/>
                <w:szCs w:val="16"/>
              </w:rPr>
            </w:pPr>
            <w:r w:rsidRPr="00A50351">
              <w:rPr>
                <w:sz w:val="16"/>
                <w:szCs w:val="16"/>
              </w:rPr>
              <w:t>11</w:t>
            </w:r>
          </w:p>
        </w:tc>
        <w:tc>
          <w:tcPr>
            <w:tcW w:w="11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4E667C" w:rsidRPr="00A50351" w:rsidRDefault="004E667C" w:rsidP="001E7DB3">
            <w:pPr>
              <w:pStyle w:val="TableParagraph"/>
              <w:ind w:left="0"/>
              <w:rPr>
                <w:sz w:val="16"/>
                <w:szCs w:val="16"/>
              </w:rPr>
            </w:pPr>
            <w:r w:rsidRPr="00A50351">
              <w:rPr>
                <w:sz w:val="16"/>
                <w:szCs w:val="16"/>
              </w:rPr>
              <w:t>2 677,00</w:t>
            </w:r>
          </w:p>
        </w:tc>
        <w:tc>
          <w:tcPr>
            <w:tcW w:w="1403" w:type="dxa"/>
            <w:tcBorders>
              <w:top w:val="single" w:sz="4" w:space="0" w:color="auto"/>
              <w:left w:val="single" w:sz="4" w:space="0" w:color="auto"/>
              <w:bottom w:val="single" w:sz="4" w:space="0" w:color="auto"/>
              <w:right w:val="single" w:sz="4" w:space="0" w:color="auto"/>
            </w:tcBorders>
            <w:vAlign w:val="center"/>
          </w:tcPr>
          <w:p w:rsidR="004E667C" w:rsidRPr="00A50351" w:rsidRDefault="004E667C" w:rsidP="001E7DB3">
            <w:pPr>
              <w:pStyle w:val="TableParagraph"/>
              <w:ind w:left="0"/>
              <w:rPr>
                <w:sz w:val="16"/>
                <w:szCs w:val="16"/>
              </w:rPr>
            </w:pPr>
            <w:r w:rsidRPr="00A50351">
              <w:rPr>
                <w:sz w:val="16"/>
                <w:szCs w:val="16"/>
              </w:rPr>
              <w:t>29 447,00</w:t>
            </w:r>
          </w:p>
        </w:tc>
      </w:tr>
      <w:tr w:rsidR="004E667C" w:rsidRPr="00A50351" w:rsidTr="002A5AE0">
        <w:trPr>
          <w:trHeight w:val="56"/>
          <w:jc w:val="center"/>
        </w:trPr>
        <w:tc>
          <w:tcPr>
            <w:tcW w:w="560" w:type="dxa"/>
            <w:tcBorders>
              <w:top w:val="single" w:sz="4" w:space="0" w:color="auto"/>
              <w:left w:val="single" w:sz="4" w:space="0" w:color="auto"/>
              <w:bottom w:val="single" w:sz="4" w:space="0" w:color="auto"/>
              <w:right w:val="single" w:sz="4" w:space="0" w:color="auto"/>
            </w:tcBorders>
            <w:shd w:val="clear" w:color="auto" w:fill="auto"/>
            <w:noWrap/>
          </w:tcPr>
          <w:p w:rsidR="004E667C" w:rsidRPr="00A50351" w:rsidRDefault="004E667C" w:rsidP="00E37137">
            <w:pPr>
              <w:spacing w:line="0" w:lineRule="atLeast"/>
              <w:ind w:firstLine="0"/>
              <w:jc w:val="center"/>
              <w:rPr>
                <w:sz w:val="16"/>
                <w:szCs w:val="16"/>
              </w:rPr>
            </w:pPr>
            <w:r w:rsidRPr="00A50351">
              <w:rPr>
                <w:sz w:val="16"/>
                <w:szCs w:val="16"/>
              </w:rPr>
              <w:t>2</w:t>
            </w:r>
          </w:p>
        </w:tc>
        <w:tc>
          <w:tcPr>
            <w:tcW w:w="5125" w:type="dxa"/>
            <w:tcBorders>
              <w:top w:val="single" w:sz="4" w:space="0" w:color="auto"/>
              <w:left w:val="single" w:sz="4" w:space="0" w:color="auto"/>
              <w:bottom w:val="single" w:sz="4" w:space="0" w:color="auto"/>
              <w:right w:val="single" w:sz="4" w:space="0" w:color="auto"/>
            </w:tcBorders>
            <w:shd w:val="clear" w:color="auto" w:fill="auto"/>
          </w:tcPr>
          <w:p w:rsidR="004E667C" w:rsidRPr="00A50351" w:rsidRDefault="004E667C" w:rsidP="004E667C">
            <w:pPr>
              <w:pStyle w:val="1"/>
              <w:pBdr>
                <w:top w:val="none" w:sz="0" w:space="0" w:color="000000"/>
                <w:left w:val="none" w:sz="0" w:space="0" w:color="000000"/>
                <w:bottom w:val="none" w:sz="0" w:space="0" w:color="000000"/>
                <w:right w:val="none" w:sz="0" w:space="0" w:color="000000"/>
              </w:pBdr>
              <w:spacing w:before="0" w:line="240" w:lineRule="auto"/>
              <w:ind w:firstLine="0"/>
              <w:rPr>
                <w:rFonts w:ascii="Times New Roman" w:hAnsi="Times New Roman" w:cs="Times New Roman"/>
                <w:color w:val="auto"/>
                <w:sz w:val="16"/>
                <w:szCs w:val="16"/>
              </w:rPr>
            </w:pPr>
            <w:r w:rsidRPr="00A50351">
              <w:rPr>
                <w:rFonts w:ascii="Times New Roman" w:hAnsi="Times New Roman" w:cs="Times New Roman"/>
                <w:color w:val="auto"/>
                <w:sz w:val="16"/>
                <w:szCs w:val="16"/>
              </w:rPr>
              <w:t>Полукомбинезон мужской «Лето»</w:t>
            </w:r>
          </w:p>
          <w:p w:rsidR="004E667C" w:rsidRPr="00A50351" w:rsidRDefault="004E667C" w:rsidP="004E667C">
            <w:pPr>
              <w:pStyle w:val="aff1"/>
              <w:numPr>
                <w:ilvl w:val="0"/>
                <w:numId w:val="13"/>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rPr>
                <w:sz w:val="16"/>
                <w:szCs w:val="16"/>
              </w:rPr>
            </w:pPr>
            <w:r w:rsidRPr="00A50351">
              <w:rPr>
                <w:rStyle w:val="aff8"/>
                <w:b w:val="0"/>
                <w:color w:val="101010"/>
                <w:sz w:val="16"/>
                <w:szCs w:val="16"/>
              </w:rPr>
              <w:t>Ми</w:t>
            </w:r>
            <w:r w:rsidRPr="00A50351">
              <w:rPr>
                <w:color w:val="101010"/>
                <w:sz w:val="16"/>
                <w:szCs w:val="16"/>
              </w:rPr>
              <w:t> - защита от механических воздействий (истирания)</w:t>
            </w:r>
          </w:p>
          <w:p w:rsidR="004E667C" w:rsidRPr="00A50351" w:rsidRDefault="004E667C" w:rsidP="004E667C">
            <w:pPr>
              <w:pStyle w:val="aff1"/>
              <w:numPr>
                <w:ilvl w:val="0"/>
                <w:numId w:val="14"/>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rPr>
                <w:sz w:val="16"/>
                <w:szCs w:val="16"/>
              </w:rPr>
            </w:pPr>
            <w:proofErr w:type="gramStart"/>
            <w:r w:rsidRPr="00A50351">
              <w:rPr>
                <w:rStyle w:val="aff8"/>
                <w:b w:val="0"/>
                <w:color w:val="101010"/>
                <w:sz w:val="16"/>
                <w:szCs w:val="16"/>
              </w:rPr>
              <w:t>З</w:t>
            </w:r>
            <w:proofErr w:type="gramEnd"/>
            <w:r w:rsidRPr="00A50351">
              <w:rPr>
                <w:color w:val="101010"/>
                <w:sz w:val="16"/>
                <w:szCs w:val="16"/>
              </w:rPr>
              <w:t> - защита от общих производственных загрязнений</w:t>
            </w:r>
          </w:p>
          <w:p w:rsidR="004E667C" w:rsidRPr="00A50351" w:rsidRDefault="004E667C" w:rsidP="004E667C">
            <w:pPr>
              <w:pStyle w:val="aff1"/>
              <w:pBdr>
                <w:top w:val="none" w:sz="0" w:space="0" w:color="000000"/>
                <w:left w:val="none" w:sz="0" w:space="0" w:color="000000"/>
                <w:bottom w:val="none" w:sz="0" w:space="0" w:color="000000"/>
                <w:right w:val="none" w:sz="0" w:space="0" w:color="000000"/>
              </w:pBdr>
              <w:spacing w:after="0"/>
              <w:rPr>
                <w:sz w:val="16"/>
                <w:szCs w:val="16"/>
              </w:rPr>
            </w:pPr>
            <w:r w:rsidRPr="00A50351">
              <w:rPr>
                <w:color w:val="101010"/>
                <w:sz w:val="16"/>
                <w:szCs w:val="16"/>
              </w:rPr>
              <w:t xml:space="preserve">Полукомбинезон с усилительными наколенниками, защищающими от истирания, с многофункциональным нагрудным и накладными карманами; карман для инструмента. Сзади эластичная тесьма по талии. Бретели регулируются по длине. </w:t>
            </w:r>
            <w:proofErr w:type="spellStart"/>
            <w:r w:rsidRPr="00A50351">
              <w:rPr>
                <w:color w:val="101010"/>
                <w:sz w:val="16"/>
                <w:szCs w:val="16"/>
              </w:rPr>
              <w:t>Световозвращающие</w:t>
            </w:r>
            <w:proofErr w:type="spellEnd"/>
            <w:r w:rsidRPr="00A50351">
              <w:rPr>
                <w:color w:val="101010"/>
                <w:sz w:val="16"/>
                <w:szCs w:val="16"/>
              </w:rPr>
              <w:t xml:space="preserve"> полосы по низу брюк обеспечивают хорошую видимость в ночное время и в условиях недостаточной видимости.</w:t>
            </w:r>
          </w:p>
          <w:p w:rsidR="004E667C" w:rsidRPr="00A50351" w:rsidRDefault="004E667C" w:rsidP="004E667C">
            <w:pPr>
              <w:pStyle w:val="aff1"/>
              <w:pBdr>
                <w:top w:val="none" w:sz="0" w:space="0" w:color="000000"/>
                <w:left w:val="none" w:sz="0" w:space="0" w:color="000000"/>
                <w:bottom w:val="none" w:sz="0" w:space="0" w:color="000000"/>
                <w:right w:val="none" w:sz="0" w:space="0" w:color="000000"/>
              </w:pBdr>
              <w:spacing w:after="0"/>
              <w:rPr>
                <w:sz w:val="16"/>
                <w:szCs w:val="16"/>
              </w:rPr>
            </w:pPr>
            <w:r w:rsidRPr="00A50351">
              <w:rPr>
                <w:rStyle w:val="aff8"/>
                <w:b w:val="0"/>
                <w:color w:val="101010"/>
                <w:sz w:val="16"/>
                <w:szCs w:val="16"/>
              </w:rPr>
              <w:t>Ткань:</w:t>
            </w:r>
            <w:r w:rsidRPr="00A50351">
              <w:rPr>
                <w:color w:val="101010"/>
                <w:sz w:val="16"/>
                <w:szCs w:val="16"/>
              </w:rPr>
              <w:t> смесовая (65% полиэфир, 35% хлопок) с </w:t>
            </w:r>
            <w:proofErr w:type="spellStart"/>
            <w:r w:rsidRPr="00A50351">
              <w:rPr>
                <w:color w:val="101010"/>
                <w:sz w:val="16"/>
                <w:szCs w:val="16"/>
              </w:rPr>
              <w:t>масловодоотталкивающей</w:t>
            </w:r>
            <w:proofErr w:type="spellEnd"/>
            <w:r w:rsidRPr="00A50351">
              <w:rPr>
                <w:color w:val="101010"/>
                <w:sz w:val="16"/>
                <w:szCs w:val="16"/>
              </w:rPr>
              <w:t xml:space="preserve"> отделкой, плотность 200 г/</w:t>
            </w:r>
            <w:proofErr w:type="spellStart"/>
            <w:r w:rsidRPr="00A50351">
              <w:rPr>
                <w:color w:val="101010"/>
                <w:sz w:val="16"/>
                <w:szCs w:val="16"/>
              </w:rPr>
              <w:t>кв.м</w:t>
            </w:r>
            <w:proofErr w:type="spellEnd"/>
            <w:r w:rsidRPr="00A50351">
              <w:rPr>
                <w:color w:val="101010"/>
                <w:sz w:val="16"/>
                <w:szCs w:val="16"/>
              </w:rPr>
              <w:t>.</w:t>
            </w:r>
            <w:r w:rsidRPr="00A50351">
              <w:rPr>
                <w:color w:val="101010"/>
                <w:sz w:val="16"/>
                <w:szCs w:val="16"/>
              </w:rPr>
              <w:br/>
            </w:r>
            <w:r w:rsidRPr="00A50351">
              <w:rPr>
                <w:rStyle w:val="aff8"/>
                <w:b w:val="0"/>
                <w:color w:val="101010"/>
                <w:sz w:val="16"/>
                <w:szCs w:val="16"/>
              </w:rPr>
              <w:t>Сигнальные элементы:</w:t>
            </w:r>
            <w:r w:rsidRPr="00A50351">
              <w:rPr>
                <w:color w:val="101010"/>
                <w:sz w:val="16"/>
                <w:szCs w:val="16"/>
              </w:rPr>
              <w:t> </w:t>
            </w:r>
            <w:proofErr w:type="spellStart"/>
            <w:r w:rsidRPr="00A50351">
              <w:rPr>
                <w:color w:val="101010"/>
                <w:sz w:val="16"/>
                <w:szCs w:val="16"/>
              </w:rPr>
              <w:t>световозвращающие</w:t>
            </w:r>
            <w:proofErr w:type="spellEnd"/>
            <w:r w:rsidRPr="00A50351">
              <w:rPr>
                <w:color w:val="101010"/>
                <w:sz w:val="16"/>
                <w:szCs w:val="16"/>
              </w:rPr>
              <w:t xml:space="preserve"> полосы шириной 50 мм.</w:t>
            </w:r>
            <w:r w:rsidRPr="00A50351">
              <w:rPr>
                <w:color w:val="101010"/>
                <w:sz w:val="16"/>
                <w:szCs w:val="16"/>
              </w:rPr>
              <w:br/>
            </w:r>
            <w:r w:rsidRPr="00A50351">
              <w:rPr>
                <w:rStyle w:val="aff8"/>
                <w:b w:val="0"/>
                <w:color w:val="101010"/>
                <w:sz w:val="16"/>
                <w:szCs w:val="16"/>
              </w:rPr>
              <w:lastRenderedPageBreak/>
              <w:t>Цвет:</w:t>
            </w:r>
            <w:r w:rsidRPr="00A50351">
              <w:rPr>
                <w:color w:val="101010"/>
                <w:sz w:val="16"/>
                <w:szCs w:val="16"/>
              </w:rPr>
              <w:t> темно-синий, отделка – васильковый.</w:t>
            </w:r>
          </w:p>
          <w:p w:rsidR="004E667C" w:rsidRPr="00A50351" w:rsidRDefault="004E667C" w:rsidP="004E667C">
            <w:pPr>
              <w:pStyle w:val="aff1"/>
              <w:pBdr>
                <w:top w:val="none" w:sz="0" w:space="0" w:color="000000"/>
                <w:left w:val="none" w:sz="0" w:space="0" w:color="000000"/>
                <w:bottom w:val="none" w:sz="0" w:space="0" w:color="000000"/>
                <w:right w:val="none" w:sz="0" w:space="0" w:color="000000"/>
              </w:pBdr>
              <w:spacing w:after="0"/>
              <w:rPr>
                <w:sz w:val="16"/>
                <w:szCs w:val="16"/>
              </w:rPr>
            </w:pPr>
            <w:proofErr w:type="gramStart"/>
            <w:r w:rsidRPr="00A50351">
              <w:rPr>
                <w:rStyle w:val="aff8"/>
                <w:b w:val="0"/>
                <w:color w:val="101010"/>
                <w:sz w:val="16"/>
                <w:szCs w:val="16"/>
              </w:rPr>
              <w:t>ТР</w:t>
            </w:r>
            <w:proofErr w:type="gramEnd"/>
            <w:r w:rsidRPr="00A50351">
              <w:rPr>
                <w:rStyle w:val="aff8"/>
                <w:b w:val="0"/>
                <w:color w:val="101010"/>
                <w:sz w:val="16"/>
                <w:szCs w:val="16"/>
              </w:rPr>
              <w:t xml:space="preserve"> ТС 019/2011</w:t>
            </w:r>
            <w:r w:rsidRPr="00A50351">
              <w:rPr>
                <w:rStyle w:val="aff8"/>
                <w:b w:val="0"/>
                <w:color w:val="101010"/>
                <w:sz w:val="16"/>
                <w:szCs w:val="16"/>
              </w:rPr>
              <w:br/>
              <w:t>ГОСТ 12.4.280-2014</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E667C" w:rsidRPr="00A50351" w:rsidRDefault="004E667C" w:rsidP="00E37137">
            <w:pPr>
              <w:ind w:firstLine="0"/>
              <w:jc w:val="center"/>
              <w:rPr>
                <w:sz w:val="16"/>
                <w:szCs w:val="16"/>
              </w:rPr>
            </w:pPr>
            <w:proofErr w:type="spellStart"/>
            <w:proofErr w:type="gramStart"/>
            <w:r w:rsidRPr="00A50351">
              <w:rPr>
                <w:sz w:val="16"/>
                <w:szCs w:val="16"/>
              </w:rPr>
              <w:lastRenderedPageBreak/>
              <w:t>шт</w:t>
            </w:r>
            <w:proofErr w:type="spellEnd"/>
            <w:proofErr w:type="gramEnd"/>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E667C" w:rsidRPr="00A50351" w:rsidRDefault="004E667C" w:rsidP="00E37137">
            <w:pPr>
              <w:ind w:firstLine="0"/>
              <w:jc w:val="center"/>
              <w:rPr>
                <w:sz w:val="16"/>
                <w:szCs w:val="16"/>
              </w:rPr>
            </w:pPr>
            <w:r w:rsidRPr="00A50351">
              <w:rPr>
                <w:sz w:val="16"/>
                <w:szCs w:val="16"/>
              </w:rPr>
              <w:t>11</w:t>
            </w:r>
          </w:p>
        </w:tc>
        <w:tc>
          <w:tcPr>
            <w:tcW w:w="11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4E667C" w:rsidRPr="00A50351" w:rsidRDefault="004E667C" w:rsidP="001E7DB3">
            <w:pPr>
              <w:pStyle w:val="TableParagraph"/>
              <w:ind w:left="0"/>
              <w:rPr>
                <w:sz w:val="16"/>
                <w:szCs w:val="16"/>
              </w:rPr>
            </w:pPr>
            <w:r w:rsidRPr="00A50351">
              <w:rPr>
                <w:sz w:val="16"/>
                <w:szCs w:val="16"/>
              </w:rPr>
              <w:t>2 266,00</w:t>
            </w:r>
          </w:p>
        </w:tc>
        <w:tc>
          <w:tcPr>
            <w:tcW w:w="1403" w:type="dxa"/>
            <w:tcBorders>
              <w:top w:val="single" w:sz="4" w:space="0" w:color="auto"/>
              <w:left w:val="single" w:sz="4" w:space="0" w:color="auto"/>
              <w:bottom w:val="single" w:sz="4" w:space="0" w:color="auto"/>
              <w:right w:val="single" w:sz="4" w:space="0" w:color="auto"/>
            </w:tcBorders>
            <w:vAlign w:val="center"/>
          </w:tcPr>
          <w:p w:rsidR="004E667C" w:rsidRPr="00A50351" w:rsidRDefault="004E667C" w:rsidP="001E7DB3">
            <w:pPr>
              <w:pStyle w:val="TableParagraph"/>
              <w:ind w:left="0"/>
              <w:rPr>
                <w:sz w:val="16"/>
                <w:szCs w:val="16"/>
              </w:rPr>
            </w:pPr>
            <w:r w:rsidRPr="00A50351">
              <w:rPr>
                <w:sz w:val="16"/>
                <w:szCs w:val="16"/>
              </w:rPr>
              <w:t>24 926,00</w:t>
            </w:r>
          </w:p>
        </w:tc>
      </w:tr>
      <w:tr w:rsidR="008F38A8" w:rsidRPr="00A50351" w:rsidTr="002A5AE0">
        <w:trPr>
          <w:trHeight w:val="56"/>
          <w:jc w:val="center"/>
        </w:trPr>
        <w:tc>
          <w:tcPr>
            <w:tcW w:w="560" w:type="dxa"/>
            <w:tcBorders>
              <w:top w:val="single" w:sz="4" w:space="0" w:color="auto"/>
              <w:left w:val="single" w:sz="4" w:space="0" w:color="auto"/>
              <w:bottom w:val="single" w:sz="4" w:space="0" w:color="auto"/>
              <w:right w:val="single" w:sz="4" w:space="0" w:color="auto"/>
            </w:tcBorders>
            <w:shd w:val="clear" w:color="auto" w:fill="auto"/>
            <w:noWrap/>
          </w:tcPr>
          <w:p w:rsidR="008F38A8" w:rsidRPr="00A50351" w:rsidRDefault="008F38A8" w:rsidP="008F38A8">
            <w:pPr>
              <w:spacing w:line="0" w:lineRule="atLeast"/>
              <w:ind w:firstLine="0"/>
              <w:jc w:val="center"/>
              <w:rPr>
                <w:sz w:val="16"/>
                <w:szCs w:val="16"/>
              </w:rPr>
            </w:pPr>
            <w:r w:rsidRPr="00A50351">
              <w:rPr>
                <w:sz w:val="16"/>
                <w:szCs w:val="16"/>
              </w:rPr>
              <w:lastRenderedPageBreak/>
              <w:t>3</w:t>
            </w:r>
          </w:p>
        </w:tc>
        <w:tc>
          <w:tcPr>
            <w:tcW w:w="5125" w:type="dxa"/>
            <w:tcBorders>
              <w:top w:val="single" w:sz="4" w:space="0" w:color="auto"/>
              <w:left w:val="single" w:sz="4" w:space="0" w:color="auto"/>
              <w:bottom w:val="single" w:sz="4" w:space="0" w:color="auto"/>
              <w:right w:val="single" w:sz="4" w:space="0" w:color="auto"/>
            </w:tcBorders>
            <w:shd w:val="clear" w:color="auto" w:fill="auto"/>
          </w:tcPr>
          <w:p w:rsidR="008F38A8" w:rsidRPr="00A50351" w:rsidRDefault="008F38A8" w:rsidP="008F38A8">
            <w:pPr>
              <w:pStyle w:val="1"/>
              <w:pBdr>
                <w:top w:val="none" w:sz="0" w:space="0" w:color="000000"/>
                <w:left w:val="none" w:sz="0" w:space="0" w:color="000000"/>
                <w:bottom w:val="none" w:sz="0" w:space="0" w:color="000000"/>
                <w:right w:val="none" w:sz="0" w:space="0" w:color="000000"/>
              </w:pBdr>
              <w:spacing w:before="0" w:line="240" w:lineRule="auto"/>
              <w:ind w:firstLine="0"/>
              <w:rPr>
                <w:rFonts w:ascii="Times New Roman" w:hAnsi="Times New Roman" w:cs="Times New Roman"/>
                <w:color w:val="auto"/>
                <w:sz w:val="16"/>
                <w:szCs w:val="16"/>
              </w:rPr>
            </w:pPr>
            <w:r w:rsidRPr="00A50351">
              <w:rPr>
                <w:rFonts w:ascii="Times New Roman" w:hAnsi="Times New Roman" w:cs="Times New Roman"/>
                <w:color w:val="auto"/>
                <w:sz w:val="16"/>
                <w:szCs w:val="16"/>
              </w:rPr>
              <w:t>Ботинки кожаные «</w:t>
            </w:r>
            <w:proofErr w:type="spellStart"/>
            <w:r w:rsidRPr="00A50351">
              <w:rPr>
                <w:rFonts w:ascii="Times New Roman" w:hAnsi="Times New Roman" w:cs="Times New Roman"/>
                <w:color w:val="auto"/>
                <w:sz w:val="16"/>
                <w:szCs w:val="16"/>
              </w:rPr>
              <w:t>Билд</w:t>
            </w:r>
            <w:proofErr w:type="spellEnd"/>
            <w:r w:rsidRPr="00A50351">
              <w:rPr>
                <w:rFonts w:ascii="Times New Roman" w:hAnsi="Times New Roman" w:cs="Times New Roman"/>
                <w:color w:val="auto"/>
                <w:sz w:val="16"/>
                <w:szCs w:val="16"/>
              </w:rPr>
              <w:t>» с металлическими внутренними защитными носками</w:t>
            </w:r>
          </w:p>
          <w:p w:rsidR="008F38A8" w:rsidRPr="00A50351" w:rsidRDefault="008F38A8" w:rsidP="008F38A8">
            <w:pPr>
              <w:pStyle w:val="aff1"/>
              <w:spacing w:after="0"/>
              <w:rPr>
                <w:sz w:val="16"/>
                <w:szCs w:val="16"/>
              </w:rPr>
            </w:pPr>
            <w:r w:rsidRPr="00A50351">
              <w:rPr>
                <w:sz w:val="16"/>
                <w:szCs w:val="16"/>
              </w:rPr>
              <w:t>Ботинки изготовлены литьевым методом крепления двухслойной подошвы из полиуретана.</w:t>
            </w:r>
          </w:p>
          <w:p w:rsidR="008F38A8" w:rsidRPr="00A50351" w:rsidRDefault="008F38A8" w:rsidP="008F38A8">
            <w:pPr>
              <w:pStyle w:val="aff1"/>
              <w:numPr>
                <w:ilvl w:val="0"/>
                <w:numId w:val="15"/>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rPr>
                <w:sz w:val="16"/>
                <w:szCs w:val="16"/>
              </w:rPr>
            </w:pPr>
            <w:r w:rsidRPr="00A50351">
              <w:rPr>
                <w:sz w:val="16"/>
                <w:szCs w:val="16"/>
              </w:rPr>
              <w:t xml:space="preserve">В качестве материалов для верха обуви используется кожа толщиной 1,8–2,0 мм. </w:t>
            </w:r>
            <w:proofErr w:type="spellStart"/>
            <w:r w:rsidRPr="00A50351">
              <w:rPr>
                <w:sz w:val="16"/>
                <w:szCs w:val="16"/>
              </w:rPr>
              <w:t>Полуглухой</w:t>
            </w:r>
            <w:proofErr w:type="spellEnd"/>
            <w:r w:rsidRPr="00A50351">
              <w:rPr>
                <w:sz w:val="16"/>
                <w:szCs w:val="16"/>
              </w:rPr>
              <w:t xml:space="preserve"> клапан, исключающий попадание внутрь мелких предметов, брызг, пыли, изготовлен из кожи. Манжета (мягкий кант) из кожи искусственной создает комфорт и удобство в носке.</w:t>
            </w:r>
          </w:p>
          <w:p w:rsidR="008F38A8" w:rsidRPr="00A50351" w:rsidRDefault="008F38A8" w:rsidP="008F38A8">
            <w:pPr>
              <w:pStyle w:val="aff1"/>
              <w:numPr>
                <w:ilvl w:val="0"/>
                <w:numId w:val="15"/>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rPr>
                <w:sz w:val="16"/>
                <w:szCs w:val="16"/>
              </w:rPr>
            </w:pPr>
            <w:r w:rsidRPr="00A50351">
              <w:rPr>
                <w:sz w:val="16"/>
                <w:szCs w:val="16"/>
              </w:rPr>
              <w:t xml:space="preserve">Подкладка союзки из полотна нетканого </w:t>
            </w:r>
            <w:proofErr w:type="spellStart"/>
            <w:r w:rsidRPr="00A50351">
              <w:rPr>
                <w:sz w:val="16"/>
                <w:szCs w:val="16"/>
              </w:rPr>
              <w:t>иглопробивного</w:t>
            </w:r>
            <w:proofErr w:type="spellEnd"/>
            <w:r w:rsidRPr="00A50351">
              <w:rPr>
                <w:sz w:val="16"/>
                <w:szCs w:val="16"/>
              </w:rPr>
              <w:t xml:space="preserve">, подкладка </w:t>
            </w:r>
            <w:proofErr w:type="spellStart"/>
            <w:r w:rsidRPr="00A50351">
              <w:rPr>
                <w:sz w:val="16"/>
                <w:szCs w:val="16"/>
              </w:rPr>
              <w:t>берцев</w:t>
            </w:r>
            <w:proofErr w:type="spellEnd"/>
            <w:r w:rsidRPr="00A50351">
              <w:rPr>
                <w:sz w:val="16"/>
                <w:szCs w:val="16"/>
              </w:rPr>
              <w:t xml:space="preserve"> и манжеты (мягкий кант) – полотно подкладочное полиэстер, карман из кожи из спилка для подкладки обуви.</w:t>
            </w:r>
          </w:p>
          <w:p w:rsidR="008F38A8" w:rsidRPr="00A50351" w:rsidRDefault="008F38A8" w:rsidP="008F38A8">
            <w:pPr>
              <w:pStyle w:val="aff1"/>
              <w:numPr>
                <w:ilvl w:val="0"/>
                <w:numId w:val="15"/>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rPr>
                <w:sz w:val="16"/>
                <w:szCs w:val="16"/>
              </w:rPr>
            </w:pPr>
            <w:r w:rsidRPr="00A50351">
              <w:rPr>
                <w:sz w:val="16"/>
                <w:szCs w:val="16"/>
              </w:rPr>
              <w:t>Вкладная стелька из материала стелечного впитывает влагу и обеспечивает комфорт при носке.</w:t>
            </w:r>
          </w:p>
          <w:p w:rsidR="008F38A8" w:rsidRPr="00A50351" w:rsidRDefault="008F38A8" w:rsidP="008F38A8">
            <w:pPr>
              <w:pStyle w:val="aff1"/>
              <w:numPr>
                <w:ilvl w:val="0"/>
                <w:numId w:val="15"/>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rPr>
                <w:sz w:val="16"/>
                <w:szCs w:val="16"/>
              </w:rPr>
            </w:pPr>
            <w:r w:rsidRPr="00A50351">
              <w:rPr>
                <w:sz w:val="16"/>
                <w:szCs w:val="16"/>
              </w:rPr>
              <w:t>Имеется отделка из </w:t>
            </w:r>
            <w:proofErr w:type="spellStart"/>
            <w:r w:rsidRPr="00A50351">
              <w:rPr>
                <w:sz w:val="16"/>
                <w:szCs w:val="16"/>
              </w:rPr>
              <w:t>световозвращающего</w:t>
            </w:r>
            <w:proofErr w:type="spellEnd"/>
            <w:r w:rsidRPr="00A50351">
              <w:rPr>
                <w:sz w:val="16"/>
                <w:szCs w:val="16"/>
              </w:rPr>
              <w:t xml:space="preserve"> материала.</w:t>
            </w:r>
          </w:p>
          <w:p w:rsidR="008F38A8" w:rsidRPr="00A50351" w:rsidRDefault="008F38A8" w:rsidP="008F38A8">
            <w:pPr>
              <w:pStyle w:val="aff1"/>
              <w:numPr>
                <w:ilvl w:val="0"/>
                <w:numId w:val="15"/>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rPr>
                <w:sz w:val="16"/>
                <w:szCs w:val="16"/>
              </w:rPr>
            </w:pPr>
            <w:r w:rsidRPr="00A50351">
              <w:rPr>
                <w:sz w:val="16"/>
                <w:szCs w:val="16"/>
              </w:rPr>
              <w:t>Для защиты в носочной части стопы применяются внутренние защитные носки из металла ударной прочностью 200 Дж (Мун 200) с прокладкой, препятствующей надавливанию верхнего края на стопу.</w:t>
            </w:r>
          </w:p>
          <w:p w:rsidR="008F38A8" w:rsidRPr="00A50351" w:rsidRDefault="008F38A8" w:rsidP="008F38A8">
            <w:pPr>
              <w:pStyle w:val="aff1"/>
              <w:numPr>
                <w:ilvl w:val="0"/>
                <w:numId w:val="15"/>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rPr>
                <w:sz w:val="16"/>
                <w:szCs w:val="16"/>
              </w:rPr>
            </w:pPr>
            <w:r w:rsidRPr="00A50351">
              <w:rPr>
                <w:sz w:val="16"/>
                <w:szCs w:val="16"/>
              </w:rPr>
              <w:t>Подошва двухслойная (устойчивая к воздействию химических факторов – нефти, нефтепродуктов, растворов кислот концентрации до 20%, растворов щелочей концентрации до 20%).</w:t>
            </w:r>
          </w:p>
          <w:p w:rsidR="008F38A8" w:rsidRPr="00A50351" w:rsidRDefault="008F38A8" w:rsidP="008F38A8">
            <w:pPr>
              <w:pStyle w:val="aff1"/>
              <w:numPr>
                <w:ilvl w:val="0"/>
                <w:numId w:val="15"/>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rPr>
                <w:sz w:val="16"/>
                <w:szCs w:val="16"/>
              </w:rPr>
            </w:pPr>
            <w:r w:rsidRPr="00A50351">
              <w:rPr>
                <w:rStyle w:val="aff8"/>
                <w:b w:val="0"/>
                <w:sz w:val="16"/>
                <w:szCs w:val="16"/>
              </w:rPr>
              <w:t>Верх обуви:</w:t>
            </w:r>
            <w:r w:rsidRPr="00A50351">
              <w:rPr>
                <w:sz w:val="16"/>
                <w:szCs w:val="16"/>
              </w:rPr>
              <w:t> кожа натуральная.</w:t>
            </w:r>
            <w:r w:rsidRPr="00A50351">
              <w:rPr>
                <w:sz w:val="16"/>
                <w:szCs w:val="16"/>
              </w:rPr>
              <w:br/>
            </w:r>
            <w:r w:rsidRPr="00A50351">
              <w:rPr>
                <w:rStyle w:val="aff8"/>
                <w:b w:val="0"/>
                <w:sz w:val="16"/>
                <w:szCs w:val="16"/>
              </w:rPr>
              <w:t>Подкладка</w:t>
            </w:r>
            <w:r w:rsidRPr="00A50351">
              <w:rPr>
                <w:sz w:val="16"/>
                <w:szCs w:val="16"/>
              </w:rPr>
              <w:t xml:space="preserve">: полиэстер + полотно </w:t>
            </w:r>
            <w:proofErr w:type="spellStart"/>
            <w:r w:rsidRPr="00A50351">
              <w:rPr>
                <w:sz w:val="16"/>
                <w:szCs w:val="16"/>
              </w:rPr>
              <w:t>иглопробивное</w:t>
            </w:r>
            <w:proofErr w:type="spellEnd"/>
            <w:r w:rsidRPr="00A50351">
              <w:rPr>
                <w:sz w:val="16"/>
                <w:szCs w:val="16"/>
              </w:rPr>
              <w:t xml:space="preserve"> + кожа из спилка.</w:t>
            </w:r>
            <w:r w:rsidRPr="00A50351">
              <w:rPr>
                <w:sz w:val="16"/>
                <w:szCs w:val="16"/>
              </w:rPr>
              <w:br/>
            </w:r>
            <w:r w:rsidRPr="00A50351">
              <w:rPr>
                <w:rStyle w:val="aff8"/>
                <w:b w:val="0"/>
                <w:sz w:val="16"/>
                <w:szCs w:val="16"/>
              </w:rPr>
              <w:t>Защитный носок:</w:t>
            </w:r>
            <w:r w:rsidRPr="00A50351">
              <w:rPr>
                <w:sz w:val="16"/>
                <w:szCs w:val="16"/>
              </w:rPr>
              <w:t> металлический (Мун 200).</w:t>
            </w:r>
            <w:r w:rsidRPr="00A50351">
              <w:rPr>
                <w:sz w:val="16"/>
                <w:szCs w:val="16"/>
              </w:rPr>
              <w:br/>
            </w:r>
            <w:r w:rsidRPr="00A50351">
              <w:rPr>
                <w:rStyle w:val="aff8"/>
                <w:b w:val="0"/>
                <w:sz w:val="16"/>
                <w:szCs w:val="16"/>
              </w:rPr>
              <w:t>Подошва: </w:t>
            </w:r>
            <w:r w:rsidRPr="00A50351">
              <w:rPr>
                <w:sz w:val="16"/>
                <w:szCs w:val="16"/>
              </w:rPr>
              <w:t xml:space="preserve">двухслойная, полиуретан + </w:t>
            </w:r>
            <w:proofErr w:type="gramStart"/>
            <w:r w:rsidRPr="00A50351">
              <w:rPr>
                <w:sz w:val="16"/>
                <w:szCs w:val="16"/>
              </w:rPr>
              <w:t>полиуретан</w:t>
            </w:r>
            <w:proofErr w:type="gramEnd"/>
            <w:r w:rsidRPr="00A50351">
              <w:rPr>
                <w:sz w:val="16"/>
                <w:szCs w:val="16"/>
              </w:rPr>
              <w:t>.</w:t>
            </w:r>
            <w:r w:rsidRPr="00A50351">
              <w:rPr>
                <w:sz w:val="16"/>
                <w:szCs w:val="16"/>
              </w:rPr>
              <w:br/>
            </w:r>
            <w:r w:rsidRPr="00A50351">
              <w:rPr>
                <w:rStyle w:val="aff8"/>
                <w:b w:val="0"/>
                <w:sz w:val="16"/>
                <w:szCs w:val="16"/>
              </w:rPr>
              <w:t>Глубина протектора:</w:t>
            </w:r>
            <w:r w:rsidRPr="00A50351">
              <w:rPr>
                <w:sz w:val="16"/>
                <w:szCs w:val="16"/>
              </w:rPr>
              <w:t> 4,5 мм.</w:t>
            </w:r>
            <w:r w:rsidRPr="00A50351">
              <w:rPr>
                <w:sz w:val="16"/>
                <w:szCs w:val="16"/>
              </w:rPr>
              <w:br/>
            </w:r>
            <w:r w:rsidRPr="00A50351">
              <w:rPr>
                <w:rStyle w:val="aff8"/>
                <w:b w:val="0"/>
                <w:sz w:val="16"/>
                <w:szCs w:val="16"/>
              </w:rPr>
              <w:t>Метод крепления: </w:t>
            </w:r>
            <w:r w:rsidRPr="00A50351">
              <w:rPr>
                <w:sz w:val="16"/>
                <w:szCs w:val="16"/>
              </w:rPr>
              <w:t>литьевой.</w:t>
            </w:r>
            <w:r w:rsidRPr="00A50351">
              <w:rPr>
                <w:sz w:val="16"/>
                <w:szCs w:val="16"/>
              </w:rPr>
              <w:br/>
            </w:r>
            <w:r w:rsidRPr="00A50351">
              <w:rPr>
                <w:rStyle w:val="aff8"/>
                <w:b w:val="0"/>
                <w:sz w:val="16"/>
                <w:szCs w:val="16"/>
              </w:rPr>
              <w:t>Высота:</w:t>
            </w:r>
            <w:r w:rsidRPr="00A50351">
              <w:rPr>
                <w:sz w:val="16"/>
                <w:szCs w:val="16"/>
              </w:rPr>
              <w:t> 13±0,3 см.</w:t>
            </w:r>
            <w:r w:rsidRPr="00A50351">
              <w:rPr>
                <w:sz w:val="16"/>
                <w:szCs w:val="16"/>
              </w:rPr>
              <w:br/>
            </w:r>
            <w:r w:rsidRPr="00A50351">
              <w:rPr>
                <w:rStyle w:val="aff8"/>
                <w:b w:val="0"/>
                <w:sz w:val="16"/>
                <w:szCs w:val="16"/>
              </w:rPr>
              <w:t>Полнота: </w:t>
            </w:r>
            <w:r w:rsidRPr="00A50351">
              <w:rPr>
                <w:sz w:val="16"/>
                <w:szCs w:val="16"/>
              </w:rPr>
              <w:t>10.</w:t>
            </w:r>
            <w:r w:rsidRPr="00A50351">
              <w:rPr>
                <w:sz w:val="16"/>
                <w:szCs w:val="16"/>
              </w:rPr>
              <w:br/>
            </w:r>
            <w:r w:rsidRPr="00A50351">
              <w:rPr>
                <w:rStyle w:val="aff8"/>
                <w:b w:val="0"/>
                <w:sz w:val="16"/>
                <w:szCs w:val="16"/>
              </w:rPr>
              <w:t>Цвет: </w:t>
            </w:r>
            <w:r w:rsidRPr="00A50351">
              <w:rPr>
                <w:sz w:val="16"/>
                <w:szCs w:val="16"/>
              </w:rPr>
              <w:t>черный</w:t>
            </w:r>
            <w:r w:rsidRPr="00A50351">
              <w:rPr>
                <w:sz w:val="16"/>
                <w:szCs w:val="16"/>
              </w:rPr>
              <w:br/>
            </w:r>
            <w:r w:rsidRPr="00A50351">
              <w:rPr>
                <w:rStyle w:val="aff8"/>
                <w:b w:val="0"/>
                <w:sz w:val="16"/>
                <w:szCs w:val="16"/>
              </w:rPr>
              <w:t>Страна производства:</w:t>
            </w:r>
            <w:r w:rsidRPr="00A50351">
              <w:rPr>
                <w:sz w:val="16"/>
                <w:szCs w:val="16"/>
              </w:rPr>
              <w:t> Россия.</w:t>
            </w:r>
            <w:r w:rsidRPr="00A50351">
              <w:rPr>
                <w:sz w:val="16"/>
                <w:szCs w:val="16"/>
              </w:rPr>
              <w:br/>
            </w:r>
            <w:r w:rsidRPr="00A50351">
              <w:rPr>
                <w:rStyle w:val="aff8"/>
                <w:b w:val="0"/>
                <w:sz w:val="16"/>
                <w:szCs w:val="16"/>
              </w:rPr>
              <w:t>Срок годности: </w:t>
            </w:r>
            <w:r w:rsidRPr="00A50351">
              <w:rPr>
                <w:sz w:val="16"/>
                <w:szCs w:val="16"/>
              </w:rPr>
              <w:t>5 лет.</w:t>
            </w:r>
            <w:r w:rsidRPr="00A50351">
              <w:rPr>
                <w:sz w:val="16"/>
                <w:szCs w:val="16"/>
              </w:rPr>
              <w:br/>
            </w:r>
            <w:r w:rsidRPr="00A50351">
              <w:rPr>
                <w:rStyle w:val="aff8"/>
                <w:b w:val="0"/>
                <w:sz w:val="16"/>
                <w:szCs w:val="16"/>
              </w:rPr>
              <w:t>Гарантийный срок носки: </w:t>
            </w:r>
            <w:r w:rsidRPr="00A50351">
              <w:rPr>
                <w:sz w:val="16"/>
                <w:szCs w:val="16"/>
              </w:rPr>
              <w:t xml:space="preserve">70 дней. </w:t>
            </w:r>
          </w:p>
          <w:p w:rsidR="008F38A8" w:rsidRPr="00A50351" w:rsidRDefault="008F38A8" w:rsidP="008F38A8">
            <w:pPr>
              <w:pStyle w:val="aff1"/>
              <w:spacing w:after="0"/>
              <w:rPr>
                <w:sz w:val="16"/>
                <w:szCs w:val="16"/>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652C16" w:rsidP="008F38A8">
            <w:pPr>
              <w:ind w:firstLine="0"/>
              <w:jc w:val="center"/>
              <w:rPr>
                <w:sz w:val="16"/>
                <w:szCs w:val="16"/>
              </w:rPr>
            </w:pPr>
            <w:r w:rsidRPr="00A50351">
              <w:rPr>
                <w:sz w:val="16"/>
                <w:szCs w:val="16"/>
              </w:rPr>
              <w:t>пара</w:t>
            </w:r>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652C16" w:rsidP="008F38A8">
            <w:pPr>
              <w:ind w:firstLine="0"/>
              <w:jc w:val="center"/>
              <w:rPr>
                <w:sz w:val="16"/>
                <w:szCs w:val="16"/>
              </w:rPr>
            </w:pPr>
            <w:r w:rsidRPr="00A50351">
              <w:rPr>
                <w:sz w:val="16"/>
                <w:szCs w:val="16"/>
              </w:rPr>
              <w:t>11</w:t>
            </w:r>
          </w:p>
        </w:tc>
        <w:tc>
          <w:tcPr>
            <w:tcW w:w="11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652C16" w:rsidP="008F38A8">
            <w:pPr>
              <w:pStyle w:val="TableParagraph"/>
              <w:spacing w:before="2"/>
              <w:ind w:left="0"/>
              <w:rPr>
                <w:sz w:val="16"/>
                <w:szCs w:val="16"/>
              </w:rPr>
            </w:pPr>
            <w:r w:rsidRPr="00A50351">
              <w:rPr>
                <w:sz w:val="16"/>
                <w:szCs w:val="16"/>
              </w:rPr>
              <w:t>3 170,00</w:t>
            </w:r>
          </w:p>
        </w:tc>
        <w:tc>
          <w:tcPr>
            <w:tcW w:w="1403" w:type="dxa"/>
            <w:tcBorders>
              <w:top w:val="single" w:sz="4" w:space="0" w:color="auto"/>
              <w:left w:val="single" w:sz="4" w:space="0" w:color="auto"/>
              <w:bottom w:val="single" w:sz="4" w:space="0" w:color="auto"/>
              <w:right w:val="single" w:sz="4" w:space="0" w:color="auto"/>
            </w:tcBorders>
            <w:vAlign w:val="center"/>
          </w:tcPr>
          <w:p w:rsidR="008F38A8" w:rsidRPr="00A50351" w:rsidRDefault="00652C16" w:rsidP="008F38A8">
            <w:pPr>
              <w:pStyle w:val="TableParagraph"/>
              <w:spacing w:before="2"/>
              <w:ind w:left="0"/>
              <w:rPr>
                <w:sz w:val="16"/>
                <w:szCs w:val="16"/>
              </w:rPr>
            </w:pPr>
            <w:r w:rsidRPr="00A50351">
              <w:rPr>
                <w:sz w:val="16"/>
                <w:szCs w:val="16"/>
              </w:rPr>
              <w:t>34 870,00</w:t>
            </w:r>
          </w:p>
        </w:tc>
      </w:tr>
      <w:tr w:rsidR="008F38A8" w:rsidRPr="00A50351" w:rsidTr="002A5AE0">
        <w:trPr>
          <w:trHeight w:val="56"/>
          <w:jc w:val="center"/>
        </w:trPr>
        <w:tc>
          <w:tcPr>
            <w:tcW w:w="560" w:type="dxa"/>
            <w:tcBorders>
              <w:top w:val="single" w:sz="4" w:space="0" w:color="auto"/>
              <w:left w:val="single" w:sz="4" w:space="0" w:color="auto"/>
              <w:bottom w:val="single" w:sz="4" w:space="0" w:color="auto"/>
              <w:right w:val="single" w:sz="4" w:space="0" w:color="auto"/>
            </w:tcBorders>
            <w:shd w:val="clear" w:color="auto" w:fill="auto"/>
            <w:noWrap/>
          </w:tcPr>
          <w:p w:rsidR="008F38A8" w:rsidRPr="00A50351" w:rsidRDefault="008F38A8" w:rsidP="008F38A8">
            <w:pPr>
              <w:spacing w:line="0" w:lineRule="atLeast"/>
              <w:ind w:firstLine="0"/>
              <w:jc w:val="center"/>
              <w:rPr>
                <w:sz w:val="16"/>
                <w:szCs w:val="16"/>
              </w:rPr>
            </w:pPr>
            <w:r w:rsidRPr="00A50351">
              <w:rPr>
                <w:sz w:val="16"/>
                <w:szCs w:val="16"/>
              </w:rPr>
              <w:t>4</w:t>
            </w:r>
          </w:p>
        </w:tc>
        <w:tc>
          <w:tcPr>
            <w:tcW w:w="5125" w:type="dxa"/>
            <w:tcBorders>
              <w:top w:val="single" w:sz="4" w:space="0" w:color="auto"/>
              <w:left w:val="single" w:sz="4" w:space="0" w:color="auto"/>
              <w:bottom w:val="single" w:sz="4" w:space="0" w:color="auto"/>
              <w:right w:val="single" w:sz="4" w:space="0" w:color="auto"/>
            </w:tcBorders>
            <w:shd w:val="clear" w:color="auto" w:fill="auto"/>
          </w:tcPr>
          <w:p w:rsidR="008F38A8" w:rsidRPr="00A50351" w:rsidRDefault="008F38A8" w:rsidP="008F38A8">
            <w:pPr>
              <w:pStyle w:val="1"/>
              <w:pBdr>
                <w:top w:val="none" w:sz="0" w:space="0" w:color="000000"/>
                <w:left w:val="none" w:sz="0" w:space="0" w:color="000000"/>
                <w:bottom w:val="none" w:sz="0" w:space="0" w:color="000000"/>
                <w:right w:val="none" w:sz="0" w:space="0" w:color="000000"/>
              </w:pBdr>
              <w:spacing w:before="0" w:line="240" w:lineRule="auto"/>
              <w:ind w:hanging="55"/>
              <w:rPr>
                <w:rFonts w:ascii="Times New Roman" w:hAnsi="Times New Roman" w:cs="Times New Roman"/>
                <w:color w:val="auto"/>
                <w:sz w:val="16"/>
                <w:szCs w:val="16"/>
              </w:rPr>
            </w:pPr>
            <w:r w:rsidRPr="00A50351">
              <w:rPr>
                <w:rFonts w:ascii="Times New Roman" w:hAnsi="Times New Roman" w:cs="Times New Roman"/>
                <w:color w:val="auto"/>
                <w:sz w:val="16"/>
                <w:szCs w:val="16"/>
              </w:rPr>
              <w:t>Перчатки «</w:t>
            </w:r>
            <w:proofErr w:type="spellStart"/>
            <w:r w:rsidRPr="00A50351">
              <w:rPr>
                <w:rFonts w:ascii="Times New Roman" w:hAnsi="Times New Roman" w:cs="Times New Roman"/>
                <w:color w:val="auto"/>
                <w:sz w:val="16"/>
                <w:szCs w:val="16"/>
              </w:rPr>
              <w:t>Хевитек</w:t>
            </w:r>
            <w:proofErr w:type="spellEnd"/>
            <w:r w:rsidRPr="00A50351">
              <w:rPr>
                <w:rFonts w:ascii="Times New Roman" w:hAnsi="Times New Roman" w:cs="Times New Roman"/>
                <w:color w:val="auto"/>
                <w:sz w:val="16"/>
                <w:szCs w:val="16"/>
              </w:rPr>
              <w:t>» HD27 NEO (</w:t>
            </w:r>
            <w:proofErr w:type="spellStart"/>
            <w:r w:rsidRPr="00A50351">
              <w:rPr>
                <w:rFonts w:ascii="Times New Roman" w:hAnsi="Times New Roman" w:cs="Times New Roman"/>
                <w:color w:val="auto"/>
                <w:sz w:val="16"/>
                <w:szCs w:val="16"/>
              </w:rPr>
              <w:t>Heavytec</w:t>
            </w:r>
            <w:proofErr w:type="spellEnd"/>
            <w:r w:rsidRPr="00A50351">
              <w:rPr>
                <w:rFonts w:ascii="Times New Roman" w:hAnsi="Times New Roman" w:cs="Times New Roman"/>
                <w:color w:val="auto"/>
                <w:sz w:val="16"/>
                <w:szCs w:val="16"/>
              </w:rPr>
              <w:t xml:space="preserve"> HD27 NEO)</w:t>
            </w:r>
          </w:p>
          <w:p w:rsidR="008F38A8" w:rsidRPr="00A50351" w:rsidRDefault="008F38A8" w:rsidP="008F38A8">
            <w:pPr>
              <w:pStyle w:val="aff1"/>
              <w:spacing w:after="0"/>
              <w:rPr>
                <w:rStyle w:val="aff8"/>
                <w:color w:val="000000"/>
                <w:sz w:val="16"/>
                <w:szCs w:val="16"/>
              </w:rPr>
            </w:pPr>
            <w:r w:rsidRPr="00A50351">
              <w:rPr>
                <w:color w:val="000000"/>
                <w:sz w:val="16"/>
                <w:szCs w:val="16"/>
              </w:rPr>
              <w:t>Предназначены для защиты рук от механических воздействий и общих производственных загрязнений, от искр, брызг расплавленного металла и окалины.</w:t>
            </w:r>
            <w:r w:rsidRPr="00A50351">
              <w:rPr>
                <w:color w:val="000000"/>
                <w:sz w:val="16"/>
                <w:szCs w:val="16"/>
              </w:rPr>
              <w:br/>
              <w:t>Брезент, плотность 480 г/</w:t>
            </w:r>
            <w:proofErr w:type="spellStart"/>
            <w:r w:rsidRPr="00A50351">
              <w:rPr>
                <w:color w:val="000000"/>
                <w:sz w:val="16"/>
                <w:szCs w:val="16"/>
              </w:rPr>
              <w:t>кв.м</w:t>
            </w:r>
            <w:proofErr w:type="spellEnd"/>
            <w:r w:rsidRPr="00A50351">
              <w:rPr>
                <w:color w:val="000000"/>
                <w:sz w:val="16"/>
                <w:szCs w:val="16"/>
              </w:rPr>
              <w:t>.</w:t>
            </w:r>
            <w:r w:rsidRPr="00A50351">
              <w:rPr>
                <w:sz w:val="16"/>
                <w:szCs w:val="16"/>
              </w:rPr>
              <w:t xml:space="preserve"> </w:t>
            </w:r>
            <w:proofErr w:type="gramStart"/>
            <w:r w:rsidRPr="00A50351">
              <w:rPr>
                <w:rStyle w:val="aff8"/>
                <w:b w:val="0"/>
                <w:color w:val="000000"/>
                <w:sz w:val="16"/>
                <w:szCs w:val="16"/>
              </w:rPr>
              <w:t>ТР</w:t>
            </w:r>
            <w:proofErr w:type="gramEnd"/>
            <w:r w:rsidRPr="00A50351">
              <w:rPr>
                <w:rStyle w:val="aff8"/>
                <w:b w:val="0"/>
                <w:color w:val="000000"/>
                <w:sz w:val="16"/>
                <w:szCs w:val="16"/>
              </w:rPr>
              <w:t xml:space="preserve"> ТС 019/2011</w:t>
            </w:r>
          </w:p>
          <w:p w:rsidR="00025452" w:rsidRPr="00A50351" w:rsidRDefault="00025452" w:rsidP="008F38A8">
            <w:pPr>
              <w:pStyle w:val="aff1"/>
              <w:spacing w:after="0"/>
              <w:rPr>
                <w:sz w:val="16"/>
                <w:szCs w:val="16"/>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8F38A8">
            <w:pPr>
              <w:ind w:firstLine="0"/>
              <w:jc w:val="center"/>
              <w:rPr>
                <w:sz w:val="16"/>
                <w:szCs w:val="16"/>
              </w:rPr>
            </w:pPr>
            <w:r w:rsidRPr="00A50351">
              <w:rPr>
                <w:sz w:val="16"/>
                <w:szCs w:val="16"/>
              </w:rPr>
              <w:t>пара</w:t>
            </w:r>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8F38A8">
            <w:pPr>
              <w:ind w:firstLine="0"/>
              <w:jc w:val="center"/>
              <w:rPr>
                <w:sz w:val="16"/>
                <w:szCs w:val="16"/>
              </w:rPr>
            </w:pPr>
            <w:r w:rsidRPr="00A50351">
              <w:rPr>
                <w:sz w:val="16"/>
                <w:szCs w:val="16"/>
              </w:rPr>
              <w:t>3</w:t>
            </w:r>
          </w:p>
        </w:tc>
        <w:tc>
          <w:tcPr>
            <w:tcW w:w="11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8F38A8">
            <w:pPr>
              <w:pStyle w:val="TableParagraph"/>
              <w:ind w:left="0"/>
              <w:rPr>
                <w:sz w:val="16"/>
                <w:szCs w:val="16"/>
              </w:rPr>
            </w:pPr>
            <w:r w:rsidRPr="00A50351">
              <w:rPr>
                <w:sz w:val="16"/>
                <w:szCs w:val="16"/>
              </w:rPr>
              <w:t>237,00</w:t>
            </w:r>
          </w:p>
        </w:tc>
        <w:tc>
          <w:tcPr>
            <w:tcW w:w="1403" w:type="dxa"/>
            <w:tcBorders>
              <w:top w:val="single" w:sz="4" w:space="0" w:color="auto"/>
              <w:left w:val="single" w:sz="4" w:space="0" w:color="auto"/>
              <w:bottom w:val="single" w:sz="4" w:space="0" w:color="auto"/>
              <w:right w:val="single" w:sz="4" w:space="0" w:color="auto"/>
            </w:tcBorders>
            <w:vAlign w:val="center"/>
          </w:tcPr>
          <w:p w:rsidR="008F38A8" w:rsidRPr="00A50351" w:rsidRDefault="003B4577" w:rsidP="008F38A8">
            <w:pPr>
              <w:pStyle w:val="TableParagraph"/>
              <w:ind w:left="0"/>
              <w:rPr>
                <w:sz w:val="16"/>
                <w:szCs w:val="16"/>
              </w:rPr>
            </w:pPr>
            <w:r w:rsidRPr="00A50351">
              <w:rPr>
                <w:sz w:val="16"/>
                <w:szCs w:val="16"/>
              </w:rPr>
              <w:t>711,00</w:t>
            </w:r>
          </w:p>
        </w:tc>
      </w:tr>
      <w:tr w:rsidR="008F38A8" w:rsidRPr="00A50351" w:rsidTr="002A5AE0">
        <w:trPr>
          <w:trHeight w:val="56"/>
          <w:jc w:val="center"/>
        </w:trPr>
        <w:tc>
          <w:tcPr>
            <w:tcW w:w="560" w:type="dxa"/>
            <w:tcBorders>
              <w:top w:val="single" w:sz="4" w:space="0" w:color="auto"/>
              <w:left w:val="single" w:sz="4" w:space="0" w:color="auto"/>
              <w:bottom w:val="single" w:sz="4" w:space="0" w:color="auto"/>
              <w:right w:val="single" w:sz="4" w:space="0" w:color="auto"/>
            </w:tcBorders>
            <w:shd w:val="clear" w:color="auto" w:fill="auto"/>
            <w:noWrap/>
          </w:tcPr>
          <w:p w:rsidR="008F38A8" w:rsidRPr="00A50351" w:rsidRDefault="008F38A8" w:rsidP="008F38A8">
            <w:pPr>
              <w:spacing w:line="0" w:lineRule="atLeast"/>
              <w:ind w:firstLine="0"/>
              <w:jc w:val="center"/>
              <w:rPr>
                <w:sz w:val="16"/>
                <w:szCs w:val="16"/>
              </w:rPr>
            </w:pPr>
            <w:r w:rsidRPr="00A50351">
              <w:rPr>
                <w:sz w:val="16"/>
                <w:szCs w:val="16"/>
              </w:rPr>
              <w:t>5</w:t>
            </w:r>
          </w:p>
        </w:tc>
        <w:tc>
          <w:tcPr>
            <w:tcW w:w="5125" w:type="dxa"/>
            <w:tcBorders>
              <w:top w:val="single" w:sz="4" w:space="0" w:color="auto"/>
              <w:left w:val="single" w:sz="4" w:space="0" w:color="auto"/>
              <w:bottom w:val="single" w:sz="4" w:space="0" w:color="auto"/>
              <w:right w:val="single" w:sz="4" w:space="0" w:color="auto"/>
            </w:tcBorders>
            <w:shd w:val="clear" w:color="auto" w:fill="auto"/>
          </w:tcPr>
          <w:p w:rsidR="008F38A8" w:rsidRPr="00A50351" w:rsidRDefault="008F38A8" w:rsidP="008F38A8">
            <w:pPr>
              <w:pStyle w:val="1"/>
              <w:pBdr>
                <w:top w:val="none" w:sz="0" w:space="0" w:color="000000"/>
                <w:left w:val="none" w:sz="0" w:space="0" w:color="000000"/>
                <w:bottom w:val="none" w:sz="0" w:space="0" w:color="000000"/>
                <w:right w:val="none" w:sz="0" w:space="0" w:color="000000"/>
              </w:pBdr>
              <w:spacing w:before="0" w:line="240" w:lineRule="auto"/>
              <w:ind w:firstLine="0"/>
              <w:rPr>
                <w:rFonts w:ascii="Times New Roman" w:hAnsi="Times New Roman" w:cs="Times New Roman"/>
                <w:color w:val="auto"/>
                <w:sz w:val="16"/>
                <w:szCs w:val="16"/>
              </w:rPr>
            </w:pPr>
            <w:r w:rsidRPr="00A50351">
              <w:rPr>
                <w:rFonts w:ascii="Times New Roman" w:hAnsi="Times New Roman" w:cs="Times New Roman"/>
                <w:color w:val="auto"/>
                <w:sz w:val="16"/>
                <w:szCs w:val="16"/>
              </w:rPr>
              <w:t>Плащ (полиэфир с ПВХ-покрытием) «Посейдон» темно-синий</w:t>
            </w:r>
          </w:p>
          <w:p w:rsidR="008F38A8" w:rsidRPr="00A50351" w:rsidRDefault="008F38A8" w:rsidP="008F38A8">
            <w:pPr>
              <w:pStyle w:val="aff1"/>
              <w:spacing w:after="0"/>
              <w:rPr>
                <w:sz w:val="16"/>
                <w:szCs w:val="16"/>
              </w:rPr>
            </w:pPr>
            <w:r w:rsidRPr="00A50351">
              <w:rPr>
                <w:rStyle w:val="aff8"/>
                <w:b w:val="0"/>
                <w:color w:val="101010"/>
                <w:sz w:val="16"/>
                <w:szCs w:val="16"/>
              </w:rPr>
              <w:t>Защитные свойства:</w:t>
            </w:r>
          </w:p>
          <w:p w:rsidR="008F38A8" w:rsidRPr="00A50351" w:rsidRDefault="008F38A8" w:rsidP="008F38A8">
            <w:pPr>
              <w:pStyle w:val="aff1"/>
              <w:numPr>
                <w:ilvl w:val="0"/>
                <w:numId w:val="16"/>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rPr>
                <w:sz w:val="16"/>
                <w:szCs w:val="16"/>
              </w:rPr>
            </w:pPr>
            <w:proofErr w:type="spellStart"/>
            <w:r w:rsidRPr="00A50351">
              <w:rPr>
                <w:rStyle w:val="aff8"/>
                <w:b w:val="0"/>
                <w:color w:val="101010"/>
                <w:sz w:val="16"/>
                <w:szCs w:val="16"/>
              </w:rPr>
              <w:t>Вн</w:t>
            </w:r>
            <w:proofErr w:type="spellEnd"/>
            <w:r w:rsidRPr="00A50351">
              <w:rPr>
                <w:color w:val="101010"/>
                <w:sz w:val="16"/>
                <w:szCs w:val="16"/>
              </w:rPr>
              <w:t> - защита от воды (водонепроницаемая), </w:t>
            </w:r>
            <w:r w:rsidRPr="00A50351">
              <w:rPr>
                <w:rStyle w:val="aff8"/>
                <w:b w:val="0"/>
                <w:color w:val="101010"/>
                <w:sz w:val="16"/>
                <w:szCs w:val="16"/>
              </w:rPr>
              <w:t>3 класс</w:t>
            </w:r>
          </w:p>
          <w:p w:rsidR="008F38A8" w:rsidRPr="00A50351" w:rsidRDefault="008F38A8" w:rsidP="008F38A8">
            <w:pPr>
              <w:pStyle w:val="aff1"/>
              <w:pBdr>
                <w:top w:val="none" w:sz="0" w:space="0" w:color="000000"/>
                <w:left w:val="none" w:sz="0" w:space="0" w:color="000000"/>
                <w:bottom w:val="none" w:sz="0" w:space="0" w:color="000000"/>
                <w:right w:val="none" w:sz="0" w:space="0" w:color="000000"/>
              </w:pBdr>
              <w:spacing w:after="0"/>
              <w:rPr>
                <w:sz w:val="16"/>
                <w:szCs w:val="16"/>
              </w:rPr>
            </w:pPr>
            <w:r w:rsidRPr="00A50351">
              <w:rPr>
                <w:color w:val="101010"/>
                <w:sz w:val="16"/>
                <w:szCs w:val="16"/>
              </w:rPr>
              <w:t>Плащ с застежкой на </w:t>
            </w:r>
            <w:proofErr w:type="spellStart"/>
            <w:r w:rsidRPr="00A50351">
              <w:rPr>
                <w:color w:val="101010"/>
                <w:sz w:val="16"/>
                <w:szCs w:val="16"/>
              </w:rPr>
              <w:t>двухзамковую</w:t>
            </w:r>
            <w:proofErr w:type="spellEnd"/>
            <w:r w:rsidRPr="00A50351">
              <w:rPr>
                <w:color w:val="101010"/>
                <w:sz w:val="16"/>
                <w:szCs w:val="16"/>
              </w:rPr>
              <w:t xml:space="preserve"> молнию с клапаном против ветра, с капюшоном, с двумя карманами с клапанами, с манжетами на рукавах. Все швы проклеены специальной лентой. Защита от влаги.</w:t>
            </w:r>
          </w:p>
          <w:p w:rsidR="008F38A8" w:rsidRPr="00A50351" w:rsidRDefault="008F38A8" w:rsidP="008F38A8">
            <w:pPr>
              <w:pStyle w:val="aff1"/>
              <w:pBdr>
                <w:top w:val="none" w:sz="0" w:space="0" w:color="000000"/>
                <w:left w:val="none" w:sz="0" w:space="0" w:color="000000"/>
                <w:bottom w:val="none" w:sz="0" w:space="0" w:color="000000"/>
                <w:right w:val="none" w:sz="0" w:space="0" w:color="000000"/>
              </w:pBdr>
              <w:spacing w:after="0"/>
              <w:rPr>
                <w:rStyle w:val="aff8"/>
                <w:b w:val="0"/>
                <w:color w:val="101010"/>
                <w:sz w:val="16"/>
                <w:szCs w:val="16"/>
              </w:rPr>
            </w:pPr>
            <w:r w:rsidRPr="00A50351">
              <w:rPr>
                <w:rStyle w:val="aff8"/>
                <w:b w:val="0"/>
                <w:color w:val="101010"/>
                <w:sz w:val="16"/>
                <w:szCs w:val="16"/>
              </w:rPr>
              <w:t>Ткань:</w:t>
            </w:r>
            <w:r w:rsidRPr="00A50351">
              <w:rPr>
                <w:color w:val="101010"/>
                <w:sz w:val="16"/>
                <w:szCs w:val="16"/>
              </w:rPr>
              <w:t> 100% полиэфир с ПВХ-покрытием с изнаночной стороны, плотность 225 г/</w:t>
            </w:r>
            <w:proofErr w:type="spellStart"/>
            <w:r w:rsidRPr="00A50351">
              <w:rPr>
                <w:color w:val="101010"/>
                <w:sz w:val="16"/>
                <w:szCs w:val="16"/>
              </w:rPr>
              <w:t>кв.м</w:t>
            </w:r>
            <w:proofErr w:type="spellEnd"/>
            <w:r w:rsidRPr="00A50351">
              <w:rPr>
                <w:color w:val="101010"/>
                <w:sz w:val="16"/>
                <w:szCs w:val="16"/>
              </w:rPr>
              <w:t>. Водоупорность ткани не менее 7500 Па.</w:t>
            </w:r>
            <w:r w:rsidRPr="00A50351">
              <w:rPr>
                <w:color w:val="101010"/>
                <w:sz w:val="16"/>
                <w:szCs w:val="16"/>
              </w:rPr>
              <w:br/>
            </w:r>
            <w:r w:rsidRPr="00A50351">
              <w:rPr>
                <w:rStyle w:val="aff8"/>
                <w:b w:val="0"/>
                <w:color w:val="101010"/>
                <w:sz w:val="16"/>
                <w:szCs w:val="16"/>
              </w:rPr>
              <w:t>Цвет:</w:t>
            </w:r>
            <w:r w:rsidRPr="00A50351">
              <w:rPr>
                <w:color w:val="101010"/>
                <w:sz w:val="16"/>
                <w:szCs w:val="16"/>
              </w:rPr>
              <w:t> темно-синий.</w:t>
            </w:r>
            <w:r w:rsidRPr="00A50351">
              <w:rPr>
                <w:sz w:val="16"/>
                <w:szCs w:val="16"/>
              </w:rPr>
              <w:t xml:space="preserve"> </w:t>
            </w:r>
            <w:proofErr w:type="gramStart"/>
            <w:r w:rsidRPr="00A50351">
              <w:rPr>
                <w:rStyle w:val="aff8"/>
                <w:b w:val="0"/>
                <w:color w:val="101010"/>
                <w:sz w:val="16"/>
                <w:szCs w:val="16"/>
              </w:rPr>
              <w:t>ТР</w:t>
            </w:r>
            <w:proofErr w:type="gramEnd"/>
            <w:r w:rsidRPr="00A50351">
              <w:rPr>
                <w:rStyle w:val="aff8"/>
                <w:b w:val="0"/>
                <w:color w:val="101010"/>
                <w:sz w:val="16"/>
                <w:szCs w:val="16"/>
              </w:rPr>
              <w:t xml:space="preserve"> ТС 019/2011</w:t>
            </w:r>
          </w:p>
          <w:p w:rsidR="00025452" w:rsidRPr="00A50351" w:rsidRDefault="00025452" w:rsidP="008F38A8">
            <w:pPr>
              <w:pStyle w:val="aff1"/>
              <w:pBdr>
                <w:top w:val="none" w:sz="0" w:space="0" w:color="000000"/>
                <w:left w:val="none" w:sz="0" w:space="0" w:color="000000"/>
                <w:bottom w:val="none" w:sz="0" w:space="0" w:color="000000"/>
                <w:right w:val="none" w:sz="0" w:space="0" w:color="000000"/>
              </w:pBdr>
              <w:spacing w:after="0"/>
              <w:rPr>
                <w:sz w:val="16"/>
                <w:szCs w:val="16"/>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8F38A8">
            <w:pPr>
              <w:ind w:firstLine="0"/>
              <w:jc w:val="center"/>
              <w:rPr>
                <w:sz w:val="16"/>
                <w:szCs w:val="16"/>
              </w:rPr>
            </w:pPr>
            <w:proofErr w:type="spellStart"/>
            <w:proofErr w:type="gramStart"/>
            <w:r w:rsidRPr="00A50351">
              <w:rPr>
                <w:sz w:val="16"/>
                <w:szCs w:val="16"/>
              </w:rPr>
              <w:t>шт</w:t>
            </w:r>
            <w:proofErr w:type="spellEnd"/>
            <w:proofErr w:type="gramEnd"/>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8F38A8">
            <w:pPr>
              <w:ind w:firstLine="0"/>
              <w:jc w:val="center"/>
              <w:rPr>
                <w:sz w:val="16"/>
                <w:szCs w:val="16"/>
              </w:rPr>
            </w:pPr>
            <w:r w:rsidRPr="00A50351">
              <w:rPr>
                <w:sz w:val="16"/>
                <w:szCs w:val="16"/>
              </w:rPr>
              <w:t>3</w:t>
            </w:r>
          </w:p>
        </w:tc>
        <w:tc>
          <w:tcPr>
            <w:tcW w:w="11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8F38A8">
            <w:pPr>
              <w:pStyle w:val="TableParagraph"/>
              <w:ind w:left="0"/>
              <w:rPr>
                <w:sz w:val="16"/>
                <w:szCs w:val="16"/>
              </w:rPr>
            </w:pPr>
            <w:r w:rsidRPr="00A50351">
              <w:rPr>
                <w:sz w:val="16"/>
                <w:szCs w:val="16"/>
              </w:rPr>
              <w:t>1 448,00</w:t>
            </w:r>
          </w:p>
        </w:tc>
        <w:tc>
          <w:tcPr>
            <w:tcW w:w="1403" w:type="dxa"/>
            <w:tcBorders>
              <w:top w:val="single" w:sz="4" w:space="0" w:color="auto"/>
              <w:left w:val="single" w:sz="4" w:space="0" w:color="auto"/>
              <w:bottom w:val="single" w:sz="4" w:space="0" w:color="auto"/>
              <w:right w:val="single" w:sz="4" w:space="0" w:color="auto"/>
            </w:tcBorders>
            <w:vAlign w:val="center"/>
          </w:tcPr>
          <w:p w:rsidR="008F38A8" w:rsidRPr="00A50351" w:rsidRDefault="003B4577" w:rsidP="008F38A8">
            <w:pPr>
              <w:pStyle w:val="TableParagraph"/>
              <w:ind w:left="0"/>
              <w:rPr>
                <w:sz w:val="16"/>
                <w:szCs w:val="16"/>
              </w:rPr>
            </w:pPr>
            <w:r w:rsidRPr="00A50351">
              <w:rPr>
                <w:sz w:val="16"/>
                <w:szCs w:val="16"/>
              </w:rPr>
              <w:t>4 344,00</w:t>
            </w:r>
          </w:p>
        </w:tc>
      </w:tr>
      <w:tr w:rsidR="008F38A8" w:rsidRPr="00A50351" w:rsidTr="002A5AE0">
        <w:trPr>
          <w:trHeight w:val="56"/>
          <w:jc w:val="center"/>
        </w:trPr>
        <w:tc>
          <w:tcPr>
            <w:tcW w:w="560" w:type="dxa"/>
            <w:tcBorders>
              <w:top w:val="single" w:sz="4" w:space="0" w:color="auto"/>
              <w:left w:val="single" w:sz="4" w:space="0" w:color="auto"/>
              <w:bottom w:val="single" w:sz="4" w:space="0" w:color="auto"/>
              <w:right w:val="single" w:sz="4" w:space="0" w:color="auto"/>
            </w:tcBorders>
            <w:shd w:val="clear" w:color="auto" w:fill="auto"/>
            <w:noWrap/>
          </w:tcPr>
          <w:p w:rsidR="008F38A8" w:rsidRPr="00A50351" w:rsidRDefault="008F38A8" w:rsidP="008F38A8">
            <w:pPr>
              <w:spacing w:line="0" w:lineRule="atLeast"/>
              <w:ind w:firstLine="0"/>
              <w:jc w:val="center"/>
              <w:rPr>
                <w:sz w:val="16"/>
                <w:szCs w:val="16"/>
              </w:rPr>
            </w:pPr>
            <w:r w:rsidRPr="00A50351">
              <w:rPr>
                <w:sz w:val="16"/>
                <w:szCs w:val="16"/>
              </w:rPr>
              <w:t>6</w:t>
            </w:r>
          </w:p>
        </w:tc>
        <w:tc>
          <w:tcPr>
            <w:tcW w:w="5125" w:type="dxa"/>
            <w:tcBorders>
              <w:top w:val="single" w:sz="4" w:space="0" w:color="auto"/>
              <w:left w:val="single" w:sz="4" w:space="0" w:color="auto"/>
              <w:bottom w:val="single" w:sz="4" w:space="0" w:color="auto"/>
              <w:right w:val="single" w:sz="4" w:space="0" w:color="auto"/>
            </w:tcBorders>
            <w:shd w:val="clear" w:color="auto" w:fill="auto"/>
          </w:tcPr>
          <w:p w:rsidR="008F38A8" w:rsidRPr="00A50351" w:rsidRDefault="008F38A8" w:rsidP="008F38A8">
            <w:pPr>
              <w:pStyle w:val="1"/>
              <w:pBdr>
                <w:top w:val="none" w:sz="0" w:space="0" w:color="000000"/>
                <w:left w:val="none" w:sz="0" w:space="0" w:color="000000"/>
                <w:bottom w:val="none" w:sz="0" w:space="0" w:color="000000"/>
                <w:right w:val="none" w:sz="0" w:space="0" w:color="000000"/>
              </w:pBdr>
              <w:spacing w:before="0" w:line="240" w:lineRule="auto"/>
              <w:ind w:firstLine="0"/>
              <w:rPr>
                <w:rFonts w:ascii="Times New Roman" w:hAnsi="Times New Roman" w:cs="Times New Roman"/>
                <w:color w:val="auto"/>
                <w:sz w:val="16"/>
                <w:szCs w:val="16"/>
              </w:rPr>
            </w:pPr>
            <w:r w:rsidRPr="00A50351">
              <w:rPr>
                <w:rFonts w:ascii="Times New Roman" w:hAnsi="Times New Roman" w:cs="Times New Roman"/>
                <w:color w:val="auto"/>
                <w:sz w:val="16"/>
                <w:szCs w:val="16"/>
              </w:rPr>
              <w:t>Сапоги рыбацкие ПВХ «Проходческие»</w:t>
            </w:r>
          </w:p>
          <w:p w:rsidR="008F38A8" w:rsidRPr="00A50351" w:rsidRDefault="008F38A8" w:rsidP="008F38A8">
            <w:pPr>
              <w:pStyle w:val="aff1"/>
              <w:snapToGrid w:val="0"/>
              <w:spacing w:after="0"/>
              <w:rPr>
                <w:sz w:val="16"/>
                <w:szCs w:val="16"/>
              </w:rPr>
            </w:pPr>
            <w:r w:rsidRPr="00A50351">
              <w:rPr>
                <w:color w:val="101010"/>
                <w:sz w:val="16"/>
                <w:szCs w:val="16"/>
              </w:rPr>
              <w:t>Болотные сапоги предназначены для защиты ног от воды.</w:t>
            </w:r>
            <w:r w:rsidRPr="00A50351">
              <w:rPr>
                <w:color w:val="101010"/>
                <w:sz w:val="16"/>
                <w:szCs w:val="16"/>
              </w:rPr>
              <w:br/>
              <w:t>Выполнены в комбинации: низ обуви – сапоги рабочие из ПВХ в трехкомпонентном и двухкомпонентном исполнении, надставка – из водоотталкивающего материала ПВХ.</w:t>
            </w:r>
            <w:r w:rsidRPr="00A50351">
              <w:rPr>
                <w:color w:val="101010"/>
                <w:sz w:val="16"/>
                <w:szCs w:val="16"/>
              </w:rPr>
              <w:br/>
              <w:t>Высокопрочное соединение верхней и нижней частей токами высокой частоты обеспечивают 100% защиту от протекания и попадания влаги внутрь.</w:t>
            </w:r>
            <w:r w:rsidRPr="00A50351">
              <w:rPr>
                <w:color w:val="101010"/>
                <w:sz w:val="16"/>
                <w:szCs w:val="16"/>
              </w:rPr>
              <w:br/>
              <w:t>Обувь цельнолитая, средний слой обладает микропорами, для большей теплоизоляции.</w:t>
            </w:r>
            <w:r w:rsidRPr="00A50351">
              <w:rPr>
                <w:color w:val="101010"/>
                <w:sz w:val="16"/>
                <w:szCs w:val="16"/>
              </w:rPr>
              <w:br/>
              <w:t>Надставка изготовлена методом однокомпонентного литья под давлением из ПВХ. Спайка происходит под действием тока высокой чистоты, в результате чего место спайки не протекает.</w:t>
            </w:r>
            <w:r w:rsidRPr="00A50351">
              <w:rPr>
                <w:color w:val="101010"/>
                <w:sz w:val="16"/>
                <w:szCs w:val="16"/>
              </w:rPr>
              <w:br/>
              <w:t>Сапоги рекомендуется использовать при выполнении работ средней степени тяжести, в различных климатических зонах. Диапазон рабочих температур: от −35 до +35°C.</w:t>
            </w:r>
          </w:p>
          <w:p w:rsidR="008F38A8" w:rsidRPr="00A50351" w:rsidRDefault="008F38A8" w:rsidP="008F38A8">
            <w:pPr>
              <w:pStyle w:val="aff1"/>
              <w:pBdr>
                <w:top w:val="none" w:sz="0" w:space="0" w:color="000000"/>
                <w:left w:val="none" w:sz="0" w:space="0" w:color="000000"/>
                <w:bottom w:val="none" w:sz="0" w:space="0" w:color="000000"/>
                <w:right w:val="none" w:sz="0" w:space="0" w:color="000000"/>
              </w:pBdr>
              <w:spacing w:after="0"/>
              <w:rPr>
                <w:sz w:val="16"/>
                <w:szCs w:val="16"/>
              </w:rPr>
            </w:pPr>
            <w:r w:rsidRPr="00A50351">
              <w:rPr>
                <w:rStyle w:val="aff8"/>
                <w:b w:val="0"/>
                <w:color w:val="101010"/>
                <w:sz w:val="16"/>
                <w:szCs w:val="16"/>
              </w:rPr>
              <w:t>Верх обуви: </w:t>
            </w:r>
            <w:r w:rsidRPr="00A50351">
              <w:rPr>
                <w:color w:val="101010"/>
                <w:sz w:val="16"/>
                <w:szCs w:val="16"/>
              </w:rPr>
              <w:t>100% ПВХ.</w:t>
            </w:r>
            <w:r w:rsidRPr="00A50351">
              <w:rPr>
                <w:color w:val="101010"/>
                <w:sz w:val="16"/>
                <w:szCs w:val="16"/>
              </w:rPr>
              <w:br/>
            </w:r>
            <w:r w:rsidRPr="00A50351">
              <w:rPr>
                <w:rStyle w:val="aff8"/>
                <w:b w:val="0"/>
                <w:color w:val="101010"/>
                <w:sz w:val="16"/>
                <w:szCs w:val="16"/>
              </w:rPr>
              <w:t>Подошва: </w:t>
            </w:r>
            <w:r w:rsidRPr="00A50351">
              <w:rPr>
                <w:color w:val="101010"/>
                <w:sz w:val="16"/>
                <w:szCs w:val="16"/>
              </w:rPr>
              <w:t>ПВХ.</w:t>
            </w:r>
            <w:r w:rsidRPr="00A50351">
              <w:rPr>
                <w:color w:val="101010"/>
                <w:sz w:val="16"/>
                <w:szCs w:val="16"/>
              </w:rPr>
              <w:br/>
            </w:r>
            <w:r w:rsidRPr="00A50351">
              <w:rPr>
                <w:rStyle w:val="aff8"/>
                <w:b w:val="0"/>
                <w:color w:val="101010"/>
                <w:sz w:val="16"/>
                <w:szCs w:val="16"/>
              </w:rPr>
              <w:t>Метод крепления: </w:t>
            </w:r>
            <w:r w:rsidRPr="00A50351">
              <w:rPr>
                <w:color w:val="101010"/>
                <w:sz w:val="16"/>
                <w:szCs w:val="16"/>
              </w:rPr>
              <w:t>литьевой.</w:t>
            </w:r>
            <w:r w:rsidRPr="00A50351">
              <w:rPr>
                <w:color w:val="101010"/>
                <w:sz w:val="16"/>
                <w:szCs w:val="16"/>
              </w:rPr>
              <w:br/>
            </w:r>
            <w:r w:rsidRPr="00A50351">
              <w:rPr>
                <w:rStyle w:val="aff8"/>
                <w:b w:val="0"/>
                <w:color w:val="101010"/>
                <w:sz w:val="16"/>
                <w:szCs w:val="16"/>
              </w:rPr>
              <w:t>Цвет:</w:t>
            </w:r>
            <w:r w:rsidRPr="00A50351">
              <w:rPr>
                <w:color w:val="101010"/>
                <w:sz w:val="16"/>
                <w:szCs w:val="16"/>
              </w:rPr>
              <w:t> оливковый.</w:t>
            </w:r>
            <w:r w:rsidRPr="00A50351">
              <w:rPr>
                <w:color w:val="101010"/>
                <w:sz w:val="16"/>
                <w:szCs w:val="16"/>
              </w:rPr>
              <w:br/>
            </w:r>
            <w:r w:rsidRPr="00A50351">
              <w:rPr>
                <w:rStyle w:val="aff8"/>
                <w:b w:val="0"/>
                <w:color w:val="101010"/>
                <w:sz w:val="16"/>
                <w:szCs w:val="16"/>
              </w:rPr>
              <w:t>Страна производства: </w:t>
            </w:r>
            <w:r w:rsidRPr="00A50351">
              <w:rPr>
                <w:color w:val="101010"/>
                <w:sz w:val="16"/>
                <w:szCs w:val="16"/>
              </w:rPr>
              <w:t>Российская Федерация.</w:t>
            </w:r>
          </w:p>
          <w:p w:rsidR="008F38A8" w:rsidRPr="00A50351" w:rsidRDefault="008F38A8" w:rsidP="008F38A8">
            <w:pPr>
              <w:pStyle w:val="aff1"/>
              <w:pBdr>
                <w:top w:val="none" w:sz="0" w:space="0" w:color="000000"/>
                <w:left w:val="none" w:sz="0" w:space="0" w:color="000000"/>
                <w:bottom w:val="none" w:sz="0" w:space="0" w:color="000000"/>
                <w:right w:val="none" w:sz="0" w:space="0" w:color="000000"/>
              </w:pBdr>
              <w:spacing w:after="0"/>
              <w:rPr>
                <w:sz w:val="16"/>
                <w:szCs w:val="16"/>
              </w:rPr>
            </w:pPr>
            <w:proofErr w:type="gramStart"/>
            <w:r w:rsidRPr="00A50351">
              <w:rPr>
                <w:rStyle w:val="aff8"/>
                <w:b w:val="0"/>
                <w:color w:val="101010"/>
                <w:sz w:val="16"/>
                <w:szCs w:val="16"/>
              </w:rPr>
              <w:t>ТР</w:t>
            </w:r>
            <w:proofErr w:type="gramEnd"/>
            <w:r w:rsidRPr="00A50351">
              <w:rPr>
                <w:rStyle w:val="aff8"/>
                <w:b w:val="0"/>
                <w:color w:val="101010"/>
                <w:sz w:val="16"/>
                <w:szCs w:val="16"/>
              </w:rPr>
              <w:t> ТС 019/2011</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8F38A8">
            <w:pPr>
              <w:ind w:firstLine="0"/>
              <w:jc w:val="center"/>
              <w:rPr>
                <w:sz w:val="16"/>
                <w:szCs w:val="16"/>
              </w:rPr>
            </w:pPr>
            <w:r w:rsidRPr="00A50351">
              <w:rPr>
                <w:sz w:val="16"/>
                <w:szCs w:val="16"/>
              </w:rPr>
              <w:t>Пара</w:t>
            </w:r>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8F38A8">
            <w:pPr>
              <w:ind w:firstLine="0"/>
              <w:jc w:val="center"/>
              <w:rPr>
                <w:sz w:val="16"/>
                <w:szCs w:val="16"/>
              </w:rPr>
            </w:pPr>
            <w:r w:rsidRPr="00A50351">
              <w:rPr>
                <w:sz w:val="16"/>
                <w:szCs w:val="16"/>
              </w:rPr>
              <w:t>2</w:t>
            </w:r>
          </w:p>
        </w:tc>
        <w:tc>
          <w:tcPr>
            <w:tcW w:w="11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8F38A8">
            <w:pPr>
              <w:pStyle w:val="TableParagraph"/>
              <w:ind w:left="0"/>
              <w:rPr>
                <w:sz w:val="16"/>
                <w:szCs w:val="16"/>
              </w:rPr>
            </w:pPr>
            <w:r w:rsidRPr="00A50351">
              <w:rPr>
                <w:sz w:val="16"/>
                <w:szCs w:val="16"/>
              </w:rPr>
              <w:t>1 966,00</w:t>
            </w:r>
          </w:p>
        </w:tc>
        <w:tc>
          <w:tcPr>
            <w:tcW w:w="1403" w:type="dxa"/>
            <w:tcBorders>
              <w:top w:val="single" w:sz="4" w:space="0" w:color="auto"/>
              <w:left w:val="single" w:sz="4" w:space="0" w:color="auto"/>
              <w:bottom w:val="single" w:sz="4" w:space="0" w:color="auto"/>
              <w:right w:val="single" w:sz="4" w:space="0" w:color="auto"/>
            </w:tcBorders>
            <w:vAlign w:val="center"/>
          </w:tcPr>
          <w:p w:rsidR="008F38A8" w:rsidRPr="00A50351" w:rsidRDefault="003B4577" w:rsidP="008F38A8">
            <w:pPr>
              <w:pStyle w:val="TableParagraph"/>
              <w:ind w:left="0"/>
              <w:rPr>
                <w:sz w:val="16"/>
                <w:szCs w:val="16"/>
              </w:rPr>
            </w:pPr>
            <w:r w:rsidRPr="00A50351">
              <w:rPr>
                <w:sz w:val="16"/>
                <w:szCs w:val="16"/>
              </w:rPr>
              <w:t>3 932,00</w:t>
            </w:r>
          </w:p>
        </w:tc>
      </w:tr>
      <w:tr w:rsidR="008F38A8" w:rsidRPr="00A50351" w:rsidTr="002A5AE0">
        <w:trPr>
          <w:trHeight w:val="56"/>
          <w:jc w:val="center"/>
        </w:trPr>
        <w:tc>
          <w:tcPr>
            <w:tcW w:w="560" w:type="dxa"/>
            <w:tcBorders>
              <w:top w:val="single" w:sz="4" w:space="0" w:color="auto"/>
              <w:left w:val="single" w:sz="4" w:space="0" w:color="auto"/>
              <w:bottom w:val="single" w:sz="4" w:space="0" w:color="auto"/>
              <w:right w:val="single" w:sz="4" w:space="0" w:color="auto"/>
            </w:tcBorders>
            <w:shd w:val="clear" w:color="auto" w:fill="auto"/>
            <w:noWrap/>
          </w:tcPr>
          <w:p w:rsidR="008F38A8" w:rsidRPr="00A50351" w:rsidRDefault="008F38A8" w:rsidP="008F38A8">
            <w:pPr>
              <w:spacing w:line="0" w:lineRule="atLeast"/>
              <w:ind w:firstLine="0"/>
              <w:jc w:val="center"/>
              <w:rPr>
                <w:sz w:val="16"/>
                <w:szCs w:val="16"/>
              </w:rPr>
            </w:pPr>
            <w:r w:rsidRPr="00A50351">
              <w:rPr>
                <w:sz w:val="16"/>
                <w:szCs w:val="16"/>
              </w:rPr>
              <w:t>7</w:t>
            </w:r>
          </w:p>
        </w:tc>
        <w:tc>
          <w:tcPr>
            <w:tcW w:w="5125" w:type="dxa"/>
            <w:tcBorders>
              <w:top w:val="single" w:sz="4" w:space="0" w:color="auto"/>
              <w:left w:val="single" w:sz="4" w:space="0" w:color="auto"/>
              <w:bottom w:val="single" w:sz="4" w:space="0" w:color="auto"/>
              <w:right w:val="single" w:sz="4" w:space="0" w:color="auto"/>
            </w:tcBorders>
            <w:shd w:val="clear" w:color="auto" w:fill="auto"/>
          </w:tcPr>
          <w:p w:rsidR="008F38A8" w:rsidRPr="00A50351" w:rsidRDefault="008F38A8" w:rsidP="008F38A8">
            <w:pPr>
              <w:pStyle w:val="1"/>
              <w:pBdr>
                <w:top w:val="none" w:sz="0" w:space="0" w:color="000000"/>
                <w:left w:val="none" w:sz="0" w:space="0" w:color="000000"/>
                <w:bottom w:val="none" w:sz="0" w:space="0" w:color="000000"/>
                <w:right w:val="none" w:sz="0" w:space="0" w:color="000000"/>
              </w:pBdr>
              <w:spacing w:before="0" w:line="240" w:lineRule="auto"/>
              <w:ind w:firstLine="0"/>
              <w:contextualSpacing/>
              <w:rPr>
                <w:rFonts w:ascii="Times New Roman" w:hAnsi="Times New Roman" w:cs="Times New Roman"/>
                <w:color w:val="auto"/>
                <w:sz w:val="16"/>
                <w:szCs w:val="16"/>
              </w:rPr>
            </w:pPr>
            <w:r w:rsidRPr="00A50351">
              <w:rPr>
                <w:rFonts w:ascii="Times New Roman" w:hAnsi="Times New Roman" w:cs="Times New Roman"/>
                <w:color w:val="auto"/>
                <w:sz w:val="16"/>
                <w:szCs w:val="16"/>
              </w:rPr>
              <w:t>Сапоги ПВХ мужские «Внедорожник 4x4» черные</w:t>
            </w:r>
          </w:p>
          <w:p w:rsidR="008F38A8" w:rsidRPr="00A50351" w:rsidRDefault="008F38A8" w:rsidP="008F38A8">
            <w:pPr>
              <w:pStyle w:val="aff1"/>
              <w:snapToGrid w:val="0"/>
              <w:spacing w:after="150"/>
              <w:rPr>
                <w:sz w:val="16"/>
                <w:szCs w:val="16"/>
              </w:rPr>
            </w:pPr>
            <w:r w:rsidRPr="00A50351">
              <w:rPr>
                <w:color w:val="101010"/>
                <w:sz w:val="16"/>
                <w:szCs w:val="16"/>
              </w:rPr>
              <w:t>Сапоги рабочие «Внедорожник 4×4» выполнены методом двухкомпонентного литья из прозрачного пластиката.</w:t>
            </w:r>
          </w:p>
          <w:p w:rsidR="008F38A8" w:rsidRPr="00A50351" w:rsidRDefault="008F38A8" w:rsidP="008F38A8">
            <w:pPr>
              <w:pStyle w:val="aff1"/>
              <w:numPr>
                <w:ilvl w:val="0"/>
                <w:numId w:val="17"/>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rPr>
                <w:sz w:val="16"/>
                <w:szCs w:val="16"/>
              </w:rPr>
            </w:pPr>
            <w:proofErr w:type="gramStart"/>
            <w:r w:rsidRPr="00A50351">
              <w:rPr>
                <w:color w:val="101010"/>
                <w:sz w:val="16"/>
                <w:szCs w:val="16"/>
              </w:rPr>
              <w:t>Предназначены для защиты ног от водных загрязнений, агрессивных сред, нефти, масел, кислот и щелочей.</w:t>
            </w:r>
            <w:proofErr w:type="gramEnd"/>
          </w:p>
          <w:p w:rsidR="008F38A8" w:rsidRPr="00A50351" w:rsidRDefault="008F38A8" w:rsidP="008F38A8">
            <w:pPr>
              <w:pStyle w:val="aff1"/>
              <w:numPr>
                <w:ilvl w:val="0"/>
                <w:numId w:val="17"/>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rPr>
                <w:sz w:val="16"/>
                <w:szCs w:val="16"/>
              </w:rPr>
            </w:pPr>
            <w:r w:rsidRPr="00A50351">
              <w:rPr>
                <w:color w:val="101010"/>
                <w:sz w:val="16"/>
                <w:szCs w:val="16"/>
              </w:rPr>
              <w:lastRenderedPageBreak/>
              <w:t>Внутренняя подкладка из трикотажного чулка.</w:t>
            </w:r>
          </w:p>
          <w:p w:rsidR="008F38A8" w:rsidRPr="00A50351" w:rsidRDefault="008F38A8" w:rsidP="008F38A8">
            <w:pPr>
              <w:pStyle w:val="aff1"/>
              <w:numPr>
                <w:ilvl w:val="0"/>
                <w:numId w:val="17"/>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rPr>
                <w:sz w:val="16"/>
                <w:szCs w:val="16"/>
              </w:rPr>
            </w:pPr>
            <w:r w:rsidRPr="00A50351">
              <w:rPr>
                <w:color w:val="101010"/>
                <w:sz w:val="16"/>
                <w:szCs w:val="16"/>
              </w:rPr>
              <w:t>Верх обуви (голень) и подошва – изготовлены из ПВХ.</w:t>
            </w:r>
          </w:p>
          <w:p w:rsidR="008F38A8" w:rsidRPr="00A50351" w:rsidRDefault="008F38A8" w:rsidP="008F38A8">
            <w:pPr>
              <w:pStyle w:val="aff1"/>
              <w:numPr>
                <w:ilvl w:val="0"/>
                <w:numId w:val="17"/>
              </w:numPr>
              <w:pBdr>
                <w:top w:val="none" w:sz="0" w:space="0" w:color="000000"/>
                <w:left w:val="none" w:sz="0" w:space="0" w:color="000000"/>
                <w:bottom w:val="none" w:sz="0" w:space="0" w:color="000000"/>
                <w:right w:val="none" w:sz="0" w:space="0" w:color="000000"/>
              </w:pBdr>
              <w:tabs>
                <w:tab w:val="left" w:pos="0"/>
              </w:tabs>
              <w:suppressAutoHyphens/>
              <w:spacing w:after="0" w:line="100" w:lineRule="atLeast"/>
              <w:rPr>
                <w:sz w:val="16"/>
                <w:szCs w:val="16"/>
              </w:rPr>
            </w:pPr>
            <w:r w:rsidRPr="00A50351">
              <w:rPr>
                <w:color w:val="101010"/>
                <w:sz w:val="16"/>
                <w:szCs w:val="16"/>
              </w:rPr>
              <w:t xml:space="preserve">Обувь </w:t>
            </w:r>
            <w:proofErr w:type="spellStart"/>
            <w:r w:rsidRPr="00A50351">
              <w:rPr>
                <w:color w:val="101010"/>
                <w:sz w:val="16"/>
                <w:szCs w:val="16"/>
              </w:rPr>
              <w:t>цельнолитьевая</w:t>
            </w:r>
            <w:proofErr w:type="spellEnd"/>
            <w:r w:rsidRPr="00A50351">
              <w:rPr>
                <w:color w:val="101010"/>
                <w:sz w:val="16"/>
                <w:szCs w:val="16"/>
              </w:rPr>
              <w:t>.</w:t>
            </w:r>
          </w:p>
          <w:p w:rsidR="008F38A8" w:rsidRPr="00A50351" w:rsidRDefault="008F38A8" w:rsidP="008F38A8">
            <w:pPr>
              <w:pStyle w:val="aff1"/>
              <w:pBdr>
                <w:top w:val="none" w:sz="0" w:space="0" w:color="000000"/>
                <w:left w:val="none" w:sz="0" w:space="0" w:color="000000"/>
                <w:bottom w:val="none" w:sz="0" w:space="0" w:color="000000"/>
                <w:right w:val="none" w:sz="0" w:space="0" w:color="000000"/>
              </w:pBdr>
              <w:spacing w:after="0"/>
              <w:rPr>
                <w:sz w:val="16"/>
                <w:szCs w:val="16"/>
              </w:rPr>
            </w:pPr>
            <w:r w:rsidRPr="00A50351">
              <w:rPr>
                <w:rStyle w:val="aff8"/>
                <w:b w:val="0"/>
                <w:color w:val="101010"/>
                <w:sz w:val="16"/>
                <w:szCs w:val="16"/>
              </w:rPr>
              <w:t>Верх обуви:</w:t>
            </w:r>
            <w:r w:rsidRPr="00A50351">
              <w:rPr>
                <w:color w:val="101010"/>
                <w:sz w:val="16"/>
                <w:szCs w:val="16"/>
              </w:rPr>
              <w:t> ПВХ.</w:t>
            </w:r>
            <w:r w:rsidRPr="00A50351">
              <w:rPr>
                <w:color w:val="101010"/>
                <w:sz w:val="16"/>
                <w:szCs w:val="16"/>
              </w:rPr>
              <w:br/>
            </w:r>
            <w:r w:rsidRPr="00A50351">
              <w:rPr>
                <w:rStyle w:val="aff8"/>
                <w:b w:val="0"/>
                <w:color w:val="101010"/>
                <w:sz w:val="16"/>
                <w:szCs w:val="16"/>
              </w:rPr>
              <w:t>Подкладка:</w:t>
            </w:r>
            <w:r w:rsidRPr="00A50351">
              <w:rPr>
                <w:color w:val="101010"/>
                <w:sz w:val="16"/>
                <w:szCs w:val="16"/>
              </w:rPr>
              <w:t> трикотаж.</w:t>
            </w:r>
            <w:r w:rsidRPr="00A50351">
              <w:rPr>
                <w:color w:val="101010"/>
                <w:sz w:val="16"/>
                <w:szCs w:val="16"/>
              </w:rPr>
              <w:br/>
            </w:r>
            <w:r w:rsidRPr="00A50351">
              <w:rPr>
                <w:rStyle w:val="aff8"/>
                <w:b w:val="0"/>
                <w:color w:val="101010"/>
                <w:sz w:val="16"/>
                <w:szCs w:val="16"/>
              </w:rPr>
              <w:t>Подошва: </w:t>
            </w:r>
            <w:r w:rsidRPr="00A50351">
              <w:rPr>
                <w:color w:val="101010"/>
                <w:sz w:val="16"/>
                <w:szCs w:val="16"/>
              </w:rPr>
              <w:t>ПВХ.</w:t>
            </w:r>
            <w:r w:rsidRPr="00A50351">
              <w:rPr>
                <w:color w:val="101010"/>
                <w:sz w:val="16"/>
                <w:szCs w:val="16"/>
              </w:rPr>
              <w:br/>
            </w:r>
            <w:r w:rsidRPr="00A50351">
              <w:rPr>
                <w:rStyle w:val="aff8"/>
                <w:b w:val="0"/>
                <w:color w:val="101010"/>
                <w:sz w:val="16"/>
                <w:szCs w:val="16"/>
              </w:rPr>
              <w:t>Метод крепления:</w:t>
            </w:r>
            <w:r w:rsidRPr="00A50351">
              <w:rPr>
                <w:color w:val="101010"/>
                <w:sz w:val="16"/>
                <w:szCs w:val="16"/>
              </w:rPr>
              <w:t> литьевой.</w:t>
            </w:r>
            <w:r w:rsidRPr="00A50351">
              <w:rPr>
                <w:color w:val="101010"/>
                <w:sz w:val="16"/>
                <w:szCs w:val="16"/>
              </w:rPr>
              <w:br/>
            </w:r>
            <w:r w:rsidRPr="00A50351">
              <w:rPr>
                <w:rStyle w:val="aff8"/>
                <w:b w:val="0"/>
                <w:color w:val="101010"/>
                <w:sz w:val="16"/>
                <w:szCs w:val="16"/>
              </w:rPr>
              <w:t>Цвет:</w:t>
            </w:r>
            <w:r w:rsidRPr="00A50351">
              <w:rPr>
                <w:color w:val="101010"/>
                <w:sz w:val="16"/>
                <w:szCs w:val="16"/>
              </w:rPr>
              <w:t> черный.</w:t>
            </w:r>
            <w:r w:rsidRPr="00A50351">
              <w:rPr>
                <w:color w:val="101010"/>
                <w:sz w:val="16"/>
                <w:szCs w:val="16"/>
              </w:rPr>
              <w:br/>
            </w:r>
            <w:r w:rsidRPr="00A50351">
              <w:rPr>
                <w:rStyle w:val="aff8"/>
                <w:b w:val="0"/>
                <w:color w:val="101010"/>
                <w:sz w:val="16"/>
                <w:szCs w:val="16"/>
              </w:rPr>
              <w:t>Высота:</w:t>
            </w:r>
            <w:r w:rsidRPr="00A50351">
              <w:rPr>
                <w:color w:val="101010"/>
                <w:sz w:val="16"/>
                <w:szCs w:val="16"/>
              </w:rPr>
              <w:t> 34 см.</w:t>
            </w:r>
          </w:p>
          <w:p w:rsidR="008F38A8" w:rsidRPr="00A50351" w:rsidRDefault="008F38A8" w:rsidP="008F38A8">
            <w:pPr>
              <w:pStyle w:val="aff1"/>
              <w:pBdr>
                <w:top w:val="none" w:sz="0" w:space="0" w:color="000000"/>
                <w:left w:val="none" w:sz="0" w:space="0" w:color="000000"/>
                <w:bottom w:val="none" w:sz="0" w:space="0" w:color="000000"/>
                <w:right w:val="none" w:sz="0" w:space="0" w:color="000000"/>
              </w:pBdr>
              <w:spacing w:after="0"/>
              <w:rPr>
                <w:rStyle w:val="aff8"/>
                <w:b w:val="0"/>
                <w:color w:val="101010"/>
                <w:sz w:val="16"/>
                <w:szCs w:val="16"/>
                <w:bdr w:val="dotted" w:sz="1" w:space="0" w:color="000000"/>
              </w:rPr>
            </w:pPr>
            <w:proofErr w:type="gramStart"/>
            <w:r w:rsidRPr="00A50351">
              <w:rPr>
                <w:rStyle w:val="aff8"/>
                <w:b w:val="0"/>
                <w:color w:val="101010"/>
                <w:sz w:val="16"/>
                <w:szCs w:val="16"/>
                <w:bdr w:val="dotted" w:sz="1" w:space="0" w:color="000000"/>
              </w:rPr>
              <w:t>ТР</w:t>
            </w:r>
            <w:proofErr w:type="gramEnd"/>
            <w:r w:rsidRPr="00A50351">
              <w:rPr>
                <w:rStyle w:val="aff8"/>
                <w:b w:val="0"/>
                <w:color w:val="101010"/>
                <w:sz w:val="16"/>
                <w:szCs w:val="16"/>
                <w:bdr w:val="dotted" w:sz="1" w:space="0" w:color="000000"/>
              </w:rPr>
              <w:t> ТС 019/2011</w:t>
            </w:r>
          </w:p>
          <w:p w:rsidR="00025452" w:rsidRPr="00A50351" w:rsidRDefault="00025452" w:rsidP="008F38A8">
            <w:pPr>
              <w:pStyle w:val="aff1"/>
              <w:pBdr>
                <w:top w:val="none" w:sz="0" w:space="0" w:color="000000"/>
                <w:left w:val="none" w:sz="0" w:space="0" w:color="000000"/>
                <w:bottom w:val="none" w:sz="0" w:space="0" w:color="000000"/>
                <w:right w:val="none" w:sz="0" w:space="0" w:color="000000"/>
              </w:pBdr>
              <w:spacing w:after="0"/>
              <w:rPr>
                <w:sz w:val="16"/>
                <w:szCs w:val="16"/>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8F38A8">
            <w:pPr>
              <w:ind w:firstLine="0"/>
              <w:jc w:val="center"/>
              <w:rPr>
                <w:sz w:val="16"/>
                <w:szCs w:val="16"/>
              </w:rPr>
            </w:pPr>
            <w:r w:rsidRPr="00A50351">
              <w:rPr>
                <w:sz w:val="16"/>
                <w:szCs w:val="16"/>
              </w:rPr>
              <w:lastRenderedPageBreak/>
              <w:t>пара</w:t>
            </w:r>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8F38A8">
            <w:pPr>
              <w:ind w:firstLine="0"/>
              <w:jc w:val="center"/>
              <w:rPr>
                <w:sz w:val="16"/>
                <w:szCs w:val="16"/>
              </w:rPr>
            </w:pPr>
            <w:r w:rsidRPr="00A50351">
              <w:rPr>
                <w:sz w:val="16"/>
                <w:szCs w:val="16"/>
              </w:rPr>
              <w:t>2</w:t>
            </w:r>
          </w:p>
        </w:tc>
        <w:tc>
          <w:tcPr>
            <w:tcW w:w="11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8F38A8">
            <w:pPr>
              <w:pStyle w:val="TableParagraph"/>
              <w:ind w:left="0"/>
              <w:rPr>
                <w:sz w:val="16"/>
                <w:szCs w:val="16"/>
              </w:rPr>
            </w:pPr>
            <w:r w:rsidRPr="00A50351">
              <w:rPr>
                <w:sz w:val="16"/>
                <w:szCs w:val="16"/>
              </w:rPr>
              <w:t>770,00</w:t>
            </w:r>
          </w:p>
        </w:tc>
        <w:tc>
          <w:tcPr>
            <w:tcW w:w="1403" w:type="dxa"/>
            <w:tcBorders>
              <w:top w:val="single" w:sz="4" w:space="0" w:color="auto"/>
              <w:left w:val="single" w:sz="4" w:space="0" w:color="auto"/>
              <w:bottom w:val="single" w:sz="4" w:space="0" w:color="auto"/>
              <w:right w:val="single" w:sz="4" w:space="0" w:color="auto"/>
            </w:tcBorders>
            <w:vAlign w:val="center"/>
          </w:tcPr>
          <w:p w:rsidR="008F38A8" w:rsidRPr="00A50351" w:rsidRDefault="003B4577" w:rsidP="008F38A8">
            <w:pPr>
              <w:pStyle w:val="TableParagraph"/>
              <w:ind w:left="0"/>
              <w:rPr>
                <w:sz w:val="16"/>
                <w:szCs w:val="16"/>
              </w:rPr>
            </w:pPr>
            <w:r w:rsidRPr="00A50351">
              <w:rPr>
                <w:sz w:val="16"/>
                <w:szCs w:val="16"/>
              </w:rPr>
              <w:t>1 540,00</w:t>
            </w:r>
          </w:p>
        </w:tc>
      </w:tr>
      <w:tr w:rsidR="008F38A8" w:rsidRPr="00A50351" w:rsidTr="002A5AE0">
        <w:trPr>
          <w:trHeight w:val="2599"/>
          <w:jc w:val="center"/>
        </w:trPr>
        <w:tc>
          <w:tcPr>
            <w:tcW w:w="560" w:type="dxa"/>
            <w:tcBorders>
              <w:top w:val="single" w:sz="4" w:space="0" w:color="auto"/>
              <w:left w:val="single" w:sz="4" w:space="0" w:color="auto"/>
              <w:bottom w:val="single" w:sz="4" w:space="0" w:color="auto"/>
              <w:right w:val="single" w:sz="4" w:space="0" w:color="auto"/>
            </w:tcBorders>
            <w:shd w:val="clear" w:color="auto" w:fill="auto"/>
            <w:noWrap/>
          </w:tcPr>
          <w:p w:rsidR="008F38A8" w:rsidRPr="00A50351" w:rsidRDefault="008F38A8" w:rsidP="008F38A8">
            <w:pPr>
              <w:spacing w:line="0" w:lineRule="atLeast"/>
              <w:ind w:firstLine="0"/>
              <w:jc w:val="center"/>
              <w:rPr>
                <w:sz w:val="16"/>
                <w:szCs w:val="16"/>
              </w:rPr>
            </w:pPr>
            <w:r w:rsidRPr="00A50351">
              <w:rPr>
                <w:sz w:val="16"/>
                <w:szCs w:val="16"/>
              </w:rPr>
              <w:lastRenderedPageBreak/>
              <w:t>8</w:t>
            </w:r>
          </w:p>
        </w:tc>
        <w:tc>
          <w:tcPr>
            <w:tcW w:w="5125" w:type="dxa"/>
            <w:tcBorders>
              <w:top w:val="single" w:sz="4" w:space="0" w:color="auto"/>
              <w:left w:val="single" w:sz="4" w:space="0" w:color="auto"/>
              <w:bottom w:val="single" w:sz="4" w:space="0" w:color="auto"/>
              <w:right w:val="single" w:sz="4" w:space="0" w:color="auto"/>
            </w:tcBorders>
            <w:shd w:val="clear" w:color="auto" w:fill="auto"/>
          </w:tcPr>
          <w:p w:rsidR="003B4577" w:rsidRPr="00A50351" w:rsidRDefault="003B4577" w:rsidP="003B4577">
            <w:pPr>
              <w:pStyle w:val="1"/>
              <w:pBdr>
                <w:top w:val="none" w:sz="0" w:space="0" w:color="000000"/>
                <w:left w:val="none" w:sz="0" w:space="0" w:color="000000"/>
                <w:bottom w:val="none" w:sz="0" w:space="0" w:color="000000"/>
                <w:right w:val="none" w:sz="0" w:space="0" w:color="000000"/>
              </w:pBdr>
              <w:spacing w:before="0" w:line="240" w:lineRule="auto"/>
              <w:ind w:hanging="55"/>
              <w:rPr>
                <w:rFonts w:ascii="Times New Roman" w:hAnsi="Times New Roman" w:cs="Times New Roman"/>
                <w:color w:val="000000"/>
                <w:sz w:val="16"/>
                <w:szCs w:val="16"/>
              </w:rPr>
            </w:pPr>
            <w:proofErr w:type="gramStart"/>
            <w:r w:rsidRPr="00A50351">
              <w:rPr>
                <w:rFonts w:ascii="Times New Roman" w:hAnsi="Times New Roman" w:cs="Times New Roman"/>
                <w:color w:val="000000"/>
                <w:sz w:val="16"/>
                <w:szCs w:val="16"/>
              </w:rPr>
              <w:t>Перчатки трикотажные «Строй» с точечным ПВХ-покрытием ладони (10 класс)</w:t>
            </w:r>
            <w:proofErr w:type="gramEnd"/>
          </w:p>
          <w:p w:rsidR="003B4577" w:rsidRPr="00A50351" w:rsidRDefault="003B4577" w:rsidP="003B4577">
            <w:pPr>
              <w:spacing w:line="240" w:lineRule="auto"/>
              <w:ind w:firstLine="0"/>
              <w:jc w:val="left"/>
              <w:rPr>
                <w:sz w:val="16"/>
                <w:szCs w:val="16"/>
              </w:rPr>
            </w:pPr>
            <w:r w:rsidRPr="00A50351">
              <w:rPr>
                <w:rStyle w:val="aff8"/>
                <w:color w:val="000000"/>
                <w:sz w:val="16"/>
                <w:szCs w:val="16"/>
              </w:rPr>
              <w:t>Материал:</w:t>
            </w:r>
            <w:r w:rsidRPr="00A50351">
              <w:rPr>
                <w:color w:val="000000"/>
                <w:sz w:val="16"/>
                <w:szCs w:val="16"/>
              </w:rPr>
              <w:t> 50% хлопок, 50% полиэфир.</w:t>
            </w:r>
            <w:r w:rsidRPr="00A50351">
              <w:rPr>
                <w:color w:val="000000"/>
                <w:sz w:val="16"/>
                <w:szCs w:val="16"/>
              </w:rPr>
              <w:br/>
            </w:r>
            <w:r w:rsidRPr="00A50351">
              <w:rPr>
                <w:rStyle w:val="aff8"/>
                <w:color w:val="000000"/>
                <w:sz w:val="16"/>
                <w:szCs w:val="16"/>
              </w:rPr>
              <w:t>Особенности модели:</w:t>
            </w:r>
            <w:r w:rsidRPr="00A50351">
              <w:rPr>
                <w:color w:val="000000"/>
                <w:sz w:val="16"/>
                <w:szCs w:val="16"/>
              </w:rPr>
              <w:t xml:space="preserve"> применение высококачественного комбинированного сырья (полиэфирной нити и хлопчатобумажной пряжи) создает дополнительную прочность трикотажа на разрыв и истирание, сохраняя при этом гигиенические свойства хлопка. </w:t>
            </w:r>
            <w:proofErr w:type="gramStart"/>
            <w:r w:rsidRPr="00A50351">
              <w:rPr>
                <w:color w:val="000000"/>
                <w:sz w:val="16"/>
                <w:szCs w:val="16"/>
              </w:rPr>
              <w:t>Качественное</w:t>
            </w:r>
            <w:proofErr w:type="gramEnd"/>
            <w:r w:rsidRPr="00A50351">
              <w:rPr>
                <w:color w:val="000000"/>
                <w:sz w:val="16"/>
                <w:szCs w:val="16"/>
              </w:rPr>
              <w:t xml:space="preserve"> ПВХ-покрытие ладони гарантирует удобный захват и высокую износостойкость. Оптимальная толщина трикотажа обеспечивает высокую чувствительность пальцев рук при выполнении работ. Класс вязки 10.</w:t>
            </w:r>
            <w:r w:rsidRPr="00A50351">
              <w:rPr>
                <w:color w:val="000000"/>
                <w:sz w:val="16"/>
                <w:szCs w:val="16"/>
              </w:rPr>
              <w:br/>
            </w:r>
            <w:r w:rsidRPr="00A50351">
              <w:rPr>
                <w:rStyle w:val="aff8"/>
                <w:color w:val="000000"/>
                <w:sz w:val="16"/>
                <w:szCs w:val="16"/>
              </w:rPr>
              <w:t>Назначение:</w:t>
            </w:r>
            <w:r w:rsidRPr="00A50351">
              <w:rPr>
                <w:color w:val="000000"/>
                <w:sz w:val="16"/>
                <w:szCs w:val="16"/>
              </w:rPr>
              <w:t xml:space="preserve"> для защиты рук от механических воздействий (истирания). </w:t>
            </w:r>
            <w:r w:rsidRPr="00A50351">
              <w:rPr>
                <w:rStyle w:val="aff8"/>
                <w:color w:val="000000"/>
                <w:sz w:val="16"/>
                <w:szCs w:val="16"/>
              </w:rPr>
              <w:t>Масса одной пары:</w:t>
            </w:r>
            <w:r w:rsidRPr="00A50351">
              <w:rPr>
                <w:color w:val="000000"/>
                <w:sz w:val="16"/>
                <w:szCs w:val="16"/>
              </w:rPr>
              <w:t> 48±3 г.</w:t>
            </w:r>
          </w:p>
          <w:p w:rsidR="008F38A8" w:rsidRPr="00A50351" w:rsidRDefault="008F38A8" w:rsidP="003B4577">
            <w:pPr>
              <w:pStyle w:val="TableParagraph"/>
              <w:ind w:left="0"/>
              <w:jc w:val="both"/>
              <w:rPr>
                <w:sz w:val="16"/>
                <w:szCs w:val="16"/>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3B4577">
            <w:pPr>
              <w:spacing w:line="240" w:lineRule="auto"/>
              <w:ind w:firstLine="0"/>
              <w:jc w:val="center"/>
              <w:rPr>
                <w:sz w:val="16"/>
                <w:szCs w:val="16"/>
              </w:rPr>
            </w:pPr>
            <w:r w:rsidRPr="00A50351">
              <w:rPr>
                <w:sz w:val="16"/>
                <w:szCs w:val="16"/>
              </w:rPr>
              <w:t>пара</w:t>
            </w:r>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3B4577">
            <w:pPr>
              <w:spacing w:line="240" w:lineRule="auto"/>
              <w:ind w:firstLine="0"/>
              <w:jc w:val="center"/>
              <w:rPr>
                <w:sz w:val="16"/>
                <w:szCs w:val="16"/>
              </w:rPr>
            </w:pPr>
            <w:r w:rsidRPr="00A50351">
              <w:rPr>
                <w:sz w:val="16"/>
                <w:szCs w:val="16"/>
              </w:rPr>
              <w:t>300</w:t>
            </w:r>
          </w:p>
        </w:tc>
        <w:tc>
          <w:tcPr>
            <w:tcW w:w="11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3B4577" w:rsidP="003B4577">
            <w:pPr>
              <w:pStyle w:val="TableParagraph"/>
              <w:ind w:left="0"/>
              <w:rPr>
                <w:sz w:val="16"/>
                <w:szCs w:val="16"/>
              </w:rPr>
            </w:pPr>
            <w:r w:rsidRPr="00A50351">
              <w:rPr>
                <w:sz w:val="16"/>
                <w:szCs w:val="16"/>
              </w:rPr>
              <w:t>38,00</w:t>
            </w:r>
          </w:p>
        </w:tc>
        <w:tc>
          <w:tcPr>
            <w:tcW w:w="1403" w:type="dxa"/>
            <w:tcBorders>
              <w:top w:val="single" w:sz="4" w:space="0" w:color="auto"/>
              <w:left w:val="single" w:sz="4" w:space="0" w:color="auto"/>
              <w:bottom w:val="single" w:sz="4" w:space="0" w:color="auto"/>
              <w:right w:val="single" w:sz="4" w:space="0" w:color="auto"/>
            </w:tcBorders>
            <w:vAlign w:val="center"/>
          </w:tcPr>
          <w:p w:rsidR="008F38A8" w:rsidRPr="00A50351" w:rsidRDefault="003B4577" w:rsidP="003B4577">
            <w:pPr>
              <w:pStyle w:val="TableParagraph"/>
              <w:ind w:left="0"/>
              <w:rPr>
                <w:sz w:val="16"/>
                <w:szCs w:val="16"/>
              </w:rPr>
            </w:pPr>
            <w:r w:rsidRPr="00A50351">
              <w:rPr>
                <w:sz w:val="16"/>
                <w:szCs w:val="16"/>
              </w:rPr>
              <w:t>11 400,00</w:t>
            </w:r>
          </w:p>
        </w:tc>
      </w:tr>
      <w:tr w:rsidR="000F17EC" w:rsidRPr="00A50351" w:rsidTr="002A5AE0">
        <w:trPr>
          <w:trHeight w:val="56"/>
          <w:jc w:val="center"/>
        </w:trPr>
        <w:tc>
          <w:tcPr>
            <w:tcW w:w="560" w:type="dxa"/>
            <w:tcBorders>
              <w:top w:val="single" w:sz="4" w:space="0" w:color="auto"/>
              <w:left w:val="single" w:sz="4" w:space="0" w:color="auto"/>
              <w:bottom w:val="single" w:sz="4" w:space="0" w:color="auto"/>
              <w:right w:val="single" w:sz="4" w:space="0" w:color="auto"/>
            </w:tcBorders>
            <w:shd w:val="clear" w:color="auto" w:fill="auto"/>
            <w:noWrap/>
          </w:tcPr>
          <w:p w:rsidR="000F17EC" w:rsidRPr="00A50351" w:rsidRDefault="000F17EC" w:rsidP="000F17EC">
            <w:pPr>
              <w:spacing w:line="0" w:lineRule="atLeast"/>
              <w:ind w:firstLine="0"/>
              <w:jc w:val="center"/>
              <w:rPr>
                <w:sz w:val="16"/>
                <w:szCs w:val="16"/>
              </w:rPr>
            </w:pPr>
            <w:r w:rsidRPr="00A50351">
              <w:rPr>
                <w:sz w:val="16"/>
                <w:szCs w:val="16"/>
              </w:rPr>
              <w:t>9</w:t>
            </w:r>
          </w:p>
        </w:tc>
        <w:tc>
          <w:tcPr>
            <w:tcW w:w="5125" w:type="dxa"/>
            <w:tcBorders>
              <w:top w:val="single" w:sz="4" w:space="0" w:color="auto"/>
              <w:left w:val="single" w:sz="4" w:space="0" w:color="auto"/>
              <w:bottom w:val="single" w:sz="4" w:space="0" w:color="auto"/>
              <w:right w:val="single" w:sz="4" w:space="0" w:color="auto"/>
            </w:tcBorders>
            <w:shd w:val="clear" w:color="auto" w:fill="auto"/>
          </w:tcPr>
          <w:p w:rsidR="000F17EC" w:rsidRPr="00A50351" w:rsidRDefault="000F17EC" w:rsidP="000F17EC">
            <w:pPr>
              <w:pStyle w:val="1"/>
              <w:pBdr>
                <w:top w:val="none" w:sz="0" w:space="0" w:color="000000"/>
                <w:left w:val="none" w:sz="0" w:space="0" w:color="000000"/>
                <w:bottom w:val="none" w:sz="0" w:space="0" w:color="000000"/>
                <w:right w:val="none" w:sz="0" w:space="0" w:color="000000"/>
              </w:pBdr>
              <w:spacing w:before="0" w:line="240" w:lineRule="auto"/>
              <w:ind w:firstLine="0"/>
              <w:rPr>
                <w:rFonts w:ascii="Times New Roman" w:hAnsi="Times New Roman" w:cs="Times New Roman"/>
                <w:color w:val="000000"/>
                <w:sz w:val="16"/>
                <w:szCs w:val="16"/>
              </w:rPr>
            </w:pPr>
            <w:r w:rsidRPr="00A50351">
              <w:rPr>
                <w:rFonts w:ascii="Times New Roman" w:hAnsi="Times New Roman" w:cs="Times New Roman"/>
                <w:color w:val="000000"/>
                <w:sz w:val="16"/>
                <w:szCs w:val="16"/>
              </w:rPr>
              <w:t xml:space="preserve">Рукавицы х/б с 2-м наладонником (240 </w:t>
            </w:r>
            <w:proofErr w:type="spellStart"/>
            <w:r w:rsidRPr="00A50351">
              <w:rPr>
                <w:rFonts w:ascii="Times New Roman" w:hAnsi="Times New Roman" w:cs="Times New Roman"/>
                <w:color w:val="000000"/>
                <w:sz w:val="16"/>
                <w:szCs w:val="16"/>
              </w:rPr>
              <w:t>гр</w:t>
            </w:r>
            <w:proofErr w:type="spellEnd"/>
            <w:r w:rsidRPr="00A50351">
              <w:rPr>
                <w:rFonts w:ascii="Times New Roman" w:hAnsi="Times New Roman" w:cs="Times New Roman"/>
                <w:color w:val="000000"/>
                <w:sz w:val="16"/>
                <w:szCs w:val="16"/>
              </w:rPr>
              <w:t>/м</w:t>
            </w:r>
            <w:proofErr w:type="gramStart"/>
            <w:r w:rsidRPr="00A50351">
              <w:rPr>
                <w:rFonts w:ascii="Times New Roman" w:hAnsi="Times New Roman" w:cs="Times New Roman"/>
                <w:color w:val="000000"/>
                <w:sz w:val="16"/>
                <w:szCs w:val="16"/>
              </w:rPr>
              <w:t>2</w:t>
            </w:r>
            <w:proofErr w:type="gramEnd"/>
            <w:r w:rsidRPr="00A50351">
              <w:rPr>
                <w:rFonts w:ascii="Times New Roman" w:hAnsi="Times New Roman" w:cs="Times New Roman"/>
                <w:color w:val="000000"/>
                <w:sz w:val="16"/>
                <w:szCs w:val="16"/>
              </w:rPr>
              <w:t xml:space="preserve">) </w:t>
            </w:r>
          </w:p>
          <w:p w:rsidR="000F17EC" w:rsidRPr="00A50351" w:rsidRDefault="000F17EC" w:rsidP="000F17EC">
            <w:pPr>
              <w:pStyle w:val="1"/>
              <w:pBdr>
                <w:top w:val="none" w:sz="0" w:space="0" w:color="000000"/>
                <w:left w:val="none" w:sz="0" w:space="0" w:color="000000"/>
                <w:bottom w:val="none" w:sz="0" w:space="0" w:color="000000"/>
                <w:right w:val="none" w:sz="0" w:space="0" w:color="000000"/>
              </w:pBdr>
              <w:spacing w:before="0" w:line="240" w:lineRule="auto"/>
              <w:ind w:firstLine="0"/>
              <w:rPr>
                <w:rFonts w:ascii="Times New Roman" w:hAnsi="Times New Roman" w:cs="Times New Roman"/>
                <w:sz w:val="16"/>
                <w:szCs w:val="16"/>
              </w:rPr>
            </w:pPr>
            <w:r w:rsidRPr="00A50351">
              <w:rPr>
                <w:rFonts w:ascii="Times New Roman" w:hAnsi="Times New Roman" w:cs="Times New Roman"/>
                <w:color w:val="000000"/>
                <w:sz w:val="16"/>
                <w:szCs w:val="16"/>
              </w:rPr>
              <w:t>ткань х/б (двунитка) суровая, плотность 240 г/м</w:t>
            </w:r>
            <w:proofErr w:type="gramStart"/>
            <w:r w:rsidRPr="00A50351">
              <w:rPr>
                <w:rFonts w:ascii="Times New Roman" w:hAnsi="Times New Roman" w:cs="Times New Roman"/>
                <w:color w:val="000000"/>
                <w:sz w:val="16"/>
                <w:szCs w:val="16"/>
              </w:rPr>
              <w:t>2</w:t>
            </w:r>
            <w:proofErr w:type="gramEnd"/>
            <w:r w:rsidRPr="00A50351">
              <w:rPr>
                <w:rFonts w:ascii="Times New Roman" w:hAnsi="Times New Roman" w:cs="Times New Roman"/>
                <w:color w:val="000000"/>
                <w:sz w:val="16"/>
                <w:szCs w:val="16"/>
              </w:rPr>
              <w:br/>
              <w:t>предназначены для защиты рук от истирания и механических воздействий, при различных строительных и других видах работ.</w:t>
            </w:r>
          </w:p>
          <w:p w:rsidR="000F17EC" w:rsidRPr="00A50351" w:rsidRDefault="000F17EC" w:rsidP="000F17EC">
            <w:pPr>
              <w:pStyle w:val="aff1"/>
              <w:pBdr>
                <w:top w:val="none" w:sz="0" w:space="0" w:color="000000"/>
                <w:left w:val="none" w:sz="0" w:space="0" w:color="000000"/>
                <w:bottom w:val="none" w:sz="0" w:space="0" w:color="000000"/>
                <w:right w:val="none" w:sz="0" w:space="0" w:color="000000"/>
              </w:pBdr>
              <w:spacing w:after="0"/>
              <w:rPr>
                <w:color w:val="000000"/>
                <w:sz w:val="16"/>
                <w:szCs w:val="16"/>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ind w:firstLine="0"/>
              <w:jc w:val="center"/>
              <w:rPr>
                <w:sz w:val="16"/>
                <w:szCs w:val="16"/>
              </w:rPr>
            </w:pPr>
            <w:r w:rsidRPr="00A50351">
              <w:rPr>
                <w:sz w:val="16"/>
                <w:szCs w:val="16"/>
              </w:rPr>
              <w:t>пара</w:t>
            </w:r>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ind w:firstLine="0"/>
              <w:jc w:val="center"/>
              <w:rPr>
                <w:sz w:val="16"/>
                <w:szCs w:val="16"/>
              </w:rPr>
            </w:pPr>
            <w:r w:rsidRPr="00A50351">
              <w:rPr>
                <w:sz w:val="16"/>
                <w:szCs w:val="16"/>
              </w:rPr>
              <w:t>120</w:t>
            </w:r>
          </w:p>
        </w:tc>
        <w:tc>
          <w:tcPr>
            <w:tcW w:w="11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pStyle w:val="TableParagraph"/>
              <w:ind w:left="0"/>
              <w:rPr>
                <w:sz w:val="16"/>
                <w:szCs w:val="16"/>
              </w:rPr>
            </w:pPr>
            <w:r w:rsidRPr="00A50351">
              <w:rPr>
                <w:sz w:val="16"/>
                <w:szCs w:val="16"/>
              </w:rPr>
              <w:t>65,00</w:t>
            </w:r>
          </w:p>
        </w:tc>
        <w:tc>
          <w:tcPr>
            <w:tcW w:w="1403" w:type="dxa"/>
            <w:tcBorders>
              <w:top w:val="single" w:sz="4" w:space="0" w:color="auto"/>
              <w:left w:val="single" w:sz="4" w:space="0" w:color="auto"/>
              <w:bottom w:val="single" w:sz="4" w:space="0" w:color="auto"/>
              <w:right w:val="single" w:sz="4" w:space="0" w:color="auto"/>
            </w:tcBorders>
            <w:vAlign w:val="center"/>
          </w:tcPr>
          <w:p w:rsidR="000F17EC" w:rsidRPr="00A50351" w:rsidRDefault="0014437C" w:rsidP="000F17EC">
            <w:pPr>
              <w:pStyle w:val="TableParagraph"/>
              <w:ind w:left="0"/>
              <w:rPr>
                <w:sz w:val="16"/>
                <w:szCs w:val="16"/>
              </w:rPr>
            </w:pPr>
            <w:r w:rsidRPr="00A50351">
              <w:rPr>
                <w:sz w:val="16"/>
                <w:szCs w:val="16"/>
              </w:rPr>
              <w:t>7 800,00</w:t>
            </w:r>
          </w:p>
        </w:tc>
      </w:tr>
      <w:tr w:rsidR="000F17EC" w:rsidRPr="00A50351" w:rsidTr="002A5AE0">
        <w:trPr>
          <w:trHeight w:val="56"/>
          <w:jc w:val="center"/>
        </w:trPr>
        <w:tc>
          <w:tcPr>
            <w:tcW w:w="560" w:type="dxa"/>
            <w:tcBorders>
              <w:top w:val="single" w:sz="4" w:space="0" w:color="auto"/>
              <w:left w:val="single" w:sz="4" w:space="0" w:color="auto"/>
              <w:bottom w:val="single" w:sz="4" w:space="0" w:color="auto"/>
              <w:right w:val="single" w:sz="4" w:space="0" w:color="auto"/>
            </w:tcBorders>
            <w:shd w:val="clear" w:color="auto" w:fill="auto"/>
            <w:noWrap/>
          </w:tcPr>
          <w:p w:rsidR="000F17EC" w:rsidRPr="00A50351" w:rsidRDefault="000F17EC" w:rsidP="000F17EC">
            <w:pPr>
              <w:spacing w:line="0" w:lineRule="atLeast"/>
              <w:ind w:firstLine="0"/>
              <w:jc w:val="center"/>
              <w:rPr>
                <w:sz w:val="16"/>
                <w:szCs w:val="16"/>
              </w:rPr>
            </w:pPr>
            <w:r w:rsidRPr="00A50351">
              <w:rPr>
                <w:sz w:val="16"/>
                <w:szCs w:val="16"/>
              </w:rPr>
              <w:t>10</w:t>
            </w:r>
          </w:p>
        </w:tc>
        <w:tc>
          <w:tcPr>
            <w:tcW w:w="5125" w:type="dxa"/>
            <w:tcBorders>
              <w:top w:val="single" w:sz="4" w:space="0" w:color="auto"/>
              <w:left w:val="single" w:sz="4" w:space="0" w:color="auto"/>
              <w:bottom w:val="single" w:sz="4" w:space="0" w:color="auto"/>
              <w:right w:val="single" w:sz="4" w:space="0" w:color="auto"/>
            </w:tcBorders>
            <w:shd w:val="clear" w:color="auto" w:fill="auto"/>
          </w:tcPr>
          <w:p w:rsidR="000F17EC" w:rsidRPr="00A50351" w:rsidRDefault="000F17EC" w:rsidP="000F17EC">
            <w:pPr>
              <w:pStyle w:val="aff1"/>
              <w:spacing w:after="150"/>
              <w:rPr>
                <w:color w:val="000000"/>
                <w:sz w:val="16"/>
                <w:szCs w:val="16"/>
              </w:rPr>
            </w:pPr>
            <w:r w:rsidRPr="00A50351">
              <w:rPr>
                <w:color w:val="000000"/>
                <w:sz w:val="16"/>
                <w:szCs w:val="16"/>
              </w:rPr>
              <w:t>Рукавицы из парусины полульняной (брезент)</w:t>
            </w:r>
          </w:p>
          <w:p w:rsidR="000F17EC" w:rsidRPr="00A50351" w:rsidRDefault="000F17EC" w:rsidP="00172B48">
            <w:pPr>
              <w:pStyle w:val="aff1"/>
              <w:spacing w:after="150"/>
              <w:rPr>
                <w:sz w:val="16"/>
                <w:szCs w:val="16"/>
              </w:rPr>
            </w:pPr>
            <w:r w:rsidRPr="00A50351">
              <w:rPr>
                <w:color w:val="000000"/>
                <w:sz w:val="16"/>
                <w:szCs w:val="16"/>
              </w:rPr>
              <w:t xml:space="preserve"> Предназначены для защиты рук от механических воздействий и общих производственных загрязнений, от искр, брызг расплавленного металла и окалины.</w:t>
            </w:r>
            <w:r w:rsidRPr="00A50351">
              <w:rPr>
                <w:color w:val="000000"/>
                <w:sz w:val="16"/>
                <w:szCs w:val="16"/>
              </w:rPr>
              <w:br/>
              <w:t>Брезент, плотность 480 г/</w:t>
            </w:r>
            <w:proofErr w:type="spellStart"/>
            <w:r w:rsidRPr="00A50351">
              <w:rPr>
                <w:color w:val="000000"/>
                <w:sz w:val="16"/>
                <w:szCs w:val="16"/>
              </w:rPr>
              <w:t>кв.м</w:t>
            </w:r>
            <w:proofErr w:type="gramStart"/>
            <w:r w:rsidRPr="00A50351">
              <w:rPr>
                <w:color w:val="000000"/>
                <w:sz w:val="16"/>
                <w:szCs w:val="16"/>
              </w:rPr>
              <w:t>.</w:t>
            </w:r>
            <w:r w:rsidRPr="00A50351">
              <w:rPr>
                <w:rStyle w:val="aff8"/>
                <w:color w:val="000000"/>
                <w:sz w:val="16"/>
                <w:szCs w:val="16"/>
                <w:bdr w:val="dotted" w:sz="1" w:space="0" w:color="000000"/>
              </w:rPr>
              <w:t>Т</w:t>
            </w:r>
            <w:proofErr w:type="gramEnd"/>
            <w:r w:rsidRPr="00A50351">
              <w:rPr>
                <w:rStyle w:val="aff8"/>
                <w:color w:val="000000"/>
                <w:sz w:val="16"/>
                <w:szCs w:val="16"/>
                <w:bdr w:val="dotted" w:sz="1" w:space="0" w:color="000000"/>
              </w:rPr>
              <w:t>Р</w:t>
            </w:r>
            <w:proofErr w:type="spellEnd"/>
            <w:r w:rsidRPr="00A50351">
              <w:rPr>
                <w:rStyle w:val="aff8"/>
                <w:color w:val="000000"/>
                <w:sz w:val="16"/>
                <w:szCs w:val="16"/>
                <w:bdr w:val="dotted" w:sz="1" w:space="0" w:color="000000"/>
              </w:rPr>
              <w:t xml:space="preserve"> ТС 019/2011</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ind w:firstLine="0"/>
              <w:jc w:val="center"/>
              <w:rPr>
                <w:sz w:val="16"/>
                <w:szCs w:val="16"/>
              </w:rPr>
            </w:pPr>
            <w:r w:rsidRPr="00A50351">
              <w:rPr>
                <w:sz w:val="16"/>
                <w:szCs w:val="16"/>
              </w:rPr>
              <w:t>пара</w:t>
            </w:r>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ind w:firstLine="0"/>
              <w:jc w:val="center"/>
              <w:rPr>
                <w:sz w:val="16"/>
                <w:szCs w:val="16"/>
              </w:rPr>
            </w:pPr>
            <w:r w:rsidRPr="00A50351">
              <w:rPr>
                <w:sz w:val="16"/>
                <w:szCs w:val="16"/>
              </w:rPr>
              <w:t>20</w:t>
            </w:r>
          </w:p>
        </w:tc>
        <w:tc>
          <w:tcPr>
            <w:tcW w:w="11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pStyle w:val="TableParagraph"/>
              <w:ind w:left="0"/>
              <w:rPr>
                <w:sz w:val="16"/>
                <w:szCs w:val="16"/>
              </w:rPr>
            </w:pPr>
            <w:r w:rsidRPr="00A50351">
              <w:rPr>
                <w:sz w:val="16"/>
                <w:szCs w:val="16"/>
              </w:rPr>
              <w:t>115,00</w:t>
            </w:r>
          </w:p>
        </w:tc>
        <w:tc>
          <w:tcPr>
            <w:tcW w:w="1403" w:type="dxa"/>
            <w:tcBorders>
              <w:top w:val="single" w:sz="4" w:space="0" w:color="auto"/>
              <w:left w:val="single" w:sz="4" w:space="0" w:color="auto"/>
              <w:bottom w:val="single" w:sz="4" w:space="0" w:color="auto"/>
              <w:right w:val="single" w:sz="4" w:space="0" w:color="auto"/>
            </w:tcBorders>
            <w:vAlign w:val="center"/>
          </w:tcPr>
          <w:p w:rsidR="000F17EC" w:rsidRPr="00A50351" w:rsidRDefault="0014437C" w:rsidP="000F17EC">
            <w:pPr>
              <w:pStyle w:val="TableParagraph"/>
              <w:ind w:left="0"/>
              <w:rPr>
                <w:sz w:val="16"/>
                <w:szCs w:val="16"/>
              </w:rPr>
            </w:pPr>
            <w:r w:rsidRPr="00A50351">
              <w:rPr>
                <w:sz w:val="16"/>
                <w:szCs w:val="16"/>
              </w:rPr>
              <w:t>2 300,00</w:t>
            </w:r>
          </w:p>
        </w:tc>
      </w:tr>
      <w:tr w:rsidR="000F17EC" w:rsidRPr="00A50351" w:rsidTr="002A5AE0">
        <w:trPr>
          <w:trHeight w:val="56"/>
          <w:jc w:val="center"/>
        </w:trPr>
        <w:tc>
          <w:tcPr>
            <w:tcW w:w="560" w:type="dxa"/>
            <w:tcBorders>
              <w:top w:val="single" w:sz="4" w:space="0" w:color="auto"/>
              <w:left w:val="single" w:sz="4" w:space="0" w:color="auto"/>
              <w:bottom w:val="single" w:sz="4" w:space="0" w:color="auto"/>
              <w:right w:val="single" w:sz="4" w:space="0" w:color="auto"/>
            </w:tcBorders>
            <w:shd w:val="clear" w:color="auto" w:fill="auto"/>
            <w:noWrap/>
          </w:tcPr>
          <w:p w:rsidR="000F17EC" w:rsidRPr="00A50351" w:rsidRDefault="000F17EC" w:rsidP="000F17EC">
            <w:pPr>
              <w:spacing w:line="0" w:lineRule="atLeast"/>
              <w:ind w:firstLine="0"/>
              <w:jc w:val="center"/>
              <w:rPr>
                <w:sz w:val="16"/>
                <w:szCs w:val="16"/>
              </w:rPr>
            </w:pPr>
            <w:r w:rsidRPr="00A50351">
              <w:rPr>
                <w:sz w:val="16"/>
                <w:szCs w:val="16"/>
              </w:rPr>
              <w:t>11</w:t>
            </w:r>
          </w:p>
        </w:tc>
        <w:tc>
          <w:tcPr>
            <w:tcW w:w="5125" w:type="dxa"/>
            <w:tcBorders>
              <w:top w:val="single" w:sz="4" w:space="0" w:color="auto"/>
              <w:left w:val="single" w:sz="4" w:space="0" w:color="auto"/>
              <w:bottom w:val="single" w:sz="4" w:space="0" w:color="auto"/>
              <w:right w:val="single" w:sz="4" w:space="0" w:color="auto"/>
            </w:tcBorders>
            <w:shd w:val="clear" w:color="auto" w:fill="auto"/>
          </w:tcPr>
          <w:p w:rsidR="000F17EC" w:rsidRPr="00A50351" w:rsidRDefault="000F17EC" w:rsidP="000F17EC">
            <w:pPr>
              <w:pStyle w:val="aff1"/>
              <w:spacing w:after="150"/>
              <w:rPr>
                <w:color w:val="000000"/>
                <w:sz w:val="16"/>
                <w:szCs w:val="16"/>
              </w:rPr>
            </w:pPr>
            <w:r w:rsidRPr="00A50351">
              <w:rPr>
                <w:color w:val="000000"/>
                <w:sz w:val="16"/>
                <w:szCs w:val="16"/>
              </w:rPr>
              <w:t xml:space="preserve">Перчатки </w:t>
            </w:r>
            <w:proofErr w:type="gramStart"/>
            <w:r w:rsidRPr="00A50351">
              <w:rPr>
                <w:color w:val="000000"/>
                <w:sz w:val="16"/>
                <w:szCs w:val="16"/>
              </w:rPr>
              <w:t>х/б</w:t>
            </w:r>
            <w:proofErr w:type="gramEnd"/>
            <w:r w:rsidRPr="00A50351">
              <w:rPr>
                <w:color w:val="000000"/>
                <w:sz w:val="16"/>
                <w:szCs w:val="16"/>
              </w:rPr>
              <w:t xml:space="preserve"> с двойным латексным покрытием </w:t>
            </w:r>
            <w:r w:rsidRPr="00A50351">
              <w:rPr>
                <w:rStyle w:val="aff8"/>
                <w:b w:val="0"/>
                <w:color w:val="000000"/>
                <w:sz w:val="16"/>
                <w:szCs w:val="16"/>
              </w:rPr>
              <w:t>перчатки предназначены для защиты рук от истирания, повышенная износостойкость</w:t>
            </w:r>
            <w:r w:rsidRPr="00A50351">
              <w:rPr>
                <w:b/>
                <w:sz w:val="16"/>
                <w:szCs w:val="16"/>
              </w:rPr>
              <w:t xml:space="preserve">, </w:t>
            </w:r>
            <w:r w:rsidRPr="00A50351">
              <w:rPr>
                <w:color w:val="000000"/>
                <w:sz w:val="16"/>
                <w:szCs w:val="16"/>
              </w:rPr>
              <w:t>трикотаж х/б с двойным латексным покрытием ладонной части и кончиков пальцев, устойчивы к проколам и порезам класс вязки: 13</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ind w:firstLine="0"/>
              <w:jc w:val="center"/>
              <w:rPr>
                <w:sz w:val="16"/>
                <w:szCs w:val="16"/>
              </w:rPr>
            </w:pPr>
            <w:r w:rsidRPr="00A50351">
              <w:rPr>
                <w:sz w:val="16"/>
                <w:szCs w:val="16"/>
              </w:rPr>
              <w:t>пара</w:t>
            </w:r>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ind w:firstLine="0"/>
              <w:jc w:val="center"/>
              <w:rPr>
                <w:sz w:val="16"/>
                <w:szCs w:val="16"/>
              </w:rPr>
            </w:pPr>
            <w:r w:rsidRPr="00A50351">
              <w:rPr>
                <w:sz w:val="16"/>
                <w:szCs w:val="16"/>
              </w:rPr>
              <w:t>40</w:t>
            </w:r>
          </w:p>
        </w:tc>
        <w:tc>
          <w:tcPr>
            <w:tcW w:w="11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pStyle w:val="TableParagraph"/>
              <w:spacing w:before="2"/>
              <w:ind w:left="0"/>
              <w:rPr>
                <w:sz w:val="16"/>
                <w:szCs w:val="16"/>
              </w:rPr>
            </w:pPr>
            <w:r w:rsidRPr="00A50351">
              <w:rPr>
                <w:sz w:val="16"/>
                <w:szCs w:val="16"/>
              </w:rPr>
              <w:t>37,00</w:t>
            </w:r>
          </w:p>
        </w:tc>
        <w:tc>
          <w:tcPr>
            <w:tcW w:w="1403" w:type="dxa"/>
            <w:tcBorders>
              <w:top w:val="single" w:sz="4" w:space="0" w:color="auto"/>
              <w:left w:val="single" w:sz="4" w:space="0" w:color="auto"/>
              <w:bottom w:val="single" w:sz="4" w:space="0" w:color="auto"/>
              <w:right w:val="single" w:sz="4" w:space="0" w:color="auto"/>
            </w:tcBorders>
            <w:vAlign w:val="center"/>
          </w:tcPr>
          <w:p w:rsidR="000F17EC" w:rsidRPr="00A50351" w:rsidRDefault="0014437C" w:rsidP="000F17EC">
            <w:pPr>
              <w:pStyle w:val="TableParagraph"/>
              <w:spacing w:before="2"/>
              <w:ind w:left="0"/>
              <w:rPr>
                <w:sz w:val="16"/>
                <w:szCs w:val="16"/>
              </w:rPr>
            </w:pPr>
            <w:r w:rsidRPr="00A50351">
              <w:rPr>
                <w:sz w:val="16"/>
                <w:szCs w:val="16"/>
              </w:rPr>
              <w:t>1 480,00</w:t>
            </w:r>
          </w:p>
        </w:tc>
      </w:tr>
      <w:tr w:rsidR="000F17EC" w:rsidRPr="00A50351" w:rsidTr="002A5AE0">
        <w:trPr>
          <w:trHeight w:val="56"/>
          <w:jc w:val="center"/>
        </w:trPr>
        <w:tc>
          <w:tcPr>
            <w:tcW w:w="560" w:type="dxa"/>
            <w:tcBorders>
              <w:top w:val="single" w:sz="4" w:space="0" w:color="auto"/>
              <w:left w:val="single" w:sz="4" w:space="0" w:color="auto"/>
              <w:bottom w:val="single" w:sz="4" w:space="0" w:color="auto"/>
              <w:right w:val="single" w:sz="4" w:space="0" w:color="auto"/>
            </w:tcBorders>
            <w:shd w:val="clear" w:color="auto" w:fill="auto"/>
            <w:noWrap/>
          </w:tcPr>
          <w:p w:rsidR="000F17EC" w:rsidRPr="00A50351" w:rsidRDefault="000F17EC" w:rsidP="000F17EC">
            <w:pPr>
              <w:spacing w:line="0" w:lineRule="atLeast"/>
              <w:ind w:firstLine="0"/>
              <w:jc w:val="center"/>
              <w:rPr>
                <w:sz w:val="16"/>
                <w:szCs w:val="16"/>
              </w:rPr>
            </w:pPr>
            <w:r w:rsidRPr="00A50351">
              <w:rPr>
                <w:sz w:val="16"/>
                <w:szCs w:val="16"/>
              </w:rPr>
              <w:t>12</w:t>
            </w:r>
          </w:p>
        </w:tc>
        <w:tc>
          <w:tcPr>
            <w:tcW w:w="5125" w:type="dxa"/>
            <w:tcBorders>
              <w:top w:val="single" w:sz="4" w:space="0" w:color="auto"/>
              <w:left w:val="single" w:sz="4" w:space="0" w:color="auto"/>
              <w:bottom w:val="single" w:sz="4" w:space="0" w:color="auto"/>
              <w:right w:val="single" w:sz="4" w:space="0" w:color="auto"/>
            </w:tcBorders>
            <w:shd w:val="clear" w:color="auto" w:fill="auto"/>
          </w:tcPr>
          <w:p w:rsidR="000F17EC" w:rsidRPr="00A50351" w:rsidRDefault="000F17EC" w:rsidP="000F17EC">
            <w:pPr>
              <w:pStyle w:val="1"/>
              <w:pBdr>
                <w:top w:val="none" w:sz="0" w:space="0" w:color="000000"/>
                <w:left w:val="none" w:sz="0" w:space="0" w:color="000000"/>
                <w:bottom w:val="none" w:sz="0" w:space="0" w:color="000000"/>
                <w:right w:val="none" w:sz="0" w:space="0" w:color="000000"/>
              </w:pBdr>
              <w:spacing w:before="0" w:line="240" w:lineRule="auto"/>
              <w:ind w:firstLine="0"/>
              <w:contextualSpacing/>
              <w:rPr>
                <w:rFonts w:ascii="Times New Roman" w:hAnsi="Times New Roman" w:cs="Times New Roman"/>
                <w:sz w:val="16"/>
                <w:szCs w:val="16"/>
              </w:rPr>
            </w:pPr>
            <w:r w:rsidRPr="00A50351">
              <w:rPr>
                <w:rFonts w:ascii="Times New Roman" w:hAnsi="Times New Roman" w:cs="Times New Roman"/>
                <w:color w:val="000000"/>
                <w:sz w:val="16"/>
                <w:szCs w:val="16"/>
              </w:rPr>
              <w:t>Перчатки «Комфорт» RF1</w:t>
            </w:r>
          </w:p>
          <w:p w:rsidR="000F17EC" w:rsidRPr="00A50351" w:rsidRDefault="000F17EC" w:rsidP="000F17EC">
            <w:pPr>
              <w:pStyle w:val="aff1"/>
              <w:pBdr>
                <w:top w:val="none" w:sz="0" w:space="0" w:color="000000"/>
                <w:left w:val="none" w:sz="0" w:space="0" w:color="000000"/>
                <w:bottom w:val="none" w:sz="0" w:space="0" w:color="000000"/>
                <w:right w:val="none" w:sz="0" w:space="0" w:color="000000"/>
              </w:pBdr>
              <w:spacing w:after="0"/>
              <w:contextualSpacing/>
              <w:rPr>
                <w:color w:val="000000"/>
                <w:sz w:val="16"/>
                <w:szCs w:val="16"/>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ind w:firstLine="0"/>
              <w:jc w:val="center"/>
              <w:rPr>
                <w:sz w:val="16"/>
                <w:szCs w:val="16"/>
              </w:rPr>
            </w:pPr>
            <w:r w:rsidRPr="00A50351">
              <w:rPr>
                <w:sz w:val="16"/>
                <w:szCs w:val="16"/>
              </w:rPr>
              <w:t>пара</w:t>
            </w:r>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ind w:firstLine="0"/>
              <w:jc w:val="center"/>
              <w:rPr>
                <w:sz w:val="16"/>
                <w:szCs w:val="16"/>
              </w:rPr>
            </w:pPr>
            <w:r w:rsidRPr="00A50351">
              <w:rPr>
                <w:sz w:val="16"/>
                <w:szCs w:val="16"/>
              </w:rPr>
              <w:t>20</w:t>
            </w:r>
          </w:p>
        </w:tc>
        <w:tc>
          <w:tcPr>
            <w:tcW w:w="11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pStyle w:val="TableParagraph"/>
              <w:ind w:left="0"/>
              <w:rPr>
                <w:sz w:val="16"/>
                <w:szCs w:val="16"/>
              </w:rPr>
            </w:pPr>
            <w:r w:rsidRPr="00A50351">
              <w:rPr>
                <w:sz w:val="16"/>
                <w:szCs w:val="16"/>
              </w:rPr>
              <w:t>105,00</w:t>
            </w:r>
          </w:p>
        </w:tc>
        <w:tc>
          <w:tcPr>
            <w:tcW w:w="1403" w:type="dxa"/>
            <w:tcBorders>
              <w:top w:val="single" w:sz="4" w:space="0" w:color="auto"/>
              <w:left w:val="single" w:sz="4" w:space="0" w:color="auto"/>
              <w:bottom w:val="single" w:sz="4" w:space="0" w:color="auto"/>
              <w:right w:val="single" w:sz="4" w:space="0" w:color="auto"/>
            </w:tcBorders>
            <w:vAlign w:val="center"/>
          </w:tcPr>
          <w:p w:rsidR="000F17EC" w:rsidRPr="00A50351" w:rsidRDefault="0014437C" w:rsidP="000F17EC">
            <w:pPr>
              <w:pStyle w:val="TableParagraph"/>
              <w:ind w:left="0"/>
              <w:rPr>
                <w:sz w:val="16"/>
                <w:szCs w:val="16"/>
              </w:rPr>
            </w:pPr>
            <w:r w:rsidRPr="00A50351">
              <w:rPr>
                <w:sz w:val="16"/>
                <w:szCs w:val="16"/>
              </w:rPr>
              <w:t>2 100,00</w:t>
            </w:r>
          </w:p>
        </w:tc>
      </w:tr>
      <w:tr w:rsidR="000F17EC" w:rsidRPr="00A50351" w:rsidTr="002A5AE0">
        <w:trPr>
          <w:trHeight w:val="56"/>
          <w:jc w:val="center"/>
        </w:trPr>
        <w:tc>
          <w:tcPr>
            <w:tcW w:w="560" w:type="dxa"/>
            <w:tcBorders>
              <w:top w:val="single" w:sz="4" w:space="0" w:color="auto"/>
              <w:left w:val="single" w:sz="4" w:space="0" w:color="auto"/>
              <w:bottom w:val="single" w:sz="4" w:space="0" w:color="auto"/>
              <w:right w:val="single" w:sz="4" w:space="0" w:color="auto"/>
            </w:tcBorders>
            <w:shd w:val="clear" w:color="auto" w:fill="auto"/>
            <w:noWrap/>
          </w:tcPr>
          <w:p w:rsidR="000F17EC" w:rsidRPr="00A50351" w:rsidRDefault="0014437C" w:rsidP="000F17EC">
            <w:pPr>
              <w:spacing w:line="0" w:lineRule="atLeast"/>
              <w:ind w:firstLine="0"/>
              <w:jc w:val="center"/>
              <w:rPr>
                <w:sz w:val="16"/>
                <w:szCs w:val="16"/>
              </w:rPr>
            </w:pPr>
            <w:r w:rsidRPr="00A50351">
              <w:rPr>
                <w:sz w:val="16"/>
                <w:szCs w:val="16"/>
              </w:rPr>
              <w:t>13</w:t>
            </w:r>
          </w:p>
        </w:tc>
        <w:tc>
          <w:tcPr>
            <w:tcW w:w="5125" w:type="dxa"/>
            <w:tcBorders>
              <w:top w:val="single" w:sz="4" w:space="0" w:color="auto"/>
              <w:left w:val="single" w:sz="4" w:space="0" w:color="auto"/>
              <w:bottom w:val="single" w:sz="4" w:space="0" w:color="auto"/>
              <w:right w:val="single" w:sz="4" w:space="0" w:color="auto"/>
            </w:tcBorders>
            <w:shd w:val="clear" w:color="auto" w:fill="auto"/>
          </w:tcPr>
          <w:p w:rsidR="000F17EC" w:rsidRPr="00A50351" w:rsidRDefault="000F17EC" w:rsidP="000F17EC">
            <w:pPr>
              <w:pStyle w:val="1"/>
              <w:pBdr>
                <w:top w:val="none" w:sz="0" w:space="0" w:color="000000"/>
                <w:left w:val="none" w:sz="0" w:space="0" w:color="000000"/>
                <w:bottom w:val="none" w:sz="0" w:space="0" w:color="000000"/>
                <w:right w:val="none" w:sz="0" w:space="0" w:color="000000"/>
              </w:pBdr>
              <w:spacing w:before="0" w:line="240" w:lineRule="auto"/>
              <w:ind w:firstLine="0"/>
              <w:contextualSpacing/>
              <w:rPr>
                <w:rFonts w:ascii="Times New Roman" w:hAnsi="Times New Roman" w:cs="Times New Roman"/>
                <w:sz w:val="16"/>
                <w:szCs w:val="16"/>
              </w:rPr>
            </w:pPr>
            <w:r w:rsidRPr="00A50351">
              <w:rPr>
                <w:rFonts w:ascii="Times New Roman" w:hAnsi="Times New Roman" w:cs="Times New Roman"/>
                <w:color w:val="000000"/>
                <w:sz w:val="16"/>
                <w:szCs w:val="16"/>
              </w:rPr>
              <w:t>Нарукавники ПВХ VS-020</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ind w:firstLine="0"/>
              <w:jc w:val="center"/>
              <w:rPr>
                <w:sz w:val="16"/>
                <w:szCs w:val="16"/>
              </w:rPr>
            </w:pPr>
            <w:r w:rsidRPr="00A50351">
              <w:rPr>
                <w:sz w:val="16"/>
                <w:szCs w:val="16"/>
              </w:rPr>
              <w:t>пара</w:t>
            </w:r>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ind w:firstLine="0"/>
              <w:jc w:val="center"/>
              <w:rPr>
                <w:sz w:val="16"/>
                <w:szCs w:val="16"/>
              </w:rPr>
            </w:pPr>
            <w:r w:rsidRPr="00A50351">
              <w:rPr>
                <w:sz w:val="16"/>
                <w:szCs w:val="16"/>
              </w:rPr>
              <w:t>20</w:t>
            </w:r>
          </w:p>
        </w:tc>
        <w:tc>
          <w:tcPr>
            <w:tcW w:w="11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pStyle w:val="TableParagraph"/>
              <w:ind w:left="0"/>
              <w:rPr>
                <w:sz w:val="16"/>
                <w:szCs w:val="16"/>
              </w:rPr>
            </w:pPr>
            <w:r w:rsidRPr="00A50351">
              <w:rPr>
                <w:sz w:val="16"/>
                <w:szCs w:val="16"/>
              </w:rPr>
              <w:t>234,00</w:t>
            </w:r>
          </w:p>
        </w:tc>
        <w:tc>
          <w:tcPr>
            <w:tcW w:w="1403" w:type="dxa"/>
            <w:tcBorders>
              <w:top w:val="single" w:sz="4" w:space="0" w:color="auto"/>
              <w:left w:val="single" w:sz="4" w:space="0" w:color="auto"/>
              <w:bottom w:val="single" w:sz="4" w:space="0" w:color="auto"/>
              <w:right w:val="single" w:sz="4" w:space="0" w:color="auto"/>
            </w:tcBorders>
            <w:vAlign w:val="center"/>
          </w:tcPr>
          <w:p w:rsidR="000F17EC" w:rsidRPr="00A50351" w:rsidRDefault="0014437C" w:rsidP="000F17EC">
            <w:pPr>
              <w:pStyle w:val="TableParagraph"/>
              <w:ind w:left="0"/>
              <w:rPr>
                <w:sz w:val="16"/>
                <w:szCs w:val="16"/>
              </w:rPr>
            </w:pPr>
            <w:r w:rsidRPr="00A50351">
              <w:rPr>
                <w:sz w:val="16"/>
                <w:szCs w:val="16"/>
              </w:rPr>
              <w:t>4 680,00</w:t>
            </w:r>
          </w:p>
        </w:tc>
      </w:tr>
      <w:tr w:rsidR="000F17EC" w:rsidRPr="00A50351" w:rsidTr="002A5AE0">
        <w:trPr>
          <w:trHeight w:val="56"/>
          <w:jc w:val="center"/>
        </w:trPr>
        <w:tc>
          <w:tcPr>
            <w:tcW w:w="560" w:type="dxa"/>
            <w:tcBorders>
              <w:top w:val="single" w:sz="4" w:space="0" w:color="auto"/>
              <w:left w:val="single" w:sz="4" w:space="0" w:color="auto"/>
              <w:bottom w:val="single" w:sz="4" w:space="0" w:color="auto"/>
              <w:right w:val="single" w:sz="4" w:space="0" w:color="auto"/>
            </w:tcBorders>
            <w:shd w:val="clear" w:color="auto" w:fill="auto"/>
            <w:noWrap/>
          </w:tcPr>
          <w:p w:rsidR="000F17EC" w:rsidRPr="00A50351" w:rsidRDefault="0014437C" w:rsidP="000F17EC">
            <w:pPr>
              <w:spacing w:line="0" w:lineRule="atLeast"/>
              <w:ind w:firstLine="0"/>
              <w:jc w:val="center"/>
              <w:rPr>
                <w:sz w:val="16"/>
                <w:szCs w:val="16"/>
              </w:rPr>
            </w:pPr>
            <w:r w:rsidRPr="00A50351">
              <w:rPr>
                <w:sz w:val="16"/>
                <w:szCs w:val="16"/>
              </w:rPr>
              <w:t>14</w:t>
            </w:r>
          </w:p>
        </w:tc>
        <w:tc>
          <w:tcPr>
            <w:tcW w:w="5125" w:type="dxa"/>
            <w:tcBorders>
              <w:top w:val="single" w:sz="4" w:space="0" w:color="auto"/>
              <w:left w:val="single" w:sz="4" w:space="0" w:color="auto"/>
              <w:bottom w:val="single" w:sz="4" w:space="0" w:color="auto"/>
              <w:right w:val="single" w:sz="4" w:space="0" w:color="auto"/>
            </w:tcBorders>
            <w:shd w:val="clear" w:color="auto" w:fill="auto"/>
          </w:tcPr>
          <w:p w:rsidR="000F17EC" w:rsidRPr="00A50351" w:rsidRDefault="00172B48" w:rsidP="000F17EC">
            <w:pPr>
              <w:pStyle w:val="1"/>
              <w:pBdr>
                <w:top w:val="none" w:sz="0" w:space="0" w:color="000000"/>
                <w:left w:val="none" w:sz="0" w:space="0" w:color="000000"/>
                <w:bottom w:val="none" w:sz="0" w:space="0" w:color="000000"/>
                <w:right w:val="none" w:sz="0" w:space="0" w:color="000000"/>
              </w:pBdr>
              <w:spacing w:before="0" w:line="240" w:lineRule="auto"/>
              <w:ind w:firstLine="0"/>
              <w:contextualSpacing/>
              <w:rPr>
                <w:rFonts w:ascii="Times New Roman" w:hAnsi="Times New Roman" w:cs="Times New Roman"/>
                <w:sz w:val="16"/>
                <w:szCs w:val="16"/>
              </w:rPr>
            </w:pPr>
            <w:proofErr w:type="gramStart"/>
            <w:r w:rsidRPr="00A50351">
              <w:rPr>
                <w:rFonts w:ascii="Times New Roman" w:hAnsi="Times New Roman" w:cs="Times New Roman"/>
                <w:color w:val="000000"/>
                <w:sz w:val="16"/>
                <w:szCs w:val="16"/>
              </w:rPr>
              <w:t>К</w:t>
            </w:r>
            <w:r w:rsidR="000F17EC" w:rsidRPr="00A50351">
              <w:rPr>
                <w:rFonts w:ascii="Times New Roman" w:hAnsi="Times New Roman" w:cs="Times New Roman"/>
                <w:color w:val="000000"/>
                <w:sz w:val="16"/>
                <w:szCs w:val="16"/>
              </w:rPr>
              <w:t>рем</w:t>
            </w:r>
            <w:proofErr w:type="gramEnd"/>
            <w:r w:rsidR="000F17EC" w:rsidRPr="00A50351">
              <w:rPr>
                <w:rFonts w:ascii="Times New Roman" w:hAnsi="Times New Roman" w:cs="Times New Roman"/>
                <w:color w:val="000000"/>
                <w:sz w:val="16"/>
                <w:szCs w:val="16"/>
              </w:rPr>
              <w:t xml:space="preserve"> регенерирующий восстанавливающий для кожи рук и лица (100 мл)</w:t>
            </w:r>
            <w:r w:rsidRPr="00A50351">
              <w:rPr>
                <w:rFonts w:ascii="Times New Roman" w:hAnsi="Times New Roman" w:cs="Times New Roman"/>
                <w:color w:val="000000"/>
                <w:sz w:val="16"/>
                <w:szCs w:val="16"/>
              </w:rPr>
              <w:t xml:space="preserve"> «Триада Софт»</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ind w:firstLine="0"/>
              <w:jc w:val="center"/>
              <w:rPr>
                <w:sz w:val="16"/>
                <w:szCs w:val="16"/>
              </w:rPr>
            </w:pPr>
            <w:proofErr w:type="spellStart"/>
            <w:proofErr w:type="gramStart"/>
            <w:r w:rsidRPr="00A50351">
              <w:rPr>
                <w:sz w:val="16"/>
                <w:szCs w:val="16"/>
              </w:rPr>
              <w:t>шт</w:t>
            </w:r>
            <w:proofErr w:type="spellEnd"/>
            <w:proofErr w:type="gramEnd"/>
          </w:p>
        </w:tc>
        <w:tc>
          <w:tcPr>
            <w:tcW w:w="9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ind w:firstLine="0"/>
              <w:jc w:val="center"/>
              <w:rPr>
                <w:sz w:val="16"/>
                <w:szCs w:val="16"/>
              </w:rPr>
            </w:pPr>
            <w:r w:rsidRPr="00A50351">
              <w:rPr>
                <w:sz w:val="16"/>
                <w:szCs w:val="16"/>
              </w:rPr>
              <w:t>38</w:t>
            </w:r>
          </w:p>
        </w:tc>
        <w:tc>
          <w:tcPr>
            <w:tcW w:w="11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0F17EC" w:rsidRPr="00A50351" w:rsidRDefault="0014437C" w:rsidP="000F17EC">
            <w:pPr>
              <w:pStyle w:val="TableParagraph"/>
              <w:ind w:left="0"/>
              <w:rPr>
                <w:sz w:val="16"/>
                <w:szCs w:val="16"/>
              </w:rPr>
            </w:pPr>
            <w:r w:rsidRPr="00A50351">
              <w:rPr>
                <w:sz w:val="16"/>
                <w:szCs w:val="16"/>
              </w:rPr>
              <w:t>69,00</w:t>
            </w:r>
          </w:p>
        </w:tc>
        <w:tc>
          <w:tcPr>
            <w:tcW w:w="1403" w:type="dxa"/>
            <w:tcBorders>
              <w:top w:val="single" w:sz="4" w:space="0" w:color="auto"/>
              <w:left w:val="single" w:sz="4" w:space="0" w:color="auto"/>
              <w:bottom w:val="single" w:sz="4" w:space="0" w:color="auto"/>
              <w:right w:val="single" w:sz="4" w:space="0" w:color="auto"/>
            </w:tcBorders>
            <w:vAlign w:val="center"/>
          </w:tcPr>
          <w:p w:rsidR="000F17EC" w:rsidRPr="00A50351" w:rsidRDefault="0014437C" w:rsidP="000F17EC">
            <w:pPr>
              <w:pStyle w:val="TableParagraph"/>
              <w:ind w:left="0"/>
              <w:rPr>
                <w:sz w:val="16"/>
                <w:szCs w:val="16"/>
              </w:rPr>
            </w:pPr>
            <w:r w:rsidRPr="00A50351">
              <w:rPr>
                <w:sz w:val="16"/>
                <w:szCs w:val="16"/>
              </w:rPr>
              <w:t>2 622,00</w:t>
            </w:r>
          </w:p>
        </w:tc>
      </w:tr>
      <w:tr w:rsidR="008F38A8" w:rsidRPr="00A50351" w:rsidTr="00D94E80">
        <w:trPr>
          <w:trHeight w:val="550"/>
          <w:jc w:val="center"/>
        </w:trPr>
        <w:tc>
          <w:tcPr>
            <w:tcW w:w="8642"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8F38A8" w:rsidRPr="00A50351" w:rsidRDefault="008F38A8" w:rsidP="008F38A8">
            <w:pPr>
              <w:tabs>
                <w:tab w:val="center" w:pos="450"/>
              </w:tabs>
              <w:spacing w:line="0" w:lineRule="atLeast"/>
              <w:ind w:firstLine="0"/>
              <w:jc w:val="right"/>
              <w:rPr>
                <w:bCs/>
                <w:sz w:val="16"/>
                <w:szCs w:val="16"/>
              </w:rPr>
            </w:pPr>
            <w:r w:rsidRPr="00A50351">
              <w:rPr>
                <w:bCs/>
                <w:sz w:val="16"/>
                <w:szCs w:val="16"/>
              </w:rPr>
              <w:t>ИТОГО:</w:t>
            </w:r>
          </w:p>
        </w:tc>
        <w:tc>
          <w:tcPr>
            <w:tcW w:w="1403" w:type="dxa"/>
            <w:tcBorders>
              <w:top w:val="single" w:sz="4" w:space="0" w:color="auto"/>
              <w:left w:val="single" w:sz="4" w:space="0" w:color="auto"/>
              <w:bottom w:val="single" w:sz="4" w:space="0" w:color="auto"/>
              <w:right w:val="single" w:sz="4" w:space="0" w:color="auto"/>
            </w:tcBorders>
            <w:vAlign w:val="center"/>
          </w:tcPr>
          <w:p w:rsidR="008F38A8" w:rsidRPr="00A50351" w:rsidRDefault="00D94E80" w:rsidP="00C23C23">
            <w:pPr>
              <w:tabs>
                <w:tab w:val="center" w:pos="450"/>
              </w:tabs>
              <w:spacing w:line="0" w:lineRule="atLeast"/>
              <w:ind w:firstLine="0"/>
              <w:jc w:val="right"/>
              <w:rPr>
                <w:b/>
                <w:bCs/>
                <w:sz w:val="16"/>
                <w:szCs w:val="16"/>
              </w:rPr>
            </w:pPr>
            <w:r w:rsidRPr="00A50351">
              <w:rPr>
                <w:b/>
                <w:bCs/>
                <w:sz w:val="16"/>
                <w:szCs w:val="16"/>
              </w:rPr>
              <w:t>132 </w:t>
            </w:r>
            <w:r w:rsidR="00C23C23">
              <w:rPr>
                <w:b/>
                <w:bCs/>
                <w:sz w:val="16"/>
                <w:szCs w:val="16"/>
                <w:lang w:val="en-US"/>
              </w:rPr>
              <w:t>1</w:t>
            </w:r>
            <w:bookmarkStart w:id="15" w:name="_GoBack"/>
            <w:bookmarkEnd w:id="15"/>
            <w:r w:rsidRPr="00A50351">
              <w:rPr>
                <w:b/>
                <w:bCs/>
                <w:sz w:val="16"/>
                <w:szCs w:val="16"/>
              </w:rPr>
              <w:t>52,00</w:t>
            </w:r>
          </w:p>
        </w:tc>
      </w:tr>
    </w:tbl>
    <w:p w:rsidR="000239DF" w:rsidRDefault="000239DF" w:rsidP="00E37137">
      <w:pPr>
        <w:pStyle w:val="a6"/>
        <w:ind w:firstLine="0"/>
        <w:rPr>
          <w:sz w:val="24"/>
          <w:szCs w:val="24"/>
        </w:rPr>
      </w:pPr>
    </w:p>
    <w:p w:rsidR="00E37137" w:rsidRPr="005B6F37" w:rsidRDefault="00E37137" w:rsidP="00E37137">
      <w:pPr>
        <w:pStyle w:val="a6"/>
        <w:ind w:firstLine="0"/>
        <w:rPr>
          <w:sz w:val="24"/>
          <w:szCs w:val="24"/>
        </w:rPr>
      </w:pPr>
      <w:r w:rsidRPr="005B6F37">
        <w:rPr>
          <w:sz w:val="24"/>
          <w:szCs w:val="24"/>
        </w:rPr>
        <w:t xml:space="preserve">Остаточный срок годности Товара – не менее </w:t>
      </w:r>
      <w:r>
        <w:rPr>
          <w:sz w:val="24"/>
          <w:szCs w:val="24"/>
        </w:rPr>
        <w:t>12 месяцев</w:t>
      </w:r>
      <w:r w:rsidRPr="005B6F37">
        <w:rPr>
          <w:sz w:val="24"/>
          <w:szCs w:val="24"/>
        </w:rPr>
        <w:t>. Товар, предлагаемый к поставке должен быть новым, не бывшим в употреблении, свободным от прав на них третьих лиц и отвечать стандартам и требованиям, предъявляемым к Товару данного рода. Отгружаемый Товар должен сопровождаться предоставлением паспортов качества, сертификатов соответствия, регистрационным удостоверением и инструкцией по эксплуатации на русском языке. Требования к упаковке – Товар должен быть упакован и замаркирован способом, который обеспечивает его полную сохранность (защиту от воздействия механических и климатических факторов) во время транспортирования и хранения, а также удобство выполнения погрузо-разгрузочных работ.</w:t>
      </w:r>
    </w:p>
    <w:p w:rsidR="00E37137" w:rsidRPr="005B6F37" w:rsidRDefault="00E37137" w:rsidP="00E37137">
      <w:pPr>
        <w:pStyle w:val="a6"/>
        <w:ind w:firstLine="0"/>
        <w:rPr>
          <w:sz w:val="24"/>
          <w:szCs w:val="24"/>
        </w:rPr>
      </w:pPr>
      <w:r w:rsidRPr="005B6F37">
        <w:rPr>
          <w:b/>
          <w:sz w:val="24"/>
          <w:szCs w:val="24"/>
        </w:rPr>
        <w:t xml:space="preserve">8. Форма подачи заявок на участие в процедуре закупки: </w:t>
      </w:r>
      <w:r w:rsidRPr="005B6F37">
        <w:rPr>
          <w:sz w:val="24"/>
          <w:szCs w:val="24"/>
        </w:rPr>
        <w:t>заявка подается участником в свободной форме, в</w:t>
      </w:r>
      <w:r w:rsidRPr="005B6F37">
        <w:rPr>
          <w:color w:val="000000"/>
          <w:sz w:val="24"/>
          <w:szCs w:val="24"/>
        </w:rPr>
        <w:t xml:space="preserve"> электронном виде на сайте ЭТП </w:t>
      </w:r>
      <w:hyperlink r:id="rId9" w:history="1">
        <w:r w:rsidRPr="005B6F37">
          <w:rPr>
            <w:rStyle w:val="a4"/>
            <w:sz w:val="24"/>
            <w:szCs w:val="24"/>
            <w:lang w:val="en-US"/>
          </w:rPr>
          <w:t>www</w:t>
        </w:r>
        <w:r w:rsidRPr="005B6F37">
          <w:rPr>
            <w:rStyle w:val="a4"/>
            <w:sz w:val="24"/>
            <w:szCs w:val="24"/>
          </w:rPr>
          <w:t>.</w:t>
        </w:r>
        <w:proofErr w:type="spellStart"/>
        <w:r w:rsidRPr="005B6F37">
          <w:rPr>
            <w:rStyle w:val="a4"/>
            <w:sz w:val="24"/>
            <w:szCs w:val="24"/>
            <w:lang w:val="en-US"/>
          </w:rPr>
          <w:t>estp</w:t>
        </w:r>
        <w:proofErr w:type="spellEnd"/>
        <w:r w:rsidRPr="005B6F37">
          <w:rPr>
            <w:rStyle w:val="a4"/>
            <w:sz w:val="24"/>
            <w:szCs w:val="24"/>
          </w:rPr>
          <w:t>.</w:t>
        </w:r>
        <w:proofErr w:type="spellStart"/>
        <w:r w:rsidRPr="005B6F37">
          <w:rPr>
            <w:rStyle w:val="a4"/>
            <w:sz w:val="24"/>
            <w:szCs w:val="24"/>
            <w:lang w:val="en-US"/>
          </w:rPr>
          <w:t>ru</w:t>
        </w:r>
        <w:proofErr w:type="spellEnd"/>
      </w:hyperlink>
      <w:r w:rsidRPr="005B6F37">
        <w:rPr>
          <w:color w:val="000000"/>
          <w:sz w:val="24"/>
          <w:szCs w:val="24"/>
        </w:rPr>
        <w:t xml:space="preserve"> </w:t>
      </w:r>
      <w:r w:rsidRPr="005B6F37">
        <w:rPr>
          <w:sz w:val="24"/>
          <w:szCs w:val="24"/>
        </w:rPr>
        <w:t xml:space="preserve">(в следующих форматах: </w:t>
      </w:r>
      <w:r w:rsidRPr="005B6F37">
        <w:rPr>
          <w:sz w:val="24"/>
          <w:szCs w:val="24"/>
          <w:lang w:val="en-US"/>
        </w:rPr>
        <w:t>pdf</w:t>
      </w:r>
      <w:r w:rsidRPr="005B6F37">
        <w:rPr>
          <w:sz w:val="24"/>
          <w:szCs w:val="24"/>
        </w:rPr>
        <w:t xml:space="preserve"> и </w:t>
      </w:r>
      <w:proofErr w:type="spellStart"/>
      <w:r w:rsidRPr="005B6F37">
        <w:rPr>
          <w:sz w:val="24"/>
          <w:szCs w:val="24"/>
        </w:rPr>
        <w:t>xls</w:t>
      </w:r>
      <w:proofErr w:type="spellEnd"/>
      <w:r w:rsidRPr="005B6F37">
        <w:rPr>
          <w:sz w:val="24"/>
          <w:szCs w:val="24"/>
        </w:rPr>
        <w:t xml:space="preserve">, </w:t>
      </w:r>
      <w:proofErr w:type="spellStart"/>
      <w:r w:rsidRPr="005B6F37">
        <w:rPr>
          <w:sz w:val="24"/>
          <w:szCs w:val="24"/>
          <w:lang w:val="en-US"/>
        </w:rPr>
        <w:t>msword</w:t>
      </w:r>
      <w:proofErr w:type="spellEnd"/>
      <w:r w:rsidRPr="005B6F37">
        <w:rPr>
          <w:sz w:val="24"/>
          <w:szCs w:val="24"/>
        </w:rPr>
        <w:t>).</w:t>
      </w:r>
    </w:p>
    <w:p w:rsidR="00E37137" w:rsidRPr="005B6F37" w:rsidRDefault="00E37137" w:rsidP="00E37137">
      <w:pPr>
        <w:pStyle w:val="a6"/>
        <w:ind w:firstLine="0"/>
        <w:rPr>
          <w:sz w:val="24"/>
          <w:szCs w:val="24"/>
        </w:rPr>
      </w:pPr>
      <w:r w:rsidRPr="005B6F37">
        <w:rPr>
          <w:b/>
          <w:bCs/>
          <w:sz w:val="24"/>
          <w:szCs w:val="24"/>
        </w:rPr>
        <w:t>9.</w:t>
      </w:r>
      <w:r w:rsidRPr="005B6F37">
        <w:rPr>
          <w:bCs/>
          <w:sz w:val="24"/>
          <w:szCs w:val="24"/>
        </w:rPr>
        <w:t> </w:t>
      </w:r>
      <w:r w:rsidRPr="005B6F37">
        <w:rPr>
          <w:b/>
          <w:bCs/>
          <w:sz w:val="24"/>
          <w:szCs w:val="24"/>
        </w:rPr>
        <w:t>Срок, место и порядок подачи заявок</w:t>
      </w:r>
      <w:r w:rsidRPr="005B6F37">
        <w:rPr>
          <w:bCs/>
          <w:sz w:val="24"/>
          <w:szCs w:val="24"/>
        </w:rPr>
        <w:t>:</w:t>
      </w:r>
      <w:r w:rsidRPr="005B6F37">
        <w:rPr>
          <w:sz w:val="24"/>
          <w:szCs w:val="24"/>
        </w:rPr>
        <w:t xml:space="preserve"> Заявки Участников предоставляются в электронной форме в соответствии с функционалом ЭТП в срок до 1</w:t>
      </w:r>
      <w:r>
        <w:rPr>
          <w:sz w:val="24"/>
          <w:szCs w:val="24"/>
        </w:rPr>
        <w:t>1</w:t>
      </w:r>
      <w:r w:rsidRPr="005B6F37">
        <w:rPr>
          <w:sz w:val="24"/>
          <w:szCs w:val="24"/>
        </w:rPr>
        <w:t>:00 «</w:t>
      </w:r>
      <w:r w:rsidR="000239DF">
        <w:rPr>
          <w:sz w:val="24"/>
          <w:szCs w:val="24"/>
        </w:rPr>
        <w:t>2</w:t>
      </w:r>
      <w:r w:rsidR="00A50351">
        <w:rPr>
          <w:sz w:val="24"/>
          <w:szCs w:val="24"/>
        </w:rPr>
        <w:t>4</w:t>
      </w:r>
      <w:r>
        <w:rPr>
          <w:sz w:val="24"/>
          <w:szCs w:val="24"/>
        </w:rPr>
        <w:t>»</w:t>
      </w:r>
      <w:r w:rsidRPr="005B6F37">
        <w:rPr>
          <w:sz w:val="24"/>
          <w:szCs w:val="24"/>
        </w:rPr>
        <w:t xml:space="preserve"> </w:t>
      </w:r>
      <w:r w:rsidR="000239DF">
        <w:rPr>
          <w:sz w:val="24"/>
          <w:szCs w:val="24"/>
        </w:rPr>
        <w:t>января</w:t>
      </w:r>
      <w:r w:rsidRPr="005B6F37">
        <w:rPr>
          <w:sz w:val="24"/>
          <w:szCs w:val="24"/>
        </w:rPr>
        <w:t xml:space="preserve"> 202</w:t>
      </w:r>
      <w:r w:rsidR="000239DF">
        <w:rPr>
          <w:sz w:val="24"/>
          <w:szCs w:val="24"/>
        </w:rPr>
        <w:t>5</w:t>
      </w:r>
      <w:r w:rsidRPr="005B6F37">
        <w:rPr>
          <w:sz w:val="24"/>
          <w:szCs w:val="24"/>
        </w:rPr>
        <w:t xml:space="preserve"> г. </w:t>
      </w:r>
    </w:p>
    <w:p w:rsidR="00E37137" w:rsidRPr="005B6F37" w:rsidRDefault="00E37137" w:rsidP="00E37137">
      <w:pPr>
        <w:spacing w:line="240" w:lineRule="auto"/>
        <w:ind w:firstLine="0"/>
        <w:rPr>
          <w:sz w:val="24"/>
          <w:szCs w:val="24"/>
        </w:rPr>
      </w:pPr>
      <w:r w:rsidRPr="005B6F37">
        <w:rPr>
          <w:b/>
          <w:sz w:val="24"/>
          <w:szCs w:val="24"/>
        </w:rPr>
        <w:t>10.</w:t>
      </w:r>
      <w:r w:rsidRPr="005B6F37">
        <w:rPr>
          <w:sz w:val="24"/>
          <w:szCs w:val="24"/>
        </w:rPr>
        <w:t> </w:t>
      </w:r>
      <w:r w:rsidRPr="005B6F37">
        <w:rPr>
          <w:b/>
          <w:sz w:val="24"/>
          <w:szCs w:val="24"/>
        </w:rPr>
        <w:t>Место, дата и время открытия доступа к заявкам Участников:</w:t>
      </w:r>
      <w:r w:rsidRPr="005B6F37">
        <w:rPr>
          <w:sz w:val="24"/>
          <w:szCs w:val="24"/>
        </w:rPr>
        <w:t xml:space="preserve"> на ЭТП </w:t>
      </w:r>
      <w:hyperlink r:id="rId10" w:history="1">
        <w:r w:rsidRPr="005B6F37">
          <w:rPr>
            <w:rStyle w:val="a4"/>
            <w:sz w:val="24"/>
            <w:szCs w:val="24"/>
            <w:lang w:val="en-US"/>
          </w:rPr>
          <w:t>www</w:t>
        </w:r>
        <w:r w:rsidRPr="005B6F37">
          <w:rPr>
            <w:rStyle w:val="a4"/>
            <w:sz w:val="24"/>
            <w:szCs w:val="24"/>
          </w:rPr>
          <w:t>.</w:t>
        </w:r>
        <w:proofErr w:type="spellStart"/>
        <w:r w:rsidRPr="005B6F37">
          <w:rPr>
            <w:rStyle w:val="a4"/>
            <w:sz w:val="24"/>
            <w:szCs w:val="24"/>
            <w:lang w:val="en-US"/>
          </w:rPr>
          <w:t>estp</w:t>
        </w:r>
        <w:proofErr w:type="spellEnd"/>
        <w:r w:rsidRPr="005B6F37">
          <w:rPr>
            <w:rStyle w:val="a4"/>
            <w:sz w:val="24"/>
            <w:szCs w:val="24"/>
          </w:rPr>
          <w:t>.</w:t>
        </w:r>
        <w:proofErr w:type="spellStart"/>
        <w:r w:rsidRPr="005B6F37">
          <w:rPr>
            <w:rStyle w:val="a4"/>
            <w:sz w:val="24"/>
            <w:szCs w:val="24"/>
            <w:lang w:val="en-US"/>
          </w:rPr>
          <w:t>ru</w:t>
        </w:r>
        <w:proofErr w:type="spellEnd"/>
      </w:hyperlink>
      <w:r w:rsidRPr="005B6F37">
        <w:rPr>
          <w:sz w:val="24"/>
          <w:szCs w:val="24"/>
        </w:rPr>
        <w:t xml:space="preserve"> </w:t>
      </w:r>
      <w:r>
        <w:rPr>
          <w:sz w:val="24"/>
          <w:szCs w:val="24"/>
        </w:rPr>
        <w:t>11</w:t>
      </w:r>
      <w:r w:rsidRPr="005B6F37">
        <w:rPr>
          <w:sz w:val="24"/>
          <w:szCs w:val="24"/>
        </w:rPr>
        <w:t>:00 «</w:t>
      </w:r>
      <w:r w:rsidR="001E7DB3">
        <w:rPr>
          <w:sz w:val="24"/>
          <w:szCs w:val="24"/>
        </w:rPr>
        <w:t>2</w:t>
      </w:r>
      <w:r w:rsidR="00A50351">
        <w:rPr>
          <w:sz w:val="24"/>
          <w:szCs w:val="24"/>
        </w:rPr>
        <w:t>4</w:t>
      </w:r>
      <w:r w:rsidRPr="005B6F37">
        <w:rPr>
          <w:sz w:val="24"/>
          <w:szCs w:val="24"/>
        </w:rPr>
        <w:t xml:space="preserve">» </w:t>
      </w:r>
      <w:r w:rsidR="000239DF">
        <w:rPr>
          <w:sz w:val="24"/>
          <w:szCs w:val="24"/>
        </w:rPr>
        <w:t xml:space="preserve">января </w:t>
      </w:r>
      <w:r w:rsidRPr="005B6F37">
        <w:rPr>
          <w:sz w:val="24"/>
          <w:szCs w:val="24"/>
        </w:rPr>
        <w:t>202</w:t>
      </w:r>
      <w:r w:rsidR="000239DF">
        <w:rPr>
          <w:sz w:val="24"/>
          <w:szCs w:val="24"/>
        </w:rPr>
        <w:t>5</w:t>
      </w:r>
      <w:r w:rsidRPr="005B6F37">
        <w:rPr>
          <w:sz w:val="24"/>
          <w:szCs w:val="24"/>
        </w:rPr>
        <w:t> г.</w:t>
      </w:r>
    </w:p>
    <w:p w:rsidR="00E37137" w:rsidRPr="005B6F37" w:rsidRDefault="00E37137" w:rsidP="00E37137">
      <w:pPr>
        <w:spacing w:line="240" w:lineRule="auto"/>
        <w:ind w:firstLine="0"/>
        <w:rPr>
          <w:sz w:val="24"/>
          <w:szCs w:val="24"/>
        </w:rPr>
      </w:pPr>
      <w:r w:rsidRPr="005B6F37">
        <w:rPr>
          <w:b/>
          <w:sz w:val="24"/>
          <w:szCs w:val="24"/>
        </w:rPr>
        <w:t>11.</w:t>
      </w:r>
      <w:r w:rsidRPr="005B6F37">
        <w:rPr>
          <w:sz w:val="24"/>
          <w:szCs w:val="24"/>
        </w:rPr>
        <w:t> </w:t>
      </w:r>
      <w:r w:rsidRPr="005B6F37">
        <w:rPr>
          <w:b/>
          <w:sz w:val="24"/>
          <w:szCs w:val="24"/>
        </w:rPr>
        <w:t xml:space="preserve">Место и дата рассмотрения заявок Участников: </w:t>
      </w:r>
      <w:r w:rsidRPr="005B6F37">
        <w:rPr>
          <w:sz w:val="24"/>
          <w:szCs w:val="24"/>
        </w:rPr>
        <w:t>414057, г. Астрахань, Советский район, ул. Кубанская, д.5, литер строения М «</w:t>
      </w:r>
      <w:r w:rsidR="000239DF">
        <w:rPr>
          <w:sz w:val="24"/>
          <w:szCs w:val="24"/>
        </w:rPr>
        <w:t>2</w:t>
      </w:r>
      <w:r w:rsidR="00A50351">
        <w:rPr>
          <w:sz w:val="24"/>
          <w:szCs w:val="24"/>
        </w:rPr>
        <w:t>4</w:t>
      </w:r>
      <w:r w:rsidRPr="005B6F37">
        <w:rPr>
          <w:sz w:val="24"/>
          <w:szCs w:val="24"/>
        </w:rPr>
        <w:t xml:space="preserve">» </w:t>
      </w:r>
      <w:r w:rsidR="000239DF">
        <w:rPr>
          <w:sz w:val="24"/>
          <w:szCs w:val="24"/>
        </w:rPr>
        <w:t>января</w:t>
      </w:r>
      <w:r w:rsidRPr="005B6F37">
        <w:rPr>
          <w:sz w:val="24"/>
          <w:szCs w:val="24"/>
        </w:rPr>
        <w:t xml:space="preserve"> 202</w:t>
      </w:r>
      <w:r w:rsidR="000239DF">
        <w:rPr>
          <w:sz w:val="24"/>
          <w:szCs w:val="24"/>
        </w:rPr>
        <w:t>5</w:t>
      </w:r>
      <w:r w:rsidRPr="005B6F37">
        <w:rPr>
          <w:sz w:val="24"/>
          <w:szCs w:val="24"/>
        </w:rPr>
        <w:t> г.</w:t>
      </w:r>
    </w:p>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rsidR="00E37137" w:rsidRDefault="00E37137" w:rsidP="00E37137">
      <w:pPr>
        <w:pStyle w:val="af8"/>
        <w:spacing w:line="0" w:lineRule="atLeast"/>
      </w:pPr>
    </w:p>
    <w:p w:rsidR="00E37137" w:rsidRPr="005B6F37" w:rsidRDefault="00E37137" w:rsidP="00E37137">
      <w:pPr>
        <w:pStyle w:val="af8"/>
        <w:spacing w:line="0" w:lineRule="atLeast"/>
      </w:pPr>
      <w:r w:rsidRPr="005B6F37">
        <w:t xml:space="preserve">Председатель Комиссии </w:t>
      </w:r>
    </w:p>
    <w:p w:rsidR="00E37137" w:rsidRPr="005B6F37" w:rsidRDefault="00E37137" w:rsidP="00E37137">
      <w:pPr>
        <w:pStyle w:val="af8"/>
        <w:spacing w:line="0" w:lineRule="atLeast"/>
      </w:pPr>
      <w:r w:rsidRPr="005B6F37">
        <w:t>(комиссии по осуществлению закупок) –</w:t>
      </w:r>
    </w:p>
    <w:p w:rsidR="00E37137" w:rsidRDefault="00E37137" w:rsidP="00E37137">
      <w:pPr>
        <w:spacing w:line="0" w:lineRule="atLeast"/>
        <w:ind w:firstLine="0"/>
        <w:rPr>
          <w:sz w:val="24"/>
          <w:szCs w:val="24"/>
        </w:rPr>
      </w:pPr>
      <w:r w:rsidRPr="005B6F37">
        <w:rPr>
          <w:sz w:val="24"/>
          <w:szCs w:val="24"/>
        </w:rPr>
        <w:t>Начальник ОМТС</w:t>
      </w:r>
      <w:r w:rsidRPr="005B6F37">
        <w:rPr>
          <w:sz w:val="24"/>
          <w:szCs w:val="24"/>
        </w:rPr>
        <w:tab/>
      </w:r>
      <w:r w:rsidRPr="005B6F37">
        <w:rPr>
          <w:sz w:val="24"/>
          <w:szCs w:val="24"/>
        </w:rPr>
        <w:tab/>
      </w:r>
      <w:r w:rsidRPr="005B6F37">
        <w:rPr>
          <w:sz w:val="24"/>
          <w:szCs w:val="24"/>
        </w:rPr>
        <w:tab/>
      </w:r>
      <w:r w:rsidRPr="005B6F37">
        <w:rPr>
          <w:sz w:val="24"/>
          <w:szCs w:val="24"/>
        </w:rPr>
        <w:tab/>
      </w:r>
      <w:r w:rsidRPr="005B6F37">
        <w:rPr>
          <w:sz w:val="24"/>
          <w:szCs w:val="24"/>
        </w:rPr>
        <w:tab/>
      </w:r>
      <w:r w:rsidRPr="005B6F37">
        <w:rPr>
          <w:sz w:val="24"/>
          <w:szCs w:val="24"/>
        </w:rPr>
        <w:tab/>
      </w:r>
      <w:r w:rsidRPr="005B6F37">
        <w:rPr>
          <w:sz w:val="24"/>
          <w:szCs w:val="24"/>
        </w:rPr>
        <w:tab/>
      </w:r>
      <w:r w:rsidRPr="005B6F37">
        <w:rPr>
          <w:sz w:val="24"/>
          <w:szCs w:val="24"/>
        </w:rPr>
        <w:tab/>
      </w:r>
      <w:r w:rsidRPr="005B6F37">
        <w:rPr>
          <w:sz w:val="24"/>
          <w:szCs w:val="24"/>
        </w:rPr>
        <w:tab/>
      </w:r>
      <w:r w:rsidRPr="005B6F37">
        <w:rPr>
          <w:sz w:val="24"/>
          <w:szCs w:val="24"/>
        </w:rPr>
        <w:tab/>
        <w:t>В.С. Давыдов</w:t>
      </w:r>
    </w:p>
    <w:p w:rsidR="00E37137" w:rsidRDefault="00E37137" w:rsidP="00E37137">
      <w:pPr>
        <w:spacing w:line="0" w:lineRule="atLeast"/>
        <w:ind w:firstLine="0"/>
        <w:rPr>
          <w:sz w:val="24"/>
          <w:szCs w:val="24"/>
        </w:rPr>
        <w:sectPr w:rsidR="00E37137" w:rsidSect="00E37137">
          <w:headerReference w:type="default" r:id="rId11"/>
          <w:pgSz w:w="11906" w:h="16838"/>
          <w:pgMar w:top="426" w:right="850" w:bottom="851" w:left="1134" w:header="708" w:footer="708" w:gutter="0"/>
          <w:cols w:space="708"/>
          <w:docGrid w:linePitch="360"/>
        </w:sectPr>
      </w:pPr>
    </w:p>
    <w:p w:rsidR="00E37137" w:rsidRPr="00A64748" w:rsidRDefault="00E37137" w:rsidP="00E37137">
      <w:pPr>
        <w:spacing w:line="0" w:lineRule="atLeast"/>
        <w:ind w:left="4956" w:firstLine="708"/>
        <w:rPr>
          <w:sz w:val="24"/>
          <w:szCs w:val="24"/>
        </w:rPr>
      </w:pPr>
      <w:r w:rsidRPr="00A64748">
        <w:rPr>
          <w:sz w:val="24"/>
          <w:szCs w:val="24"/>
        </w:rPr>
        <w:lastRenderedPageBreak/>
        <w:t xml:space="preserve">Приложение № 1 </w:t>
      </w:r>
    </w:p>
    <w:p w:rsidR="00E37137" w:rsidRPr="00A64748" w:rsidRDefault="00E37137" w:rsidP="00E37137">
      <w:pPr>
        <w:spacing w:line="0" w:lineRule="atLeast"/>
        <w:ind w:left="4956" w:firstLine="708"/>
        <w:rPr>
          <w:color w:val="000000"/>
          <w:sz w:val="24"/>
          <w:szCs w:val="24"/>
        </w:rPr>
      </w:pPr>
      <w:r w:rsidRPr="00A64748">
        <w:rPr>
          <w:sz w:val="24"/>
          <w:szCs w:val="24"/>
        </w:rPr>
        <w:t xml:space="preserve">к Извещению </w:t>
      </w:r>
      <w:r w:rsidRPr="00A64748">
        <w:rPr>
          <w:color w:val="000000"/>
          <w:sz w:val="24"/>
          <w:szCs w:val="24"/>
        </w:rPr>
        <w:t xml:space="preserve">о проведении </w:t>
      </w:r>
    </w:p>
    <w:p w:rsidR="00E37137" w:rsidRPr="00971954" w:rsidRDefault="00E37137" w:rsidP="00E37137">
      <w:pPr>
        <w:pStyle w:val="a6"/>
        <w:ind w:firstLine="5670"/>
        <w:rPr>
          <w:sz w:val="24"/>
          <w:szCs w:val="24"/>
        </w:rPr>
      </w:pPr>
      <w:r w:rsidRPr="00971954">
        <w:rPr>
          <w:sz w:val="24"/>
          <w:szCs w:val="24"/>
        </w:rPr>
        <w:t xml:space="preserve">котировочного отбора </w:t>
      </w:r>
    </w:p>
    <w:p w:rsidR="00E37137" w:rsidRDefault="00E37137" w:rsidP="00E37137">
      <w:pPr>
        <w:pStyle w:val="af4"/>
        <w:spacing w:line="0" w:lineRule="atLeast"/>
        <w:ind w:left="5664"/>
        <w:jc w:val="both"/>
      </w:pPr>
      <w:r w:rsidRPr="00971954">
        <w:t xml:space="preserve">(маркетинговых исследований в электронной форме) </w:t>
      </w:r>
    </w:p>
    <w:p w:rsidR="00E37137" w:rsidRPr="00513F96" w:rsidRDefault="00E37137" w:rsidP="00E37137">
      <w:pPr>
        <w:pStyle w:val="af4"/>
        <w:spacing w:line="0" w:lineRule="atLeast"/>
        <w:ind w:left="5664"/>
        <w:jc w:val="both"/>
        <w:rPr>
          <w:color w:val="000000"/>
        </w:rPr>
      </w:pPr>
      <w:r w:rsidRPr="00971954">
        <w:t xml:space="preserve">№ МИ </w:t>
      </w:r>
      <w:r w:rsidR="000239DF">
        <w:t>09</w:t>
      </w:r>
      <w:r w:rsidRPr="00971954">
        <w:t xml:space="preserve"> - 2</w:t>
      </w:r>
      <w:r w:rsidR="000239DF">
        <w:t>5</w:t>
      </w:r>
      <w:r w:rsidRPr="005B6F37">
        <w:t xml:space="preserve"> от «</w:t>
      </w:r>
      <w:r w:rsidR="000239DF">
        <w:t>20</w:t>
      </w:r>
      <w:r w:rsidRPr="005B6F37">
        <w:t xml:space="preserve">» </w:t>
      </w:r>
      <w:r w:rsidR="000239DF">
        <w:t>января</w:t>
      </w:r>
      <w:r w:rsidRPr="005B6F37">
        <w:t xml:space="preserve"> 202</w:t>
      </w:r>
      <w:r w:rsidR="000239DF">
        <w:t>5</w:t>
      </w:r>
      <w:r w:rsidRPr="005B6F37">
        <w:t> г.</w:t>
      </w:r>
    </w:p>
    <w:p w:rsidR="00E37137" w:rsidRPr="00775876" w:rsidRDefault="00E37137" w:rsidP="00E37137">
      <w:pPr>
        <w:pStyle w:val="Default"/>
        <w:spacing w:line="0" w:lineRule="atLeast"/>
        <w:jc w:val="both"/>
        <w:rPr>
          <w:rFonts w:ascii="Times New Roman" w:hAnsi="Times New Roman" w:cs="Times New Roman"/>
          <w:sz w:val="20"/>
          <w:szCs w:val="20"/>
        </w:rPr>
      </w:pPr>
      <w:r w:rsidRPr="00775876">
        <w:rPr>
          <w:rFonts w:ascii="Times New Roman" w:hAnsi="Times New Roman" w:cs="Times New Roman"/>
          <w:i/>
          <w:iCs/>
          <w:sz w:val="20"/>
          <w:szCs w:val="20"/>
        </w:rPr>
        <w:t xml:space="preserve">На фирменном бланке </w:t>
      </w:r>
    </w:p>
    <w:p w:rsidR="00E37137" w:rsidRPr="00775876" w:rsidRDefault="00E37137" w:rsidP="00E37137">
      <w:pPr>
        <w:pStyle w:val="af4"/>
        <w:spacing w:line="0" w:lineRule="atLeast"/>
        <w:rPr>
          <w:color w:val="000000"/>
          <w:sz w:val="20"/>
          <w:szCs w:val="20"/>
        </w:rPr>
      </w:pPr>
      <w:r w:rsidRPr="00775876">
        <w:rPr>
          <w:i/>
          <w:iCs/>
          <w:color w:val="000000"/>
          <w:sz w:val="20"/>
          <w:szCs w:val="20"/>
        </w:rPr>
        <w:t xml:space="preserve">Исх. №, дата </w:t>
      </w:r>
    </w:p>
    <w:p w:rsidR="00E37137" w:rsidRPr="00513F96" w:rsidRDefault="00E37137" w:rsidP="00E37137">
      <w:pPr>
        <w:pStyle w:val="af4"/>
        <w:spacing w:line="0" w:lineRule="atLeast"/>
        <w:jc w:val="center"/>
        <w:rPr>
          <w:color w:val="000000"/>
        </w:rPr>
      </w:pPr>
      <w:r>
        <w:rPr>
          <w:b/>
          <w:bCs/>
          <w:color w:val="000000"/>
        </w:rPr>
        <w:t>КОММЕРЧЕСКОЕ ПРЕДЛОЖЕНИЕ</w:t>
      </w:r>
    </w:p>
    <w:p w:rsidR="00E37137" w:rsidRPr="00513F96" w:rsidRDefault="00E37137" w:rsidP="00E37137">
      <w:pPr>
        <w:pStyle w:val="23"/>
        <w:spacing w:line="0" w:lineRule="atLeast"/>
        <w:jc w:val="center"/>
        <w:rPr>
          <w:color w:val="000000"/>
        </w:rPr>
      </w:pPr>
      <w:r w:rsidRPr="00513F96">
        <w:rPr>
          <w:b/>
          <w:bCs/>
          <w:color w:val="000000"/>
        </w:rPr>
        <w:t xml:space="preserve">на </w:t>
      </w:r>
      <w:r w:rsidRPr="00513F96">
        <w:rPr>
          <w:color w:val="000000"/>
        </w:rPr>
        <w:t xml:space="preserve">___________________________________________________________ </w:t>
      </w:r>
    </w:p>
    <w:p w:rsidR="00E37137" w:rsidRPr="00775876" w:rsidRDefault="00E37137" w:rsidP="00E37137">
      <w:pPr>
        <w:pStyle w:val="23"/>
        <w:spacing w:line="0" w:lineRule="atLeast"/>
        <w:jc w:val="center"/>
        <w:rPr>
          <w:i/>
          <w:iCs/>
          <w:color w:val="000000"/>
          <w:sz w:val="20"/>
          <w:szCs w:val="20"/>
        </w:rPr>
      </w:pPr>
      <w:r w:rsidRPr="00775876">
        <w:rPr>
          <w:i/>
          <w:iCs/>
          <w:color w:val="000000"/>
          <w:sz w:val="20"/>
          <w:szCs w:val="20"/>
        </w:rPr>
        <w:t xml:space="preserve">(Необходимо указать предмет закупки) </w:t>
      </w:r>
    </w:p>
    <w:p w:rsidR="00E37137" w:rsidRPr="00513F96" w:rsidRDefault="00E37137" w:rsidP="00E37137">
      <w:pPr>
        <w:pStyle w:val="af4"/>
        <w:spacing w:line="0" w:lineRule="atLeast"/>
        <w:jc w:val="center"/>
        <w:rPr>
          <w:b/>
          <w:bCs/>
          <w:color w:val="000000"/>
        </w:rPr>
      </w:pPr>
      <w:r w:rsidRPr="00513F96">
        <w:rPr>
          <w:b/>
          <w:bCs/>
          <w:color w:val="000000"/>
        </w:rPr>
        <w:t>Уважаемые господа!</w:t>
      </w:r>
    </w:p>
    <w:p w:rsidR="00E37137" w:rsidRPr="00775876" w:rsidRDefault="00E37137" w:rsidP="00E37137">
      <w:pPr>
        <w:pStyle w:val="Default"/>
        <w:spacing w:line="0" w:lineRule="atLeast"/>
        <w:rPr>
          <w:rFonts w:ascii="Times New Roman" w:hAnsi="Times New Roman" w:cs="Times New Roman"/>
          <w:sz w:val="10"/>
          <w:szCs w:val="10"/>
        </w:rPr>
      </w:pPr>
    </w:p>
    <w:p w:rsidR="00E37137" w:rsidRPr="00513F96" w:rsidRDefault="00E37137" w:rsidP="00E37137">
      <w:pPr>
        <w:autoSpaceDE w:val="0"/>
        <w:autoSpaceDN w:val="0"/>
        <w:adjustRightInd w:val="0"/>
        <w:spacing w:line="0" w:lineRule="atLeast"/>
        <w:rPr>
          <w:sz w:val="24"/>
          <w:szCs w:val="24"/>
        </w:rPr>
      </w:pPr>
      <w:proofErr w:type="gramStart"/>
      <w:r w:rsidRPr="00513F96">
        <w:rPr>
          <w:color w:val="000000"/>
          <w:sz w:val="24"/>
          <w:szCs w:val="24"/>
        </w:rPr>
        <w:t xml:space="preserve">Изучив, условия и требования извещения о проведении </w:t>
      </w:r>
      <w:r w:rsidRPr="00971954">
        <w:rPr>
          <w:sz w:val="24"/>
          <w:szCs w:val="24"/>
        </w:rPr>
        <w:t>котировочного отбора</w:t>
      </w:r>
      <w:r>
        <w:rPr>
          <w:color w:val="000000"/>
          <w:sz w:val="24"/>
          <w:szCs w:val="24"/>
        </w:rPr>
        <w:t xml:space="preserve"> </w:t>
      </w:r>
      <w:r w:rsidRPr="00971954">
        <w:rPr>
          <w:color w:val="000000"/>
          <w:sz w:val="24"/>
          <w:szCs w:val="24"/>
        </w:rPr>
        <w:t>(</w:t>
      </w:r>
      <w:r w:rsidRPr="00971954">
        <w:rPr>
          <w:sz w:val="24"/>
          <w:szCs w:val="24"/>
        </w:rPr>
        <w:t>маркетинговых исследований в электронной форме)</w:t>
      </w:r>
      <w:r>
        <w:rPr>
          <w:color w:val="000000"/>
          <w:sz w:val="24"/>
          <w:szCs w:val="24"/>
        </w:rPr>
        <w:t xml:space="preserve">, </w:t>
      </w:r>
      <w:r w:rsidRPr="00513F96">
        <w:rPr>
          <w:sz w:val="24"/>
          <w:szCs w:val="24"/>
        </w:rPr>
        <w:t>размещенн</w:t>
      </w:r>
      <w:r>
        <w:rPr>
          <w:sz w:val="24"/>
          <w:szCs w:val="24"/>
        </w:rPr>
        <w:t>ое</w:t>
      </w:r>
      <w:r w:rsidRPr="00513F96">
        <w:rPr>
          <w:sz w:val="24"/>
          <w:szCs w:val="24"/>
        </w:rPr>
        <w:t xml:space="preserve"> на</w:t>
      </w:r>
      <w:r w:rsidRPr="00E21D94">
        <w:rPr>
          <w:sz w:val="24"/>
          <w:szCs w:val="24"/>
        </w:rPr>
        <w:t xml:space="preserve"> </w:t>
      </w:r>
      <w:r>
        <w:rPr>
          <w:sz w:val="24"/>
          <w:szCs w:val="24"/>
        </w:rPr>
        <w:t xml:space="preserve">сайте </w:t>
      </w:r>
      <w:r w:rsidRPr="00513F96">
        <w:rPr>
          <w:sz w:val="24"/>
          <w:szCs w:val="24"/>
        </w:rPr>
        <w:t>ЭТП (</w:t>
      </w:r>
      <w:hyperlink r:id="rId12" w:history="1">
        <w:r w:rsidRPr="00513F96">
          <w:rPr>
            <w:rStyle w:val="a4"/>
            <w:sz w:val="24"/>
            <w:szCs w:val="24"/>
            <w:lang w:val="en-US"/>
          </w:rPr>
          <w:t>www</w:t>
        </w:r>
        <w:r w:rsidRPr="00513F96">
          <w:rPr>
            <w:rStyle w:val="a4"/>
            <w:sz w:val="24"/>
            <w:szCs w:val="24"/>
          </w:rPr>
          <w:t>.</w:t>
        </w:r>
        <w:proofErr w:type="spellStart"/>
        <w:r w:rsidRPr="00513F96">
          <w:rPr>
            <w:rStyle w:val="a4"/>
            <w:sz w:val="24"/>
            <w:szCs w:val="24"/>
            <w:lang w:val="en-US"/>
          </w:rPr>
          <w:t>estp</w:t>
        </w:r>
        <w:proofErr w:type="spellEnd"/>
        <w:r w:rsidRPr="00513F96">
          <w:rPr>
            <w:rStyle w:val="a4"/>
            <w:sz w:val="24"/>
            <w:szCs w:val="24"/>
          </w:rPr>
          <w:t>.</w:t>
        </w:r>
        <w:proofErr w:type="spellStart"/>
        <w:r w:rsidRPr="00513F96">
          <w:rPr>
            <w:rStyle w:val="a4"/>
            <w:sz w:val="24"/>
            <w:szCs w:val="24"/>
            <w:lang w:val="en-US"/>
          </w:rPr>
          <w:t>ru</w:t>
        </w:r>
        <w:proofErr w:type="spellEnd"/>
      </w:hyperlink>
      <w:r w:rsidRPr="00513F96">
        <w:rPr>
          <w:sz w:val="24"/>
          <w:szCs w:val="24"/>
        </w:rPr>
        <w:t>) под № _________________</w:t>
      </w:r>
      <w:r w:rsidRPr="00513F96">
        <w:rPr>
          <w:color w:val="000000"/>
          <w:sz w:val="24"/>
          <w:szCs w:val="24"/>
        </w:rPr>
        <w:t xml:space="preserve">, </w:t>
      </w:r>
      <w:r w:rsidRPr="00513F96">
        <w:rPr>
          <w:sz w:val="24"/>
          <w:szCs w:val="24"/>
        </w:rPr>
        <w:t>принимая установленные в них требования и условия,</w:t>
      </w:r>
      <w:r w:rsidRPr="00513F96">
        <w:rPr>
          <w:color w:val="000000"/>
          <w:sz w:val="24"/>
          <w:szCs w:val="24"/>
        </w:rPr>
        <w:t xml:space="preserve"> мы, ________ </w:t>
      </w:r>
      <w:r w:rsidRPr="00513F96">
        <w:rPr>
          <w:i/>
          <w:iCs/>
          <w:color w:val="000000"/>
          <w:sz w:val="24"/>
          <w:szCs w:val="24"/>
        </w:rPr>
        <w:t>(полное наименование и сокращенное наименование (для юридического лица)/ФИО (для физического лица) участника, место нахождения (для юридического лица)/место регистрации (место жительства) (для физического лица), почтовый адрес участника, банковские реквизиты</w:t>
      </w:r>
      <w:proofErr w:type="gramEnd"/>
      <w:r w:rsidRPr="00513F96">
        <w:rPr>
          <w:i/>
          <w:iCs/>
          <w:color w:val="000000"/>
          <w:sz w:val="24"/>
          <w:szCs w:val="24"/>
        </w:rPr>
        <w:t xml:space="preserve">, </w:t>
      </w:r>
      <w:proofErr w:type="gramStart"/>
      <w:r w:rsidRPr="00513F96">
        <w:rPr>
          <w:i/>
          <w:iCs/>
          <w:color w:val="000000"/>
          <w:sz w:val="24"/>
          <w:szCs w:val="24"/>
        </w:rPr>
        <w:t xml:space="preserve">в том числе ИНН, контактная информация – телефон, факс, электронная почта, контактное лицо), </w:t>
      </w:r>
      <w:r w:rsidRPr="00513F96">
        <w:rPr>
          <w:color w:val="000000"/>
          <w:sz w:val="24"/>
          <w:szCs w:val="24"/>
        </w:rPr>
        <w:t xml:space="preserve">в лице ______________________ </w:t>
      </w:r>
      <w:r w:rsidRPr="00513F96">
        <w:rPr>
          <w:i/>
          <w:iCs/>
          <w:color w:val="000000"/>
          <w:sz w:val="24"/>
          <w:szCs w:val="24"/>
        </w:rPr>
        <w:t xml:space="preserve">(должность, ФИО), </w:t>
      </w:r>
      <w:r w:rsidRPr="00513F96">
        <w:rPr>
          <w:color w:val="000000"/>
          <w:sz w:val="24"/>
          <w:szCs w:val="24"/>
        </w:rPr>
        <w:t xml:space="preserve">действующего на основании _________, </w:t>
      </w:r>
      <w:r w:rsidRPr="00513F96">
        <w:rPr>
          <w:sz w:val="24"/>
          <w:szCs w:val="24"/>
        </w:rPr>
        <w:t>подачей настояще</w:t>
      </w:r>
      <w:r>
        <w:rPr>
          <w:sz w:val="24"/>
          <w:szCs w:val="24"/>
        </w:rPr>
        <w:t>го</w:t>
      </w:r>
      <w:r w:rsidRPr="00513F96">
        <w:rPr>
          <w:sz w:val="24"/>
          <w:szCs w:val="24"/>
        </w:rPr>
        <w:t xml:space="preserve"> </w:t>
      </w:r>
      <w:r>
        <w:rPr>
          <w:sz w:val="24"/>
          <w:szCs w:val="24"/>
        </w:rPr>
        <w:t>коммерческого предложения</w:t>
      </w:r>
      <w:r w:rsidRPr="00513F96">
        <w:rPr>
          <w:sz w:val="24"/>
          <w:szCs w:val="24"/>
        </w:rPr>
        <w:t xml:space="preserve"> выражае</w:t>
      </w:r>
      <w:r>
        <w:rPr>
          <w:sz w:val="24"/>
          <w:szCs w:val="24"/>
        </w:rPr>
        <w:t>т</w:t>
      </w:r>
      <w:r w:rsidRPr="00513F96">
        <w:rPr>
          <w:sz w:val="24"/>
          <w:szCs w:val="24"/>
        </w:rPr>
        <w:t xml:space="preserve"> </w:t>
      </w:r>
      <w:r>
        <w:rPr>
          <w:sz w:val="24"/>
          <w:szCs w:val="24"/>
        </w:rPr>
        <w:t>заинтересованность и согласие</w:t>
      </w:r>
      <w:r w:rsidRPr="00513F96">
        <w:rPr>
          <w:sz w:val="24"/>
          <w:szCs w:val="24"/>
        </w:rPr>
        <w:t xml:space="preserve"> на </w:t>
      </w:r>
      <w:r>
        <w:rPr>
          <w:sz w:val="24"/>
          <w:szCs w:val="24"/>
        </w:rPr>
        <w:t>поставку _______________________________</w:t>
      </w:r>
      <w:r w:rsidRPr="00513F96">
        <w:rPr>
          <w:sz w:val="24"/>
          <w:szCs w:val="24"/>
        </w:rPr>
        <w:t>,</w:t>
      </w:r>
      <w:r>
        <w:rPr>
          <w:sz w:val="24"/>
          <w:szCs w:val="24"/>
        </w:rPr>
        <w:t xml:space="preserve"> </w:t>
      </w:r>
      <w:r w:rsidRPr="00513F96">
        <w:rPr>
          <w:sz w:val="24"/>
          <w:szCs w:val="24"/>
        </w:rPr>
        <w:t>на условиях:</w:t>
      </w:r>
      <w:proofErr w:type="gramEnd"/>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9"/>
        <w:gridCol w:w="3969"/>
        <w:gridCol w:w="5387"/>
      </w:tblGrid>
      <w:tr w:rsidR="00E37137" w:rsidRPr="00513F96" w:rsidTr="00E37137">
        <w:trPr>
          <w:cantSplit/>
          <w:tblHeader/>
        </w:trPr>
        <w:tc>
          <w:tcPr>
            <w:tcW w:w="709" w:type="dxa"/>
            <w:vAlign w:val="center"/>
          </w:tcPr>
          <w:p w:rsidR="00E37137" w:rsidRPr="00513F96" w:rsidRDefault="00E37137" w:rsidP="00E37137">
            <w:pPr>
              <w:keepNext/>
              <w:spacing w:line="0" w:lineRule="atLeast"/>
              <w:ind w:left="-57" w:right="-57" w:firstLine="57"/>
              <w:jc w:val="center"/>
              <w:rPr>
                <w:sz w:val="24"/>
                <w:szCs w:val="24"/>
              </w:rPr>
            </w:pPr>
            <w:r w:rsidRPr="00513F96">
              <w:rPr>
                <w:sz w:val="24"/>
                <w:szCs w:val="24"/>
              </w:rPr>
              <w:t xml:space="preserve">№ </w:t>
            </w:r>
            <w:proofErr w:type="gramStart"/>
            <w:r w:rsidRPr="00513F96">
              <w:rPr>
                <w:sz w:val="24"/>
                <w:szCs w:val="24"/>
              </w:rPr>
              <w:t>п</w:t>
            </w:r>
            <w:proofErr w:type="gramEnd"/>
            <w:r w:rsidRPr="00513F96">
              <w:rPr>
                <w:sz w:val="24"/>
                <w:szCs w:val="24"/>
              </w:rPr>
              <w:t>/п</w:t>
            </w:r>
          </w:p>
        </w:tc>
        <w:tc>
          <w:tcPr>
            <w:tcW w:w="3969" w:type="dxa"/>
            <w:vAlign w:val="center"/>
          </w:tcPr>
          <w:p w:rsidR="00E37137" w:rsidRPr="00513F96" w:rsidRDefault="00E37137" w:rsidP="00E37137">
            <w:pPr>
              <w:keepNext/>
              <w:spacing w:line="0" w:lineRule="atLeast"/>
              <w:ind w:left="-57" w:right="-57" w:firstLine="57"/>
              <w:jc w:val="center"/>
              <w:rPr>
                <w:sz w:val="24"/>
                <w:szCs w:val="24"/>
              </w:rPr>
            </w:pPr>
            <w:r w:rsidRPr="00513F96">
              <w:rPr>
                <w:sz w:val="24"/>
                <w:szCs w:val="24"/>
              </w:rPr>
              <w:t xml:space="preserve">Условия </w:t>
            </w:r>
            <w:r>
              <w:rPr>
                <w:sz w:val="24"/>
                <w:szCs w:val="24"/>
              </w:rPr>
              <w:t>котировочного отбора</w:t>
            </w:r>
          </w:p>
        </w:tc>
        <w:tc>
          <w:tcPr>
            <w:tcW w:w="5387" w:type="dxa"/>
            <w:vAlign w:val="center"/>
          </w:tcPr>
          <w:p w:rsidR="00E37137" w:rsidRPr="00513F96" w:rsidRDefault="00E37137" w:rsidP="00E37137">
            <w:pPr>
              <w:keepNext/>
              <w:spacing w:line="0" w:lineRule="atLeast"/>
              <w:ind w:left="57" w:right="57" w:firstLine="57"/>
              <w:jc w:val="center"/>
              <w:rPr>
                <w:sz w:val="24"/>
                <w:szCs w:val="24"/>
              </w:rPr>
            </w:pPr>
            <w:proofErr w:type="gramStart"/>
            <w:r>
              <w:rPr>
                <w:sz w:val="24"/>
                <w:szCs w:val="24"/>
              </w:rPr>
              <w:t>Коммерческое</w:t>
            </w:r>
            <w:proofErr w:type="gramEnd"/>
            <w:r>
              <w:rPr>
                <w:sz w:val="24"/>
                <w:szCs w:val="24"/>
              </w:rPr>
              <w:t xml:space="preserve"> п</w:t>
            </w:r>
            <w:r w:rsidRPr="00513F96">
              <w:rPr>
                <w:sz w:val="24"/>
                <w:szCs w:val="24"/>
              </w:rPr>
              <w:t>редложения участника</w:t>
            </w:r>
          </w:p>
        </w:tc>
      </w:tr>
      <w:tr w:rsidR="00E37137" w:rsidRPr="00513F96" w:rsidTr="00E37137">
        <w:trPr>
          <w:cantSplit/>
          <w:tblHeader/>
        </w:trPr>
        <w:tc>
          <w:tcPr>
            <w:tcW w:w="709" w:type="dxa"/>
            <w:vAlign w:val="center"/>
          </w:tcPr>
          <w:p w:rsidR="00E37137" w:rsidRPr="00513F96" w:rsidRDefault="00E37137" w:rsidP="00E37137">
            <w:pPr>
              <w:numPr>
                <w:ilvl w:val="0"/>
                <w:numId w:val="8"/>
              </w:numPr>
              <w:tabs>
                <w:tab w:val="left" w:pos="284"/>
              </w:tabs>
              <w:spacing w:line="0" w:lineRule="atLeast"/>
              <w:ind w:left="0" w:firstLine="57"/>
              <w:jc w:val="center"/>
              <w:rPr>
                <w:sz w:val="24"/>
                <w:szCs w:val="24"/>
              </w:rPr>
            </w:pPr>
          </w:p>
        </w:tc>
        <w:tc>
          <w:tcPr>
            <w:tcW w:w="3969" w:type="dxa"/>
            <w:vAlign w:val="center"/>
          </w:tcPr>
          <w:p w:rsidR="00E37137" w:rsidRPr="00513F96" w:rsidRDefault="00E37137" w:rsidP="00E37137">
            <w:pPr>
              <w:keepNext/>
              <w:spacing w:line="0" w:lineRule="atLeast"/>
              <w:ind w:left="34" w:right="34" w:firstLine="425"/>
              <w:jc w:val="left"/>
              <w:rPr>
                <w:sz w:val="24"/>
                <w:szCs w:val="24"/>
              </w:rPr>
            </w:pPr>
            <w:r>
              <w:rPr>
                <w:sz w:val="24"/>
                <w:szCs w:val="24"/>
              </w:rPr>
              <w:t xml:space="preserve">Наименование </w:t>
            </w:r>
          </w:p>
        </w:tc>
        <w:tc>
          <w:tcPr>
            <w:tcW w:w="5387" w:type="dxa"/>
            <w:vAlign w:val="center"/>
          </w:tcPr>
          <w:p w:rsidR="00E37137" w:rsidRPr="00971954" w:rsidRDefault="00E37137" w:rsidP="00E37137">
            <w:pPr>
              <w:keepNext/>
              <w:spacing w:line="0" w:lineRule="atLeast"/>
              <w:ind w:left="57" w:right="57" w:firstLine="57"/>
              <w:jc w:val="center"/>
              <w:rPr>
                <w:b/>
                <w:i/>
                <w:sz w:val="24"/>
                <w:szCs w:val="24"/>
              </w:rPr>
            </w:pPr>
            <w:r w:rsidRPr="00971954">
              <w:rPr>
                <w:b/>
                <w:i/>
                <w:sz w:val="24"/>
                <w:szCs w:val="24"/>
              </w:rPr>
              <w:t xml:space="preserve">Торговое наименование </w:t>
            </w:r>
          </w:p>
        </w:tc>
      </w:tr>
      <w:tr w:rsidR="00E37137" w:rsidRPr="00513F96" w:rsidTr="00E37137">
        <w:trPr>
          <w:cantSplit/>
        </w:trPr>
        <w:tc>
          <w:tcPr>
            <w:tcW w:w="709" w:type="dxa"/>
            <w:vAlign w:val="center"/>
          </w:tcPr>
          <w:p w:rsidR="00E37137" w:rsidRPr="00513F96" w:rsidRDefault="00E37137" w:rsidP="00E37137">
            <w:pPr>
              <w:numPr>
                <w:ilvl w:val="0"/>
                <w:numId w:val="8"/>
              </w:numPr>
              <w:tabs>
                <w:tab w:val="left" w:pos="284"/>
              </w:tabs>
              <w:spacing w:line="0" w:lineRule="atLeast"/>
              <w:ind w:left="0" w:firstLine="57"/>
              <w:jc w:val="center"/>
              <w:rPr>
                <w:sz w:val="24"/>
                <w:szCs w:val="24"/>
              </w:rPr>
            </w:pPr>
          </w:p>
        </w:tc>
        <w:tc>
          <w:tcPr>
            <w:tcW w:w="3969" w:type="dxa"/>
            <w:vAlign w:val="center"/>
          </w:tcPr>
          <w:p w:rsidR="00E37137" w:rsidRPr="00513F96" w:rsidRDefault="00E37137" w:rsidP="00E37137">
            <w:pPr>
              <w:spacing w:line="0" w:lineRule="atLeast"/>
              <w:ind w:left="34" w:right="34" w:firstLine="425"/>
              <w:rPr>
                <w:sz w:val="24"/>
                <w:szCs w:val="24"/>
              </w:rPr>
            </w:pPr>
            <w:r w:rsidRPr="00513F96">
              <w:rPr>
                <w:bCs/>
                <w:sz w:val="24"/>
                <w:szCs w:val="24"/>
              </w:rPr>
              <w:t>Цена, руб. с НДС</w:t>
            </w:r>
          </w:p>
        </w:tc>
        <w:tc>
          <w:tcPr>
            <w:tcW w:w="5387" w:type="dxa"/>
            <w:vAlign w:val="center"/>
          </w:tcPr>
          <w:p w:rsidR="00E37137" w:rsidRPr="00513F96" w:rsidRDefault="00E37137" w:rsidP="00E37137">
            <w:pPr>
              <w:spacing w:line="0" w:lineRule="atLeast"/>
              <w:ind w:left="57" w:right="57" w:firstLine="57"/>
              <w:jc w:val="center"/>
              <w:rPr>
                <w:sz w:val="24"/>
                <w:szCs w:val="24"/>
              </w:rPr>
            </w:pPr>
            <w:r w:rsidRPr="00513F96">
              <w:rPr>
                <w:b/>
                <w:i/>
                <w:sz w:val="24"/>
                <w:szCs w:val="24"/>
              </w:rPr>
              <w:t>[</w:t>
            </w:r>
            <w:r w:rsidRPr="00513F96">
              <w:rPr>
                <w:b/>
                <w:i/>
                <w:iCs/>
                <w:color w:val="000000"/>
                <w:sz w:val="24"/>
                <w:szCs w:val="24"/>
              </w:rPr>
              <w:t>(сумма цифрой и прописью)</w:t>
            </w:r>
            <w:r w:rsidRPr="00513F96">
              <w:rPr>
                <w:b/>
                <w:i/>
                <w:color w:val="000000"/>
                <w:sz w:val="24"/>
                <w:szCs w:val="24"/>
              </w:rPr>
              <w:t xml:space="preserve">, в том числе НДС____________ </w:t>
            </w:r>
            <w:r w:rsidRPr="00513F96">
              <w:rPr>
                <w:b/>
                <w:i/>
                <w:iCs/>
                <w:color w:val="000000"/>
                <w:sz w:val="24"/>
                <w:szCs w:val="24"/>
              </w:rPr>
              <w:t>(с учетом или без учета расходов на перевозку, страхование, уплату таможенных пошлин, налогов и других обязательных платежей, иных затрат при поставке товаров, выполнении работ, оказании услуг)</w:t>
            </w:r>
            <w:r w:rsidRPr="00513F96">
              <w:rPr>
                <w:b/>
                <w:i/>
                <w:sz w:val="24"/>
                <w:szCs w:val="24"/>
              </w:rPr>
              <w:t>]</w:t>
            </w:r>
          </w:p>
        </w:tc>
      </w:tr>
      <w:tr w:rsidR="00E37137" w:rsidRPr="00513F96" w:rsidTr="00E37137">
        <w:trPr>
          <w:cantSplit/>
        </w:trPr>
        <w:tc>
          <w:tcPr>
            <w:tcW w:w="709" w:type="dxa"/>
            <w:vAlign w:val="center"/>
          </w:tcPr>
          <w:p w:rsidR="00E37137" w:rsidRPr="00513F96" w:rsidRDefault="00E37137" w:rsidP="00E37137">
            <w:pPr>
              <w:numPr>
                <w:ilvl w:val="0"/>
                <w:numId w:val="8"/>
              </w:numPr>
              <w:tabs>
                <w:tab w:val="left" w:pos="284"/>
              </w:tabs>
              <w:spacing w:line="0" w:lineRule="atLeast"/>
              <w:ind w:left="0" w:firstLine="57"/>
              <w:jc w:val="center"/>
              <w:rPr>
                <w:sz w:val="24"/>
                <w:szCs w:val="24"/>
              </w:rPr>
            </w:pPr>
          </w:p>
        </w:tc>
        <w:tc>
          <w:tcPr>
            <w:tcW w:w="3969" w:type="dxa"/>
            <w:vAlign w:val="center"/>
          </w:tcPr>
          <w:p w:rsidR="00E37137" w:rsidRPr="00513F96" w:rsidRDefault="00E37137" w:rsidP="00E37137">
            <w:pPr>
              <w:spacing w:line="0" w:lineRule="atLeast"/>
              <w:ind w:left="34" w:right="34" w:firstLine="425"/>
              <w:rPr>
                <w:bCs/>
                <w:sz w:val="24"/>
                <w:szCs w:val="24"/>
              </w:rPr>
            </w:pPr>
            <w:r w:rsidRPr="00513F96">
              <w:rPr>
                <w:bCs/>
                <w:sz w:val="24"/>
                <w:szCs w:val="24"/>
              </w:rPr>
              <w:t xml:space="preserve">Срок </w:t>
            </w:r>
            <w:r w:rsidRPr="00513F96">
              <w:rPr>
                <w:sz w:val="24"/>
                <w:szCs w:val="24"/>
              </w:rPr>
              <w:t>поставки товара</w:t>
            </w:r>
          </w:p>
        </w:tc>
        <w:tc>
          <w:tcPr>
            <w:tcW w:w="5387" w:type="dxa"/>
            <w:vAlign w:val="center"/>
          </w:tcPr>
          <w:p w:rsidR="00E37137" w:rsidRPr="00513F96" w:rsidRDefault="00E37137" w:rsidP="00E37137">
            <w:pPr>
              <w:spacing w:line="0" w:lineRule="atLeast"/>
              <w:ind w:left="57" w:right="57" w:firstLine="57"/>
              <w:jc w:val="center"/>
              <w:rPr>
                <w:b/>
                <w:i/>
                <w:iCs/>
                <w:sz w:val="24"/>
                <w:szCs w:val="24"/>
                <w:shd w:val="clear" w:color="auto" w:fill="FFFF99"/>
              </w:rPr>
            </w:pPr>
            <w:r w:rsidRPr="00513F96">
              <w:rPr>
                <w:b/>
                <w:i/>
                <w:sz w:val="24"/>
                <w:szCs w:val="24"/>
              </w:rPr>
              <w:t xml:space="preserve">[указать количество календарных дней со дня </w:t>
            </w:r>
            <w:r>
              <w:rPr>
                <w:b/>
                <w:i/>
                <w:sz w:val="24"/>
                <w:szCs w:val="24"/>
              </w:rPr>
              <w:t>заявки</w:t>
            </w:r>
            <w:r w:rsidRPr="00513F96">
              <w:rPr>
                <w:b/>
                <w:i/>
                <w:sz w:val="24"/>
                <w:szCs w:val="24"/>
              </w:rPr>
              <w:t>]</w:t>
            </w:r>
          </w:p>
        </w:tc>
      </w:tr>
      <w:tr w:rsidR="00E37137" w:rsidRPr="00513F96" w:rsidTr="00E37137">
        <w:trPr>
          <w:cantSplit/>
        </w:trPr>
        <w:tc>
          <w:tcPr>
            <w:tcW w:w="709" w:type="dxa"/>
            <w:vAlign w:val="center"/>
          </w:tcPr>
          <w:p w:rsidR="00E37137" w:rsidRPr="00513F96" w:rsidRDefault="00E37137" w:rsidP="00E37137">
            <w:pPr>
              <w:numPr>
                <w:ilvl w:val="0"/>
                <w:numId w:val="8"/>
              </w:numPr>
              <w:tabs>
                <w:tab w:val="left" w:pos="284"/>
              </w:tabs>
              <w:spacing w:line="0" w:lineRule="atLeast"/>
              <w:ind w:left="0" w:firstLine="57"/>
              <w:jc w:val="center"/>
              <w:rPr>
                <w:sz w:val="24"/>
                <w:szCs w:val="24"/>
              </w:rPr>
            </w:pPr>
          </w:p>
        </w:tc>
        <w:tc>
          <w:tcPr>
            <w:tcW w:w="3969" w:type="dxa"/>
            <w:vAlign w:val="center"/>
          </w:tcPr>
          <w:p w:rsidR="00E37137" w:rsidRDefault="00E37137" w:rsidP="00E37137">
            <w:pPr>
              <w:spacing w:line="0" w:lineRule="atLeast"/>
              <w:ind w:left="34" w:right="34" w:firstLine="425"/>
              <w:rPr>
                <w:bCs/>
                <w:sz w:val="24"/>
                <w:szCs w:val="24"/>
              </w:rPr>
            </w:pPr>
            <w:r w:rsidRPr="00513F96">
              <w:rPr>
                <w:bCs/>
                <w:sz w:val="24"/>
                <w:szCs w:val="24"/>
              </w:rPr>
              <w:t>Сертификат дилера / партнера</w:t>
            </w:r>
            <w:r>
              <w:rPr>
                <w:bCs/>
                <w:sz w:val="24"/>
                <w:szCs w:val="24"/>
              </w:rPr>
              <w:t xml:space="preserve"> / </w:t>
            </w:r>
          </w:p>
          <w:p w:rsidR="00E37137" w:rsidRPr="00513F96" w:rsidRDefault="00E37137" w:rsidP="00E37137">
            <w:pPr>
              <w:spacing w:line="0" w:lineRule="atLeast"/>
              <w:ind w:left="34" w:right="34" w:firstLine="425"/>
              <w:rPr>
                <w:bCs/>
                <w:sz w:val="24"/>
                <w:szCs w:val="24"/>
              </w:rPr>
            </w:pPr>
            <w:r>
              <w:rPr>
                <w:bCs/>
                <w:sz w:val="24"/>
                <w:szCs w:val="24"/>
              </w:rPr>
              <w:t>сведения о производителе</w:t>
            </w:r>
          </w:p>
        </w:tc>
        <w:tc>
          <w:tcPr>
            <w:tcW w:w="5387" w:type="dxa"/>
          </w:tcPr>
          <w:p w:rsidR="00E37137" w:rsidRPr="00513F96" w:rsidRDefault="00E37137" w:rsidP="00E37137">
            <w:pPr>
              <w:spacing w:line="0" w:lineRule="atLeast"/>
              <w:ind w:left="57" w:right="57" w:firstLine="57"/>
              <w:jc w:val="center"/>
              <w:rPr>
                <w:b/>
                <w:i/>
                <w:iCs/>
                <w:sz w:val="24"/>
                <w:szCs w:val="24"/>
                <w:shd w:val="clear" w:color="auto" w:fill="FFFF99"/>
              </w:rPr>
            </w:pPr>
            <w:r w:rsidRPr="00513F96">
              <w:rPr>
                <w:b/>
                <w:i/>
                <w:sz w:val="24"/>
                <w:szCs w:val="24"/>
              </w:rPr>
              <w:t>[</w:t>
            </w:r>
            <w:r>
              <w:rPr>
                <w:b/>
                <w:i/>
                <w:sz w:val="24"/>
                <w:szCs w:val="24"/>
              </w:rPr>
              <w:t>данные сертификата, сведения о производителе</w:t>
            </w:r>
            <w:r w:rsidRPr="00513F96">
              <w:rPr>
                <w:b/>
                <w:i/>
                <w:sz w:val="24"/>
                <w:szCs w:val="24"/>
              </w:rPr>
              <w:t>]</w:t>
            </w:r>
          </w:p>
        </w:tc>
      </w:tr>
      <w:tr w:rsidR="00E37137" w:rsidRPr="00513F96" w:rsidTr="00E37137">
        <w:trPr>
          <w:cantSplit/>
        </w:trPr>
        <w:tc>
          <w:tcPr>
            <w:tcW w:w="709" w:type="dxa"/>
            <w:vAlign w:val="center"/>
          </w:tcPr>
          <w:p w:rsidR="00E37137" w:rsidRPr="00513F96" w:rsidRDefault="00E37137" w:rsidP="00E37137">
            <w:pPr>
              <w:numPr>
                <w:ilvl w:val="0"/>
                <w:numId w:val="8"/>
              </w:numPr>
              <w:tabs>
                <w:tab w:val="left" w:pos="284"/>
              </w:tabs>
              <w:spacing w:line="0" w:lineRule="atLeast"/>
              <w:ind w:left="0" w:firstLine="57"/>
              <w:jc w:val="center"/>
              <w:rPr>
                <w:sz w:val="24"/>
                <w:szCs w:val="24"/>
              </w:rPr>
            </w:pPr>
          </w:p>
        </w:tc>
        <w:tc>
          <w:tcPr>
            <w:tcW w:w="3969" w:type="dxa"/>
          </w:tcPr>
          <w:p w:rsidR="00E37137" w:rsidRPr="00513F96" w:rsidRDefault="00E37137" w:rsidP="00E37137">
            <w:pPr>
              <w:spacing w:line="0" w:lineRule="atLeast"/>
              <w:ind w:left="34" w:right="34" w:firstLine="425"/>
              <w:rPr>
                <w:bCs/>
                <w:sz w:val="24"/>
                <w:szCs w:val="24"/>
              </w:rPr>
            </w:pPr>
            <w:r>
              <w:rPr>
                <w:bCs/>
                <w:sz w:val="24"/>
                <w:szCs w:val="24"/>
              </w:rPr>
              <w:t xml:space="preserve">Остаточный </w:t>
            </w:r>
            <w:r w:rsidRPr="00513F96">
              <w:rPr>
                <w:bCs/>
                <w:sz w:val="24"/>
                <w:szCs w:val="24"/>
              </w:rPr>
              <w:t xml:space="preserve">срок, </w:t>
            </w:r>
            <w:r>
              <w:rPr>
                <w:bCs/>
                <w:sz w:val="24"/>
                <w:szCs w:val="24"/>
              </w:rPr>
              <w:t>%</w:t>
            </w:r>
            <w:r w:rsidRPr="00513F96">
              <w:rPr>
                <w:bCs/>
                <w:sz w:val="24"/>
                <w:szCs w:val="24"/>
              </w:rPr>
              <w:t>.</w:t>
            </w:r>
          </w:p>
        </w:tc>
        <w:tc>
          <w:tcPr>
            <w:tcW w:w="5387" w:type="dxa"/>
          </w:tcPr>
          <w:p w:rsidR="00E37137" w:rsidRPr="00513F96" w:rsidRDefault="00E37137" w:rsidP="00E37137">
            <w:pPr>
              <w:spacing w:line="0" w:lineRule="atLeast"/>
              <w:ind w:left="57" w:right="57" w:firstLine="57"/>
              <w:jc w:val="center"/>
              <w:rPr>
                <w:b/>
                <w:i/>
                <w:iCs/>
                <w:sz w:val="24"/>
                <w:szCs w:val="24"/>
                <w:shd w:val="clear" w:color="auto" w:fill="FFFF99"/>
              </w:rPr>
            </w:pPr>
            <w:r w:rsidRPr="00513F96">
              <w:rPr>
                <w:b/>
                <w:i/>
                <w:sz w:val="24"/>
                <w:szCs w:val="24"/>
              </w:rPr>
              <w:t xml:space="preserve">[указать </w:t>
            </w:r>
            <w:r>
              <w:rPr>
                <w:b/>
                <w:i/>
                <w:sz w:val="24"/>
                <w:szCs w:val="24"/>
              </w:rPr>
              <w:t>остаточный срок годности</w:t>
            </w:r>
            <w:r w:rsidRPr="00513F96">
              <w:rPr>
                <w:b/>
                <w:i/>
                <w:sz w:val="24"/>
                <w:szCs w:val="24"/>
              </w:rPr>
              <w:t>]</w:t>
            </w:r>
          </w:p>
        </w:tc>
      </w:tr>
    </w:tbl>
    <w:p w:rsidR="00E37137" w:rsidRPr="00513F96" w:rsidRDefault="00E37137" w:rsidP="00E37137">
      <w:pPr>
        <w:pStyle w:val="afb"/>
        <w:spacing w:before="0" w:after="0" w:line="0" w:lineRule="atLeast"/>
        <w:ind w:firstLine="709"/>
        <w:rPr>
          <w:rFonts w:ascii="Times New Roman" w:hAnsi="Times New Roman" w:cs="Times New Roman"/>
        </w:rPr>
      </w:pPr>
      <w:r w:rsidRPr="00513F96">
        <w:rPr>
          <w:rFonts w:ascii="Times New Roman" w:hAnsi="Times New Roman" w:cs="Times New Roman"/>
        </w:rPr>
        <w:t xml:space="preserve">Настоящая заявка на участие в </w:t>
      </w:r>
      <w:r>
        <w:rPr>
          <w:rFonts w:ascii="Times New Roman" w:hAnsi="Times New Roman" w:cs="Times New Roman"/>
        </w:rPr>
        <w:t xml:space="preserve">котировочном отборе </w:t>
      </w:r>
      <w:r w:rsidRPr="00760C7C">
        <w:rPr>
          <w:rFonts w:ascii="Times New Roman" w:hAnsi="Times New Roman" w:cs="Times New Roman"/>
          <w:color w:val="000000"/>
        </w:rPr>
        <w:t>(</w:t>
      </w:r>
      <w:r w:rsidRPr="00760C7C">
        <w:rPr>
          <w:rFonts w:ascii="Times New Roman" w:hAnsi="Times New Roman" w:cs="Times New Roman"/>
        </w:rPr>
        <w:t>маркетинговых исследований в электронной форме)</w:t>
      </w:r>
      <w:r w:rsidRPr="00513F96">
        <w:rPr>
          <w:rFonts w:ascii="Times New Roman" w:hAnsi="Times New Roman" w:cs="Times New Roman"/>
        </w:rPr>
        <w:t xml:space="preserve"> имеет правовой статус оферты и действует до «___» __________ 20___ года.</w:t>
      </w:r>
      <w:bookmarkStart w:id="16" w:name="_Hlt440565644"/>
      <w:bookmarkEnd w:id="16"/>
    </w:p>
    <w:p w:rsidR="00E37137" w:rsidRPr="00513F96" w:rsidRDefault="00E37137" w:rsidP="00E37137">
      <w:pPr>
        <w:pStyle w:val="af3"/>
        <w:tabs>
          <w:tab w:val="left" w:pos="993"/>
          <w:tab w:val="left" w:pos="1134"/>
        </w:tabs>
        <w:spacing w:after="0" w:line="0" w:lineRule="atLeast"/>
        <w:ind w:left="0"/>
        <w:contextualSpacing w:val="0"/>
        <w:jc w:val="both"/>
        <w:rPr>
          <w:rFonts w:ascii="Times New Roman" w:hAnsi="Times New Roman"/>
          <w:sz w:val="24"/>
          <w:szCs w:val="24"/>
        </w:rPr>
      </w:pPr>
      <w:r w:rsidRPr="00513F96">
        <w:rPr>
          <w:rFonts w:ascii="Times New Roman" w:hAnsi="Times New Roman"/>
          <w:sz w:val="24"/>
          <w:szCs w:val="24"/>
        </w:rPr>
        <w:t>Корреспонденцию в наш адрес просим направлять по адресу: ____________________________________________________________________.</w:t>
      </w:r>
    </w:p>
    <w:p w:rsidR="00E37137" w:rsidRPr="00513F96" w:rsidRDefault="00E37137" w:rsidP="00E37137">
      <w:pPr>
        <w:pStyle w:val="af3"/>
        <w:tabs>
          <w:tab w:val="left" w:pos="993"/>
          <w:tab w:val="left" w:pos="1134"/>
        </w:tabs>
        <w:spacing w:after="0" w:line="0" w:lineRule="atLeast"/>
        <w:ind w:left="0"/>
        <w:contextualSpacing w:val="0"/>
        <w:jc w:val="both"/>
        <w:rPr>
          <w:rFonts w:ascii="Times New Roman" w:hAnsi="Times New Roman"/>
          <w:sz w:val="24"/>
          <w:szCs w:val="24"/>
        </w:rPr>
      </w:pPr>
      <w:r w:rsidRPr="00513F96">
        <w:rPr>
          <w:rFonts w:ascii="Times New Roman" w:hAnsi="Times New Roman"/>
          <w:sz w:val="24"/>
          <w:szCs w:val="24"/>
        </w:rPr>
        <w:t>Иные сведения, относящиеся к предмету Закупки, которые Участник желает указать дополнительно ____________________________________________.</w:t>
      </w:r>
    </w:p>
    <w:p w:rsidR="00E37137" w:rsidRPr="00513F96" w:rsidRDefault="00E37137" w:rsidP="00E37137">
      <w:pPr>
        <w:pStyle w:val="af3"/>
        <w:tabs>
          <w:tab w:val="left" w:pos="993"/>
          <w:tab w:val="left" w:pos="1134"/>
        </w:tabs>
        <w:spacing w:after="0" w:line="0" w:lineRule="atLeast"/>
        <w:ind w:left="0"/>
        <w:contextualSpacing w:val="0"/>
        <w:jc w:val="both"/>
        <w:rPr>
          <w:rFonts w:ascii="Times New Roman" w:hAnsi="Times New Roman"/>
          <w:sz w:val="24"/>
          <w:szCs w:val="24"/>
        </w:rPr>
      </w:pPr>
      <w:r w:rsidRPr="00513F96">
        <w:rPr>
          <w:rFonts w:ascii="Times New Roman" w:hAnsi="Times New Roman"/>
          <w:sz w:val="24"/>
          <w:szCs w:val="24"/>
        </w:rPr>
        <w:t>К настоящей заявке прилагаются документы согласно описи</w:t>
      </w:r>
      <w:r w:rsidRPr="00513F96">
        <w:rPr>
          <w:rStyle w:val="aff6"/>
          <w:rFonts w:ascii="Times New Roman" w:hAnsi="Times New Roman"/>
          <w:sz w:val="24"/>
          <w:szCs w:val="24"/>
        </w:rPr>
        <w:endnoteReference w:id="1"/>
      </w:r>
      <w:r w:rsidRPr="00513F96">
        <w:rPr>
          <w:rFonts w:ascii="Times New Roman" w:hAnsi="Times New Roman"/>
          <w:sz w:val="24"/>
          <w:szCs w:val="24"/>
        </w:rPr>
        <w:t xml:space="preserve"> - на _____стр.</w:t>
      </w:r>
    </w:p>
    <w:p w:rsidR="00E37137" w:rsidRPr="00775876" w:rsidRDefault="00E37137" w:rsidP="00E37137">
      <w:pPr>
        <w:spacing w:line="0" w:lineRule="atLeast"/>
        <w:rPr>
          <w:sz w:val="10"/>
          <w:szCs w:val="10"/>
        </w:rPr>
      </w:pPr>
    </w:p>
    <w:tbl>
      <w:tblPr>
        <w:tblW w:w="0" w:type="auto"/>
        <w:tblLook w:val="04A0" w:firstRow="1" w:lastRow="0" w:firstColumn="1" w:lastColumn="0" w:noHBand="0" w:noVBand="1"/>
      </w:tblPr>
      <w:tblGrid>
        <w:gridCol w:w="6062"/>
        <w:gridCol w:w="3509"/>
      </w:tblGrid>
      <w:tr w:rsidR="00E37137" w:rsidRPr="00513F96" w:rsidTr="00E37137">
        <w:tc>
          <w:tcPr>
            <w:tcW w:w="6062" w:type="dxa"/>
            <w:shd w:val="clear" w:color="auto" w:fill="auto"/>
          </w:tcPr>
          <w:p w:rsidR="00E37137" w:rsidRPr="00513F96" w:rsidRDefault="00E37137" w:rsidP="00E37137">
            <w:pPr>
              <w:spacing w:line="0" w:lineRule="atLeast"/>
              <w:ind w:left="-637"/>
              <w:rPr>
                <w:sz w:val="24"/>
                <w:szCs w:val="24"/>
              </w:rPr>
            </w:pPr>
            <w:r w:rsidRPr="00513F96">
              <w:rPr>
                <w:sz w:val="24"/>
                <w:szCs w:val="24"/>
              </w:rPr>
              <w:t xml:space="preserve">Руководитель организации </w:t>
            </w:r>
          </w:p>
          <w:p w:rsidR="00E37137" w:rsidRPr="00513F96" w:rsidRDefault="00E37137" w:rsidP="00E37137">
            <w:pPr>
              <w:spacing w:line="0" w:lineRule="atLeast"/>
              <w:ind w:left="-637"/>
              <w:rPr>
                <w:sz w:val="24"/>
                <w:szCs w:val="24"/>
              </w:rPr>
            </w:pPr>
            <w:proofErr w:type="gramStart"/>
            <w:r w:rsidRPr="00513F96">
              <w:rPr>
                <w:sz w:val="24"/>
                <w:szCs w:val="24"/>
              </w:rPr>
              <w:t>(уполномоченный представитель,</w:t>
            </w:r>
            <w:proofErr w:type="gramEnd"/>
          </w:p>
          <w:p w:rsidR="00E37137" w:rsidRPr="00513F96" w:rsidRDefault="00E37137" w:rsidP="00E37137">
            <w:pPr>
              <w:spacing w:line="0" w:lineRule="atLeast"/>
              <w:ind w:left="-637"/>
              <w:rPr>
                <w:sz w:val="24"/>
                <w:szCs w:val="24"/>
              </w:rPr>
            </w:pPr>
            <w:r w:rsidRPr="00513F96">
              <w:rPr>
                <w:sz w:val="24"/>
                <w:szCs w:val="24"/>
              </w:rPr>
              <w:t xml:space="preserve">доверенность №________ </w:t>
            </w:r>
            <w:proofErr w:type="gramStart"/>
            <w:r w:rsidRPr="00513F96">
              <w:rPr>
                <w:sz w:val="24"/>
                <w:szCs w:val="24"/>
              </w:rPr>
              <w:t>от</w:t>
            </w:r>
            <w:proofErr w:type="gramEnd"/>
            <w:r w:rsidRPr="00513F96">
              <w:rPr>
                <w:sz w:val="24"/>
                <w:szCs w:val="24"/>
              </w:rPr>
              <w:t xml:space="preserve"> ___________)</w:t>
            </w:r>
          </w:p>
          <w:p w:rsidR="00E37137" w:rsidRPr="00513F96" w:rsidRDefault="00E37137" w:rsidP="00E37137">
            <w:pPr>
              <w:spacing w:line="0" w:lineRule="atLeast"/>
              <w:ind w:left="-637"/>
              <w:rPr>
                <w:sz w:val="24"/>
                <w:szCs w:val="24"/>
              </w:rPr>
            </w:pPr>
            <w:r w:rsidRPr="00513F96">
              <w:rPr>
                <w:sz w:val="24"/>
                <w:szCs w:val="24"/>
                <w:vertAlign w:val="subscript"/>
              </w:rPr>
              <w:t>(должность)</w:t>
            </w:r>
          </w:p>
        </w:tc>
        <w:tc>
          <w:tcPr>
            <w:tcW w:w="3509" w:type="dxa"/>
            <w:shd w:val="clear" w:color="auto" w:fill="auto"/>
          </w:tcPr>
          <w:p w:rsidR="00E37137" w:rsidRPr="00513F96" w:rsidRDefault="00E37137" w:rsidP="00E37137">
            <w:pPr>
              <w:spacing w:line="0" w:lineRule="atLeast"/>
              <w:ind w:left="-637"/>
              <w:rPr>
                <w:sz w:val="24"/>
                <w:szCs w:val="24"/>
              </w:rPr>
            </w:pPr>
          </w:p>
          <w:p w:rsidR="00E37137" w:rsidRPr="00513F96" w:rsidRDefault="00E37137" w:rsidP="00E37137">
            <w:pPr>
              <w:spacing w:line="0" w:lineRule="atLeast"/>
              <w:ind w:left="-637"/>
              <w:rPr>
                <w:sz w:val="24"/>
                <w:szCs w:val="24"/>
              </w:rPr>
            </w:pPr>
          </w:p>
          <w:p w:rsidR="00E37137" w:rsidRPr="00513F96" w:rsidRDefault="00E37137" w:rsidP="00E37137">
            <w:pPr>
              <w:spacing w:line="0" w:lineRule="atLeast"/>
              <w:ind w:left="-637"/>
              <w:rPr>
                <w:sz w:val="24"/>
                <w:szCs w:val="24"/>
              </w:rPr>
            </w:pPr>
            <w:r w:rsidRPr="00513F96">
              <w:rPr>
                <w:sz w:val="24"/>
                <w:szCs w:val="24"/>
              </w:rPr>
              <w:t>_________________________</w:t>
            </w:r>
          </w:p>
          <w:p w:rsidR="00E37137" w:rsidRPr="00513F96" w:rsidRDefault="00E37137" w:rsidP="00E37137">
            <w:pPr>
              <w:spacing w:line="0" w:lineRule="atLeast"/>
              <w:ind w:left="-637"/>
              <w:jc w:val="center"/>
              <w:rPr>
                <w:sz w:val="24"/>
                <w:szCs w:val="24"/>
              </w:rPr>
            </w:pPr>
            <w:r w:rsidRPr="00513F96">
              <w:rPr>
                <w:sz w:val="24"/>
                <w:szCs w:val="24"/>
                <w:vertAlign w:val="subscript"/>
              </w:rPr>
              <w:t>(подпись) (Фамилия И.О.)</w:t>
            </w:r>
          </w:p>
        </w:tc>
      </w:tr>
    </w:tbl>
    <w:p w:rsidR="00E37137" w:rsidRPr="00775876" w:rsidRDefault="00E37137" w:rsidP="00E37137">
      <w:pPr>
        <w:autoSpaceDE w:val="0"/>
        <w:autoSpaceDN w:val="0"/>
        <w:adjustRightInd w:val="0"/>
        <w:spacing w:line="0" w:lineRule="atLeast"/>
        <w:ind w:firstLine="709"/>
        <w:jc w:val="center"/>
        <w:rPr>
          <w:color w:val="000000"/>
          <w:sz w:val="20"/>
        </w:rPr>
      </w:pPr>
      <w:r w:rsidRPr="00775876">
        <w:rPr>
          <w:color w:val="000000"/>
          <w:sz w:val="20"/>
        </w:rPr>
        <w:t>М.П.</w:t>
      </w:r>
    </w:p>
    <w:p w:rsidR="00E37137" w:rsidRPr="00775876" w:rsidRDefault="00E37137" w:rsidP="00E37137">
      <w:pPr>
        <w:autoSpaceDE w:val="0"/>
        <w:autoSpaceDN w:val="0"/>
        <w:adjustRightInd w:val="0"/>
        <w:spacing w:line="0" w:lineRule="atLeast"/>
        <w:ind w:firstLine="709"/>
        <w:jc w:val="right"/>
        <w:rPr>
          <w:color w:val="000000"/>
          <w:sz w:val="6"/>
          <w:szCs w:val="6"/>
        </w:rPr>
      </w:pPr>
    </w:p>
    <w:p w:rsidR="00E37137" w:rsidRPr="00A64748" w:rsidRDefault="00E37137" w:rsidP="00E37137">
      <w:pPr>
        <w:spacing w:line="0" w:lineRule="atLeast"/>
        <w:ind w:left="5529" w:firstLine="0"/>
        <w:rPr>
          <w:sz w:val="24"/>
          <w:szCs w:val="24"/>
        </w:rPr>
      </w:pPr>
      <w:r w:rsidRPr="00513F96">
        <w:rPr>
          <w:b/>
          <w:bCs/>
          <w:sz w:val="24"/>
          <w:szCs w:val="24"/>
        </w:rPr>
        <w:br w:type="page"/>
      </w:r>
      <w:bookmarkStart w:id="17" w:name="_Toc162669282"/>
      <w:bookmarkStart w:id="18" w:name="_Toc153517828"/>
      <w:bookmarkStart w:id="19" w:name="_Toc153517580"/>
      <w:bookmarkStart w:id="20" w:name="_Toc127262922"/>
      <w:bookmarkStart w:id="21" w:name="_Ref121214543"/>
      <w:bookmarkStart w:id="22" w:name="_Ref121214513"/>
      <w:bookmarkStart w:id="23" w:name="_Toc326685856"/>
      <w:bookmarkStart w:id="24" w:name="_Toc255987087"/>
      <w:bookmarkStart w:id="25" w:name="_Toc188958839"/>
      <w:r w:rsidRPr="00A64748">
        <w:rPr>
          <w:sz w:val="24"/>
          <w:szCs w:val="24"/>
        </w:rPr>
        <w:lastRenderedPageBreak/>
        <w:t xml:space="preserve">Приложение № 2 </w:t>
      </w:r>
    </w:p>
    <w:p w:rsidR="00E37137" w:rsidRPr="00760C7C" w:rsidRDefault="00E37137" w:rsidP="00E37137">
      <w:pPr>
        <w:spacing w:line="0" w:lineRule="atLeast"/>
        <w:ind w:left="5529" w:firstLine="0"/>
        <w:rPr>
          <w:color w:val="000000"/>
          <w:sz w:val="24"/>
          <w:szCs w:val="24"/>
        </w:rPr>
      </w:pPr>
      <w:r w:rsidRPr="00760C7C">
        <w:rPr>
          <w:sz w:val="24"/>
          <w:szCs w:val="24"/>
        </w:rPr>
        <w:t xml:space="preserve">к Извещению </w:t>
      </w:r>
      <w:r w:rsidRPr="00760C7C">
        <w:rPr>
          <w:color w:val="000000"/>
          <w:sz w:val="24"/>
          <w:szCs w:val="24"/>
        </w:rPr>
        <w:t xml:space="preserve">о проведении </w:t>
      </w:r>
    </w:p>
    <w:p w:rsidR="00E37137" w:rsidRPr="00760C7C" w:rsidRDefault="00E37137" w:rsidP="00E37137">
      <w:pPr>
        <w:pStyle w:val="a6"/>
        <w:ind w:left="5529" w:firstLine="0"/>
        <w:rPr>
          <w:sz w:val="24"/>
          <w:szCs w:val="24"/>
        </w:rPr>
      </w:pPr>
      <w:r w:rsidRPr="00760C7C">
        <w:rPr>
          <w:sz w:val="24"/>
          <w:szCs w:val="24"/>
        </w:rPr>
        <w:t xml:space="preserve">котировочного отбора </w:t>
      </w:r>
    </w:p>
    <w:p w:rsidR="00E37137" w:rsidRPr="00760C7C" w:rsidRDefault="00E37137" w:rsidP="00E37137">
      <w:pPr>
        <w:pStyle w:val="af4"/>
        <w:spacing w:line="0" w:lineRule="atLeast"/>
        <w:ind w:left="5529"/>
        <w:jc w:val="both"/>
      </w:pPr>
      <w:r w:rsidRPr="00760C7C">
        <w:t xml:space="preserve">(маркетинговых исследований в электронной форме) </w:t>
      </w:r>
    </w:p>
    <w:p w:rsidR="00E37137" w:rsidRPr="005353E9" w:rsidRDefault="00E37137" w:rsidP="00E37137">
      <w:pPr>
        <w:pStyle w:val="2"/>
        <w:spacing w:before="0" w:after="0" w:line="0" w:lineRule="atLeast"/>
        <w:ind w:left="5529" w:right="240" w:firstLine="0"/>
        <w:jc w:val="both"/>
        <w:rPr>
          <w:b w:val="0"/>
          <w:bCs/>
          <w:i/>
          <w:sz w:val="24"/>
          <w:szCs w:val="24"/>
        </w:rPr>
      </w:pPr>
      <w:r w:rsidRPr="005353E9">
        <w:rPr>
          <w:b w:val="0"/>
          <w:sz w:val="24"/>
          <w:szCs w:val="24"/>
        </w:rPr>
        <w:t xml:space="preserve">№ МИ </w:t>
      </w:r>
      <w:r w:rsidR="000239DF">
        <w:rPr>
          <w:b w:val="0"/>
          <w:sz w:val="24"/>
          <w:szCs w:val="24"/>
        </w:rPr>
        <w:t>09</w:t>
      </w:r>
      <w:r w:rsidRPr="005353E9">
        <w:rPr>
          <w:b w:val="0"/>
          <w:sz w:val="24"/>
          <w:szCs w:val="24"/>
        </w:rPr>
        <w:t xml:space="preserve"> - 2</w:t>
      </w:r>
      <w:r w:rsidR="000239DF">
        <w:rPr>
          <w:b w:val="0"/>
          <w:sz w:val="24"/>
          <w:szCs w:val="24"/>
        </w:rPr>
        <w:t>5</w:t>
      </w:r>
      <w:r w:rsidRPr="005353E9">
        <w:rPr>
          <w:b w:val="0"/>
          <w:sz w:val="24"/>
          <w:szCs w:val="24"/>
        </w:rPr>
        <w:t xml:space="preserve"> от «</w:t>
      </w:r>
      <w:r w:rsidR="000239DF">
        <w:rPr>
          <w:b w:val="0"/>
          <w:sz w:val="24"/>
          <w:szCs w:val="24"/>
        </w:rPr>
        <w:t>20</w:t>
      </w:r>
      <w:r w:rsidRPr="005353E9">
        <w:rPr>
          <w:b w:val="0"/>
          <w:sz w:val="24"/>
          <w:szCs w:val="24"/>
        </w:rPr>
        <w:t xml:space="preserve">» </w:t>
      </w:r>
      <w:r w:rsidR="000239DF">
        <w:rPr>
          <w:b w:val="0"/>
          <w:sz w:val="24"/>
          <w:szCs w:val="24"/>
        </w:rPr>
        <w:t>января</w:t>
      </w:r>
      <w:r w:rsidRPr="005353E9">
        <w:rPr>
          <w:b w:val="0"/>
          <w:sz w:val="24"/>
          <w:szCs w:val="24"/>
        </w:rPr>
        <w:t xml:space="preserve"> 202</w:t>
      </w:r>
      <w:r w:rsidR="000239DF">
        <w:rPr>
          <w:b w:val="0"/>
          <w:sz w:val="24"/>
          <w:szCs w:val="24"/>
        </w:rPr>
        <w:t>5</w:t>
      </w:r>
      <w:r w:rsidRPr="005353E9">
        <w:rPr>
          <w:b w:val="0"/>
          <w:sz w:val="24"/>
          <w:szCs w:val="24"/>
        </w:rPr>
        <w:t> г.</w:t>
      </w:r>
    </w:p>
    <w:bookmarkEnd w:id="17"/>
    <w:bookmarkEnd w:id="18"/>
    <w:bookmarkEnd w:id="19"/>
    <w:bookmarkEnd w:id="20"/>
    <w:bookmarkEnd w:id="21"/>
    <w:bookmarkEnd w:id="22"/>
    <w:bookmarkEnd w:id="23"/>
    <w:bookmarkEnd w:id="24"/>
    <w:bookmarkEnd w:id="25"/>
    <w:p w:rsidR="00E37137" w:rsidRPr="00513F96" w:rsidRDefault="00E37137" w:rsidP="00E37137">
      <w:pPr>
        <w:spacing w:line="0" w:lineRule="atLeast"/>
        <w:jc w:val="right"/>
        <w:rPr>
          <w:b/>
          <w:sz w:val="24"/>
          <w:szCs w:val="24"/>
        </w:rPr>
      </w:pPr>
    </w:p>
    <w:p w:rsidR="00E37137" w:rsidRDefault="00E37137" w:rsidP="00E37137">
      <w:pPr>
        <w:pStyle w:val="2"/>
        <w:tabs>
          <w:tab w:val="left" w:pos="708"/>
        </w:tabs>
        <w:spacing w:before="0" w:after="0" w:line="0" w:lineRule="atLeast"/>
        <w:jc w:val="center"/>
        <w:rPr>
          <w:b w:val="0"/>
          <w:sz w:val="24"/>
          <w:szCs w:val="24"/>
        </w:rPr>
      </w:pPr>
      <w:bookmarkStart w:id="26" w:name="_Анкета_Претендента_на"/>
      <w:bookmarkStart w:id="27" w:name="_Анкета_Участника_процедуры"/>
      <w:bookmarkStart w:id="28" w:name="_Toc255987077"/>
      <w:bookmarkStart w:id="29" w:name="_Toc322002553"/>
      <w:bookmarkEnd w:id="26"/>
      <w:bookmarkEnd w:id="27"/>
      <w:r w:rsidRPr="00513F96">
        <w:rPr>
          <w:b w:val="0"/>
          <w:sz w:val="24"/>
          <w:szCs w:val="24"/>
        </w:rPr>
        <w:t xml:space="preserve">АНКЕТА УЧАСТНИКА </w:t>
      </w:r>
    </w:p>
    <w:bookmarkEnd w:id="28"/>
    <w:bookmarkEnd w:id="29"/>
    <w:p w:rsidR="00E37137" w:rsidRPr="00513F96" w:rsidRDefault="00E37137" w:rsidP="00E37137">
      <w:pPr>
        <w:pStyle w:val="a6"/>
        <w:ind w:firstLine="0"/>
        <w:jc w:val="center"/>
        <w:rPr>
          <w:b/>
          <w:i/>
          <w:sz w:val="24"/>
          <w:szCs w:val="24"/>
        </w:rPr>
      </w:pPr>
      <w:r w:rsidRPr="00760C7C">
        <w:rPr>
          <w:sz w:val="24"/>
          <w:szCs w:val="24"/>
        </w:rPr>
        <w:t>котировочного отбора</w:t>
      </w:r>
      <w:r>
        <w:rPr>
          <w:sz w:val="24"/>
          <w:szCs w:val="24"/>
        </w:rPr>
        <w:t xml:space="preserve"> </w:t>
      </w:r>
      <w:r w:rsidRPr="00760C7C">
        <w:rPr>
          <w:sz w:val="24"/>
          <w:szCs w:val="24"/>
        </w:rPr>
        <w:t>(маркетинговых исследований в электронной форме)</w:t>
      </w:r>
    </w:p>
    <w:p w:rsidR="00E37137" w:rsidRPr="00513F96" w:rsidRDefault="00E37137" w:rsidP="00E37137">
      <w:pPr>
        <w:pStyle w:val="Times12"/>
        <w:spacing w:line="0" w:lineRule="atLeast"/>
        <w:ind w:firstLine="0"/>
        <w:rPr>
          <w:szCs w:val="24"/>
        </w:rPr>
      </w:pPr>
      <w:r w:rsidRPr="00513F96">
        <w:rPr>
          <w:szCs w:val="24"/>
        </w:rPr>
        <w:t>Участник</w:t>
      </w:r>
      <w:r w:rsidRPr="00760C7C">
        <w:rPr>
          <w:szCs w:val="24"/>
        </w:rPr>
        <w:t xml:space="preserve"> котировочного отбора</w:t>
      </w:r>
      <w:r>
        <w:rPr>
          <w:szCs w:val="24"/>
        </w:rPr>
        <w:t xml:space="preserve"> </w:t>
      </w:r>
      <w:r w:rsidRPr="00760C7C">
        <w:rPr>
          <w:szCs w:val="24"/>
        </w:rPr>
        <w:t>(маркетинговых исследований в электронной форме)</w:t>
      </w:r>
      <w:r w:rsidRPr="00513F96">
        <w:rPr>
          <w:szCs w:val="24"/>
        </w:rPr>
        <w:t xml:space="preserve"> на </w:t>
      </w:r>
      <w:r>
        <w:rPr>
          <w:szCs w:val="24"/>
        </w:rPr>
        <w:t>поставку _________________</w:t>
      </w:r>
      <w:r w:rsidRPr="00513F96">
        <w:rPr>
          <w:szCs w:val="24"/>
        </w:rPr>
        <w:t xml:space="preserve">: ______________________________________________________ </w:t>
      </w:r>
    </w:p>
    <w:p w:rsidR="00E37137" w:rsidRPr="00513F96" w:rsidRDefault="00E37137" w:rsidP="00E37137">
      <w:pPr>
        <w:pStyle w:val="Times12"/>
        <w:spacing w:line="0" w:lineRule="atLeast"/>
        <w:ind w:firstLine="0"/>
        <w:rPr>
          <w:szCs w:val="24"/>
        </w:rPr>
      </w:pPr>
    </w:p>
    <w:p w:rsidR="00E37137" w:rsidRPr="00513F96" w:rsidRDefault="00E37137" w:rsidP="00E37137">
      <w:pPr>
        <w:pStyle w:val="Times12"/>
        <w:spacing w:line="0" w:lineRule="atLeast"/>
        <w:ind w:firstLine="0"/>
        <w:rPr>
          <w:szCs w:val="24"/>
        </w:rPr>
      </w:pPr>
      <w:r w:rsidRPr="00513F96">
        <w:rPr>
          <w:szCs w:val="24"/>
        </w:rPr>
        <w:t>Таблица 1. Сведения об участнике.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0"/>
        <w:gridCol w:w="6083"/>
        <w:gridCol w:w="3435"/>
      </w:tblGrid>
      <w:tr w:rsidR="00E37137" w:rsidRPr="00513F96" w:rsidTr="00E37137">
        <w:trPr>
          <w:cantSplit/>
          <w:trHeight w:val="240"/>
          <w:tblHeader/>
        </w:trPr>
        <w:tc>
          <w:tcPr>
            <w:tcW w:w="306"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9"/>
              <w:keepNext w:val="0"/>
              <w:widowControl w:val="0"/>
              <w:spacing w:before="0" w:after="0" w:line="0" w:lineRule="atLeast"/>
              <w:ind w:left="0" w:right="0"/>
              <w:jc w:val="center"/>
              <w:rPr>
                <w:sz w:val="24"/>
                <w:szCs w:val="24"/>
              </w:rPr>
            </w:pPr>
            <w:r w:rsidRPr="00513F96">
              <w:rPr>
                <w:sz w:val="24"/>
                <w:szCs w:val="24"/>
              </w:rPr>
              <w:t>№</w:t>
            </w: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9"/>
              <w:keepNext w:val="0"/>
              <w:widowControl w:val="0"/>
              <w:spacing w:before="0" w:after="0" w:line="0" w:lineRule="atLeast"/>
              <w:ind w:left="0" w:right="0"/>
              <w:jc w:val="center"/>
              <w:rPr>
                <w:sz w:val="24"/>
                <w:szCs w:val="24"/>
              </w:rPr>
            </w:pPr>
            <w:r w:rsidRPr="00513F96">
              <w:rPr>
                <w:sz w:val="24"/>
                <w:szCs w:val="24"/>
              </w:rPr>
              <w:t>Наименование</w:t>
            </w:r>
          </w:p>
        </w:tc>
        <w:tc>
          <w:tcPr>
            <w:tcW w:w="1694"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9"/>
              <w:keepNext w:val="0"/>
              <w:widowControl w:val="0"/>
              <w:spacing w:before="0" w:after="0" w:line="0" w:lineRule="atLeast"/>
              <w:ind w:left="0" w:right="0"/>
              <w:jc w:val="center"/>
              <w:rPr>
                <w:sz w:val="24"/>
                <w:szCs w:val="24"/>
              </w:rPr>
            </w:pPr>
            <w:r w:rsidRPr="00513F96">
              <w:rPr>
                <w:sz w:val="24"/>
                <w:szCs w:val="24"/>
              </w:rPr>
              <w:t xml:space="preserve">Сведения об участнике </w:t>
            </w:r>
          </w:p>
        </w:tc>
      </w:tr>
      <w:tr w:rsidR="00E37137" w:rsidRPr="00513F96" w:rsidTr="00E37137">
        <w:trPr>
          <w:cantSplit/>
          <w:trHeight w:val="471"/>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Фирменное наименование (Полное и сокращенное наименования организации</w:t>
            </w:r>
            <w:r>
              <w:rPr>
                <w:szCs w:val="24"/>
              </w:rPr>
              <w:t>)</w:t>
            </w:r>
            <w:r w:rsidRPr="00513F96">
              <w:rPr>
                <w:szCs w:val="24"/>
              </w:rPr>
              <w:t xml:space="preserve"> </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a"/>
              <w:widowControl w:val="0"/>
              <w:spacing w:before="0" w:after="0" w:line="0" w:lineRule="atLeast"/>
              <w:jc w:val="center"/>
              <w:rPr>
                <w:szCs w:val="24"/>
              </w:rPr>
            </w:pPr>
          </w:p>
        </w:tc>
      </w:tr>
      <w:tr w:rsidR="00E37137" w:rsidRPr="00513F96" w:rsidTr="00E37137">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Организационно - правовая форма</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a"/>
              <w:widowControl w:val="0"/>
              <w:spacing w:before="0" w:after="0" w:line="0" w:lineRule="atLeast"/>
              <w:jc w:val="center"/>
              <w:rPr>
                <w:szCs w:val="24"/>
              </w:rPr>
            </w:pPr>
          </w:p>
        </w:tc>
      </w:tr>
      <w:tr w:rsidR="00E37137" w:rsidRPr="00513F96" w:rsidTr="00E37137">
        <w:trPr>
          <w:cantSplit/>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 xml:space="preserve">Свидетельство о внесении в Единый государственный реестр юридических лиц (дата и номер, кем выдано) </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a"/>
              <w:widowControl w:val="0"/>
              <w:spacing w:before="0" w:after="0" w:line="0" w:lineRule="atLeast"/>
              <w:jc w:val="center"/>
              <w:rPr>
                <w:szCs w:val="24"/>
              </w:rPr>
            </w:pPr>
          </w:p>
        </w:tc>
      </w:tr>
      <w:tr w:rsidR="00E37137" w:rsidRPr="00513F96" w:rsidTr="00E37137">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Виды деятельности</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a"/>
              <w:widowControl w:val="0"/>
              <w:spacing w:before="0" w:after="0" w:line="0" w:lineRule="atLeast"/>
              <w:jc w:val="center"/>
              <w:rPr>
                <w:szCs w:val="24"/>
              </w:rPr>
            </w:pPr>
          </w:p>
        </w:tc>
      </w:tr>
      <w:tr w:rsidR="00E37137" w:rsidRPr="00513F96" w:rsidTr="00E37137">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Срок деятельности (с учетом правопреемственности)</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a"/>
              <w:widowControl w:val="0"/>
              <w:spacing w:before="0" w:after="0" w:line="0" w:lineRule="atLeast"/>
              <w:jc w:val="center"/>
              <w:rPr>
                <w:szCs w:val="24"/>
              </w:rPr>
            </w:pPr>
          </w:p>
        </w:tc>
      </w:tr>
      <w:tr w:rsidR="00E37137" w:rsidRPr="00513F96" w:rsidTr="00E37137">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ИНН, КПП, ОГРН, ОКПО, ОКАТО, ОКТМО, ОКОГУ, ОКФС, ОКОПФ</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a"/>
              <w:widowControl w:val="0"/>
              <w:spacing w:before="0" w:after="0" w:line="0" w:lineRule="atLeast"/>
              <w:jc w:val="center"/>
              <w:rPr>
                <w:szCs w:val="24"/>
              </w:rPr>
            </w:pPr>
          </w:p>
        </w:tc>
      </w:tr>
      <w:tr w:rsidR="00E37137" w:rsidRPr="00513F96" w:rsidTr="00E37137">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Юридический адрес (страна, адрес)</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a"/>
              <w:widowControl w:val="0"/>
              <w:spacing w:before="0" w:after="0" w:line="0" w:lineRule="atLeast"/>
              <w:jc w:val="center"/>
              <w:rPr>
                <w:szCs w:val="24"/>
              </w:rPr>
            </w:pPr>
          </w:p>
        </w:tc>
      </w:tr>
      <w:tr w:rsidR="00E37137" w:rsidRPr="00513F96" w:rsidTr="00E37137">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Почтовый адрес (страна, адрес)</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widowControl w:val="0"/>
              <w:spacing w:line="0" w:lineRule="atLeast"/>
              <w:jc w:val="center"/>
              <w:rPr>
                <w:sz w:val="24"/>
                <w:szCs w:val="24"/>
              </w:rPr>
            </w:pPr>
          </w:p>
        </w:tc>
      </w:tr>
      <w:tr w:rsidR="00E37137" w:rsidRPr="00513F96" w:rsidTr="00E37137">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Фактическое местоположение</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widowControl w:val="0"/>
              <w:spacing w:line="0" w:lineRule="atLeast"/>
              <w:jc w:val="center"/>
              <w:rPr>
                <w:sz w:val="24"/>
                <w:szCs w:val="24"/>
              </w:rPr>
            </w:pPr>
          </w:p>
        </w:tc>
      </w:tr>
      <w:tr w:rsidR="00E37137" w:rsidRPr="00513F96" w:rsidTr="00E37137">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Телефоны (с указанием кода города)</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widowControl w:val="0"/>
              <w:spacing w:line="0" w:lineRule="atLeast"/>
              <w:jc w:val="center"/>
              <w:rPr>
                <w:sz w:val="24"/>
                <w:szCs w:val="24"/>
              </w:rPr>
            </w:pPr>
          </w:p>
        </w:tc>
      </w:tr>
      <w:tr w:rsidR="00E37137" w:rsidRPr="00513F96" w:rsidTr="00E37137">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Факс (с указанием кода города)</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widowControl w:val="0"/>
              <w:spacing w:line="0" w:lineRule="atLeast"/>
              <w:jc w:val="center"/>
              <w:rPr>
                <w:sz w:val="24"/>
                <w:szCs w:val="24"/>
              </w:rPr>
            </w:pPr>
          </w:p>
        </w:tc>
      </w:tr>
      <w:tr w:rsidR="00E37137" w:rsidRPr="00513F96" w:rsidTr="00E37137">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 xml:space="preserve">Адрес электронной почты </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widowControl w:val="0"/>
              <w:spacing w:line="0" w:lineRule="atLeast"/>
              <w:jc w:val="center"/>
              <w:rPr>
                <w:sz w:val="24"/>
                <w:szCs w:val="24"/>
              </w:rPr>
            </w:pPr>
          </w:p>
        </w:tc>
      </w:tr>
      <w:tr w:rsidR="00E37137" w:rsidRPr="00513F96" w:rsidTr="00E37137">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Филиалы: перечислить наименования и почтовые адреса</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widowControl w:val="0"/>
              <w:spacing w:line="0" w:lineRule="atLeast"/>
              <w:jc w:val="center"/>
              <w:rPr>
                <w:sz w:val="24"/>
                <w:szCs w:val="24"/>
              </w:rPr>
            </w:pPr>
          </w:p>
        </w:tc>
      </w:tr>
      <w:tr w:rsidR="00E37137" w:rsidRPr="00513F96" w:rsidTr="00E37137">
        <w:trPr>
          <w:cantSplit/>
          <w:trHeight w:val="284"/>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Размер уставного капитала</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widowControl w:val="0"/>
              <w:spacing w:line="0" w:lineRule="atLeast"/>
              <w:jc w:val="center"/>
              <w:rPr>
                <w:sz w:val="24"/>
                <w:szCs w:val="24"/>
              </w:rPr>
            </w:pPr>
          </w:p>
        </w:tc>
      </w:tr>
      <w:tr w:rsidR="00E37137" w:rsidRPr="00513F96" w:rsidTr="00E37137">
        <w:trPr>
          <w:cantSplit/>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Стоимость основных фондов (по балансу последнего завершенного периода)</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widowControl w:val="0"/>
              <w:spacing w:line="0" w:lineRule="atLeast"/>
              <w:jc w:val="center"/>
              <w:rPr>
                <w:sz w:val="24"/>
                <w:szCs w:val="24"/>
              </w:rPr>
            </w:pPr>
          </w:p>
        </w:tc>
      </w:tr>
      <w:tr w:rsidR="00E37137" w:rsidRPr="00513F96" w:rsidTr="00E37137">
        <w:trPr>
          <w:cantSplit/>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 xml:space="preserve">Банковские реквизиты </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widowControl w:val="0"/>
              <w:spacing w:line="0" w:lineRule="atLeast"/>
              <w:jc w:val="center"/>
              <w:rPr>
                <w:sz w:val="24"/>
                <w:szCs w:val="24"/>
              </w:rPr>
            </w:pPr>
          </w:p>
        </w:tc>
      </w:tr>
      <w:tr w:rsidR="00E37137" w:rsidRPr="00513F96" w:rsidTr="00E37137">
        <w:trPr>
          <w:cantSplit/>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 xml:space="preserve">Фамилия, Имя и Отчество руководителя участника </w:t>
            </w:r>
            <w:r>
              <w:rPr>
                <w:szCs w:val="24"/>
              </w:rPr>
              <w:t>мониторинга</w:t>
            </w:r>
            <w:r w:rsidRPr="00513F96">
              <w:rPr>
                <w:szCs w:val="24"/>
              </w:rPr>
              <w:t xml:space="preserve"> цен, имеющего право подписи согласно учредительным документам, с указанием должности и контактного телефона</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widowControl w:val="0"/>
              <w:spacing w:line="0" w:lineRule="atLeast"/>
              <w:jc w:val="center"/>
              <w:rPr>
                <w:sz w:val="24"/>
                <w:szCs w:val="24"/>
              </w:rPr>
            </w:pPr>
          </w:p>
        </w:tc>
      </w:tr>
      <w:tr w:rsidR="00E37137" w:rsidRPr="00513F96" w:rsidTr="00E37137">
        <w:trPr>
          <w:cantSplit/>
        </w:trPr>
        <w:tc>
          <w:tcPr>
            <w:tcW w:w="306"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pStyle w:val="af9"/>
              <w:keepNext w:val="0"/>
              <w:widowControl w:val="0"/>
              <w:numPr>
                <w:ilvl w:val="0"/>
                <w:numId w:val="7"/>
              </w:numPr>
              <w:snapToGrid/>
              <w:spacing w:before="0" w:after="0" w:line="0" w:lineRule="atLeast"/>
              <w:ind w:left="0" w:right="-113" w:firstLine="0"/>
              <w:jc w:val="center"/>
              <w:rPr>
                <w:sz w:val="24"/>
                <w:szCs w:val="24"/>
              </w:rPr>
            </w:pPr>
          </w:p>
        </w:tc>
        <w:tc>
          <w:tcPr>
            <w:tcW w:w="3000" w:type="pct"/>
            <w:tcBorders>
              <w:top w:val="single" w:sz="4" w:space="0" w:color="auto"/>
              <w:left w:val="single" w:sz="4" w:space="0" w:color="auto"/>
              <w:bottom w:val="single" w:sz="4" w:space="0" w:color="auto"/>
              <w:right w:val="single" w:sz="4" w:space="0" w:color="auto"/>
            </w:tcBorders>
            <w:vAlign w:val="center"/>
            <w:hideMark/>
          </w:tcPr>
          <w:p w:rsidR="00E37137" w:rsidRPr="00513F96" w:rsidRDefault="00E37137" w:rsidP="00E37137">
            <w:pPr>
              <w:pStyle w:val="afa"/>
              <w:widowControl w:val="0"/>
              <w:spacing w:before="0" w:after="0" w:line="0" w:lineRule="atLeast"/>
              <w:ind w:left="-53" w:right="108"/>
              <w:jc w:val="both"/>
              <w:rPr>
                <w:szCs w:val="24"/>
              </w:rPr>
            </w:pPr>
            <w:r w:rsidRPr="00513F96">
              <w:rPr>
                <w:szCs w:val="24"/>
              </w:rPr>
              <w:t xml:space="preserve">Фамилия, Имя и Отчество уполномоченного лица участника </w:t>
            </w:r>
            <w:r>
              <w:rPr>
                <w:szCs w:val="24"/>
              </w:rPr>
              <w:t>мониторинга</w:t>
            </w:r>
            <w:r w:rsidRPr="00513F96">
              <w:rPr>
                <w:szCs w:val="24"/>
              </w:rPr>
              <w:t xml:space="preserve"> цен с указанием должности, контактного телефона, </w:t>
            </w:r>
            <w:proofErr w:type="spellStart"/>
            <w:r w:rsidRPr="00513F96">
              <w:rPr>
                <w:szCs w:val="24"/>
              </w:rPr>
              <w:t>эл</w:t>
            </w:r>
            <w:proofErr w:type="gramStart"/>
            <w:r w:rsidRPr="00513F96">
              <w:rPr>
                <w:szCs w:val="24"/>
              </w:rPr>
              <w:t>.п</w:t>
            </w:r>
            <w:proofErr w:type="gramEnd"/>
            <w:r w:rsidRPr="00513F96">
              <w:rPr>
                <w:szCs w:val="24"/>
              </w:rPr>
              <w:t>очты</w:t>
            </w:r>
            <w:proofErr w:type="spellEnd"/>
            <w:r w:rsidRPr="00513F96">
              <w:rPr>
                <w:szCs w:val="24"/>
              </w:rPr>
              <w:t xml:space="preserve"> </w:t>
            </w:r>
          </w:p>
        </w:tc>
        <w:tc>
          <w:tcPr>
            <w:tcW w:w="1694" w:type="pct"/>
            <w:tcBorders>
              <w:top w:val="single" w:sz="4" w:space="0" w:color="auto"/>
              <w:left w:val="single" w:sz="4" w:space="0" w:color="auto"/>
              <w:bottom w:val="single" w:sz="4" w:space="0" w:color="auto"/>
              <w:right w:val="single" w:sz="4" w:space="0" w:color="auto"/>
            </w:tcBorders>
            <w:vAlign w:val="center"/>
          </w:tcPr>
          <w:p w:rsidR="00E37137" w:rsidRPr="00513F96" w:rsidRDefault="00E37137" w:rsidP="00E37137">
            <w:pPr>
              <w:widowControl w:val="0"/>
              <w:spacing w:line="0" w:lineRule="atLeast"/>
              <w:jc w:val="center"/>
              <w:rPr>
                <w:sz w:val="24"/>
                <w:szCs w:val="24"/>
              </w:rPr>
            </w:pPr>
          </w:p>
        </w:tc>
      </w:tr>
    </w:tbl>
    <w:p w:rsidR="00E37137" w:rsidRPr="00513F96" w:rsidRDefault="00E37137" w:rsidP="00E37137">
      <w:pPr>
        <w:pStyle w:val="afc"/>
        <w:tabs>
          <w:tab w:val="left" w:pos="708"/>
        </w:tabs>
        <w:autoSpaceDE w:val="0"/>
        <w:autoSpaceDN w:val="0"/>
        <w:spacing w:line="0" w:lineRule="atLeast"/>
        <w:ind w:firstLine="0"/>
        <w:rPr>
          <w:sz w:val="24"/>
          <w:szCs w:val="24"/>
        </w:rPr>
      </w:pPr>
    </w:p>
    <w:p w:rsidR="00E37137" w:rsidRPr="00513F96" w:rsidRDefault="00E37137" w:rsidP="00E37137">
      <w:pPr>
        <w:pStyle w:val="afc"/>
        <w:tabs>
          <w:tab w:val="left" w:pos="708"/>
        </w:tabs>
        <w:autoSpaceDE w:val="0"/>
        <w:autoSpaceDN w:val="0"/>
        <w:spacing w:line="0" w:lineRule="atLeast"/>
        <w:ind w:firstLine="0"/>
        <w:rPr>
          <w:sz w:val="24"/>
          <w:szCs w:val="24"/>
        </w:rPr>
      </w:pPr>
      <w:r w:rsidRPr="00513F96">
        <w:rPr>
          <w:sz w:val="24"/>
          <w:szCs w:val="24"/>
        </w:rPr>
        <w:t>_________________________________</w:t>
      </w:r>
      <w:r w:rsidRPr="00513F96">
        <w:rPr>
          <w:sz w:val="24"/>
          <w:szCs w:val="24"/>
        </w:rPr>
        <w:tab/>
        <w:t>_______________________________</w:t>
      </w:r>
    </w:p>
    <w:p w:rsidR="00E37137" w:rsidRPr="00513F96" w:rsidRDefault="00E37137" w:rsidP="00E37137">
      <w:pPr>
        <w:pStyle w:val="Times12"/>
        <w:spacing w:line="0" w:lineRule="atLeast"/>
        <w:ind w:firstLine="0"/>
        <w:rPr>
          <w:b/>
          <w:bCs w:val="0"/>
          <w:i/>
          <w:szCs w:val="24"/>
          <w:vertAlign w:val="superscript"/>
        </w:rPr>
      </w:pPr>
      <w:r w:rsidRPr="00513F96">
        <w:rPr>
          <w:b/>
          <w:bCs w:val="0"/>
          <w:i/>
          <w:szCs w:val="24"/>
          <w:vertAlign w:val="superscript"/>
        </w:rPr>
        <w:t>(Подпись уполномоченного представителя)</w:t>
      </w:r>
      <w:r w:rsidRPr="00513F96">
        <w:rPr>
          <w:snapToGrid w:val="0"/>
          <w:szCs w:val="24"/>
        </w:rPr>
        <w:tab/>
      </w:r>
      <w:r w:rsidRPr="00513F96">
        <w:rPr>
          <w:snapToGrid w:val="0"/>
          <w:szCs w:val="24"/>
        </w:rPr>
        <w:tab/>
      </w:r>
      <w:r w:rsidRPr="00513F96">
        <w:rPr>
          <w:b/>
          <w:bCs w:val="0"/>
          <w:i/>
          <w:szCs w:val="24"/>
          <w:vertAlign w:val="superscript"/>
        </w:rPr>
        <w:t>(Имя и должность подписавшего)</w:t>
      </w:r>
    </w:p>
    <w:p w:rsidR="00E37137" w:rsidRPr="00513F96" w:rsidRDefault="00E37137" w:rsidP="00E37137">
      <w:pPr>
        <w:pStyle w:val="Times12"/>
        <w:spacing w:line="0" w:lineRule="atLeast"/>
        <w:ind w:firstLine="709"/>
        <w:rPr>
          <w:bCs w:val="0"/>
          <w:szCs w:val="24"/>
        </w:rPr>
      </w:pPr>
      <w:r w:rsidRPr="00513F96">
        <w:rPr>
          <w:bCs w:val="0"/>
          <w:szCs w:val="24"/>
        </w:rPr>
        <w:t>М.П.</w:t>
      </w:r>
    </w:p>
    <w:p w:rsidR="00E37137" w:rsidRPr="00513F96" w:rsidRDefault="00E37137" w:rsidP="00E37137">
      <w:pPr>
        <w:spacing w:line="0" w:lineRule="atLeast"/>
        <w:jc w:val="center"/>
        <w:rPr>
          <w:b/>
          <w:sz w:val="24"/>
          <w:szCs w:val="24"/>
        </w:rPr>
      </w:pPr>
      <w:bookmarkStart w:id="30" w:name="_Toc98251773"/>
    </w:p>
    <w:bookmarkEnd w:id="30"/>
    <w:p w:rsidR="00E37137" w:rsidRDefault="00E37137" w:rsidP="00E37137">
      <w:pPr>
        <w:pStyle w:val="Times12"/>
        <w:tabs>
          <w:tab w:val="left" w:pos="1134"/>
        </w:tabs>
        <w:spacing w:line="0" w:lineRule="atLeast"/>
        <w:ind w:left="709" w:firstLine="0"/>
        <w:rPr>
          <w:szCs w:val="24"/>
        </w:rPr>
        <w:sectPr w:rsidR="00E37137">
          <w:headerReference w:type="default" r:id="rId13"/>
          <w:pgSz w:w="11907" w:h="16840"/>
          <w:pgMar w:top="1134" w:right="567" w:bottom="1134" w:left="1418" w:header="567" w:footer="567" w:gutter="0"/>
          <w:cols w:space="720"/>
        </w:sectPr>
      </w:pPr>
    </w:p>
    <w:tbl>
      <w:tblPr>
        <w:tblW w:w="5325" w:type="pct"/>
        <w:tblInd w:w="-601" w:type="dxa"/>
        <w:tblLook w:val="04A0" w:firstRow="1" w:lastRow="0" w:firstColumn="1" w:lastColumn="0" w:noHBand="0" w:noVBand="1"/>
      </w:tblPr>
      <w:tblGrid>
        <w:gridCol w:w="407"/>
        <w:gridCol w:w="218"/>
        <w:gridCol w:w="231"/>
        <w:gridCol w:w="201"/>
        <w:gridCol w:w="48"/>
        <w:gridCol w:w="684"/>
        <w:gridCol w:w="1465"/>
        <w:gridCol w:w="896"/>
        <w:gridCol w:w="1389"/>
        <w:gridCol w:w="916"/>
        <w:gridCol w:w="650"/>
        <w:gridCol w:w="732"/>
        <w:gridCol w:w="1521"/>
        <w:gridCol w:w="1634"/>
        <w:gridCol w:w="2191"/>
        <w:gridCol w:w="2566"/>
      </w:tblGrid>
      <w:tr w:rsidR="00E37137" w:rsidRPr="00D44A0C" w:rsidTr="00E37137">
        <w:trPr>
          <w:gridAfter w:val="1"/>
          <w:wAfter w:w="815" w:type="pct"/>
          <w:trHeight w:val="375"/>
        </w:trPr>
        <w:tc>
          <w:tcPr>
            <w:tcW w:w="4185" w:type="pct"/>
            <w:gridSpan w:val="15"/>
            <w:tcBorders>
              <w:top w:val="nil"/>
              <w:left w:val="nil"/>
              <w:bottom w:val="nil"/>
              <w:right w:val="nil"/>
            </w:tcBorders>
            <w:shd w:val="clear" w:color="auto" w:fill="auto"/>
            <w:noWrap/>
            <w:vAlign w:val="center"/>
            <w:hideMark/>
          </w:tcPr>
          <w:p w:rsidR="00E37137" w:rsidRPr="00CF6A6F" w:rsidRDefault="00E37137" w:rsidP="00E37137">
            <w:pPr>
              <w:spacing w:line="0" w:lineRule="atLeast"/>
              <w:ind w:left="5529" w:firstLine="0"/>
              <w:jc w:val="right"/>
              <w:rPr>
                <w:sz w:val="24"/>
                <w:szCs w:val="24"/>
              </w:rPr>
            </w:pPr>
            <w:r w:rsidRPr="00CF6A6F">
              <w:rPr>
                <w:i/>
                <w:sz w:val="24"/>
                <w:szCs w:val="24"/>
                <w:vertAlign w:val="superscript"/>
              </w:rPr>
              <w:lastRenderedPageBreak/>
              <w:t xml:space="preserve">      </w:t>
            </w:r>
            <w:r w:rsidRPr="00CF6A6F">
              <w:rPr>
                <w:sz w:val="24"/>
                <w:szCs w:val="24"/>
              </w:rPr>
              <w:t xml:space="preserve">Приложение № 3 </w:t>
            </w:r>
          </w:p>
          <w:p w:rsidR="00E37137" w:rsidRPr="00760C7C" w:rsidRDefault="00E37137" w:rsidP="00E37137">
            <w:pPr>
              <w:spacing w:line="0" w:lineRule="atLeast"/>
              <w:ind w:left="5529" w:firstLine="0"/>
              <w:jc w:val="right"/>
              <w:rPr>
                <w:color w:val="000000"/>
                <w:sz w:val="24"/>
                <w:szCs w:val="24"/>
              </w:rPr>
            </w:pPr>
            <w:r w:rsidRPr="00760C7C">
              <w:rPr>
                <w:sz w:val="24"/>
                <w:szCs w:val="24"/>
              </w:rPr>
              <w:t xml:space="preserve">к Извещению </w:t>
            </w:r>
            <w:r w:rsidRPr="00760C7C">
              <w:rPr>
                <w:color w:val="000000"/>
                <w:sz w:val="24"/>
                <w:szCs w:val="24"/>
              </w:rPr>
              <w:t xml:space="preserve">о проведении </w:t>
            </w:r>
          </w:p>
          <w:p w:rsidR="00E37137" w:rsidRPr="00760C7C" w:rsidRDefault="00E37137" w:rsidP="00E37137">
            <w:pPr>
              <w:pStyle w:val="a6"/>
              <w:ind w:left="5529" w:firstLine="0"/>
              <w:jc w:val="right"/>
              <w:rPr>
                <w:sz w:val="24"/>
                <w:szCs w:val="24"/>
              </w:rPr>
            </w:pPr>
            <w:r w:rsidRPr="00760C7C">
              <w:rPr>
                <w:sz w:val="24"/>
                <w:szCs w:val="24"/>
              </w:rPr>
              <w:t xml:space="preserve">котировочного отбора </w:t>
            </w:r>
          </w:p>
          <w:p w:rsidR="00E37137" w:rsidRPr="00760C7C" w:rsidRDefault="00E37137" w:rsidP="00E37137">
            <w:pPr>
              <w:pStyle w:val="af4"/>
              <w:spacing w:line="0" w:lineRule="atLeast"/>
              <w:ind w:left="5529"/>
              <w:jc w:val="right"/>
            </w:pPr>
            <w:r w:rsidRPr="00760C7C">
              <w:t xml:space="preserve">(маркетинговых исследований в электронной форме) </w:t>
            </w:r>
          </w:p>
          <w:p w:rsidR="00E37137" w:rsidRPr="005353E9" w:rsidRDefault="00E37137" w:rsidP="00E37137">
            <w:pPr>
              <w:spacing w:line="0" w:lineRule="atLeast"/>
              <w:jc w:val="right"/>
              <w:rPr>
                <w:sz w:val="24"/>
                <w:szCs w:val="24"/>
              </w:rPr>
            </w:pPr>
            <w:r w:rsidRPr="005353E9">
              <w:rPr>
                <w:sz w:val="24"/>
                <w:szCs w:val="24"/>
              </w:rPr>
              <w:t xml:space="preserve">№ МИ </w:t>
            </w:r>
            <w:r w:rsidR="00337D90">
              <w:rPr>
                <w:sz w:val="24"/>
                <w:szCs w:val="24"/>
              </w:rPr>
              <w:t>09</w:t>
            </w:r>
            <w:r w:rsidRPr="005353E9">
              <w:rPr>
                <w:sz w:val="24"/>
                <w:szCs w:val="24"/>
              </w:rPr>
              <w:t xml:space="preserve"> - 2</w:t>
            </w:r>
            <w:r w:rsidR="00337D90">
              <w:rPr>
                <w:sz w:val="24"/>
                <w:szCs w:val="24"/>
              </w:rPr>
              <w:t>5</w:t>
            </w:r>
            <w:r w:rsidRPr="005353E9">
              <w:rPr>
                <w:sz w:val="24"/>
                <w:szCs w:val="24"/>
              </w:rPr>
              <w:t xml:space="preserve"> от «</w:t>
            </w:r>
            <w:r w:rsidR="00337D90">
              <w:rPr>
                <w:sz w:val="24"/>
                <w:szCs w:val="24"/>
              </w:rPr>
              <w:t>20</w:t>
            </w:r>
            <w:r w:rsidRPr="005353E9">
              <w:rPr>
                <w:sz w:val="24"/>
                <w:szCs w:val="24"/>
              </w:rPr>
              <w:t xml:space="preserve">» </w:t>
            </w:r>
            <w:r w:rsidR="00337D90">
              <w:rPr>
                <w:sz w:val="24"/>
                <w:szCs w:val="24"/>
              </w:rPr>
              <w:t>января 2025</w:t>
            </w:r>
            <w:r w:rsidRPr="005353E9">
              <w:rPr>
                <w:sz w:val="24"/>
                <w:szCs w:val="24"/>
              </w:rPr>
              <w:t> г.</w:t>
            </w:r>
          </w:p>
          <w:p w:rsidR="00E37137" w:rsidRPr="00E510E0" w:rsidRDefault="00E37137" w:rsidP="00E37137">
            <w:pPr>
              <w:spacing w:line="0" w:lineRule="atLeast"/>
              <w:jc w:val="center"/>
              <w:rPr>
                <w:b/>
                <w:bCs/>
                <w:sz w:val="24"/>
                <w:szCs w:val="24"/>
              </w:rPr>
            </w:pPr>
          </w:p>
          <w:p w:rsidR="00E37137" w:rsidRPr="00D44A0C" w:rsidRDefault="00E37137" w:rsidP="00E37137">
            <w:pPr>
              <w:spacing w:line="0" w:lineRule="atLeast"/>
              <w:jc w:val="center"/>
              <w:rPr>
                <w:b/>
                <w:bCs/>
                <w:sz w:val="20"/>
              </w:rPr>
            </w:pPr>
            <w:r w:rsidRPr="00D44A0C">
              <w:rPr>
                <w:b/>
                <w:bCs/>
                <w:sz w:val="20"/>
              </w:rPr>
              <w:t>Информация о контрагенте</w:t>
            </w:r>
          </w:p>
        </w:tc>
      </w:tr>
      <w:tr w:rsidR="00E37137" w:rsidRPr="00D44A0C" w:rsidTr="00E37137">
        <w:trPr>
          <w:gridAfter w:val="1"/>
          <w:wAfter w:w="815" w:type="pct"/>
          <w:trHeight w:val="390"/>
        </w:trPr>
        <w:tc>
          <w:tcPr>
            <w:tcW w:w="4185" w:type="pct"/>
            <w:gridSpan w:val="15"/>
            <w:tcBorders>
              <w:top w:val="nil"/>
              <w:left w:val="nil"/>
              <w:bottom w:val="nil"/>
              <w:right w:val="nil"/>
            </w:tcBorders>
            <w:shd w:val="clear" w:color="auto" w:fill="auto"/>
            <w:noWrap/>
            <w:vAlign w:val="center"/>
            <w:hideMark/>
          </w:tcPr>
          <w:p w:rsidR="00E37137" w:rsidRPr="00D44A0C" w:rsidRDefault="00E37137" w:rsidP="00E37137">
            <w:pPr>
              <w:spacing w:line="0" w:lineRule="atLeast"/>
              <w:jc w:val="center"/>
              <w:rPr>
                <w:b/>
                <w:bCs/>
                <w:i/>
                <w:iCs/>
                <w:sz w:val="20"/>
              </w:rPr>
            </w:pPr>
            <w:r w:rsidRPr="00D44A0C">
              <w:rPr>
                <w:b/>
                <w:bCs/>
                <w:i/>
                <w:iCs/>
                <w:sz w:val="20"/>
              </w:rPr>
              <w:t>(полное наименование контрагента)</w:t>
            </w:r>
          </w:p>
        </w:tc>
      </w:tr>
      <w:tr w:rsidR="00E37137" w:rsidRPr="00D44A0C" w:rsidTr="00E37137">
        <w:trPr>
          <w:gridBefore w:val="2"/>
          <w:gridAfter w:val="11"/>
          <w:wBefore w:w="198" w:type="pct"/>
          <w:wAfter w:w="4650" w:type="pct"/>
          <w:trHeight w:val="330"/>
        </w:trPr>
        <w:tc>
          <w:tcPr>
            <w:tcW w:w="73" w:type="pct"/>
            <w:tcBorders>
              <w:top w:val="nil"/>
              <w:left w:val="nil"/>
              <w:bottom w:val="nil"/>
              <w:right w:val="nil"/>
            </w:tcBorders>
            <w:shd w:val="clear" w:color="auto" w:fill="auto"/>
            <w:noWrap/>
            <w:vAlign w:val="bottom"/>
            <w:hideMark/>
          </w:tcPr>
          <w:p w:rsidR="00E37137" w:rsidRPr="00D44A0C" w:rsidRDefault="00E37137" w:rsidP="00E37137">
            <w:pPr>
              <w:spacing w:line="240" w:lineRule="auto"/>
              <w:rPr>
                <w:sz w:val="20"/>
              </w:rPr>
            </w:pPr>
          </w:p>
        </w:tc>
        <w:tc>
          <w:tcPr>
            <w:tcW w:w="79" w:type="pct"/>
            <w:gridSpan w:val="2"/>
            <w:tcBorders>
              <w:top w:val="nil"/>
              <w:left w:val="nil"/>
              <w:bottom w:val="nil"/>
              <w:right w:val="nil"/>
            </w:tcBorders>
            <w:shd w:val="clear" w:color="auto" w:fill="auto"/>
            <w:noWrap/>
            <w:vAlign w:val="bottom"/>
            <w:hideMark/>
          </w:tcPr>
          <w:p w:rsidR="00E37137" w:rsidRPr="00D44A0C" w:rsidRDefault="00E37137" w:rsidP="00E37137">
            <w:pPr>
              <w:spacing w:line="0" w:lineRule="atLeast"/>
              <w:rPr>
                <w:sz w:val="20"/>
              </w:rPr>
            </w:pPr>
          </w:p>
        </w:tc>
      </w:tr>
      <w:tr w:rsidR="00E37137" w:rsidRPr="00D44A0C" w:rsidTr="00E37137">
        <w:trPr>
          <w:trHeight w:val="315"/>
        </w:trPr>
        <w:tc>
          <w:tcPr>
            <w:tcW w:w="129"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E37137" w:rsidRPr="00D44A0C" w:rsidRDefault="00E37137" w:rsidP="00E37137">
            <w:pPr>
              <w:spacing w:line="240" w:lineRule="auto"/>
              <w:jc w:val="center"/>
              <w:rPr>
                <w:color w:val="000000"/>
                <w:sz w:val="20"/>
              </w:rPr>
            </w:pPr>
            <w:r w:rsidRPr="00D44A0C">
              <w:rPr>
                <w:color w:val="000000"/>
                <w:sz w:val="20"/>
              </w:rPr>
              <w:t>№</w:t>
            </w:r>
          </w:p>
        </w:tc>
        <w:tc>
          <w:tcPr>
            <w:tcW w:w="1629" w:type="pct"/>
            <w:gridSpan w:val="8"/>
            <w:tcBorders>
              <w:top w:val="single" w:sz="8" w:space="0" w:color="auto"/>
              <w:left w:val="nil"/>
              <w:bottom w:val="nil"/>
              <w:right w:val="nil"/>
            </w:tcBorders>
            <w:shd w:val="clear" w:color="auto" w:fill="auto"/>
            <w:vAlign w:val="bottom"/>
            <w:hideMark/>
          </w:tcPr>
          <w:p w:rsidR="00E37137" w:rsidRPr="00D44A0C" w:rsidRDefault="00E37137" w:rsidP="00E37137">
            <w:pPr>
              <w:spacing w:line="240" w:lineRule="auto"/>
              <w:jc w:val="center"/>
              <w:rPr>
                <w:color w:val="000000"/>
                <w:sz w:val="20"/>
              </w:rPr>
            </w:pPr>
            <w:r w:rsidRPr="00D44A0C">
              <w:rPr>
                <w:color w:val="000000"/>
                <w:sz w:val="20"/>
              </w:rPr>
              <w:t>Наименование контрагента</w:t>
            </w:r>
          </w:p>
        </w:tc>
        <w:tc>
          <w:tcPr>
            <w:tcW w:w="291"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E37137" w:rsidRPr="00D44A0C" w:rsidRDefault="00E37137" w:rsidP="00E37137">
            <w:pPr>
              <w:spacing w:line="240" w:lineRule="auto"/>
              <w:ind w:firstLine="0"/>
              <w:jc w:val="left"/>
              <w:rPr>
                <w:color w:val="000000"/>
                <w:sz w:val="20"/>
              </w:rPr>
            </w:pPr>
            <w:r w:rsidRPr="00D44A0C">
              <w:rPr>
                <w:color w:val="000000"/>
                <w:sz w:val="20"/>
              </w:rPr>
              <w:t>№</w:t>
            </w:r>
          </w:p>
        </w:tc>
        <w:tc>
          <w:tcPr>
            <w:tcW w:w="2137" w:type="pct"/>
            <w:gridSpan w:val="5"/>
            <w:vMerge w:val="restart"/>
            <w:tcBorders>
              <w:top w:val="single" w:sz="8" w:space="0" w:color="auto"/>
              <w:left w:val="single" w:sz="8" w:space="0" w:color="auto"/>
              <w:bottom w:val="single" w:sz="8" w:space="0" w:color="000000"/>
              <w:right w:val="nil"/>
            </w:tcBorders>
            <w:shd w:val="clear" w:color="auto" w:fill="auto"/>
            <w:vAlign w:val="bottom"/>
            <w:hideMark/>
          </w:tcPr>
          <w:p w:rsidR="00E37137" w:rsidRPr="00D44A0C" w:rsidRDefault="00E37137" w:rsidP="00E37137">
            <w:pPr>
              <w:spacing w:line="240" w:lineRule="auto"/>
              <w:jc w:val="center"/>
              <w:rPr>
                <w:color w:val="000000"/>
                <w:sz w:val="20"/>
              </w:rPr>
            </w:pPr>
            <w:r w:rsidRPr="00D44A0C">
              <w:rPr>
                <w:color w:val="000000"/>
                <w:sz w:val="20"/>
              </w:rPr>
              <w:t>Информация о цепочке собственников контрагента, включая бенефициаров (в том числе конечных)</w:t>
            </w:r>
          </w:p>
        </w:tc>
        <w:tc>
          <w:tcPr>
            <w:tcW w:w="815" w:type="pct"/>
            <w:vMerge w:val="restart"/>
            <w:tcBorders>
              <w:top w:val="single" w:sz="8" w:space="0" w:color="auto"/>
              <w:left w:val="single" w:sz="4" w:space="0" w:color="auto"/>
              <w:bottom w:val="single" w:sz="8" w:space="0" w:color="000000"/>
              <w:right w:val="single" w:sz="8" w:space="0" w:color="auto"/>
            </w:tcBorders>
            <w:shd w:val="clear" w:color="auto" w:fill="auto"/>
            <w:vAlign w:val="center"/>
            <w:hideMark/>
          </w:tcPr>
          <w:p w:rsidR="00E37137" w:rsidRPr="00D44A0C" w:rsidRDefault="00E37137" w:rsidP="00E37137">
            <w:pPr>
              <w:spacing w:line="240" w:lineRule="auto"/>
              <w:ind w:firstLine="0"/>
              <w:rPr>
                <w:sz w:val="20"/>
              </w:rPr>
            </w:pPr>
            <w:r w:rsidRPr="00D44A0C">
              <w:rPr>
                <w:sz w:val="20"/>
              </w:rPr>
              <w:t>Дополнительная информация</w:t>
            </w:r>
          </w:p>
        </w:tc>
      </w:tr>
      <w:tr w:rsidR="00E37137" w:rsidRPr="00D44A0C" w:rsidTr="00E37137">
        <w:trPr>
          <w:trHeight w:val="330"/>
        </w:trPr>
        <w:tc>
          <w:tcPr>
            <w:tcW w:w="129" w:type="pct"/>
            <w:vMerge/>
            <w:tcBorders>
              <w:top w:val="single" w:sz="8" w:space="0" w:color="auto"/>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rPr>
                <w:color w:val="000000"/>
                <w:sz w:val="20"/>
              </w:rPr>
            </w:pPr>
          </w:p>
        </w:tc>
        <w:tc>
          <w:tcPr>
            <w:tcW w:w="1629" w:type="pct"/>
            <w:gridSpan w:val="8"/>
            <w:tcBorders>
              <w:top w:val="nil"/>
              <w:left w:val="nil"/>
              <w:bottom w:val="single" w:sz="8" w:space="0" w:color="auto"/>
              <w:right w:val="nil"/>
            </w:tcBorders>
            <w:shd w:val="clear" w:color="auto" w:fill="auto"/>
            <w:vAlign w:val="bottom"/>
            <w:hideMark/>
          </w:tcPr>
          <w:p w:rsidR="00E37137" w:rsidRPr="00D44A0C" w:rsidRDefault="00E37137" w:rsidP="00E37137">
            <w:pPr>
              <w:spacing w:line="240" w:lineRule="auto"/>
              <w:jc w:val="center"/>
              <w:rPr>
                <w:color w:val="000000"/>
                <w:sz w:val="20"/>
              </w:rPr>
            </w:pPr>
            <w:r w:rsidRPr="00D44A0C">
              <w:rPr>
                <w:color w:val="000000"/>
                <w:sz w:val="20"/>
              </w:rPr>
              <w:t>(ИНН, вид деятельности)</w:t>
            </w:r>
          </w:p>
        </w:tc>
        <w:tc>
          <w:tcPr>
            <w:tcW w:w="291" w:type="pct"/>
            <w:vMerge/>
            <w:tcBorders>
              <w:top w:val="single" w:sz="8" w:space="0" w:color="auto"/>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jc w:val="left"/>
              <w:rPr>
                <w:color w:val="000000"/>
                <w:sz w:val="20"/>
              </w:rPr>
            </w:pPr>
          </w:p>
        </w:tc>
        <w:tc>
          <w:tcPr>
            <w:tcW w:w="2137" w:type="pct"/>
            <w:gridSpan w:val="5"/>
            <w:vMerge/>
            <w:tcBorders>
              <w:top w:val="single" w:sz="8" w:space="0" w:color="auto"/>
              <w:left w:val="single" w:sz="8" w:space="0" w:color="auto"/>
              <w:bottom w:val="single" w:sz="8" w:space="0" w:color="000000"/>
              <w:right w:val="nil"/>
            </w:tcBorders>
            <w:vAlign w:val="center"/>
            <w:hideMark/>
          </w:tcPr>
          <w:p w:rsidR="00E37137" w:rsidRPr="00D44A0C" w:rsidRDefault="00E37137" w:rsidP="00E37137">
            <w:pPr>
              <w:spacing w:line="240" w:lineRule="auto"/>
              <w:rPr>
                <w:color w:val="000000"/>
                <w:sz w:val="20"/>
              </w:rPr>
            </w:pPr>
          </w:p>
        </w:tc>
        <w:tc>
          <w:tcPr>
            <w:tcW w:w="815" w:type="pct"/>
            <w:vMerge/>
            <w:tcBorders>
              <w:top w:val="single" w:sz="8" w:space="0" w:color="auto"/>
              <w:left w:val="single" w:sz="4" w:space="0" w:color="auto"/>
              <w:bottom w:val="single" w:sz="8" w:space="0" w:color="000000"/>
              <w:right w:val="single" w:sz="8" w:space="0" w:color="auto"/>
            </w:tcBorders>
            <w:vAlign w:val="center"/>
            <w:hideMark/>
          </w:tcPr>
          <w:p w:rsidR="00E37137" w:rsidRPr="00D44A0C" w:rsidRDefault="00E37137" w:rsidP="00E37137">
            <w:pPr>
              <w:spacing w:line="240" w:lineRule="auto"/>
              <w:rPr>
                <w:sz w:val="20"/>
              </w:rPr>
            </w:pPr>
          </w:p>
        </w:tc>
      </w:tr>
      <w:tr w:rsidR="00E37137" w:rsidRPr="00D44A0C" w:rsidTr="00E37137">
        <w:trPr>
          <w:trHeight w:val="283"/>
        </w:trPr>
        <w:tc>
          <w:tcPr>
            <w:tcW w:w="129" w:type="pct"/>
            <w:vMerge/>
            <w:tcBorders>
              <w:top w:val="single" w:sz="8" w:space="0" w:color="auto"/>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rPr>
                <w:color w:val="000000"/>
                <w:sz w:val="20"/>
              </w:rPr>
            </w:pPr>
          </w:p>
        </w:tc>
        <w:tc>
          <w:tcPr>
            <w:tcW w:w="206" w:type="pct"/>
            <w:gridSpan w:val="3"/>
            <w:vMerge w:val="restart"/>
            <w:tcBorders>
              <w:top w:val="nil"/>
              <w:left w:val="single" w:sz="8" w:space="0" w:color="auto"/>
              <w:bottom w:val="single" w:sz="8" w:space="0" w:color="000000"/>
              <w:right w:val="single" w:sz="8" w:space="0" w:color="auto"/>
            </w:tcBorders>
            <w:shd w:val="clear" w:color="auto" w:fill="auto"/>
            <w:vAlign w:val="center"/>
            <w:hideMark/>
          </w:tcPr>
          <w:p w:rsidR="00E37137" w:rsidRPr="00D44A0C" w:rsidRDefault="00E37137" w:rsidP="00E37137">
            <w:pPr>
              <w:spacing w:line="240" w:lineRule="auto"/>
              <w:ind w:firstLine="0"/>
              <w:jc w:val="center"/>
              <w:rPr>
                <w:color w:val="000000"/>
                <w:sz w:val="20"/>
              </w:rPr>
            </w:pPr>
            <w:r w:rsidRPr="00D44A0C">
              <w:rPr>
                <w:color w:val="000000"/>
                <w:sz w:val="20"/>
              </w:rPr>
              <w:t>ИНН</w:t>
            </w:r>
          </w:p>
        </w:tc>
        <w:tc>
          <w:tcPr>
            <w:tcW w:w="232" w:type="pct"/>
            <w:gridSpan w:val="2"/>
            <w:vMerge w:val="restart"/>
            <w:tcBorders>
              <w:top w:val="nil"/>
              <w:left w:val="single" w:sz="8" w:space="0" w:color="auto"/>
              <w:bottom w:val="single" w:sz="8" w:space="0" w:color="000000"/>
              <w:right w:val="single" w:sz="8" w:space="0" w:color="auto"/>
            </w:tcBorders>
            <w:shd w:val="clear" w:color="auto" w:fill="auto"/>
            <w:vAlign w:val="center"/>
            <w:hideMark/>
          </w:tcPr>
          <w:p w:rsidR="00E37137" w:rsidRPr="00D44A0C" w:rsidRDefault="00E37137" w:rsidP="00E37137">
            <w:pPr>
              <w:spacing w:line="240" w:lineRule="auto"/>
              <w:ind w:firstLine="0"/>
              <w:jc w:val="center"/>
              <w:rPr>
                <w:color w:val="000000"/>
                <w:sz w:val="20"/>
              </w:rPr>
            </w:pPr>
            <w:r w:rsidRPr="00D44A0C">
              <w:rPr>
                <w:color w:val="000000"/>
                <w:sz w:val="20"/>
              </w:rPr>
              <w:t>ОГРН</w:t>
            </w:r>
          </w:p>
        </w:tc>
        <w:tc>
          <w:tcPr>
            <w:tcW w:w="465" w:type="pct"/>
            <w:vMerge w:val="restart"/>
            <w:tcBorders>
              <w:top w:val="nil"/>
              <w:left w:val="single" w:sz="8" w:space="0" w:color="auto"/>
              <w:bottom w:val="single" w:sz="8" w:space="0" w:color="000000"/>
              <w:right w:val="single" w:sz="8" w:space="0" w:color="auto"/>
            </w:tcBorders>
            <w:shd w:val="clear" w:color="auto" w:fill="auto"/>
            <w:vAlign w:val="center"/>
            <w:hideMark/>
          </w:tcPr>
          <w:p w:rsidR="00E37137" w:rsidRPr="00D44A0C" w:rsidRDefault="00E37137" w:rsidP="00E37137">
            <w:pPr>
              <w:spacing w:line="240" w:lineRule="auto"/>
              <w:ind w:firstLine="0"/>
              <w:jc w:val="center"/>
              <w:rPr>
                <w:color w:val="000000"/>
                <w:sz w:val="20"/>
              </w:rPr>
            </w:pPr>
            <w:r w:rsidRPr="00D44A0C">
              <w:rPr>
                <w:color w:val="000000"/>
                <w:sz w:val="20"/>
              </w:rPr>
              <w:t>Наименование контрагента</w:t>
            </w:r>
          </w:p>
        </w:tc>
        <w:tc>
          <w:tcPr>
            <w:tcW w:w="284" w:type="pct"/>
            <w:vMerge w:val="restart"/>
            <w:tcBorders>
              <w:top w:val="nil"/>
              <w:left w:val="single" w:sz="8" w:space="0" w:color="auto"/>
              <w:bottom w:val="single" w:sz="8" w:space="0" w:color="000000"/>
              <w:right w:val="single" w:sz="8" w:space="0" w:color="auto"/>
            </w:tcBorders>
            <w:shd w:val="clear" w:color="auto" w:fill="auto"/>
            <w:vAlign w:val="center"/>
            <w:hideMark/>
          </w:tcPr>
          <w:p w:rsidR="00E37137" w:rsidRPr="00D44A0C" w:rsidRDefault="00E37137" w:rsidP="00E37137">
            <w:pPr>
              <w:spacing w:line="240" w:lineRule="auto"/>
              <w:ind w:firstLine="0"/>
              <w:jc w:val="center"/>
              <w:rPr>
                <w:color w:val="000000"/>
                <w:sz w:val="20"/>
              </w:rPr>
            </w:pPr>
            <w:r w:rsidRPr="00D44A0C">
              <w:rPr>
                <w:color w:val="000000"/>
                <w:sz w:val="20"/>
              </w:rPr>
              <w:t>Код ОКВЭД</w:t>
            </w:r>
          </w:p>
        </w:tc>
        <w:tc>
          <w:tcPr>
            <w:tcW w:w="440" w:type="pct"/>
            <w:vMerge w:val="restart"/>
            <w:tcBorders>
              <w:top w:val="nil"/>
              <w:left w:val="single" w:sz="8" w:space="0" w:color="auto"/>
              <w:bottom w:val="single" w:sz="8" w:space="0" w:color="000000"/>
              <w:right w:val="single" w:sz="8" w:space="0" w:color="auto"/>
            </w:tcBorders>
            <w:shd w:val="clear" w:color="auto" w:fill="auto"/>
            <w:vAlign w:val="center"/>
            <w:hideMark/>
          </w:tcPr>
          <w:p w:rsidR="00E37137" w:rsidRPr="00D44A0C" w:rsidRDefault="00E37137" w:rsidP="00E37137">
            <w:pPr>
              <w:spacing w:line="240" w:lineRule="auto"/>
              <w:ind w:firstLine="0"/>
              <w:jc w:val="center"/>
              <w:rPr>
                <w:color w:val="000000"/>
                <w:sz w:val="20"/>
              </w:rPr>
            </w:pPr>
            <w:r w:rsidRPr="00D44A0C">
              <w:rPr>
                <w:color w:val="000000"/>
                <w:sz w:val="20"/>
              </w:rPr>
              <w:t>Фамилия, имя, отчество руководителя</w:t>
            </w:r>
          </w:p>
        </w:tc>
        <w:tc>
          <w:tcPr>
            <w:tcW w:w="291" w:type="pct"/>
            <w:vMerge/>
            <w:tcBorders>
              <w:top w:val="single" w:sz="8" w:space="0" w:color="auto"/>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jc w:val="left"/>
              <w:rPr>
                <w:color w:val="000000"/>
                <w:sz w:val="20"/>
              </w:rPr>
            </w:pPr>
          </w:p>
        </w:tc>
        <w:tc>
          <w:tcPr>
            <w:tcW w:w="206" w:type="pct"/>
            <w:vMerge w:val="restart"/>
            <w:tcBorders>
              <w:top w:val="nil"/>
              <w:left w:val="single" w:sz="8" w:space="0" w:color="auto"/>
              <w:bottom w:val="single" w:sz="8" w:space="0" w:color="000000"/>
              <w:right w:val="single" w:sz="8" w:space="0" w:color="auto"/>
            </w:tcBorders>
            <w:shd w:val="clear" w:color="auto" w:fill="auto"/>
            <w:vAlign w:val="center"/>
            <w:hideMark/>
          </w:tcPr>
          <w:p w:rsidR="00E37137" w:rsidRPr="00D44A0C" w:rsidRDefault="00E37137" w:rsidP="00E37137">
            <w:pPr>
              <w:spacing w:line="240" w:lineRule="auto"/>
              <w:ind w:firstLine="0"/>
              <w:rPr>
                <w:color w:val="000000"/>
                <w:sz w:val="20"/>
              </w:rPr>
            </w:pPr>
            <w:r w:rsidRPr="00D44A0C">
              <w:rPr>
                <w:color w:val="000000"/>
                <w:sz w:val="20"/>
              </w:rPr>
              <w:t>ИНН</w:t>
            </w:r>
          </w:p>
        </w:tc>
        <w:tc>
          <w:tcPr>
            <w:tcW w:w="232" w:type="pct"/>
            <w:vMerge w:val="restart"/>
            <w:tcBorders>
              <w:top w:val="nil"/>
              <w:left w:val="single" w:sz="8" w:space="0" w:color="auto"/>
              <w:bottom w:val="single" w:sz="8" w:space="0" w:color="000000"/>
              <w:right w:val="single" w:sz="8" w:space="0" w:color="auto"/>
            </w:tcBorders>
            <w:shd w:val="clear" w:color="auto" w:fill="auto"/>
            <w:vAlign w:val="center"/>
            <w:hideMark/>
          </w:tcPr>
          <w:p w:rsidR="00E37137" w:rsidRPr="00D44A0C" w:rsidRDefault="00E37137" w:rsidP="00E37137">
            <w:pPr>
              <w:spacing w:line="240" w:lineRule="auto"/>
              <w:ind w:firstLine="0"/>
              <w:rPr>
                <w:color w:val="000000"/>
                <w:sz w:val="20"/>
              </w:rPr>
            </w:pPr>
            <w:r w:rsidRPr="00D44A0C">
              <w:rPr>
                <w:color w:val="000000"/>
                <w:sz w:val="20"/>
              </w:rPr>
              <w:t>ОГРН</w:t>
            </w:r>
          </w:p>
        </w:tc>
        <w:tc>
          <w:tcPr>
            <w:tcW w:w="483" w:type="pct"/>
            <w:vMerge w:val="restart"/>
            <w:tcBorders>
              <w:top w:val="nil"/>
              <w:left w:val="single" w:sz="8" w:space="0" w:color="auto"/>
              <w:bottom w:val="single" w:sz="8" w:space="0" w:color="000000"/>
              <w:right w:val="single" w:sz="8" w:space="0" w:color="auto"/>
            </w:tcBorders>
            <w:shd w:val="clear" w:color="auto" w:fill="auto"/>
            <w:vAlign w:val="center"/>
            <w:hideMark/>
          </w:tcPr>
          <w:p w:rsidR="00E37137" w:rsidRPr="00D44A0C" w:rsidRDefault="00E37137" w:rsidP="00E37137">
            <w:pPr>
              <w:spacing w:line="240" w:lineRule="auto"/>
              <w:ind w:firstLine="0"/>
              <w:rPr>
                <w:color w:val="000000"/>
                <w:sz w:val="20"/>
              </w:rPr>
            </w:pPr>
            <w:r w:rsidRPr="00D44A0C">
              <w:rPr>
                <w:color w:val="000000"/>
                <w:sz w:val="20"/>
              </w:rPr>
              <w:t>Наименование/ ФИО</w:t>
            </w:r>
          </w:p>
        </w:tc>
        <w:tc>
          <w:tcPr>
            <w:tcW w:w="519" w:type="pct"/>
            <w:vMerge w:val="restart"/>
            <w:tcBorders>
              <w:top w:val="nil"/>
              <w:left w:val="single" w:sz="8" w:space="0" w:color="auto"/>
              <w:bottom w:val="single" w:sz="8" w:space="0" w:color="000000"/>
              <w:right w:val="single" w:sz="8" w:space="0" w:color="auto"/>
            </w:tcBorders>
            <w:shd w:val="clear" w:color="auto" w:fill="auto"/>
            <w:vAlign w:val="center"/>
            <w:hideMark/>
          </w:tcPr>
          <w:p w:rsidR="00E37137" w:rsidRPr="00D44A0C" w:rsidRDefault="00E37137" w:rsidP="00E37137">
            <w:pPr>
              <w:spacing w:line="240" w:lineRule="auto"/>
              <w:ind w:firstLine="0"/>
              <w:jc w:val="center"/>
              <w:rPr>
                <w:color w:val="000000"/>
                <w:sz w:val="20"/>
              </w:rPr>
            </w:pPr>
            <w:r w:rsidRPr="00D44A0C">
              <w:rPr>
                <w:color w:val="000000"/>
                <w:sz w:val="20"/>
              </w:rPr>
              <w:t>Руководитель/ участник/ акционер/ бенефициар/ данные об исполнительном органе</w:t>
            </w:r>
          </w:p>
        </w:tc>
        <w:tc>
          <w:tcPr>
            <w:tcW w:w="696" w:type="pct"/>
            <w:vMerge w:val="restart"/>
            <w:tcBorders>
              <w:top w:val="nil"/>
              <w:left w:val="single" w:sz="8" w:space="0" w:color="auto"/>
              <w:bottom w:val="single" w:sz="8" w:space="0" w:color="000000"/>
              <w:right w:val="nil"/>
            </w:tcBorders>
            <w:shd w:val="clear" w:color="auto" w:fill="auto"/>
            <w:vAlign w:val="center"/>
            <w:hideMark/>
          </w:tcPr>
          <w:p w:rsidR="00E37137" w:rsidRPr="00D44A0C" w:rsidRDefault="00E37137" w:rsidP="00E37137">
            <w:pPr>
              <w:spacing w:line="240" w:lineRule="auto"/>
              <w:ind w:firstLine="0"/>
              <w:jc w:val="center"/>
              <w:rPr>
                <w:color w:val="000000"/>
                <w:sz w:val="20"/>
              </w:rPr>
            </w:pPr>
            <w:r w:rsidRPr="00D44A0C">
              <w:rPr>
                <w:color w:val="000000"/>
                <w:sz w:val="20"/>
              </w:rPr>
              <w:t>Информация о подтверждающих  документах (наименование,  реквизиты и т.д.)</w:t>
            </w:r>
          </w:p>
        </w:tc>
        <w:tc>
          <w:tcPr>
            <w:tcW w:w="815" w:type="pct"/>
            <w:vMerge w:val="restart"/>
            <w:tcBorders>
              <w:top w:val="nil"/>
              <w:left w:val="single" w:sz="8" w:space="0" w:color="auto"/>
              <w:bottom w:val="single" w:sz="8" w:space="0" w:color="000000"/>
              <w:right w:val="single" w:sz="8" w:space="0" w:color="auto"/>
            </w:tcBorders>
            <w:shd w:val="clear" w:color="auto" w:fill="auto"/>
            <w:vAlign w:val="center"/>
            <w:hideMark/>
          </w:tcPr>
          <w:p w:rsidR="00E37137" w:rsidRPr="00D44A0C" w:rsidRDefault="00E37137" w:rsidP="00E37137">
            <w:pPr>
              <w:spacing w:line="240" w:lineRule="auto"/>
              <w:ind w:firstLine="0"/>
              <w:jc w:val="center"/>
              <w:rPr>
                <w:sz w:val="20"/>
              </w:rPr>
            </w:pPr>
            <w:r w:rsidRPr="00D44A0C">
              <w:rPr>
                <w:sz w:val="20"/>
              </w:rPr>
              <w:t>Доля, принадлежащая собственнику/бенефициару акций/паев/частей/долей в уставном капитале юридического лица</w:t>
            </w:r>
          </w:p>
        </w:tc>
      </w:tr>
      <w:tr w:rsidR="00E37137" w:rsidRPr="00D44A0C" w:rsidTr="00E37137">
        <w:trPr>
          <w:trHeight w:val="1755"/>
        </w:trPr>
        <w:tc>
          <w:tcPr>
            <w:tcW w:w="129" w:type="pct"/>
            <w:vMerge/>
            <w:tcBorders>
              <w:top w:val="single" w:sz="8" w:space="0" w:color="auto"/>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rPr>
                <w:color w:val="000000"/>
                <w:sz w:val="20"/>
              </w:rPr>
            </w:pPr>
          </w:p>
        </w:tc>
        <w:tc>
          <w:tcPr>
            <w:tcW w:w="206" w:type="pct"/>
            <w:gridSpan w:val="3"/>
            <w:vMerge/>
            <w:tcBorders>
              <w:top w:val="nil"/>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rPr>
                <w:color w:val="000000"/>
                <w:sz w:val="20"/>
              </w:rPr>
            </w:pPr>
          </w:p>
        </w:tc>
        <w:tc>
          <w:tcPr>
            <w:tcW w:w="232" w:type="pct"/>
            <w:gridSpan w:val="2"/>
            <w:vMerge/>
            <w:tcBorders>
              <w:top w:val="nil"/>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rPr>
                <w:color w:val="000000"/>
                <w:sz w:val="20"/>
              </w:rPr>
            </w:pPr>
          </w:p>
        </w:tc>
        <w:tc>
          <w:tcPr>
            <w:tcW w:w="465" w:type="pct"/>
            <w:vMerge/>
            <w:tcBorders>
              <w:top w:val="nil"/>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rPr>
                <w:color w:val="000000"/>
                <w:sz w:val="20"/>
              </w:rPr>
            </w:pPr>
          </w:p>
        </w:tc>
        <w:tc>
          <w:tcPr>
            <w:tcW w:w="284" w:type="pct"/>
            <w:vMerge/>
            <w:tcBorders>
              <w:top w:val="nil"/>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rPr>
                <w:color w:val="000000"/>
                <w:sz w:val="20"/>
              </w:rPr>
            </w:pPr>
          </w:p>
        </w:tc>
        <w:tc>
          <w:tcPr>
            <w:tcW w:w="440" w:type="pct"/>
            <w:vMerge/>
            <w:tcBorders>
              <w:top w:val="nil"/>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rPr>
                <w:color w:val="000000"/>
                <w:sz w:val="20"/>
              </w:rPr>
            </w:pPr>
          </w:p>
        </w:tc>
        <w:tc>
          <w:tcPr>
            <w:tcW w:w="291" w:type="pct"/>
            <w:vMerge/>
            <w:tcBorders>
              <w:top w:val="single" w:sz="8" w:space="0" w:color="auto"/>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jc w:val="left"/>
              <w:rPr>
                <w:color w:val="000000"/>
                <w:sz w:val="20"/>
              </w:rPr>
            </w:pPr>
          </w:p>
        </w:tc>
        <w:tc>
          <w:tcPr>
            <w:tcW w:w="206" w:type="pct"/>
            <w:vMerge/>
            <w:tcBorders>
              <w:top w:val="nil"/>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rPr>
                <w:color w:val="000000"/>
                <w:sz w:val="20"/>
              </w:rPr>
            </w:pPr>
          </w:p>
        </w:tc>
        <w:tc>
          <w:tcPr>
            <w:tcW w:w="232" w:type="pct"/>
            <w:vMerge/>
            <w:tcBorders>
              <w:top w:val="nil"/>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rPr>
                <w:color w:val="000000"/>
                <w:sz w:val="20"/>
              </w:rPr>
            </w:pPr>
          </w:p>
        </w:tc>
        <w:tc>
          <w:tcPr>
            <w:tcW w:w="483" w:type="pct"/>
            <w:vMerge/>
            <w:tcBorders>
              <w:top w:val="nil"/>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rPr>
                <w:color w:val="000000"/>
                <w:sz w:val="20"/>
              </w:rPr>
            </w:pPr>
          </w:p>
        </w:tc>
        <w:tc>
          <w:tcPr>
            <w:tcW w:w="519" w:type="pct"/>
            <w:vMerge/>
            <w:tcBorders>
              <w:top w:val="nil"/>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rPr>
                <w:color w:val="000000"/>
                <w:sz w:val="20"/>
              </w:rPr>
            </w:pPr>
          </w:p>
        </w:tc>
        <w:tc>
          <w:tcPr>
            <w:tcW w:w="696" w:type="pct"/>
            <w:vMerge/>
            <w:tcBorders>
              <w:top w:val="nil"/>
              <w:left w:val="single" w:sz="8" w:space="0" w:color="auto"/>
              <w:bottom w:val="single" w:sz="8" w:space="0" w:color="000000"/>
              <w:right w:val="nil"/>
            </w:tcBorders>
            <w:vAlign w:val="center"/>
            <w:hideMark/>
          </w:tcPr>
          <w:p w:rsidR="00E37137" w:rsidRPr="00D44A0C" w:rsidRDefault="00E37137" w:rsidP="00E37137">
            <w:pPr>
              <w:spacing w:line="240" w:lineRule="auto"/>
              <w:rPr>
                <w:color w:val="000000"/>
                <w:sz w:val="20"/>
              </w:rPr>
            </w:pPr>
          </w:p>
        </w:tc>
        <w:tc>
          <w:tcPr>
            <w:tcW w:w="815" w:type="pct"/>
            <w:vMerge/>
            <w:tcBorders>
              <w:top w:val="nil"/>
              <w:left w:val="single" w:sz="8" w:space="0" w:color="auto"/>
              <w:bottom w:val="single" w:sz="8" w:space="0" w:color="000000"/>
              <w:right w:val="single" w:sz="8" w:space="0" w:color="auto"/>
            </w:tcBorders>
            <w:vAlign w:val="center"/>
            <w:hideMark/>
          </w:tcPr>
          <w:p w:rsidR="00E37137" w:rsidRPr="00D44A0C" w:rsidRDefault="00E37137" w:rsidP="00E37137">
            <w:pPr>
              <w:spacing w:line="240" w:lineRule="auto"/>
              <w:rPr>
                <w:sz w:val="20"/>
              </w:rPr>
            </w:pPr>
          </w:p>
        </w:tc>
      </w:tr>
      <w:tr w:rsidR="00E37137" w:rsidRPr="00D44A0C" w:rsidTr="00E37137">
        <w:trPr>
          <w:trHeight w:val="20"/>
        </w:trPr>
        <w:tc>
          <w:tcPr>
            <w:tcW w:w="129" w:type="pct"/>
            <w:vMerge w:val="restart"/>
            <w:tcBorders>
              <w:top w:val="nil"/>
              <w:left w:val="single" w:sz="8" w:space="0" w:color="auto"/>
              <w:bottom w:val="single" w:sz="8" w:space="0" w:color="000000"/>
              <w:right w:val="nil"/>
            </w:tcBorders>
            <w:shd w:val="clear" w:color="auto" w:fill="auto"/>
            <w:hideMark/>
          </w:tcPr>
          <w:p w:rsidR="00E37137" w:rsidRPr="00D44A0C" w:rsidRDefault="00E37137" w:rsidP="00E37137">
            <w:pPr>
              <w:spacing w:line="240" w:lineRule="auto"/>
              <w:jc w:val="center"/>
              <w:rPr>
                <w:color w:val="000000"/>
                <w:sz w:val="20"/>
              </w:rPr>
            </w:pPr>
            <w:r w:rsidRPr="00D44A0C">
              <w:rPr>
                <w:color w:val="000000"/>
                <w:sz w:val="20"/>
              </w:rPr>
              <w:t>1</w:t>
            </w:r>
          </w:p>
        </w:tc>
        <w:tc>
          <w:tcPr>
            <w:tcW w:w="206" w:type="pct"/>
            <w:gridSpan w:val="3"/>
            <w:vMerge w:val="restart"/>
            <w:tcBorders>
              <w:top w:val="nil"/>
              <w:left w:val="single" w:sz="4" w:space="0" w:color="auto"/>
              <w:bottom w:val="single" w:sz="8" w:space="0" w:color="000000"/>
              <w:right w:val="single" w:sz="4" w:space="0" w:color="auto"/>
            </w:tcBorders>
            <w:shd w:val="clear" w:color="auto" w:fill="auto"/>
            <w:textDirection w:val="btLr"/>
          </w:tcPr>
          <w:p w:rsidR="00E37137" w:rsidRPr="00D44A0C" w:rsidRDefault="00E37137" w:rsidP="00E37137">
            <w:pPr>
              <w:spacing w:line="240" w:lineRule="auto"/>
              <w:jc w:val="center"/>
              <w:rPr>
                <w:color w:val="000000"/>
                <w:sz w:val="20"/>
              </w:rPr>
            </w:pPr>
          </w:p>
        </w:tc>
        <w:tc>
          <w:tcPr>
            <w:tcW w:w="232" w:type="pct"/>
            <w:gridSpan w:val="2"/>
            <w:vMerge w:val="restart"/>
            <w:tcBorders>
              <w:top w:val="nil"/>
              <w:left w:val="single" w:sz="4" w:space="0" w:color="auto"/>
              <w:bottom w:val="single" w:sz="8" w:space="0" w:color="000000"/>
              <w:right w:val="single" w:sz="4" w:space="0" w:color="auto"/>
            </w:tcBorders>
            <w:shd w:val="clear" w:color="auto" w:fill="auto"/>
            <w:textDirection w:val="btLr"/>
          </w:tcPr>
          <w:p w:rsidR="00E37137" w:rsidRPr="00D44A0C" w:rsidRDefault="00E37137" w:rsidP="00E37137">
            <w:pPr>
              <w:spacing w:line="240" w:lineRule="auto"/>
              <w:jc w:val="center"/>
              <w:rPr>
                <w:color w:val="000000"/>
                <w:sz w:val="20"/>
              </w:rPr>
            </w:pPr>
          </w:p>
        </w:tc>
        <w:tc>
          <w:tcPr>
            <w:tcW w:w="465" w:type="pct"/>
            <w:vMerge w:val="restart"/>
            <w:tcBorders>
              <w:top w:val="nil"/>
              <w:left w:val="single" w:sz="4" w:space="0" w:color="auto"/>
              <w:bottom w:val="single" w:sz="8" w:space="0" w:color="000000"/>
              <w:right w:val="single" w:sz="4" w:space="0" w:color="auto"/>
            </w:tcBorders>
            <w:shd w:val="clear" w:color="auto" w:fill="auto"/>
            <w:hideMark/>
          </w:tcPr>
          <w:p w:rsidR="00E37137" w:rsidRPr="00D44A0C" w:rsidRDefault="00E37137" w:rsidP="00E37137">
            <w:pPr>
              <w:spacing w:line="240" w:lineRule="auto"/>
              <w:jc w:val="center"/>
              <w:rPr>
                <w:color w:val="000000"/>
                <w:sz w:val="20"/>
              </w:rPr>
            </w:pPr>
            <w:r w:rsidRPr="00D44A0C">
              <w:rPr>
                <w:color w:val="000000"/>
                <w:sz w:val="20"/>
              </w:rPr>
              <w:t> </w:t>
            </w:r>
          </w:p>
        </w:tc>
        <w:tc>
          <w:tcPr>
            <w:tcW w:w="284" w:type="pct"/>
            <w:vMerge w:val="restart"/>
            <w:tcBorders>
              <w:top w:val="nil"/>
              <w:left w:val="single" w:sz="4" w:space="0" w:color="auto"/>
              <w:bottom w:val="single" w:sz="8" w:space="0" w:color="000000"/>
              <w:right w:val="single" w:sz="4" w:space="0" w:color="auto"/>
            </w:tcBorders>
            <w:shd w:val="clear" w:color="auto" w:fill="auto"/>
            <w:hideMark/>
          </w:tcPr>
          <w:p w:rsidR="00E37137" w:rsidRPr="00D44A0C" w:rsidRDefault="00E37137" w:rsidP="00E37137">
            <w:pPr>
              <w:spacing w:line="240" w:lineRule="auto"/>
              <w:jc w:val="center"/>
              <w:rPr>
                <w:color w:val="000000"/>
                <w:sz w:val="20"/>
              </w:rPr>
            </w:pPr>
            <w:r w:rsidRPr="00D44A0C">
              <w:rPr>
                <w:color w:val="000000"/>
                <w:sz w:val="20"/>
              </w:rPr>
              <w:t> </w:t>
            </w:r>
          </w:p>
        </w:tc>
        <w:tc>
          <w:tcPr>
            <w:tcW w:w="440" w:type="pct"/>
            <w:vMerge w:val="restart"/>
            <w:tcBorders>
              <w:top w:val="nil"/>
              <w:left w:val="single" w:sz="4" w:space="0" w:color="auto"/>
              <w:bottom w:val="single" w:sz="8" w:space="0" w:color="000000"/>
              <w:right w:val="single" w:sz="4" w:space="0" w:color="auto"/>
            </w:tcBorders>
            <w:shd w:val="clear" w:color="000000" w:fill="FFFFFF"/>
            <w:hideMark/>
          </w:tcPr>
          <w:p w:rsidR="00E37137" w:rsidRPr="00D44A0C" w:rsidRDefault="00E37137" w:rsidP="00E37137">
            <w:pPr>
              <w:spacing w:line="240" w:lineRule="auto"/>
              <w:jc w:val="center"/>
              <w:rPr>
                <w:color w:val="000000"/>
                <w:sz w:val="20"/>
              </w:rPr>
            </w:pPr>
            <w:r w:rsidRPr="00D44A0C">
              <w:rPr>
                <w:color w:val="000000"/>
                <w:sz w:val="20"/>
              </w:rPr>
              <w:t> </w:t>
            </w:r>
          </w:p>
        </w:tc>
        <w:tc>
          <w:tcPr>
            <w:tcW w:w="291" w:type="pct"/>
            <w:tcBorders>
              <w:top w:val="nil"/>
              <w:left w:val="nil"/>
              <w:bottom w:val="single" w:sz="4" w:space="0" w:color="auto"/>
              <w:right w:val="single" w:sz="4" w:space="0" w:color="auto"/>
            </w:tcBorders>
            <w:shd w:val="clear" w:color="auto" w:fill="auto"/>
            <w:hideMark/>
          </w:tcPr>
          <w:p w:rsidR="00E37137" w:rsidRPr="00D44A0C" w:rsidRDefault="00E37137" w:rsidP="00E37137">
            <w:pPr>
              <w:spacing w:line="240" w:lineRule="auto"/>
              <w:ind w:firstLine="0"/>
              <w:jc w:val="left"/>
              <w:rPr>
                <w:color w:val="000000"/>
                <w:sz w:val="20"/>
              </w:rPr>
            </w:pPr>
            <w:r w:rsidRPr="00D44A0C">
              <w:rPr>
                <w:color w:val="000000"/>
                <w:sz w:val="20"/>
              </w:rPr>
              <w:t>1.1</w:t>
            </w:r>
          </w:p>
        </w:tc>
        <w:tc>
          <w:tcPr>
            <w:tcW w:w="206" w:type="pct"/>
            <w:tcBorders>
              <w:top w:val="nil"/>
              <w:left w:val="nil"/>
              <w:bottom w:val="single" w:sz="4" w:space="0" w:color="auto"/>
              <w:right w:val="single" w:sz="4" w:space="0" w:color="auto"/>
            </w:tcBorders>
            <w:shd w:val="clear" w:color="auto" w:fill="auto"/>
            <w:textDirection w:val="btLr"/>
            <w:vAlign w:val="center"/>
            <w:hideMark/>
          </w:tcPr>
          <w:p w:rsidR="00E37137" w:rsidRPr="00D44A0C" w:rsidRDefault="00E37137" w:rsidP="00E37137">
            <w:pPr>
              <w:spacing w:line="240" w:lineRule="auto"/>
              <w:jc w:val="center"/>
              <w:rPr>
                <w:color w:val="000000"/>
                <w:sz w:val="20"/>
              </w:rPr>
            </w:pPr>
            <w:r w:rsidRPr="00D44A0C">
              <w:rPr>
                <w:color w:val="000000"/>
                <w:sz w:val="20"/>
              </w:rPr>
              <w:t> </w:t>
            </w:r>
          </w:p>
        </w:tc>
        <w:tc>
          <w:tcPr>
            <w:tcW w:w="232" w:type="pct"/>
            <w:tcBorders>
              <w:top w:val="nil"/>
              <w:left w:val="nil"/>
              <w:bottom w:val="single" w:sz="4" w:space="0" w:color="auto"/>
              <w:right w:val="single" w:sz="4" w:space="0" w:color="auto"/>
            </w:tcBorders>
            <w:shd w:val="clear" w:color="auto" w:fill="auto"/>
            <w:textDirection w:val="btLr"/>
            <w:vAlign w:val="center"/>
            <w:hideMark/>
          </w:tcPr>
          <w:p w:rsidR="00E37137" w:rsidRPr="00D44A0C" w:rsidRDefault="00E37137" w:rsidP="00E37137">
            <w:pPr>
              <w:spacing w:line="240" w:lineRule="auto"/>
              <w:jc w:val="center"/>
              <w:rPr>
                <w:color w:val="000000"/>
                <w:sz w:val="20"/>
              </w:rPr>
            </w:pPr>
            <w:r w:rsidRPr="00D44A0C">
              <w:rPr>
                <w:color w:val="000000"/>
                <w:sz w:val="20"/>
              </w:rPr>
              <w:t> </w:t>
            </w:r>
          </w:p>
        </w:tc>
        <w:tc>
          <w:tcPr>
            <w:tcW w:w="483" w:type="pct"/>
            <w:tcBorders>
              <w:top w:val="nil"/>
              <w:left w:val="nil"/>
              <w:bottom w:val="single" w:sz="4" w:space="0" w:color="auto"/>
              <w:right w:val="single" w:sz="4" w:space="0" w:color="auto"/>
            </w:tcBorders>
            <w:shd w:val="clear" w:color="auto" w:fill="auto"/>
            <w:hideMark/>
          </w:tcPr>
          <w:p w:rsidR="00E37137" w:rsidRPr="00D44A0C" w:rsidRDefault="00E37137" w:rsidP="00E37137">
            <w:pPr>
              <w:spacing w:line="240" w:lineRule="auto"/>
              <w:jc w:val="center"/>
              <w:rPr>
                <w:color w:val="000000"/>
                <w:sz w:val="20"/>
              </w:rPr>
            </w:pPr>
            <w:r w:rsidRPr="00D44A0C">
              <w:rPr>
                <w:color w:val="000000"/>
                <w:sz w:val="20"/>
              </w:rPr>
              <w:t> </w:t>
            </w:r>
          </w:p>
        </w:tc>
        <w:tc>
          <w:tcPr>
            <w:tcW w:w="519" w:type="pct"/>
            <w:tcBorders>
              <w:top w:val="nil"/>
              <w:left w:val="nil"/>
              <w:bottom w:val="single" w:sz="4" w:space="0" w:color="auto"/>
              <w:right w:val="single" w:sz="4" w:space="0" w:color="auto"/>
            </w:tcBorders>
            <w:shd w:val="clear" w:color="auto" w:fill="auto"/>
            <w:hideMark/>
          </w:tcPr>
          <w:p w:rsidR="00E37137" w:rsidRPr="00D44A0C" w:rsidRDefault="00E37137" w:rsidP="00E37137">
            <w:pPr>
              <w:spacing w:line="240" w:lineRule="auto"/>
              <w:jc w:val="center"/>
              <w:rPr>
                <w:color w:val="000000"/>
                <w:sz w:val="20"/>
              </w:rPr>
            </w:pPr>
            <w:r w:rsidRPr="00D44A0C">
              <w:rPr>
                <w:color w:val="000000"/>
                <w:sz w:val="20"/>
              </w:rPr>
              <w:t> </w:t>
            </w:r>
          </w:p>
        </w:tc>
        <w:tc>
          <w:tcPr>
            <w:tcW w:w="696" w:type="pct"/>
            <w:tcBorders>
              <w:top w:val="nil"/>
              <w:left w:val="nil"/>
              <w:bottom w:val="single" w:sz="4" w:space="0" w:color="auto"/>
              <w:right w:val="nil"/>
            </w:tcBorders>
            <w:shd w:val="clear" w:color="000000" w:fill="FFFFFF"/>
            <w:hideMark/>
          </w:tcPr>
          <w:p w:rsidR="00E37137" w:rsidRPr="00D44A0C" w:rsidRDefault="00E37137" w:rsidP="00E37137">
            <w:pPr>
              <w:spacing w:line="240" w:lineRule="auto"/>
              <w:jc w:val="center"/>
              <w:rPr>
                <w:color w:val="000000"/>
                <w:sz w:val="20"/>
              </w:rPr>
            </w:pPr>
            <w:r w:rsidRPr="00D44A0C">
              <w:rPr>
                <w:color w:val="000000"/>
                <w:sz w:val="20"/>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E37137" w:rsidRPr="00D44A0C" w:rsidRDefault="00E37137" w:rsidP="00E37137">
            <w:pPr>
              <w:spacing w:line="240" w:lineRule="auto"/>
              <w:jc w:val="center"/>
              <w:rPr>
                <w:sz w:val="20"/>
              </w:rPr>
            </w:pPr>
            <w:r w:rsidRPr="00D44A0C">
              <w:rPr>
                <w:sz w:val="20"/>
              </w:rPr>
              <w:t> </w:t>
            </w:r>
          </w:p>
        </w:tc>
      </w:tr>
      <w:tr w:rsidR="00E37137" w:rsidRPr="00D44A0C" w:rsidTr="00E37137">
        <w:trPr>
          <w:trHeight w:val="20"/>
        </w:trPr>
        <w:tc>
          <w:tcPr>
            <w:tcW w:w="129" w:type="pct"/>
            <w:vMerge/>
            <w:tcBorders>
              <w:top w:val="nil"/>
              <w:left w:val="single" w:sz="8" w:space="0" w:color="auto"/>
              <w:bottom w:val="single" w:sz="8" w:space="0" w:color="000000"/>
              <w:right w:val="nil"/>
            </w:tcBorders>
            <w:vAlign w:val="center"/>
            <w:hideMark/>
          </w:tcPr>
          <w:p w:rsidR="00E37137" w:rsidRPr="00D44A0C" w:rsidRDefault="00E37137" w:rsidP="00E37137">
            <w:pPr>
              <w:spacing w:line="240" w:lineRule="auto"/>
              <w:rPr>
                <w:color w:val="000000"/>
                <w:sz w:val="20"/>
              </w:rPr>
            </w:pPr>
          </w:p>
        </w:tc>
        <w:tc>
          <w:tcPr>
            <w:tcW w:w="206" w:type="pct"/>
            <w:gridSpan w:val="3"/>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232" w:type="pct"/>
            <w:gridSpan w:val="2"/>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465"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84"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440"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91" w:type="pct"/>
            <w:tcBorders>
              <w:top w:val="nil"/>
              <w:left w:val="nil"/>
              <w:bottom w:val="single" w:sz="4" w:space="0" w:color="auto"/>
              <w:right w:val="single" w:sz="4" w:space="0" w:color="auto"/>
            </w:tcBorders>
            <w:shd w:val="clear" w:color="auto" w:fill="auto"/>
            <w:hideMark/>
          </w:tcPr>
          <w:p w:rsidR="00E37137" w:rsidRPr="00D44A0C" w:rsidRDefault="00E37137" w:rsidP="00E37137">
            <w:pPr>
              <w:spacing w:line="240" w:lineRule="auto"/>
              <w:ind w:firstLine="0"/>
              <w:jc w:val="left"/>
              <w:rPr>
                <w:color w:val="000000"/>
                <w:sz w:val="20"/>
              </w:rPr>
            </w:pPr>
            <w:r w:rsidRPr="00D44A0C">
              <w:rPr>
                <w:color w:val="000000"/>
                <w:sz w:val="20"/>
              </w:rPr>
              <w:t>1.1.1.</w:t>
            </w:r>
          </w:p>
        </w:tc>
        <w:tc>
          <w:tcPr>
            <w:tcW w:w="206" w:type="pct"/>
            <w:tcBorders>
              <w:top w:val="nil"/>
              <w:left w:val="nil"/>
              <w:bottom w:val="single" w:sz="4" w:space="0" w:color="auto"/>
              <w:right w:val="single" w:sz="4" w:space="0" w:color="auto"/>
            </w:tcBorders>
            <w:shd w:val="clear" w:color="auto" w:fill="auto"/>
            <w:hideMark/>
          </w:tcPr>
          <w:p w:rsidR="00E37137" w:rsidRPr="00D44A0C" w:rsidRDefault="00E37137" w:rsidP="00E37137">
            <w:pPr>
              <w:spacing w:line="240" w:lineRule="auto"/>
              <w:jc w:val="center"/>
              <w:rPr>
                <w:color w:val="000000"/>
                <w:sz w:val="20"/>
              </w:rPr>
            </w:pPr>
            <w:r w:rsidRPr="00D44A0C">
              <w:rPr>
                <w:color w:val="000000"/>
                <w:sz w:val="20"/>
              </w:rPr>
              <w:t> </w:t>
            </w:r>
          </w:p>
        </w:tc>
        <w:tc>
          <w:tcPr>
            <w:tcW w:w="232" w:type="pct"/>
            <w:tcBorders>
              <w:top w:val="nil"/>
              <w:left w:val="nil"/>
              <w:bottom w:val="single" w:sz="4" w:space="0" w:color="auto"/>
              <w:right w:val="single" w:sz="4" w:space="0" w:color="auto"/>
            </w:tcBorders>
            <w:shd w:val="clear" w:color="auto" w:fill="auto"/>
            <w:hideMark/>
          </w:tcPr>
          <w:p w:rsidR="00E37137" w:rsidRPr="00D44A0C" w:rsidRDefault="00E37137" w:rsidP="00E37137">
            <w:pPr>
              <w:spacing w:line="240" w:lineRule="auto"/>
              <w:jc w:val="center"/>
              <w:rPr>
                <w:color w:val="000000"/>
                <w:sz w:val="20"/>
              </w:rPr>
            </w:pPr>
            <w:r w:rsidRPr="00D44A0C">
              <w:rPr>
                <w:color w:val="000000"/>
                <w:sz w:val="20"/>
              </w:rPr>
              <w:t> </w:t>
            </w:r>
          </w:p>
        </w:tc>
        <w:tc>
          <w:tcPr>
            <w:tcW w:w="483" w:type="pct"/>
            <w:tcBorders>
              <w:top w:val="nil"/>
              <w:left w:val="nil"/>
              <w:bottom w:val="single" w:sz="4" w:space="0" w:color="auto"/>
              <w:right w:val="single" w:sz="4" w:space="0" w:color="auto"/>
            </w:tcBorders>
            <w:shd w:val="clear" w:color="auto" w:fill="auto"/>
            <w:hideMark/>
          </w:tcPr>
          <w:p w:rsidR="00E37137" w:rsidRPr="00D44A0C" w:rsidRDefault="00E37137" w:rsidP="00E37137">
            <w:pPr>
              <w:spacing w:line="240" w:lineRule="auto"/>
              <w:jc w:val="center"/>
              <w:rPr>
                <w:color w:val="000000"/>
                <w:sz w:val="20"/>
              </w:rPr>
            </w:pPr>
            <w:r w:rsidRPr="00D44A0C">
              <w:rPr>
                <w:color w:val="000000"/>
                <w:sz w:val="20"/>
              </w:rPr>
              <w:t> </w:t>
            </w:r>
          </w:p>
        </w:tc>
        <w:tc>
          <w:tcPr>
            <w:tcW w:w="519" w:type="pct"/>
            <w:tcBorders>
              <w:top w:val="nil"/>
              <w:left w:val="nil"/>
              <w:bottom w:val="single" w:sz="4" w:space="0" w:color="auto"/>
              <w:right w:val="single" w:sz="4" w:space="0" w:color="auto"/>
            </w:tcBorders>
            <w:shd w:val="clear" w:color="auto" w:fill="auto"/>
            <w:hideMark/>
          </w:tcPr>
          <w:p w:rsidR="00E37137" w:rsidRPr="00D44A0C" w:rsidRDefault="00E37137" w:rsidP="00E37137">
            <w:pPr>
              <w:spacing w:line="240" w:lineRule="auto"/>
              <w:jc w:val="center"/>
              <w:rPr>
                <w:color w:val="000000"/>
                <w:sz w:val="20"/>
              </w:rPr>
            </w:pPr>
            <w:r w:rsidRPr="00D44A0C">
              <w:rPr>
                <w:color w:val="000000"/>
                <w:sz w:val="20"/>
              </w:rPr>
              <w:t> </w:t>
            </w:r>
          </w:p>
        </w:tc>
        <w:tc>
          <w:tcPr>
            <w:tcW w:w="696" w:type="pct"/>
            <w:tcBorders>
              <w:top w:val="nil"/>
              <w:left w:val="nil"/>
              <w:bottom w:val="single" w:sz="4" w:space="0" w:color="auto"/>
              <w:right w:val="nil"/>
            </w:tcBorders>
            <w:shd w:val="clear" w:color="auto" w:fill="auto"/>
            <w:hideMark/>
          </w:tcPr>
          <w:p w:rsidR="00E37137" w:rsidRPr="00D44A0C" w:rsidRDefault="00E37137" w:rsidP="00E37137">
            <w:pPr>
              <w:spacing w:line="240" w:lineRule="auto"/>
              <w:jc w:val="center"/>
              <w:rPr>
                <w:color w:val="000000"/>
                <w:sz w:val="20"/>
              </w:rPr>
            </w:pPr>
            <w:r w:rsidRPr="00D44A0C">
              <w:rPr>
                <w:color w:val="000000"/>
                <w:sz w:val="20"/>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E37137" w:rsidRPr="00D44A0C" w:rsidRDefault="00E37137" w:rsidP="00E37137">
            <w:pPr>
              <w:spacing w:line="240" w:lineRule="auto"/>
              <w:jc w:val="center"/>
              <w:rPr>
                <w:sz w:val="20"/>
              </w:rPr>
            </w:pPr>
            <w:r w:rsidRPr="00D44A0C">
              <w:rPr>
                <w:sz w:val="20"/>
              </w:rPr>
              <w:t> </w:t>
            </w:r>
          </w:p>
        </w:tc>
      </w:tr>
      <w:tr w:rsidR="00E37137" w:rsidRPr="00D44A0C" w:rsidTr="00E37137">
        <w:trPr>
          <w:trHeight w:val="20"/>
        </w:trPr>
        <w:tc>
          <w:tcPr>
            <w:tcW w:w="129" w:type="pct"/>
            <w:vMerge/>
            <w:tcBorders>
              <w:top w:val="nil"/>
              <w:left w:val="single" w:sz="8" w:space="0" w:color="auto"/>
              <w:bottom w:val="single" w:sz="8" w:space="0" w:color="000000"/>
              <w:right w:val="nil"/>
            </w:tcBorders>
            <w:vAlign w:val="center"/>
            <w:hideMark/>
          </w:tcPr>
          <w:p w:rsidR="00E37137" w:rsidRPr="00D44A0C" w:rsidRDefault="00E37137" w:rsidP="00E37137">
            <w:pPr>
              <w:spacing w:line="240" w:lineRule="auto"/>
              <w:rPr>
                <w:color w:val="000000"/>
                <w:sz w:val="20"/>
              </w:rPr>
            </w:pPr>
          </w:p>
        </w:tc>
        <w:tc>
          <w:tcPr>
            <w:tcW w:w="206" w:type="pct"/>
            <w:gridSpan w:val="3"/>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232" w:type="pct"/>
            <w:gridSpan w:val="2"/>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465"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84"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440"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91" w:type="pct"/>
            <w:tcBorders>
              <w:top w:val="nil"/>
              <w:left w:val="nil"/>
              <w:bottom w:val="single" w:sz="4" w:space="0" w:color="auto"/>
              <w:right w:val="single" w:sz="4" w:space="0" w:color="auto"/>
            </w:tcBorders>
            <w:shd w:val="clear" w:color="auto" w:fill="auto"/>
            <w:hideMark/>
          </w:tcPr>
          <w:p w:rsidR="00E37137" w:rsidRPr="00D44A0C" w:rsidRDefault="00E37137" w:rsidP="00E37137">
            <w:pPr>
              <w:spacing w:line="240" w:lineRule="auto"/>
              <w:ind w:firstLine="0"/>
              <w:jc w:val="left"/>
              <w:rPr>
                <w:color w:val="000000"/>
                <w:sz w:val="20"/>
              </w:rPr>
            </w:pPr>
            <w:r w:rsidRPr="00D44A0C">
              <w:rPr>
                <w:color w:val="000000"/>
                <w:sz w:val="20"/>
              </w:rPr>
              <w:t>1.1.2.</w:t>
            </w:r>
          </w:p>
        </w:tc>
        <w:tc>
          <w:tcPr>
            <w:tcW w:w="206" w:type="pct"/>
            <w:tcBorders>
              <w:top w:val="nil"/>
              <w:left w:val="nil"/>
              <w:bottom w:val="nil"/>
              <w:right w:val="single" w:sz="4" w:space="0" w:color="auto"/>
            </w:tcBorders>
            <w:shd w:val="clear" w:color="auto" w:fill="auto"/>
            <w:textDirection w:val="btLr"/>
            <w:vAlign w:val="center"/>
            <w:hideMark/>
          </w:tcPr>
          <w:p w:rsidR="00E37137" w:rsidRPr="00D44A0C" w:rsidRDefault="00E37137" w:rsidP="00E37137">
            <w:pPr>
              <w:spacing w:line="240" w:lineRule="auto"/>
              <w:jc w:val="center"/>
              <w:rPr>
                <w:color w:val="000000"/>
                <w:sz w:val="20"/>
              </w:rPr>
            </w:pPr>
            <w:r w:rsidRPr="00D44A0C">
              <w:rPr>
                <w:color w:val="000000"/>
                <w:sz w:val="20"/>
              </w:rPr>
              <w:t> </w:t>
            </w:r>
          </w:p>
        </w:tc>
        <w:tc>
          <w:tcPr>
            <w:tcW w:w="232" w:type="pct"/>
            <w:tcBorders>
              <w:top w:val="nil"/>
              <w:left w:val="nil"/>
              <w:bottom w:val="nil"/>
              <w:right w:val="single" w:sz="4" w:space="0" w:color="auto"/>
            </w:tcBorders>
            <w:shd w:val="clear" w:color="auto" w:fill="auto"/>
            <w:textDirection w:val="btLr"/>
            <w:vAlign w:val="center"/>
            <w:hideMark/>
          </w:tcPr>
          <w:p w:rsidR="00E37137" w:rsidRPr="00D44A0C" w:rsidRDefault="00E37137" w:rsidP="00E37137">
            <w:pPr>
              <w:spacing w:line="240" w:lineRule="auto"/>
              <w:jc w:val="center"/>
              <w:rPr>
                <w:color w:val="000000"/>
                <w:sz w:val="20"/>
              </w:rPr>
            </w:pPr>
            <w:r w:rsidRPr="00D44A0C">
              <w:rPr>
                <w:color w:val="000000"/>
                <w:sz w:val="20"/>
              </w:rPr>
              <w:t> </w:t>
            </w:r>
          </w:p>
        </w:tc>
        <w:tc>
          <w:tcPr>
            <w:tcW w:w="483" w:type="pct"/>
            <w:tcBorders>
              <w:top w:val="nil"/>
              <w:left w:val="nil"/>
              <w:bottom w:val="nil"/>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519" w:type="pct"/>
            <w:tcBorders>
              <w:top w:val="nil"/>
              <w:left w:val="nil"/>
              <w:bottom w:val="nil"/>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696" w:type="pct"/>
            <w:tcBorders>
              <w:top w:val="nil"/>
              <w:left w:val="nil"/>
              <w:bottom w:val="nil"/>
              <w:right w:val="nil"/>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E37137" w:rsidRPr="00D44A0C" w:rsidRDefault="00E37137" w:rsidP="00E37137">
            <w:pPr>
              <w:spacing w:line="240" w:lineRule="auto"/>
              <w:jc w:val="center"/>
              <w:rPr>
                <w:sz w:val="20"/>
              </w:rPr>
            </w:pPr>
            <w:r w:rsidRPr="00D44A0C">
              <w:rPr>
                <w:sz w:val="20"/>
              </w:rPr>
              <w:t> </w:t>
            </w:r>
          </w:p>
        </w:tc>
      </w:tr>
      <w:tr w:rsidR="00E37137" w:rsidRPr="00D44A0C" w:rsidTr="00E37137">
        <w:trPr>
          <w:trHeight w:val="20"/>
        </w:trPr>
        <w:tc>
          <w:tcPr>
            <w:tcW w:w="129" w:type="pct"/>
            <w:vMerge/>
            <w:tcBorders>
              <w:top w:val="nil"/>
              <w:left w:val="single" w:sz="8" w:space="0" w:color="auto"/>
              <w:bottom w:val="single" w:sz="8" w:space="0" w:color="000000"/>
              <w:right w:val="nil"/>
            </w:tcBorders>
            <w:vAlign w:val="center"/>
            <w:hideMark/>
          </w:tcPr>
          <w:p w:rsidR="00E37137" w:rsidRPr="00D44A0C" w:rsidRDefault="00E37137" w:rsidP="00E37137">
            <w:pPr>
              <w:spacing w:line="240" w:lineRule="auto"/>
              <w:rPr>
                <w:color w:val="000000"/>
                <w:sz w:val="20"/>
              </w:rPr>
            </w:pPr>
          </w:p>
        </w:tc>
        <w:tc>
          <w:tcPr>
            <w:tcW w:w="206" w:type="pct"/>
            <w:gridSpan w:val="3"/>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232" w:type="pct"/>
            <w:gridSpan w:val="2"/>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465"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84"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440"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91" w:type="pct"/>
            <w:tcBorders>
              <w:top w:val="nil"/>
              <w:left w:val="nil"/>
              <w:bottom w:val="single" w:sz="4" w:space="0" w:color="auto"/>
              <w:right w:val="single" w:sz="4" w:space="0" w:color="auto"/>
            </w:tcBorders>
            <w:shd w:val="clear" w:color="auto" w:fill="auto"/>
            <w:hideMark/>
          </w:tcPr>
          <w:p w:rsidR="00E37137" w:rsidRPr="00D44A0C" w:rsidRDefault="00E37137" w:rsidP="00E37137">
            <w:pPr>
              <w:spacing w:line="240" w:lineRule="auto"/>
              <w:ind w:firstLine="0"/>
              <w:jc w:val="left"/>
              <w:rPr>
                <w:color w:val="000000"/>
                <w:sz w:val="20"/>
              </w:rPr>
            </w:pPr>
            <w:r w:rsidRPr="00D44A0C">
              <w:rPr>
                <w:color w:val="000000"/>
                <w:sz w:val="20"/>
              </w:rPr>
              <w:t>1.1.2.1</w:t>
            </w:r>
          </w:p>
        </w:tc>
        <w:tc>
          <w:tcPr>
            <w:tcW w:w="206" w:type="pct"/>
            <w:tcBorders>
              <w:top w:val="single" w:sz="4" w:space="0" w:color="auto"/>
              <w:left w:val="nil"/>
              <w:bottom w:val="nil"/>
              <w:right w:val="single" w:sz="4" w:space="0" w:color="auto"/>
            </w:tcBorders>
            <w:shd w:val="clear" w:color="auto" w:fill="auto"/>
            <w:noWrap/>
            <w:hideMark/>
          </w:tcPr>
          <w:p w:rsidR="00E37137" w:rsidRPr="00D44A0C" w:rsidRDefault="00E37137" w:rsidP="00E37137">
            <w:pPr>
              <w:spacing w:line="240" w:lineRule="auto"/>
              <w:rPr>
                <w:color w:val="FF0000"/>
                <w:sz w:val="20"/>
              </w:rPr>
            </w:pPr>
            <w:r w:rsidRPr="00D44A0C">
              <w:rPr>
                <w:color w:val="FF0000"/>
                <w:sz w:val="20"/>
              </w:rPr>
              <w:t> </w:t>
            </w:r>
          </w:p>
        </w:tc>
        <w:tc>
          <w:tcPr>
            <w:tcW w:w="232" w:type="pct"/>
            <w:tcBorders>
              <w:top w:val="single" w:sz="4" w:space="0" w:color="auto"/>
              <w:left w:val="nil"/>
              <w:bottom w:val="single" w:sz="4" w:space="0" w:color="auto"/>
              <w:right w:val="single" w:sz="4" w:space="0" w:color="auto"/>
            </w:tcBorders>
            <w:shd w:val="clear" w:color="auto" w:fill="auto"/>
            <w:noWrap/>
            <w:hideMark/>
          </w:tcPr>
          <w:p w:rsidR="00E37137" w:rsidRPr="00D44A0C" w:rsidRDefault="00E37137" w:rsidP="00E37137">
            <w:pPr>
              <w:spacing w:line="240" w:lineRule="auto"/>
              <w:rPr>
                <w:color w:val="FF0000"/>
                <w:sz w:val="20"/>
              </w:rPr>
            </w:pPr>
            <w:r w:rsidRPr="00D44A0C">
              <w:rPr>
                <w:color w:val="FF0000"/>
                <w:sz w:val="20"/>
              </w:rPr>
              <w:t> </w:t>
            </w:r>
          </w:p>
        </w:tc>
        <w:tc>
          <w:tcPr>
            <w:tcW w:w="483" w:type="pct"/>
            <w:tcBorders>
              <w:top w:val="single" w:sz="4" w:space="0" w:color="auto"/>
              <w:left w:val="nil"/>
              <w:bottom w:val="single" w:sz="4" w:space="0" w:color="auto"/>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519" w:type="pct"/>
            <w:tcBorders>
              <w:top w:val="single" w:sz="4" w:space="0" w:color="auto"/>
              <w:left w:val="nil"/>
              <w:bottom w:val="single" w:sz="4" w:space="0" w:color="auto"/>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696" w:type="pct"/>
            <w:tcBorders>
              <w:top w:val="single" w:sz="4" w:space="0" w:color="auto"/>
              <w:left w:val="nil"/>
              <w:bottom w:val="single" w:sz="4" w:space="0" w:color="auto"/>
              <w:right w:val="nil"/>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E37137" w:rsidRPr="00D44A0C" w:rsidRDefault="00E37137" w:rsidP="00E37137">
            <w:pPr>
              <w:spacing w:line="240" w:lineRule="auto"/>
              <w:jc w:val="center"/>
              <w:rPr>
                <w:sz w:val="20"/>
              </w:rPr>
            </w:pPr>
            <w:r w:rsidRPr="00D44A0C">
              <w:rPr>
                <w:sz w:val="20"/>
              </w:rPr>
              <w:t> </w:t>
            </w:r>
          </w:p>
        </w:tc>
      </w:tr>
      <w:tr w:rsidR="00E37137" w:rsidRPr="00D44A0C" w:rsidTr="00E37137">
        <w:trPr>
          <w:trHeight w:val="20"/>
        </w:trPr>
        <w:tc>
          <w:tcPr>
            <w:tcW w:w="129" w:type="pct"/>
            <w:vMerge/>
            <w:tcBorders>
              <w:top w:val="nil"/>
              <w:left w:val="single" w:sz="8" w:space="0" w:color="auto"/>
              <w:bottom w:val="single" w:sz="8" w:space="0" w:color="000000"/>
              <w:right w:val="nil"/>
            </w:tcBorders>
            <w:vAlign w:val="center"/>
            <w:hideMark/>
          </w:tcPr>
          <w:p w:rsidR="00E37137" w:rsidRPr="00D44A0C" w:rsidRDefault="00E37137" w:rsidP="00E37137">
            <w:pPr>
              <w:spacing w:line="240" w:lineRule="auto"/>
              <w:rPr>
                <w:color w:val="000000"/>
                <w:sz w:val="20"/>
              </w:rPr>
            </w:pPr>
          </w:p>
        </w:tc>
        <w:tc>
          <w:tcPr>
            <w:tcW w:w="206" w:type="pct"/>
            <w:gridSpan w:val="3"/>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232" w:type="pct"/>
            <w:gridSpan w:val="2"/>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465"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84"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440"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91" w:type="pct"/>
            <w:tcBorders>
              <w:top w:val="nil"/>
              <w:left w:val="nil"/>
              <w:bottom w:val="nil"/>
              <w:right w:val="single" w:sz="4" w:space="0" w:color="auto"/>
            </w:tcBorders>
            <w:shd w:val="clear" w:color="auto" w:fill="auto"/>
            <w:hideMark/>
          </w:tcPr>
          <w:p w:rsidR="00E37137" w:rsidRPr="00D44A0C" w:rsidRDefault="00E37137" w:rsidP="00E37137">
            <w:pPr>
              <w:spacing w:line="240" w:lineRule="auto"/>
              <w:ind w:firstLine="0"/>
              <w:jc w:val="left"/>
              <w:rPr>
                <w:color w:val="000000"/>
                <w:sz w:val="20"/>
              </w:rPr>
            </w:pPr>
            <w:r w:rsidRPr="00D44A0C">
              <w:rPr>
                <w:color w:val="000000"/>
                <w:sz w:val="20"/>
              </w:rPr>
              <w:t>1.1.2.2</w:t>
            </w:r>
          </w:p>
        </w:tc>
        <w:tc>
          <w:tcPr>
            <w:tcW w:w="206" w:type="pct"/>
            <w:tcBorders>
              <w:top w:val="single" w:sz="4" w:space="0" w:color="auto"/>
              <w:left w:val="nil"/>
              <w:bottom w:val="nil"/>
              <w:right w:val="single" w:sz="4" w:space="0" w:color="auto"/>
            </w:tcBorders>
            <w:shd w:val="clear" w:color="auto" w:fill="auto"/>
            <w:noWrap/>
            <w:hideMark/>
          </w:tcPr>
          <w:p w:rsidR="00E37137" w:rsidRPr="00D44A0C" w:rsidRDefault="00E37137" w:rsidP="00E37137">
            <w:pPr>
              <w:spacing w:line="240" w:lineRule="auto"/>
              <w:rPr>
                <w:color w:val="FF0000"/>
                <w:sz w:val="20"/>
              </w:rPr>
            </w:pPr>
            <w:r w:rsidRPr="00D44A0C">
              <w:rPr>
                <w:color w:val="FF0000"/>
                <w:sz w:val="20"/>
              </w:rPr>
              <w:t> </w:t>
            </w:r>
          </w:p>
        </w:tc>
        <w:tc>
          <w:tcPr>
            <w:tcW w:w="232" w:type="pct"/>
            <w:tcBorders>
              <w:top w:val="nil"/>
              <w:left w:val="nil"/>
              <w:bottom w:val="nil"/>
              <w:right w:val="single" w:sz="4" w:space="0" w:color="auto"/>
            </w:tcBorders>
            <w:shd w:val="clear" w:color="auto" w:fill="auto"/>
            <w:noWrap/>
            <w:hideMark/>
          </w:tcPr>
          <w:p w:rsidR="00E37137" w:rsidRPr="00D44A0C" w:rsidRDefault="00E37137" w:rsidP="00E37137">
            <w:pPr>
              <w:spacing w:line="240" w:lineRule="auto"/>
              <w:rPr>
                <w:color w:val="FF0000"/>
                <w:sz w:val="20"/>
              </w:rPr>
            </w:pPr>
            <w:r w:rsidRPr="00D44A0C">
              <w:rPr>
                <w:color w:val="FF0000"/>
                <w:sz w:val="20"/>
              </w:rPr>
              <w:t> </w:t>
            </w:r>
          </w:p>
        </w:tc>
        <w:tc>
          <w:tcPr>
            <w:tcW w:w="483" w:type="pct"/>
            <w:tcBorders>
              <w:top w:val="nil"/>
              <w:left w:val="nil"/>
              <w:bottom w:val="nil"/>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519" w:type="pct"/>
            <w:tcBorders>
              <w:top w:val="nil"/>
              <w:left w:val="nil"/>
              <w:bottom w:val="nil"/>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696" w:type="pct"/>
            <w:tcBorders>
              <w:top w:val="nil"/>
              <w:left w:val="nil"/>
              <w:bottom w:val="nil"/>
              <w:right w:val="nil"/>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E37137" w:rsidRPr="00D44A0C" w:rsidRDefault="00E37137" w:rsidP="00E37137">
            <w:pPr>
              <w:spacing w:line="240" w:lineRule="auto"/>
              <w:jc w:val="center"/>
              <w:rPr>
                <w:sz w:val="20"/>
              </w:rPr>
            </w:pPr>
            <w:r w:rsidRPr="00D44A0C">
              <w:rPr>
                <w:sz w:val="20"/>
              </w:rPr>
              <w:t> </w:t>
            </w:r>
          </w:p>
        </w:tc>
      </w:tr>
      <w:tr w:rsidR="00E37137" w:rsidRPr="00D44A0C" w:rsidTr="00E37137">
        <w:trPr>
          <w:trHeight w:val="20"/>
        </w:trPr>
        <w:tc>
          <w:tcPr>
            <w:tcW w:w="129" w:type="pct"/>
            <w:vMerge/>
            <w:tcBorders>
              <w:top w:val="nil"/>
              <w:left w:val="single" w:sz="8" w:space="0" w:color="auto"/>
              <w:bottom w:val="single" w:sz="8" w:space="0" w:color="000000"/>
              <w:right w:val="nil"/>
            </w:tcBorders>
            <w:vAlign w:val="center"/>
            <w:hideMark/>
          </w:tcPr>
          <w:p w:rsidR="00E37137" w:rsidRPr="00D44A0C" w:rsidRDefault="00E37137" w:rsidP="00E37137">
            <w:pPr>
              <w:spacing w:line="240" w:lineRule="auto"/>
              <w:rPr>
                <w:color w:val="000000"/>
                <w:sz w:val="20"/>
              </w:rPr>
            </w:pPr>
          </w:p>
        </w:tc>
        <w:tc>
          <w:tcPr>
            <w:tcW w:w="206" w:type="pct"/>
            <w:gridSpan w:val="3"/>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232" w:type="pct"/>
            <w:gridSpan w:val="2"/>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465"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84"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440"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91" w:type="pct"/>
            <w:tcBorders>
              <w:top w:val="single" w:sz="4" w:space="0" w:color="auto"/>
              <w:left w:val="nil"/>
              <w:bottom w:val="single" w:sz="4" w:space="0" w:color="auto"/>
              <w:right w:val="single" w:sz="4" w:space="0" w:color="auto"/>
            </w:tcBorders>
            <w:shd w:val="clear" w:color="auto" w:fill="auto"/>
            <w:hideMark/>
          </w:tcPr>
          <w:p w:rsidR="00E37137" w:rsidRPr="00D44A0C" w:rsidRDefault="00E37137" w:rsidP="00E37137">
            <w:pPr>
              <w:spacing w:line="240" w:lineRule="auto"/>
              <w:ind w:firstLine="0"/>
              <w:jc w:val="left"/>
              <w:rPr>
                <w:color w:val="000000"/>
                <w:sz w:val="20"/>
              </w:rPr>
            </w:pPr>
            <w:r w:rsidRPr="00D44A0C">
              <w:rPr>
                <w:color w:val="000000"/>
                <w:sz w:val="20"/>
              </w:rPr>
              <w:t>1.1.2.2.1</w:t>
            </w:r>
          </w:p>
        </w:tc>
        <w:tc>
          <w:tcPr>
            <w:tcW w:w="206" w:type="pct"/>
            <w:tcBorders>
              <w:top w:val="single" w:sz="4" w:space="0" w:color="auto"/>
              <w:left w:val="nil"/>
              <w:bottom w:val="single" w:sz="4" w:space="0" w:color="auto"/>
              <w:right w:val="single" w:sz="4" w:space="0" w:color="auto"/>
            </w:tcBorders>
            <w:shd w:val="clear" w:color="auto" w:fill="auto"/>
            <w:noWrap/>
            <w:hideMark/>
          </w:tcPr>
          <w:p w:rsidR="00E37137" w:rsidRPr="00D44A0C" w:rsidRDefault="00E37137" w:rsidP="00E37137">
            <w:pPr>
              <w:spacing w:line="240" w:lineRule="auto"/>
              <w:rPr>
                <w:color w:val="FF0000"/>
                <w:sz w:val="20"/>
              </w:rPr>
            </w:pPr>
            <w:r w:rsidRPr="00D44A0C">
              <w:rPr>
                <w:color w:val="FF0000"/>
                <w:sz w:val="20"/>
              </w:rPr>
              <w:t> </w:t>
            </w:r>
          </w:p>
        </w:tc>
        <w:tc>
          <w:tcPr>
            <w:tcW w:w="232" w:type="pct"/>
            <w:tcBorders>
              <w:top w:val="single" w:sz="4" w:space="0" w:color="auto"/>
              <w:left w:val="nil"/>
              <w:bottom w:val="single" w:sz="4" w:space="0" w:color="auto"/>
              <w:right w:val="single" w:sz="4" w:space="0" w:color="auto"/>
            </w:tcBorders>
            <w:shd w:val="clear" w:color="auto" w:fill="auto"/>
            <w:noWrap/>
            <w:hideMark/>
          </w:tcPr>
          <w:p w:rsidR="00E37137" w:rsidRPr="00D44A0C" w:rsidRDefault="00E37137" w:rsidP="00E37137">
            <w:pPr>
              <w:spacing w:line="240" w:lineRule="auto"/>
              <w:rPr>
                <w:color w:val="FF0000"/>
                <w:sz w:val="20"/>
              </w:rPr>
            </w:pPr>
            <w:r w:rsidRPr="00D44A0C">
              <w:rPr>
                <w:color w:val="FF0000"/>
                <w:sz w:val="20"/>
              </w:rPr>
              <w:t> </w:t>
            </w:r>
          </w:p>
        </w:tc>
        <w:tc>
          <w:tcPr>
            <w:tcW w:w="483" w:type="pct"/>
            <w:tcBorders>
              <w:top w:val="single" w:sz="4" w:space="0" w:color="auto"/>
              <w:left w:val="nil"/>
              <w:bottom w:val="nil"/>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519" w:type="pct"/>
            <w:tcBorders>
              <w:top w:val="single" w:sz="4" w:space="0" w:color="auto"/>
              <w:left w:val="nil"/>
              <w:bottom w:val="nil"/>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696" w:type="pct"/>
            <w:tcBorders>
              <w:top w:val="single" w:sz="4" w:space="0" w:color="auto"/>
              <w:left w:val="nil"/>
              <w:bottom w:val="nil"/>
              <w:right w:val="nil"/>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E37137" w:rsidRPr="00D44A0C" w:rsidRDefault="00E37137" w:rsidP="00E37137">
            <w:pPr>
              <w:spacing w:line="240" w:lineRule="auto"/>
              <w:jc w:val="center"/>
              <w:rPr>
                <w:sz w:val="20"/>
              </w:rPr>
            </w:pPr>
            <w:r w:rsidRPr="00D44A0C">
              <w:rPr>
                <w:sz w:val="20"/>
              </w:rPr>
              <w:t> </w:t>
            </w:r>
          </w:p>
        </w:tc>
      </w:tr>
      <w:tr w:rsidR="00E37137" w:rsidRPr="00D44A0C" w:rsidTr="00E37137">
        <w:trPr>
          <w:trHeight w:val="20"/>
        </w:trPr>
        <w:tc>
          <w:tcPr>
            <w:tcW w:w="129" w:type="pct"/>
            <w:vMerge/>
            <w:tcBorders>
              <w:top w:val="nil"/>
              <w:left w:val="single" w:sz="8" w:space="0" w:color="auto"/>
              <w:bottom w:val="single" w:sz="8" w:space="0" w:color="000000"/>
              <w:right w:val="nil"/>
            </w:tcBorders>
            <w:vAlign w:val="center"/>
            <w:hideMark/>
          </w:tcPr>
          <w:p w:rsidR="00E37137" w:rsidRPr="00D44A0C" w:rsidRDefault="00E37137" w:rsidP="00E37137">
            <w:pPr>
              <w:spacing w:line="240" w:lineRule="auto"/>
              <w:rPr>
                <w:color w:val="000000"/>
                <w:sz w:val="20"/>
              </w:rPr>
            </w:pPr>
          </w:p>
        </w:tc>
        <w:tc>
          <w:tcPr>
            <w:tcW w:w="206" w:type="pct"/>
            <w:gridSpan w:val="3"/>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232" w:type="pct"/>
            <w:gridSpan w:val="2"/>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465"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84"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440"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91" w:type="pct"/>
            <w:tcBorders>
              <w:top w:val="nil"/>
              <w:left w:val="nil"/>
              <w:bottom w:val="single" w:sz="4" w:space="0" w:color="auto"/>
              <w:right w:val="single" w:sz="4" w:space="0" w:color="auto"/>
            </w:tcBorders>
            <w:shd w:val="clear" w:color="auto" w:fill="auto"/>
            <w:hideMark/>
          </w:tcPr>
          <w:p w:rsidR="00E37137" w:rsidRPr="00D44A0C" w:rsidRDefault="00E37137" w:rsidP="00E37137">
            <w:pPr>
              <w:spacing w:line="240" w:lineRule="auto"/>
              <w:ind w:firstLine="0"/>
              <w:jc w:val="left"/>
              <w:rPr>
                <w:color w:val="000000"/>
                <w:sz w:val="20"/>
              </w:rPr>
            </w:pPr>
            <w:r w:rsidRPr="00D44A0C">
              <w:rPr>
                <w:color w:val="000000"/>
                <w:sz w:val="20"/>
              </w:rPr>
              <w:t>1.1.3.</w:t>
            </w:r>
          </w:p>
        </w:tc>
        <w:tc>
          <w:tcPr>
            <w:tcW w:w="206" w:type="pct"/>
            <w:tcBorders>
              <w:top w:val="nil"/>
              <w:left w:val="nil"/>
              <w:bottom w:val="nil"/>
              <w:right w:val="single" w:sz="4" w:space="0" w:color="auto"/>
            </w:tcBorders>
            <w:shd w:val="clear" w:color="auto" w:fill="auto"/>
            <w:textDirection w:val="btLr"/>
            <w:vAlign w:val="center"/>
            <w:hideMark/>
          </w:tcPr>
          <w:p w:rsidR="00E37137" w:rsidRPr="00D44A0C" w:rsidRDefault="00E37137" w:rsidP="00E37137">
            <w:pPr>
              <w:spacing w:line="240" w:lineRule="auto"/>
              <w:jc w:val="center"/>
              <w:rPr>
                <w:color w:val="000000"/>
                <w:sz w:val="20"/>
              </w:rPr>
            </w:pPr>
            <w:r w:rsidRPr="00D44A0C">
              <w:rPr>
                <w:color w:val="000000"/>
                <w:sz w:val="20"/>
              </w:rPr>
              <w:t> </w:t>
            </w:r>
          </w:p>
        </w:tc>
        <w:tc>
          <w:tcPr>
            <w:tcW w:w="232" w:type="pct"/>
            <w:tcBorders>
              <w:top w:val="nil"/>
              <w:left w:val="nil"/>
              <w:bottom w:val="nil"/>
              <w:right w:val="single" w:sz="4" w:space="0" w:color="auto"/>
            </w:tcBorders>
            <w:shd w:val="clear" w:color="auto" w:fill="auto"/>
            <w:textDirection w:val="btLr"/>
            <w:vAlign w:val="center"/>
            <w:hideMark/>
          </w:tcPr>
          <w:p w:rsidR="00E37137" w:rsidRPr="00D44A0C" w:rsidRDefault="00E37137" w:rsidP="00E37137">
            <w:pPr>
              <w:spacing w:line="240" w:lineRule="auto"/>
              <w:jc w:val="center"/>
              <w:rPr>
                <w:color w:val="000000"/>
                <w:sz w:val="20"/>
              </w:rPr>
            </w:pPr>
            <w:r w:rsidRPr="00D44A0C">
              <w:rPr>
                <w:color w:val="000000"/>
                <w:sz w:val="20"/>
              </w:rPr>
              <w:t> </w:t>
            </w:r>
          </w:p>
        </w:tc>
        <w:tc>
          <w:tcPr>
            <w:tcW w:w="483" w:type="pct"/>
            <w:tcBorders>
              <w:top w:val="single" w:sz="4" w:space="0" w:color="auto"/>
              <w:left w:val="nil"/>
              <w:bottom w:val="nil"/>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519" w:type="pct"/>
            <w:tcBorders>
              <w:top w:val="single" w:sz="4" w:space="0" w:color="auto"/>
              <w:left w:val="nil"/>
              <w:bottom w:val="nil"/>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696" w:type="pct"/>
            <w:tcBorders>
              <w:top w:val="single" w:sz="4" w:space="0" w:color="auto"/>
              <w:left w:val="nil"/>
              <w:bottom w:val="nil"/>
              <w:right w:val="nil"/>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E37137" w:rsidRPr="00D44A0C" w:rsidRDefault="00E37137" w:rsidP="00E37137">
            <w:pPr>
              <w:spacing w:line="240" w:lineRule="auto"/>
              <w:jc w:val="center"/>
              <w:rPr>
                <w:sz w:val="20"/>
              </w:rPr>
            </w:pPr>
            <w:r w:rsidRPr="00D44A0C">
              <w:rPr>
                <w:sz w:val="20"/>
              </w:rPr>
              <w:t> </w:t>
            </w:r>
          </w:p>
        </w:tc>
      </w:tr>
      <w:tr w:rsidR="00E37137" w:rsidRPr="00D44A0C" w:rsidTr="00E37137">
        <w:trPr>
          <w:trHeight w:val="20"/>
        </w:trPr>
        <w:tc>
          <w:tcPr>
            <w:tcW w:w="129" w:type="pct"/>
            <w:vMerge/>
            <w:tcBorders>
              <w:top w:val="nil"/>
              <w:left w:val="single" w:sz="8" w:space="0" w:color="auto"/>
              <w:bottom w:val="single" w:sz="8" w:space="0" w:color="000000"/>
              <w:right w:val="nil"/>
            </w:tcBorders>
            <w:vAlign w:val="center"/>
            <w:hideMark/>
          </w:tcPr>
          <w:p w:rsidR="00E37137" w:rsidRPr="00D44A0C" w:rsidRDefault="00E37137" w:rsidP="00E37137">
            <w:pPr>
              <w:spacing w:line="240" w:lineRule="auto"/>
              <w:rPr>
                <w:color w:val="000000"/>
                <w:sz w:val="20"/>
              </w:rPr>
            </w:pPr>
          </w:p>
        </w:tc>
        <w:tc>
          <w:tcPr>
            <w:tcW w:w="206" w:type="pct"/>
            <w:gridSpan w:val="3"/>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232" w:type="pct"/>
            <w:gridSpan w:val="2"/>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465"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84"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440"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91" w:type="pct"/>
            <w:tcBorders>
              <w:top w:val="nil"/>
              <w:left w:val="nil"/>
              <w:bottom w:val="single" w:sz="4" w:space="0" w:color="auto"/>
              <w:right w:val="single" w:sz="4" w:space="0" w:color="auto"/>
            </w:tcBorders>
            <w:shd w:val="clear" w:color="auto" w:fill="auto"/>
            <w:hideMark/>
          </w:tcPr>
          <w:p w:rsidR="00E37137" w:rsidRPr="00D44A0C" w:rsidRDefault="00E37137" w:rsidP="00E37137">
            <w:pPr>
              <w:spacing w:line="240" w:lineRule="auto"/>
              <w:ind w:firstLine="0"/>
              <w:jc w:val="left"/>
              <w:rPr>
                <w:color w:val="000000"/>
                <w:sz w:val="20"/>
              </w:rPr>
            </w:pPr>
            <w:r w:rsidRPr="00D44A0C">
              <w:rPr>
                <w:color w:val="000000"/>
                <w:sz w:val="20"/>
              </w:rPr>
              <w:t>1.1.3.1</w:t>
            </w:r>
          </w:p>
        </w:tc>
        <w:tc>
          <w:tcPr>
            <w:tcW w:w="206" w:type="pct"/>
            <w:tcBorders>
              <w:top w:val="single" w:sz="4" w:space="0" w:color="auto"/>
              <w:left w:val="nil"/>
              <w:bottom w:val="single" w:sz="4" w:space="0" w:color="auto"/>
              <w:right w:val="single" w:sz="4" w:space="0" w:color="auto"/>
            </w:tcBorders>
            <w:shd w:val="clear" w:color="auto" w:fill="auto"/>
            <w:noWrap/>
            <w:hideMark/>
          </w:tcPr>
          <w:p w:rsidR="00E37137" w:rsidRPr="00D44A0C" w:rsidRDefault="00E37137" w:rsidP="00E37137">
            <w:pPr>
              <w:spacing w:line="240" w:lineRule="auto"/>
              <w:rPr>
                <w:sz w:val="20"/>
              </w:rPr>
            </w:pPr>
            <w:r w:rsidRPr="00D44A0C">
              <w:rPr>
                <w:sz w:val="20"/>
              </w:rPr>
              <w:t> </w:t>
            </w:r>
          </w:p>
        </w:tc>
        <w:tc>
          <w:tcPr>
            <w:tcW w:w="232" w:type="pct"/>
            <w:tcBorders>
              <w:top w:val="single" w:sz="4" w:space="0" w:color="auto"/>
              <w:left w:val="nil"/>
              <w:bottom w:val="single" w:sz="4" w:space="0" w:color="auto"/>
              <w:right w:val="single" w:sz="4" w:space="0" w:color="auto"/>
            </w:tcBorders>
            <w:shd w:val="clear" w:color="auto" w:fill="auto"/>
            <w:noWrap/>
            <w:hideMark/>
          </w:tcPr>
          <w:p w:rsidR="00E37137" w:rsidRPr="00D44A0C" w:rsidRDefault="00E37137" w:rsidP="00E37137">
            <w:pPr>
              <w:spacing w:line="240" w:lineRule="auto"/>
              <w:rPr>
                <w:sz w:val="20"/>
              </w:rPr>
            </w:pPr>
            <w:r w:rsidRPr="00D44A0C">
              <w:rPr>
                <w:sz w:val="20"/>
              </w:rPr>
              <w:t> </w:t>
            </w:r>
          </w:p>
        </w:tc>
        <w:tc>
          <w:tcPr>
            <w:tcW w:w="483" w:type="pct"/>
            <w:tcBorders>
              <w:top w:val="single" w:sz="4" w:space="0" w:color="auto"/>
              <w:left w:val="nil"/>
              <w:bottom w:val="single" w:sz="4" w:space="0" w:color="auto"/>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519" w:type="pct"/>
            <w:tcBorders>
              <w:top w:val="single" w:sz="4" w:space="0" w:color="auto"/>
              <w:left w:val="nil"/>
              <w:bottom w:val="single" w:sz="4" w:space="0" w:color="auto"/>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696" w:type="pct"/>
            <w:tcBorders>
              <w:top w:val="single" w:sz="4" w:space="0" w:color="auto"/>
              <w:left w:val="nil"/>
              <w:bottom w:val="single" w:sz="4" w:space="0" w:color="auto"/>
              <w:right w:val="nil"/>
            </w:tcBorders>
            <w:shd w:val="clear" w:color="auto" w:fill="auto"/>
            <w:noWrap/>
            <w:hideMark/>
          </w:tcPr>
          <w:p w:rsidR="00E37137" w:rsidRPr="00D44A0C" w:rsidRDefault="00E37137" w:rsidP="00E37137">
            <w:pPr>
              <w:spacing w:line="240" w:lineRule="auto"/>
              <w:rPr>
                <w:sz w:val="20"/>
              </w:rPr>
            </w:pPr>
            <w:r w:rsidRPr="00D44A0C">
              <w:rPr>
                <w:sz w:val="20"/>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E37137" w:rsidRPr="00D44A0C" w:rsidRDefault="00E37137" w:rsidP="00E37137">
            <w:pPr>
              <w:spacing w:line="240" w:lineRule="auto"/>
              <w:jc w:val="center"/>
              <w:rPr>
                <w:sz w:val="20"/>
              </w:rPr>
            </w:pPr>
            <w:r w:rsidRPr="00D44A0C">
              <w:rPr>
                <w:sz w:val="20"/>
              </w:rPr>
              <w:t> </w:t>
            </w:r>
          </w:p>
        </w:tc>
      </w:tr>
      <w:tr w:rsidR="00E37137" w:rsidRPr="00D44A0C" w:rsidTr="00E37137">
        <w:trPr>
          <w:trHeight w:val="20"/>
        </w:trPr>
        <w:tc>
          <w:tcPr>
            <w:tcW w:w="129" w:type="pct"/>
            <w:vMerge/>
            <w:tcBorders>
              <w:top w:val="nil"/>
              <w:left w:val="single" w:sz="8" w:space="0" w:color="auto"/>
              <w:bottom w:val="single" w:sz="8" w:space="0" w:color="000000"/>
              <w:right w:val="nil"/>
            </w:tcBorders>
            <w:vAlign w:val="center"/>
            <w:hideMark/>
          </w:tcPr>
          <w:p w:rsidR="00E37137" w:rsidRPr="00D44A0C" w:rsidRDefault="00E37137" w:rsidP="00E37137">
            <w:pPr>
              <w:spacing w:line="240" w:lineRule="auto"/>
              <w:rPr>
                <w:color w:val="000000"/>
                <w:sz w:val="20"/>
              </w:rPr>
            </w:pPr>
          </w:p>
        </w:tc>
        <w:tc>
          <w:tcPr>
            <w:tcW w:w="206" w:type="pct"/>
            <w:gridSpan w:val="3"/>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232" w:type="pct"/>
            <w:gridSpan w:val="2"/>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465"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84"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440"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91" w:type="pct"/>
            <w:tcBorders>
              <w:top w:val="nil"/>
              <w:left w:val="nil"/>
              <w:bottom w:val="single" w:sz="4" w:space="0" w:color="auto"/>
              <w:right w:val="single" w:sz="4" w:space="0" w:color="auto"/>
            </w:tcBorders>
            <w:shd w:val="clear" w:color="auto" w:fill="auto"/>
            <w:hideMark/>
          </w:tcPr>
          <w:p w:rsidR="00E37137" w:rsidRPr="00D44A0C" w:rsidRDefault="00E37137" w:rsidP="00E37137">
            <w:pPr>
              <w:spacing w:line="240" w:lineRule="auto"/>
              <w:ind w:firstLine="0"/>
              <w:jc w:val="left"/>
              <w:rPr>
                <w:color w:val="000000"/>
                <w:sz w:val="20"/>
              </w:rPr>
            </w:pPr>
            <w:r w:rsidRPr="00D44A0C">
              <w:rPr>
                <w:color w:val="000000"/>
                <w:sz w:val="20"/>
              </w:rPr>
              <w:t>1.1.3.2.</w:t>
            </w:r>
          </w:p>
        </w:tc>
        <w:tc>
          <w:tcPr>
            <w:tcW w:w="206" w:type="pct"/>
            <w:tcBorders>
              <w:top w:val="nil"/>
              <w:left w:val="nil"/>
              <w:bottom w:val="nil"/>
              <w:right w:val="single" w:sz="4" w:space="0" w:color="auto"/>
            </w:tcBorders>
            <w:shd w:val="clear" w:color="auto" w:fill="auto"/>
            <w:textDirection w:val="btLr"/>
            <w:vAlign w:val="center"/>
            <w:hideMark/>
          </w:tcPr>
          <w:p w:rsidR="00E37137" w:rsidRPr="00D44A0C" w:rsidRDefault="00E37137" w:rsidP="00E37137">
            <w:pPr>
              <w:spacing w:line="240" w:lineRule="auto"/>
              <w:jc w:val="center"/>
              <w:rPr>
                <w:color w:val="000000"/>
                <w:sz w:val="20"/>
              </w:rPr>
            </w:pPr>
            <w:r w:rsidRPr="00D44A0C">
              <w:rPr>
                <w:color w:val="000000"/>
                <w:sz w:val="20"/>
              </w:rPr>
              <w:t> </w:t>
            </w:r>
          </w:p>
        </w:tc>
        <w:tc>
          <w:tcPr>
            <w:tcW w:w="232" w:type="pct"/>
            <w:tcBorders>
              <w:top w:val="nil"/>
              <w:left w:val="nil"/>
              <w:bottom w:val="nil"/>
              <w:right w:val="single" w:sz="4" w:space="0" w:color="auto"/>
            </w:tcBorders>
            <w:shd w:val="clear" w:color="auto" w:fill="auto"/>
            <w:textDirection w:val="btLr"/>
            <w:vAlign w:val="center"/>
            <w:hideMark/>
          </w:tcPr>
          <w:p w:rsidR="00E37137" w:rsidRPr="00D44A0C" w:rsidRDefault="00E37137" w:rsidP="00E37137">
            <w:pPr>
              <w:spacing w:line="240" w:lineRule="auto"/>
              <w:jc w:val="center"/>
              <w:rPr>
                <w:color w:val="000000"/>
                <w:sz w:val="20"/>
              </w:rPr>
            </w:pPr>
            <w:r w:rsidRPr="00D44A0C">
              <w:rPr>
                <w:color w:val="000000"/>
                <w:sz w:val="20"/>
              </w:rPr>
              <w:t> </w:t>
            </w:r>
          </w:p>
        </w:tc>
        <w:tc>
          <w:tcPr>
            <w:tcW w:w="483" w:type="pct"/>
            <w:tcBorders>
              <w:top w:val="nil"/>
              <w:left w:val="nil"/>
              <w:bottom w:val="single" w:sz="4" w:space="0" w:color="auto"/>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519" w:type="pct"/>
            <w:tcBorders>
              <w:top w:val="nil"/>
              <w:left w:val="nil"/>
              <w:bottom w:val="single" w:sz="4" w:space="0" w:color="auto"/>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696" w:type="pct"/>
            <w:tcBorders>
              <w:top w:val="nil"/>
              <w:left w:val="nil"/>
              <w:bottom w:val="single" w:sz="4" w:space="0" w:color="auto"/>
              <w:right w:val="nil"/>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815" w:type="pct"/>
            <w:tcBorders>
              <w:top w:val="nil"/>
              <w:left w:val="single" w:sz="4" w:space="0" w:color="auto"/>
              <w:bottom w:val="single" w:sz="4" w:space="0" w:color="auto"/>
              <w:right w:val="single" w:sz="8" w:space="0" w:color="auto"/>
            </w:tcBorders>
            <w:shd w:val="clear" w:color="auto" w:fill="auto"/>
            <w:noWrap/>
            <w:vAlign w:val="center"/>
            <w:hideMark/>
          </w:tcPr>
          <w:p w:rsidR="00E37137" w:rsidRPr="00D44A0C" w:rsidRDefault="00E37137" w:rsidP="00E37137">
            <w:pPr>
              <w:spacing w:line="240" w:lineRule="auto"/>
              <w:jc w:val="center"/>
              <w:rPr>
                <w:sz w:val="20"/>
              </w:rPr>
            </w:pPr>
            <w:r w:rsidRPr="00D44A0C">
              <w:rPr>
                <w:sz w:val="20"/>
              </w:rPr>
              <w:t> </w:t>
            </w:r>
          </w:p>
        </w:tc>
      </w:tr>
      <w:tr w:rsidR="00E37137" w:rsidRPr="00D44A0C" w:rsidTr="00E37137">
        <w:trPr>
          <w:trHeight w:val="20"/>
        </w:trPr>
        <w:tc>
          <w:tcPr>
            <w:tcW w:w="129" w:type="pct"/>
            <w:vMerge/>
            <w:tcBorders>
              <w:top w:val="nil"/>
              <w:left w:val="single" w:sz="8" w:space="0" w:color="auto"/>
              <w:bottom w:val="single" w:sz="8" w:space="0" w:color="000000"/>
              <w:right w:val="nil"/>
            </w:tcBorders>
            <w:vAlign w:val="center"/>
            <w:hideMark/>
          </w:tcPr>
          <w:p w:rsidR="00E37137" w:rsidRPr="00D44A0C" w:rsidRDefault="00E37137" w:rsidP="00E37137">
            <w:pPr>
              <w:spacing w:line="240" w:lineRule="auto"/>
              <w:rPr>
                <w:color w:val="000000"/>
                <w:sz w:val="20"/>
              </w:rPr>
            </w:pPr>
          </w:p>
        </w:tc>
        <w:tc>
          <w:tcPr>
            <w:tcW w:w="206" w:type="pct"/>
            <w:gridSpan w:val="3"/>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232" w:type="pct"/>
            <w:gridSpan w:val="2"/>
            <w:vMerge/>
            <w:tcBorders>
              <w:top w:val="nil"/>
              <w:left w:val="single" w:sz="4" w:space="0" w:color="auto"/>
              <w:bottom w:val="single" w:sz="8" w:space="0" w:color="000000"/>
              <w:right w:val="single" w:sz="4" w:space="0" w:color="auto"/>
            </w:tcBorders>
            <w:vAlign w:val="center"/>
          </w:tcPr>
          <w:p w:rsidR="00E37137" w:rsidRPr="00D44A0C" w:rsidRDefault="00E37137" w:rsidP="00E37137">
            <w:pPr>
              <w:spacing w:line="240" w:lineRule="auto"/>
              <w:rPr>
                <w:color w:val="000000"/>
                <w:sz w:val="20"/>
              </w:rPr>
            </w:pPr>
          </w:p>
        </w:tc>
        <w:tc>
          <w:tcPr>
            <w:tcW w:w="465"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84"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440" w:type="pct"/>
            <w:vMerge/>
            <w:tcBorders>
              <w:top w:val="nil"/>
              <w:left w:val="single" w:sz="4" w:space="0" w:color="auto"/>
              <w:bottom w:val="single" w:sz="8" w:space="0" w:color="000000"/>
              <w:right w:val="single" w:sz="4" w:space="0" w:color="auto"/>
            </w:tcBorders>
            <w:vAlign w:val="center"/>
            <w:hideMark/>
          </w:tcPr>
          <w:p w:rsidR="00E37137" w:rsidRPr="00D44A0C" w:rsidRDefault="00E37137" w:rsidP="00E37137">
            <w:pPr>
              <w:spacing w:line="240" w:lineRule="auto"/>
              <w:rPr>
                <w:color w:val="000000"/>
                <w:sz w:val="20"/>
              </w:rPr>
            </w:pPr>
          </w:p>
        </w:tc>
        <w:tc>
          <w:tcPr>
            <w:tcW w:w="291" w:type="pct"/>
            <w:tcBorders>
              <w:top w:val="nil"/>
              <w:left w:val="nil"/>
              <w:bottom w:val="single" w:sz="8" w:space="0" w:color="auto"/>
              <w:right w:val="single" w:sz="4" w:space="0" w:color="auto"/>
            </w:tcBorders>
            <w:shd w:val="clear" w:color="auto" w:fill="auto"/>
            <w:hideMark/>
          </w:tcPr>
          <w:p w:rsidR="00E37137" w:rsidRPr="00D44A0C" w:rsidRDefault="00E37137" w:rsidP="00E37137">
            <w:pPr>
              <w:spacing w:line="240" w:lineRule="auto"/>
              <w:ind w:firstLine="0"/>
              <w:jc w:val="left"/>
              <w:rPr>
                <w:color w:val="000000"/>
                <w:sz w:val="20"/>
              </w:rPr>
            </w:pPr>
            <w:r w:rsidRPr="00D44A0C">
              <w:rPr>
                <w:color w:val="000000"/>
                <w:sz w:val="20"/>
              </w:rPr>
              <w:t>1.1.3.2.1</w:t>
            </w:r>
          </w:p>
        </w:tc>
        <w:tc>
          <w:tcPr>
            <w:tcW w:w="206" w:type="pct"/>
            <w:tcBorders>
              <w:top w:val="single" w:sz="4" w:space="0" w:color="auto"/>
              <w:left w:val="nil"/>
              <w:bottom w:val="single" w:sz="8" w:space="0" w:color="auto"/>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232" w:type="pct"/>
            <w:tcBorders>
              <w:top w:val="single" w:sz="4" w:space="0" w:color="auto"/>
              <w:left w:val="nil"/>
              <w:bottom w:val="single" w:sz="8" w:space="0" w:color="auto"/>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483" w:type="pct"/>
            <w:tcBorders>
              <w:top w:val="nil"/>
              <w:left w:val="nil"/>
              <w:bottom w:val="single" w:sz="8" w:space="0" w:color="auto"/>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519" w:type="pct"/>
            <w:tcBorders>
              <w:top w:val="nil"/>
              <w:left w:val="nil"/>
              <w:bottom w:val="single" w:sz="8" w:space="0" w:color="auto"/>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696" w:type="pct"/>
            <w:tcBorders>
              <w:top w:val="nil"/>
              <w:left w:val="nil"/>
              <w:bottom w:val="single" w:sz="8" w:space="0" w:color="auto"/>
              <w:right w:val="single" w:sz="4" w:space="0" w:color="auto"/>
            </w:tcBorders>
            <w:shd w:val="clear" w:color="auto" w:fill="auto"/>
            <w:vAlign w:val="center"/>
            <w:hideMark/>
          </w:tcPr>
          <w:p w:rsidR="00E37137" w:rsidRPr="00D44A0C" w:rsidRDefault="00E37137" w:rsidP="00E37137">
            <w:pPr>
              <w:spacing w:line="240" w:lineRule="auto"/>
              <w:jc w:val="center"/>
              <w:rPr>
                <w:sz w:val="20"/>
              </w:rPr>
            </w:pPr>
            <w:r w:rsidRPr="00D44A0C">
              <w:rPr>
                <w:sz w:val="20"/>
              </w:rPr>
              <w:t> </w:t>
            </w:r>
          </w:p>
        </w:tc>
        <w:tc>
          <w:tcPr>
            <w:tcW w:w="815" w:type="pct"/>
            <w:tcBorders>
              <w:top w:val="nil"/>
              <w:left w:val="nil"/>
              <w:bottom w:val="single" w:sz="8" w:space="0" w:color="auto"/>
              <w:right w:val="single" w:sz="8" w:space="0" w:color="auto"/>
            </w:tcBorders>
            <w:shd w:val="clear" w:color="auto" w:fill="auto"/>
            <w:noWrap/>
            <w:vAlign w:val="center"/>
            <w:hideMark/>
          </w:tcPr>
          <w:p w:rsidR="00E37137" w:rsidRPr="00D44A0C" w:rsidRDefault="00E37137" w:rsidP="00E37137">
            <w:pPr>
              <w:spacing w:line="240" w:lineRule="auto"/>
              <w:jc w:val="center"/>
              <w:rPr>
                <w:sz w:val="20"/>
              </w:rPr>
            </w:pPr>
            <w:r w:rsidRPr="00D44A0C">
              <w:rPr>
                <w:sz w:val="20"/>
              </w:rPr>
              <w:t> </w:t>
            </w:r>
          </w:p>
        </w:tc>
      </w:tr>
    </w:tbl>
    <w:p w:rsidR="00E37137" w:rsidRDefault="00E37137" w:rsidP="00E37137">
      <w:pPr>
        <w:pStyle w:val="a6"/>
        <w:ind w:firstLine="0"/>
        <w:rPr>
          <w:b/>
          <w:bCs/>
          <w:i/>
          <w:sz w:val="24"/>
          <w:szCs w:val="24"/>
          <w:vertAlign w:val="superscript"/>
        </w:rPr>
      </w:pPr>
    </w:p>
    <w:tbl>
      <w:tblPr>
        <w:tblW w:w="0" w:type="auto"/>
        <w:jc w:val="center"/>
        <w:tblLook w:val="04A0" w:firstRow="1" w:lastRow="0" w:firstColumn="1" w:lastColumn="0" w:noHBand="0" w:noVBand="1"/>
      </w:tblPr>
      <w:tblGrid>
        <w:gridCol w:w="7742"/>
        <w:gridCol w:w="4482"/>
      </w:tblGrid>
      <w:tr w:rsidR="00E37137" w:rsidRPr="004E6344" w:rsidTr="00E37137">
        <w:trPr>
          <w:trHeight w:val="1054"/>
          <w:jc w:val="center"/>
        </w:trPr>
        <w:tc>
          <w:tcPr>
            <w:tcW w:w="7742" w:type="dxa"/>
            <w:shd w:val="clear" w:color="auto" w:fill="auto"/>
          </w:tcPr>
          <w:p w:rsidR="00E37137" w:rsidRPr="004E6344" w:rsidRDefault="00E37137" w:rsidP="00E37137">
            <w:pPr>
              <w:spacing w:line="240" w:lineRule="auto"/>
              <w:ind w:firstLine="0"/>
              <w:rPr>
                <w:sz w:val="24"/>
                <w:szCs w:val="24"/>
              </w:rPr>
            </w:pPr>
            <w:r w:rsidRPr="004E6344">
              <w:rPr>
                <w:sz w:val="24"/>
                <w:szCs w:val="24"/>
              </w:rPr>
              <w:t xml:space="preserve">Руководитель организации </w:t>
            </w:r>
          </w:p>
          <w:p w:rsidR="00E37137" w:rsidRPr="004E6344" w:rsidRDefault="00E37137" w:rsidP="00E37137">
            <w:pPr>
              <w:spacing w:line="240" w:lineRule="auto"/>
              <w:ind w:firstLine="0"/>
              <w:rPr>
                <w:sz w:val="24"/>
                <w:szCs w:val="24"/>
              </w:rPr>
            </w:pPr>
            <w:proofErr w:type="gramStart"/>
            <w:r w:rsidRPr="004E6344">
              <w:rPr>
                <w:sz w:val="24"/>
                <w:szCs w:val="24"/>
              </w:rPr>
              <w:t>(уполномоченный представитель,</w:t>
            </w:r>
            <w:proofErr w:type="gramEnd"/>
          </w:p>
          <w:p w:rsidR="00E37137" w:rsidRPr="004E6344" w:rsidRDefault="00E37137" w:rsidP="00E37137">
            <w:pPr>
              <w:spacing w:line="240" w:lineRule="auto"/>
              <w:ind w:firstLine="0"/>
              <w:rPr>
                <w:sz w:val="24"/>
                <w:szCs w:val="24"/>
              </w:rPr>
            </w:pPr>
            <w:r w:rsidRPr="004E6344">
              <w:rPr>
                <w:sz w:val="24"/>
                <w:szCs w:val="24"/>
              </w:rPr>
              <w:t xml:space="preserve">доверенность №________ </w:t>
            </w:r>
            <w:proofErr w:type="gramStart"/>
            <w:r w:rsidRPr="004E6344">
              <w:rPr>
                <w:sz w:val="24"/>
                <w:szCs w:val="24"/>
              </w:rPr>
              <w:t>от</w:t>
            </w:r>
            <w:proofErr w:type="gramEnd"/>
            <w:r w:rsidRPr="004E6344">
              <w:rPr>
                <w:sz w:val="24"/>
                <w:szCs w:val="24"/>
              </w:rPr>
              <w:t xml:space="preserve"> ___________)</w:t>
            </w:r>
          </w:p>
          <w:p w:rsidR="00E37137" w:rsidRPr="004E6344" w:rsidRDefault="00E37137" w:rsidP="00E37137">
            <w:pPr>
              <w:spacing w:line="240" w:lineRule="auto"/>
              <w:ind w:firstLine="0"/>
              <w:rPr>
                <w:sz w:val="24"/>
                <w:szCs w:val="24"/>
                <w:vertAlign w:val="superscript"/>
              </w:rPr>
            </w:pPr>
            <w:r w:rsidRPr="004E6344">
              <w:rPr>
                <w:sz w:val="24"/>
                <w:szCs w:val="24"/>
                <w:vertAlign w:val="superscript"/>
              </w:rPr>
              <w:t>(должность)</w:t>
            </w:r>
          </w:p>
        </w:tc>
        <w:tc>
          <w:tcPr>
            <w:tcW w:w="4482" w:type="dxa"/>
            <w:shd w:val="clear" w:color="auto" w:fill="auto"/>
          </w:tcPr>
          <w:p w:rsidR="00E37137" w:rsidRPr="004E6344" w:rsidRDefault="00E37137" w:rsidP="00E37137">
            <w:pPr>
              <w:spacing w:line="240" w:lineRule="auto"/>
              <w:ind w:firstLine="0"/>
              <w:rPr>
                <w:sz w:val="24"/>
                <w:szCs w:val="24"/>
              </w:rPr>
            </w:pPr>
          </w:p>
          <w:p w:rsidR="00E37137" w:rsidRPr="004E6344" w:rsidRDefault="00E37137" w:rsidP="00E37137">
            <w:pPr>
              <w:spacing w:line="240" w:lineRule="auto"/>
              <w:ind w:firstLine="0"/>
              <w:rPr>
                <w:sz w:val="24"/>
                <w:szCs w:val="24"/>
              </w:rPr>
            </w:pPr>
          </w:p>
          <w:p w:rsidR="00E37137" w:rsidRPr="004E6344" w:rsidRDefault="00E37137" w:rsidP="00E37137">
            <w:pPr>
              <w:spacing w:line="240" w:lineRule="auto"/>
              <w:ind w:firstLine="0"/>
              <w:rPr>
                <w:sz w:val="24"/>
                <w:szCs w:val="24"/>
              </w:rPr>
            </w:pPr>
            <w:r w:rsidRPr="004E6344">
              <w:rPr>
                <w:sz w:val="24"/>
                <w:szCs w:val="24"/>
              </w:rPr>
              <w:t>_________________________</w:t>
            </w:r>
          </w:p>
          <w:p w:rsidR="00E37137" w:rsidRPr="004E6344" w:rsidRDefault="00E37137" w:rsidP="00E37137">
            <w:pPr>
              <w:spacing w:line="240" w:lineRule="auto"/>
              <w:ind w:firstLine="0"/>
              <w:jc w:val="center"/>
              <w:rPr>
                <w:sz w:val="24"/>
                <w:szCs w:val="24"/>
                <w:vertAlign w:val="superscript"/>
              </w:rPr>
            </w:pPr>
            <w:r w:rsidRPr="004E6344">
              <w:rPr>
                <w:sz w:val="24"/>
                <w:szCs w:val="24"/>
                <w:vertAlign w:val="superscript"/>
              </w:rPr>
              <w:t>(подпись) (Фамилия И.О.)</w:t>
            </w:r>
          </w:p>
        </w:tc>
      </w:tr>
      <w:tr w:rsidR="00E37137" w:rsidTr="00E37137">
        <w:trPr>
          <w:trHeight w:val="87"/>
          <w:jc w:val="center"/>
        </w:trPr>
        <w:tc>
          <w:tcPr>
            <w:tcW w:w="7742" w:type="dxa"/>
            <w:shd w:val="clear" w:color="auto" w:fill="auto"/>
          </w:tcPr>
          <w:p w:rsidR="00E37137" w:rsidRPr="004E6344" w:rsidRDefault="00E37137" w:rsidP="00E37137">
            <w:pPr>
              <w:spacing w:line="240" w:lineRule="auto"/>
              <w:ind w:firstLine="0"/>
              <w:rPr>
                <w:sz w:val="26"/>
                <w:szCs w:val="26"/>
              </w:rPr>
            </w:pPr>
          </w:p>
        </w:tc>
        <w:tc>
          <w:tcPr>
            <w:tcW w:w="4482" w:type="dxa"/>
            <w:shd w:val="clear" w:color="auto" w:fill="auto"/>
          </w:tcPr>
          <w:p w:rsidR="00E37137" w:rsidRPr="004E6344" w:rsidRDefault="00E37137" w:rsidP="00E37137">
            <w:pPr>
              <w:spacing w:line="240" w:lineRule="auto"/>
              <w:ind w:firstLine="0"/>
              <w:rPr>
                <w:sz w:val="26"/>
                <w:szCs w:val="26"/>
              </w:rPr>
            </w:pPr>
          </w:p>
        </w:tc>
      </w:tr>
    </w:tbl>
    <w:p w:rsidR="00E37137" w:rsidRPr="00513F96" w:rsidRDefault="00E37137" w:rsidP="00E37137">
      <w:pPr>
        <w:pStyle w:val="Times12"/>
        <w:tabs>
          <w:tab w:val="left" w:pos="1134"/>
        </w:tabs>
        <w:spacing w:line="0" w:lineRule="atLeast"/>
        <w:ind w:left="709" w:firstLine="0"/>
        <w:rPr>
          <w:szCs w:val="24"/>
        </w:rPr>
      </w:pPr>
    </w:p>
    <w:p w:rsidR="00E37137" w:rsidRPr="00513F96" w:rsidRDefault="00E37137" w:rsidP="00E37137">
      <w:pPr>
        <w:spacing w:line="0" w:lineRule="atLeast"/>
        <w:rPr>
          <w:bCs/>
          <w:sz w:val="24"/>
          <w:szCs w:val="24"/>
        </w:rPr>
        <w:sectPr w:rsidR="00E37137" w:rsidRPr="00513F96" w:rsidSect="00E37137">
          <w:pgSz w:w="16840" w:h="11907" w:orient="landscape"/>
          <w:pgMar w:top="1418" w:right="1134" w:bottom="567" w:left="1134" w:header="567" w:footer="567" w:gutter="0"/>
          <w:cols w:space="720"/>
          <w:docGrid w:linePitch="381"/>
        </w:sectPr>
      </w:pPr>
    </w:p>
    <w:p w:rsidR="00E37137" w:rsidRPr="00513F96" w:rsidRDefault="00E37137" w:rsidP="00E37137">
      <w:pPr>
        <w:pStyle w:val="Times12"/>
        <w:spacing w:line="0" w:lineRule="atLeast"/>
        <w:jc w:val="right"/>
        <w:rPr>
          <w:szCs w:val="24"/>
        </w:rPr>
      </w:pPr>
      <w:r w:rsidRPr="00513F96">
        <w:rPr>
          <w:szCs w:val="24"/>
        </w:rPr>
        <w:lastRenderedPageBreak/>
        <w:t xml:space="preserve">Приложение № </w:t>
      </w:r>
      <w:r>
        <w:rPr>
          <w:szCs w:val="24"/>
        </w:rPr>
        <w:t>4</w:t>
      </w:r>
      <w:r w:rsidRPr="00513F96">
        <w:rPr>
          <w:szCs w:val="24"/>
        </w:rPr>
        <w:t xml:space="preserve"> </w:t>
      </w:r>
    </w:p>
    <w:p w:rsidR="00E37137" w:rsidRPr="00760C7C" w:rsidRDefault="00E37137" w:rsidP="00E37137">
      <w:pPr>
        <w:spacing w:line="0" w:lineRule="atLeast"/>
        <w:ind w:left="5529" w:firstLine="0"/>
        <w:jc w:val="right"/>
        <w:rPr>
          <w:color w:val="000000"/>
          <w:sz w:val="24"/>
          <w:szCs w:val="24"/>
        </w:rPr>
      </w:pPr>
      <w:r w:rsidRPr="00760C7C">
        <w:rPr>
          <w:sz w:val="24"/>
          <w:szCs w:val="24"/>
        </w:rPr>
        <w:t xml:space="preserve">к Извещению </w:t>
      </w:r>
      <w:r w:rsidRPr="00760C7C">
        <w:rPr>
          <w:color w:val="000000"/>
          <w:sz w:val="24"/>
          <w:szCs w:val="24"/>
        </w:rPr>
        <w:t xml:space="preserve">о проведении </w:t>
      </w:r>
    </w:p>
    <w:p w:rsidR="00E37137" w:rsidRPr="00760C7C" w:rsidRDefault="00E37137" w:rsidP="00E37137">
      <w:pPr>
        <w:pStyle w:val="a6"/>
        <w:ind w:left="5529" w:firstLine="0"/>
        <w:jc w:val="right"/>
        <w:rPr>
          <w:sz w:val="24"/>
          <w:szCs w:val="24"/>
        </w:rPr>
      </w:pPr>
      <w:r w:rsidRPr="00760C7C">
        <w:rPr>
          <w:sz w:val="24"/>
          <w:szCs w:val="24"/>
        </w:rPr>
        <w:t xml:space="preserve">котировочного отбора </w:t>
      </w:r>
    </w:p>
    <w:p w:rsidR="00E37137" w:rsidRPr="00760C7C" w:rsidRDefault="00E37137" w:rsidP="00E37137">
      <w:pPr>
        <w:pStyle w:val="af4"/>
        <w:spacing w:line="0" w:lineRule="atLeast"/>
        <w:ind w:left="5529"/>
        <w:jc w:val="right"/>
      </w:pPr>
      <w:r w:rsidRPr="00760C7C">
        <w:t xml:space="preserve">(маркетинговых исследований в электронной форме) </w:t>
      </w:r>
    </w:p>
    <w:p w:rsidR="00E37137" w:rsidRPr="005353E9" w:rsidRDefault="00E37137" w:rsidP="00E37137">
      <w:pPr>
        <w:spacing w:line="0" w:lineRule="atLeast"/>
        <w:jc w:val="right"/>
        <w:rPr>
          <w:sz w:val="24"/>
          <w:szCs w:val="24"/>
        </w:rPr>
      </w:pPr>
      <w:r w:rsidRPr="005353E9">
        <w:rPr>
          <w:sz w:val="24"/>
          <w:szCs w:val="24"/>
        </w:rPr>
        <w:t xml:space="preserve">№ МИ </w:t>
      </w:r>
      <w:r w:rsidR="00337D90">
        <w:rPr>
          <w:sz w:val="24"/>
          <w:szCs w:val="24"/>
        </w:rPr>
        <w:t>09</w:t>
      </w:r>
      <w:r w:rsidRPr="005353E9">
        <w:rPr>
          <w:sz w:val="24"/>
          <w:szCs w:val="24"/>
        </w:rPr>
        <w:t xml:space="preserve"> - 2</w:t>
      </w:r>
      <w:r w:rsidR="00337D90">
        <w:rPr>
          <w:sz w:val="24"/>
          <w:szCs w:val="24"/>
        </w:rPr>
        <w:t>5</w:t>
      </w:r>
      <w:r w:rsidRPr="005353E9">
        <w:rPr>
          <w:sz w:val="24"/>
          <w:szCs w:val="24"/>
        </w:rPr>
        <w:t xml:space="preserve"> от «</w:t>
      </w:r>
      <w:r w:rsidR="00337D90">
        <w:rPr>
          <w:sz w:val="24"/>
          <w:szCs w:val="24"/>
        </w:rPr>
        <w:t>20»</w:t>
      </w:r>
      <w:r w:rsidR="001E7DB3">
        <w:rPr>
          <w:sz w:val="24"/>
          <w:szCs w:val="24"/>
        </w:rPr>
        <w:t xml:space="preserve"> </w:t>
      </w:r>
      <w:r w:rsidR="00337D90">
        <w:rPr>
          <w:sz w:val="24"/>
          <w:szCs w:val="24"/>
        </w:rPr>
        <w:t>января</w:t>
      </w:r>
      <w:r w:rsidRPr="005353E9">
        <w:rPr>
          <w:sz w:val="24"/>
          <w:szCs w:val="24"/>
        </w:rPr>
        <w:t xml:space="preserve"> 202</w:t>
      </w:r>
      <w:r w:rsidR="00337D90">
        <w:rPr>
          <w:sz w:val="24"/>
          <w:szCs w:val="24"/>
        </w:rPr>
        <w:t>5</w:t>
      </w:r>
      <w:r w:rsidRPr="005353E9">
        <w:rPr>
          <w:sz w:val="24"/>
          <w:szCs w:val="24"/>
        </w:rPr>
        <w:t> г.</w:t>
      </w:r>
    </w:p>
    <w:p w:rsidR="00E37137" w:rsidRPr="00513F96" w:rsidRDefault="00E37137" w:rsidP="00E37137">
      <w:pPr>
        <w:spacing w:line="0" w:lineRule="atLeast"/>
        <w:rPr>
          <w:sz w:val="24"/>
          <w:szCs w:val="24"/>
        </w:rPr>
      </w:pPr>
      <w:r>
        <w:rPr>
          <w:sz w:val="24"/>
          <w:szCs w:val="24"/>
        </w:rPr>
        <w:t>К</w:t>
      </w:r>
      <w:r w:rsidRPr="00760C7C">
        <w:rPr>
          <w:sz w:val="24"/>
          <w:szCs w:val="24"/>
        </w:rPr>
        <w:t>отировочн</w:t>
      </w:r>
      <w:r>
        <w:rPr>
          <w:sz w:val="24"/>
          <w:szCs w:val="24"/>
        </w:rPr>
        <w:t>ый</w:t>
      </w:r>
      <w:r w:rsidRPr="00760C7C">
        <w:rPr>
          <w:sz w:val="24"/>
          <w:szCs w:val="24"/>
        </w:rPr>
        <w:t xml:space="preserve"> отбор</w:t>
      </w:r>
      <w:r>
        <w:rPr>
          <w:sz w:val="24"/>
          <w:szCs w:val="24"/>
        </w:rPr>
        <w:t xml:space="preserve"> </w:t>
      </w:r>
      <w:r w:rsidRPr="00760C7C">
        <w:rPr>
          <w:sz w:val="24"/>
          <w:szCs w:val="24"/>
        </w:rPr>
        <w:t>(маркетинговы</w:t>
      </w:r>
      <w:r>
        <w:rPr>
          <w:sz w:val="24"/>
          <w:szCs w:val="24"/>
        </w:rPr>
        <w:t>е</w:t>
      </w:r>
      <w:r w:rsidRPr="00760C7C">
        <w:rPr>
          <w:sz w:val="24"/>
          <w:szCs w:val="24"/>
        </w:rPr>
        <w:t xml:space="preserve"> исследовани</w:t>
      </w:r>
      <w:r>
        <w:rPr>
          <w:sz w:val="24"/>
          <w:szCs w:val="24"/>
        </w:rPr>
        <w:t>я</w:t>
      </w:r>
      <w:r w:rsidRPr="00760C7C">
        <w:rPr>
          <w:sz w:val="24"/>
          <w:szCs w:val="24"/>
        </w:rPr>
        <w:t xml:space="preserve"> в электронной форме)</w:t>
      </w:r>
    </w:p>
    <w:p w:rsidR="00E37137" w:rsidRPr="00513F96" w:rsidRDefault="00E37137" w:rsidP="00E37137">
      <w:pPr>
        <w:spacing w:line="0" w:lineRule="atLeast"/>
        <w:jc w:val="right"/>
        <w:rPr>
          <w:b/>
          <w:i/>
          <w:iCs/>
          <w:sz w:val="24"/>
          <w:szCs w:val="24"/>
        </w:rPr>
      </w:pPr>
    </w:p>
    <w:p w:rsidR="00E37137" w:rsidRDefault="00E37137" w:rsidP="00E37137">
      <w:pPr>
        <w:pStyle w:val="2"/>
        <w:spacing w:before="0" w:after="0" w:line="0" w:lineRule="atLeast"/>
        <w:jc w:val="center"/>
        <w:rPr>
          <w:b w:val="0"/>
          <w:sz w:val="24"/>
          <w:szCs w:val="24"/>
        </w:rPr>
      </w:pPr>
      <w:bookmarkStart w:id="31" w:name="_Сводная_таблица_стоимости"/>
      <w:bookmarkStart w:id="32" w:name="_Toc289954584"/>
      <w:bookmarkEnd w:id="31"/>
      <w:r w:rsidRPr="00513F96">
        <w:rPr>
          <w:b w:val="0"/>
          <w:sz w:val="24"/>
          <w:szCs w:val="24"/>
        </w:rPr>
        <w:t>СПЕЦИФИКАЦИЯ ТОВАРА (Форма __,)</w:t>
      </w:r>
      <w:bookmarkEnd w:id="32"/>
    </w:p>
    <w:tbl>
      <w:tblPr>
        <w:tblW w:w="516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6"/>
        <w:gridCol w:w="7440"/>
        <w:gridCol w:w="1871"/>
        <w:gridCol w:w="1006"/>
        <w:gridCol w:w="1006"/>
        <w:gridCol w:w="1727"/>
        <w:gridCol w:w="1727"/>
      </w:tblGrid>
      <w:tr w:rsidR="00DF601A" w:rsidRPr="00513F96" w:rsidTr="00134312">
        <w:trPr>
          <w:cantSplit/>
          <w:trHeight w:val="1629"/>
          <w:jc w:val="center"/>
        </w:trPr>
        <w:tc>
          <w:tcPr>
            <w:tcW w:w="166" w:type="pct"/>
            <w:vAlign w:val="center"/>
          </w:tcPr>
          <w:p w:rsidR="00DF601A" w:rsidRPr="00513F96" w:rsidRDefault="00DF601A" w:rsidP="00134312">
            <w:pPr>
              <w:pStyle w:val="24"/>
              <w:spacing w:after="0" w:line="0" w:lineRule="atLeast"/>
              <w:ind w:left="-124" w:right="-107"/>
              <w:jc w:val="center"/>
            </w:pPr>
            <w:r w:rsidRPr="00513F96">
              <w:t>№</w:t>
            </w:r>
          </w:p>
          <w:p w:rsidR="00DF601A" w:rsidRPr="00513F96" w:rsidRDefault="00DF601A" w:rsidP="00134312">
            <w:pPr>
              <w:pStyle w:val="24"/>
              <w:spacing w:after="0" w:line="0" w:lineRule="atLeast"/>
              <w:ind w:left="-124" w:right="-107"/>
              <w:jc w:val="center"/>
              <w:rPr>
                <w:bCs/>
                <w:color w:val="000000"/>
              </w:rPr>
            </w:pPr>
            <w:proofErr w:type="gramStart"/>
            <w:r w:rsidRPr="00513F96">
              <w:t>п</w:t>
            </w:r>
            <w:proofErr w:type="gramEnd"/>
            <w:r w:rsidRPr="00513F96">
              <w:t>/п</w:t>
            </w:r>
          </w:p>
        </w:tc>
        <w:tc>
          <w:tcPr>
            <w:tcW w:w="2434" w:type="pct"/>
            <w:vAlign w:val="center"/>
          </w:tcPr>
          <w:p w:rsidR="00DF601A" w:rsidRPr="00513F96" w:rsidRDefault="00DF601A" w:rsidP="00134312">
            <w:pPr>
              <w:pStyle w:val="24"/>
              <w:spacing w:after="0" w:line="0" w:lineRule="atLeast"/>
              <w:ind w:left="-124" w:right="-107"/>
              <w:jc w:val="center"/>
              <w:rPr>
                <w:bCs/>
                <w:color w:val="000000"/>
              </w:rPr>
            </w:pPr>
            <w:r w:rsidRPr="00513F96">
              <w:t>Наименование, тип, марка товара</w:t>
            </w:r>
          </w:p>
        </w:tc>
        <w:tc>
          <w:tcPr>
            <w:tcW w:w="612" w:type="pct"/>
            <w:vAlign w:val="center"/>
          </w:tcPr>
          <w:p w:rsidR="00DF601A" w:rsidRPr="00513F96" w:rsidRDefault="00DF601A" w:rsidP="00134312">
            <w:pPr>
              <w:widowControl w:val="0"/>
              <w:autoSpaceDE w:val="0"/>
              <w:autoSpaceDN w:val="0"/>
              <w:snapToGrid w:val="0"/>
              <w:spacing w:line="0" w:lineRule="atLeast"/>
              <w:ind w:left="-57" w:right="-57" w:firstLine="57"/>
              <w:jc w:val="center"/>
              <w:rPr>
                <w:bCs/>
                <w:color w:val="000000"/>
                <w:sz w:val="24"/>
                <w:szCs w:val="24"/>
              </w:rPr>
            </w:pPr>
            <w:r w:rsidRPr="00513F96">
              <w:rPr>
                <w:sz w:val="24"/>
                <w:szCs w:val="24"/>
              </w:rPr>
              <w:t xml:space="preserve">Изготовитель Товара </w:t>
            </w:r>
          </w:p>
        </w:tc>
        <w:tc>
          <w:tcPr>
            <w:tcW w:w="329" w:type="pct"/>
            <w:vAlign w:val="center"/>
          </w:tcPr>
          <w:p w:rsidR="00DF601A" w:rsidRPr="00513F96" w:rsidRDefault="00DF601A" w:rsidP="00134312">
            <w:pPr>
              <w:widowControl w:val="0"/>
              <w:autoSpaceDE w:val="0"/>
              <w:autoSpaceDN w:val="0"/>
              <w:snapToGrid w:val="0"/>
              <w:spacing w:line="0" w:lineRule="atLeast"/>
              <w:ind w:right="11" w:firstLine="20"/>
              <w:jc w:val="center"/>
              <w:rPr>
                <w:bCs/>
                <w:color w:val="000000"/>
                <w:sz w:val="24"/>
                <w:szCs w:val="24"/>
              </w:rPr>
            </w:pPr>
            <w:r w:rsidRPr="00513F96">
              <w:rPr>
                <w:sz w:val="24"/>
                <w:szCs w:val="24"/>
              </w:rPr>
              <w:t>Адрес доставки</w:t>
            </w:r>
          </w:p>
        </w:tc>
        <w:tc>
          <w:tcPr>
            <w:tcW w:w="329" w:type="pct"/>
            <w:vAlign w:val="center"/>
          </w:tcPr>
          <w:p w:rsidR="00DF601A" w:rsidRPr="00513F96" w:rsidRDefault="00DF601A" w:rsidP="00134312">
            <w:pPr>
              <w:widowControl w:val="0"/>
              <w:autoSpaceDE w:val="0"/>
              <w:autoSpaceDN w:val="0"/>
              <w:snapToGrid w:val="0"/>
              <w:spacing w:line="0" w:lineRule="atLeast"/>
              <w:ind w:right="11" w:firstLine="20"/>
              <w:jc w:val="center"/>
              <w:rPr>
                <w:bCs/>
                <w:color w:val="000000"/>
                <w:sz w:val="24"/>
                <w:szCs w:val="24"/>
              </w:rPr>
            </w:pPr>
            <w:r w:rsidRPr="00513F96">
              <w:rPr>
                <w:sz w:val="24"/>
                <w:szCs w:val="24"/>
              </w:rPr>
              <w:t>Срок поставки</w:t>
            </w:r>
          </w:p>
        </w:tc>
        <w:tc>
          <w:tcPr>
            <w:tcW w:w="565" w:type="pct"/>
            <w:vAlign w:val="center"/>
          </w:tcPr>
          <w:p w:rsidR="00DF601A" w:rsidRPr="00513F96" w:rsidRDefault="00DF601A" w:rsidP="00134312">
            <w:pPr>
              <w:widowControl w:val="0"/>
              <w:autoSpaceDE w:val="0"/>
              <w:autoSpaceDN w:val="0"/>
              <w:snapToGrid w:val="0"/>
              <w:spacing w:line="0" w:lineRule="atLeast"/>
              <w:ind w:right="11" w:firstLine="20"/>
              <w:jc w:val="center"/>
              <w:rPr>
                <w:bCs/>
                <w:color w:val="000000"/>
                <w:sz w:val="24"/>
                <w:szCs w:val="24"/>
              </w:rPr>
            </w:pPr>
            <w:r w:rsidRPr="00513F96">
              <w:rPr>
                <w:sz w:val="24"/>
                <w:szCs w:val="24"/>
              </w:rPr>
              <w:t>Стоимость за единицу, рублей с НДС</w:t>
            </w:r>
          </w:p>
        </w:tc>
        <w:tc>
          <w:tcPr>
            <w:tcW w:w="565" w:type="pct"/>
            <w:vAlign w:val="center"/>
          </w:tcPr>
          <w:p w:rsidR="00DF601A" w:rsidRDefault="00DF601A" w:rsidP="00134312">
            <w:pPr>
              <w:widowControl w:val="0"/>
              <w:autoSpaceDE w:val="0"/>
              <w:autoSpaceDN w:val="0"/>
              <w:snapToGrid w:val="0"/>
              <w:spacing w:line="0" w:lineRule="atLeast"/>
              <w:ind w:right="11" w:firstLine="20"/>
              <w:jc w:val="center"/>
              <w:rPr>
                <w:sz w:val="24"/>
                <w:szCs w:val="24"/>
              </w:rPr>
            </w:pPr>
            <w:r>
              <w:rPr>
                <w:sz w:val="24"/>
                <w:szCs w:val="24"/>
              </w:rPr>
              <w:t>Цена договора,</w:t>
            </w:r>
          </w:p>
          <w:p w:rsidR="00DF601A" w:rsidRPr="00513F96" w:rsidRDefault="00DF601A" w:rsidP="00134312">
            <w:pPr>
              <w:widowControl w:val="0"/>
              <w:autoSpaceDE w:val="0"/>
              <w:autoSpaceDN w:val="0"/>
              <w:snapToGrid w:val="0"/>
              <w:spacing w:line="0" w:lineRule="atLeast"/>
              <w:ind w:right="11" w:firstLine="20"/>
              <w:jc w:val="center"/>
              <w:rPr>
                <w:sz w:val="24"/>
                <w:szCs w:val="24"/>
              </w:rPr>
            </w:pPr>
            <w:r w:rsidRPr="00513F96">
              <w:rPr>
                <w:sz w:val="24"/>
                <w:szCs w:val="24"/>
              </w:rPr>
              <w:t>рублей с НДС</w:t>
            </w:r>
          </w:p>
        </w:tc>
      </w:tr>
      <w:tr w:rsidR="00DF601A" w:rsidRPr="00513F96" w:rsidTr="00134312">
        <w:trPr>
          <w:cantSplit/>
          <w:trHeight w:val="277"/>
          <w:jc w:val="center"/>
        </w:trPr>
        <w:tc>
          <w:tcPr>
            <w:tcW w:w="166" w:type="pct"/>
          </w:tcPr>
          <w:p w:rsidR="00DF601A" w:rsidRPr="00513F96" w:rsidRDefault="00DF601A" w:rsidP="00134312">
            <w:pPr>
              <w:widowControl w:val="0"/>
              <w:autoSpaceDE w:val="0"/>
              <w:autoSpaceDN w:val="0"/>
              <w:snapToGrid w:val="0"/>
              <w:spacing w:line="0" w:lineRule="atLeast"/>
              <w:ind w:right="11" w:firstLine="20"/>
              <w:jc w:val="center"/>
              <w:rPr>
                <w:bCs/>
                <w:color w:val="000000"/>
                <w:sz w:val="24"/>
                <w:szCs w:val="24"/>
              </w:rPr>
            </w:pPr>
            <w:r w:rsidRPr="00513F96">
              <w:rPr>
                <w:color w:val="000000"/>
                <w:sz w:val="24"/>
                <w:szCs w:val="24"/>
              </w:rPr>
              <w:t>1</w:t>
            </w:r>
          </w:p>
        </w:tc>
        <w:tc>
          <w:tcPr>
            <w:tcW w:w="2434" w:type="pct"/>
          </w:tcPr>
          <w:p w:rsidR="00DF601A" w:rsidRPr="00513F96" w:rsidRDefault="00DF601A" w:rsidP="00134312">
            <w:pPr>
              <w:widowControl w:val="0"/>
              <w:autoSpaceDE w:val="0"/>
              <w:autoSpaceDN w:val="0"/>
              <w:snapToGrid w:val="0"/>
              <w:spacing w:line="0" w:lineRule="atLeast"/>
              <w:ind w:left="20" w:right="11"/>
              <w:jc w:val="center"/>
              <w:rPr>
                <w:bCs/>
                <w:color w:val="000000"/>
                <w:sz w:val="24"/>
                <w:szCs w:val="24"/>
              </w:rPr>
            </w:pPr>
            <w:r w:rsidRPr="00513F96">
              <w:rPr>
                <w:color w:val="000000"/>
                <w:sz w:val="24"/>
                <w:szCs w:val="24"/>
              </w:rPr>
              <w:t>2</w:t>
            </w:r>
          </w:p>
        </w:tc>
        <w:tc>
          <w:tcPr>
            <w:tcW w:w="612" w:type="pct"/>
          </w:tcPr>
          <w:p w:rsidR="00DF601A" w:rsidRPr="00513F96" w:rsidRDefault="00DF601A" w:rsidP="00134312">
            <w:pPr>
              <w:widowControl w:val="0"/>
              <w:autoSpaceDE w:val="0"/>
              <w:autoSpaceDN w:val="0"/>
              <w:snapToGrid w:val="0"/>
              <w:spacing w:line="0" w:lineRule="atLeast"/>
              <w:ind w:right="11" w:firstLine="20"/>
              <w:jc w:val="center"/>
              <w:rPr>
                <w:bCs/>
                <w:color w:val="000000"/>
                <w:sz w:val="24"/>
                <w:szCs w:val="24"/>
              </w:rPr>
            </w:pPr>
            <w:r w:rsidRPr="00513F96">
              <w:rPr>
                <w:color w:val="000000"/>
                <w:sz w:val="24"/>
                <w:szCs w:val="24"/>
              </w:rPr>
              <w:t>3</w:t>
            </w:r>
          </w:p>
        </w:tc>
        <w:tc>
          <w:tcPr>
            <w:tcW w:w="329" w:type="pct"/>
          </w:tcPr>
          <w:p w:rsidR="00DF601A" w:rsidRPr="00513F96" w:rsidRDefault="00DF601A" w:rsidP="00134312">
            <w:pPr>
              <w:widowControl w:val="0"/>
              <w:autoSpaceDE w:val="0"/>
              <w:autoSpaceDN w:val="0"/>
              <w:snapToGrid w:val="0"/>
              <w:spacing w:line="0" w:lineRule="atLeast"/>
              <w:ind w:right="11" w:firstLine="20"/>
              <w:jc w:val="center"/>
              <w:rPr>
                <w:bCs/>
                <w:color w:val="000000"/>
                <w:sz w:val="24"/>
                <w:szCs w:val="24"/>
              </w:rPr>
            </w:pPr>
            <w:r w:rsidRPr="00513F96">
              <w:rPr>
                <w:color w:val="000000"/>
                <w:sz w:val="24"/>
                <w:szCs w:val="24"/>
              </w:rPr>
              <w:t>4</w:t>
            </w:r>
          </w:p>
        </w:tc>
        <w:tc>
          <w:tcPr>
            <w:tcW w:w="329" w:type="pct"/>
          </w:tcPr>
          <w:p w:rsidR="00DF601A" w:rsidRPr="00513F96" w:rsidRDefault="00DF601A" w:rsidP="00134312">
            <w:pPr>
              <w:widowControl w:val="0"/>
              <w:autoSpaceDE w:val="0"/>
              <w:autoSpaceDN w:val="0"/>
              <w:snapToGrid w:val="0"/>
              <w:spacing w:line="0" w:lineRule="atLeast"/>
              <w:ind w:right="11" w:firstLine="20"/>
              <w:jc w:val="center"/>
              <w:rPr>
                <w:bCs/>
                <w:color w:val="000000"/>
                <w:sz w:val="24"/>
                <w:szCs w:val="24"/>
              </w:rPr>
            </w:pPr>
            <w:r w:rsidRPr="00513F96">
              <w:rPr>
                <w:color w:val="000000"/>
                <w:sz w:val="24"/>
                <w:szCs w:val="24"/>
              </w:rPr>
              <w:t>5</w:t>
            </w:r>
          </w:p>
        </w:tc>
        <w:tc>
          <w:tcPr>
            <w:tcW w:w="565" w:type="pct"/>
          </w:tcPr>
          <w:p w:rsidR="00DF601A" w:rsidRPr="00513F96" w:rsidRDefault="00DF601A" w:rsidP="00134312">
            <w:pPr>
              <w:widowControl w:val="0"/>
              <w:autoSpaceDE w:val="0"/>
              <w:autoSpaceDN w:val="0"/>
              <w:snapToGrid w:val="0"/>
              <w:spacing w:line="0" w:lineRule="atLeast"/>
              <w:ind w:right="11" w:firstLine="20"/>
              <w:jc w:val="center"/>
              <w:rPr>
                <w:bCs/>
                <w:color w:val="000000"/>
                <w:sz w:val="24"/>
                <w:szCs w:val="24"/>
              </w:rPr>
            </w:pPr>
            <w:r w:rsidRPr="00513F96">
              <w:rPr>
                <w:color w:val="000000"/>
                <w:sz w:val="24"/>
                <w:szCs w:val="24"/>
              </w:rPr>
              <w:t>6</w:t>
            </w:r>
          </w:p>
        </w:tc>
        <w:tc>
          <w:tcPr>
            <w:tcW w:w="565" w:type="pct"/>
            <w:vAlign w:val="center"/>
          </w:tcPr>
          <w:p w:rsidR="00DF601A" w:rsidRPr="00513F96" w:rsidRDefault="00DF601A" w:rsidP="00134312">
            <w:pPr>
              <w:widowControl w:val="0"/>
              <w:autoSpaceDE w:val="0"/>
              <w:autoSpaceDN w:val="0"/>
              <w:snapToGrid w:val="0"/>
              <w:spacing w:line="0" w:lineRule="atLeast"/>
              <w:ind w:right="11" w:firstLine="20"/>
              <w:jc w:val="center"/>
              <w:rPr>
                <w:color w:val="000000"/>
                <w:sz w:val="24"/>
                <w:szCs w:val="24"/>
              </w:rPr>
            </w:pPr>
            <w:r>
              <w:rPr>
                <w:color w:val="000000"/>
                <w:sz w:val="24"/>
                <w:szCs w:val="24"/>
              </w:rPr>
              <w:t>7</w:t>
            </w:r>
          </w:p>
        </w:tc>
      </w:tr>
      <w:tr w:rsidR="00DF601A" w:rsidRPr="00513F96" w:rsidTr="00134312">
        <w:trPr>
          <w:cantSplit/>
          <w:trHeight w:val="20"/>
          <w:jc w:val="center"/>
        </w:trPr>
        <w:tc>
          <w:tcPr>
            <w:tcW w:w="166" w:type="pct"/>
          </w:tcPr>
          <w:p w:rsidR="00DF601A" w:rsidRPr="00513F96" w:rsidRDefault="00DF601A" w:rsidP="00134312">
            <w:pPr>
              <w:widowControl w:val="0"/>
              <w:autoSpaceDE w:val="0"/>
              <w:autoSpaceDN w:val="0"/>
              <w:snapToGrid w:val="0"/>
              <w:spacing w:line="0" w:lineRule="atLeast"/>
              <w:ind w:right="11" w:firstLine="20"/>
              <w:jc w:val="center"/>
              <w:rPr>
                <w:bCs/>
                <w:color w:val="000000"/>
                <w:sz w:val="24"/>
                <w:szCs w:val="24"/>
              </w:rPr>
            </w:pPr>
          </w:p>
        </w:tc>
        <w:tc>
          <w:tcPr>
            <w:tcW w:w="2434" w:type="pct"/>
          </w:tcPr>
          <w:p w:rsidR="00DF601A" w:rsidRPr="00513F96" w:rsidRDefault="00DF601A" w:rsidP="00134312">
            <w:pPr>
              <w:widowControl w:val="0"/>
              <w:spacing w:line="0" w:lineRule="atLeast"/>
              <w:ind w:left="20" w:right="11"/>
              <w:rPr>
                <w:sz w:val="24"/>
                <w:szCs w:val="24"/>
              </w:rPr>
            </w:pPr>
          </w:p>
        </w:tc>
        <w:tc>
          <w:tcPr>
            <w:tcW w:w="612" w:type="pct"/>
          </w:tcPr>
          <w:p w:rsidR="00DF601A" w:rsidRPr="00513F96" w:rsidRDefault="00DF601A" w:rsidP="00134312">
            <w:pPr>
              <w:widowControl w:val="0"/>
              <w:autoSpaceDE w:val="0"/>
              <w:autoSpaceDN w:val="0"/>
              <w:snapToGrid w:val="0"/>
              <w:spacing w:line="0" w:lineRule="atLeast"/>
              <w:ind w:right="11" w:firstLine="20"/>
              <w:jc w:val="center"/>
              <w:rPr>
                <w:bCs/>
                <w:color w:val="000000"/>
                <w:sz w:val="24"/>
                <w:szCs w:val="24"/>
              </w:rPr>
            </w:pPr>
          </w:p>
        </w:tc>
        <w:tc>
          <w:tcPr>
            <w:tcW w:w="329" w:type="pct"/>
          </w:tcPr>
          <w:p w:rsidR="00DF601A" w:rsidRPr="00513F96" w:rsidRDefault="00DF601A" w:rsidP="00134312">
            <w:pPr>
              <w:widowControl w:val="0"/>
              <w:autoSpaceDE w:val="0"/>
              <w:autoSpaceDN w:val="0"/>
              <w:snapToGrid w:val="0"/>
              <w:spacing w:line="0" w:lineRule="atLeast"/>
              <w:ind w:right="11" w:firstLine="20"/>
              <w:jc w:val="center"/>
              <w:rPr>
                <w:bCs/>
                <w:color w:val="000000"/>
                <w:sz w:val="24"/>
                <w:szCs w:val="24"/>
              </w:rPr>
            </w:pPr>
          </w:p>
        </w:tc>
        <w:tc>
          <w:tcPr>
            <w:tcW w:w="329" w:type="pct"/>
          </w:tcPr>
          <w:p w:rsidR="00DF601A" w:rsidRPr="00513F96" w:rsidRDefault="00DF601A" w:rsidP="00134312">
            <w:pPr>
              <w:widowControl w:val="0"/>
              <w:autoSpaceDE w:val="0"/>
              <w:autoSpaceDN w:val="0"/>
              <w:snapToGrid w:val="0"/>
              <w:spacing w:line="0" w:lineRule="atLeast"/>
              <w:ind w:right="11" w:firstLine="20"/>
              <w:jc w:val="center"/>
              <w:rPr>
                <w:bCs/>
                <w:color w:val="000000"/>
                <w:sz w:val="24"/>
                <w:szCs w:val="24"/>
              </w:rPr>
            </w:pPr>
          </w:p>
        </w:tc>
        <w:tc>
          <w:tcPr>
            <w:tcW w:w="565" w:type="pct"/>
          </w:tcPr>
          <w:p w:rsidR="00DF601A" w:rsidRPr="00513F96" w:rsidRDefault="00DF601A" w:rsidP="00134312">
            <w:pPr>
              <w:widowControl w:val="0"/>
              <w:autoSpaceDE w:val="0"/>
              <w:autoSpaceDN w:val="0"/>
              <w:snapToGrid w:val="0"/>
              <w:spacing w:line="0" w:lineRule="atLeast"/>
              <w:ind w:right="11" w:firstLine="20"/>
              <w:jc w:val="center"/>
              <w:rPr>
                <w:bCs/>
                <w:color w:val="000000"/>
                <w:sz w:val="24"/>
                <w:szCs w:val="24"/>
              </w:rPr>
            </w:pPr>
          </w:p>
        </w:tc>
        <w:tc>
          <w:tcPr>
            <w:tcW w:w="565" w:type="pct"/>
            <w:vAlign w:val="center"/>
          </w:tcPr>
          <w:p w:rsidR="00DF601A" w:rsidRPr="00513F96" w:rsidRDefault="00DF601A" w:rsidP="00134312">
            <w:pPr>
              <w:widowControl w:val="0"/>
              <w:autoSpaceDE w:val="0"/>
              <w:autoSpaceDN w:val="0"/>
              <w:snapToGrid w:val="0"/>
              <w:spacing w:line="0" w:lineRule="atLeast"/>
              <w:ind w:right="11" w:firstLine="20"/>
              <w:jc w:val="center"/>
              <w:rPr>
                <w:bCs/>
                <w:color w:val="000000"/>
                <w:sz w:val="24"/>
                <w:szCs w:val="24"/>
              </w:rPr>
            </w:pPr>
          </w:p>
        </w:tc>
      </w:tr>
    </w:tbl>
    <w:p w:rsidR="00DF601A" w:rsidRPr="00DF601A" w:rsidRDefault="00DF601A" w:rsidP="00DF601A"/>
    <w:p w:rsidR="00DF601A" w:rsidRPr="00DF601A" w:rsidRDefault="00DF601A" w:rsidP="00DF601A"/>
    <w:p w:rsidR="00E37137" w:rsidRPr="00513F96" w:rsidRDefault="00E37137" w:rsidP="00E37137">
      <w:pPr>
        <w:widowControl w:val="0"/>
        <w:spacing w:line="0" w:lineRule="atLeast"/>
        <w:ind w:firstLine="709"/>
        <w:rPr>
          <w:b/>
          <w:bCs/>
          <w:i/>
          <w:sz w:val="24"/>
          <w:szCs w:val="24"/>
        </w:rPr>
      </w:pPr>
    </w:p>
    <w:p w:rsidR="00E37137" w:rsidRPr="00513F96" w:rsidRDefault="00E37137" w:rsidP="00E37137">
      <w:pPr>
        <w:spacing w:line="0" w:lineRule="atLeast"/>
        <w:ind w:firstLine="709"/>
        <w:rPr>
          <w:bCs/>
          <w:i/>
          <w:sz w:val="24"/>
          <w:szCs w:val="24"/>
        </w:rPr>
      </w:pPr>
    </w:p>
    <w:p w:rsidR="00E37137" w:rsidRPr="00513F96" w:rsidRDefault="00E37137" w:rsidP="00E37137">
      <w:pPr>
        <w:pStyle w:val="afc"/>
        <w:tabs>
          <w:tab w:val="clear" w:pos="1134"/>
        </w:tabs>
        <w:autoSpaceDE w:val="0"/>
        <w:autoSpaceDN w:val="0"/>
        <w:spacing w:line="0" w:lineRule="atLeast"/>
        <w:ind w:firstLine="0"/>
        <w:rPr>
          <w:sz w:val="24"/>
          <w:szCs w:val="24"/>
        </w:rPr>
      </w:pPr>
    </w:p>
    <w:p w:rsidR="00E37137" w:rsidRPr="00513F96" w:rsidRDefault="00E37137" w:rsidP="00E37137">
      <w:pPr>
        <w:pStyle w:val="afc"/>
        <w:tabs>
          <w:tab w:val="clear" w:pos="1134"/>
        </w:tabs>
        <w:autoSpaceDE w:val="0"/>
        <w:autoSpaceDN w:val="0"/>
        <w:spacing w:line="0" w:lineRule="atLeast"/>
        <w:ind w:firstLine="0"/>
        <w:rPr>
          <w:sz w:val="24"/>
          <w:szCs w:val="24"/>
        </w:rPr>
      </w:pPr>
      <w:r w:rsidRPr="00513F96">
        <w:rPr>
          <w:sz w:val="24"/>
          <w:szCs w:val="24"/>
        </w:rPr>
        <w:t>_________________________________</w:t>
      </w:r>
      <w:r w:rsidRPr="00513F96">
        <w:rPr>
          <w:sz w:val="24"/>
          <w:szCs w:val="24"/>
        </w:rPr>
        <w:tab/>
        <w:t>___</w:t>
      </w:r>
      <w:r w:rsidRPr="00513F96">
        <w:rPr>
          <w:sz w:val="24"/>
          <w:szCs w:val="24"/>
        </w:rPr>
        <w:tab/>
      </w:r>
      <w:r w:rsidRPr="00513F96">
        <w:rPr>
          <w:sz w:val="24"/>
          <w:szCs w:val="24"/>
        </w:rPr>
        <w:tab/>
        <w:t>___________________________</w:t>
      </w:r>
    </w:p>
    <w:p w:rsidR="00E37137" w:rsidRPr="00513F96" w:rsidRDefault="00E37137" w:rsidP="00E37137">
      <w:pPr>
        <w:pStyle w:val="Times12"/>
        <w:spacing w:line="0" w:lineRule="atLeast"/>
        <w:ind w:firstLine="0"/>
        <w:rPr>
          <w:b/>
          <w:bCs w:val="0"/>
          <w:i/>
          <w:szCs w:val="24"/>
          <w:vertAlign w:val="superscript"/>
        </w:rPr>
      </w:pPr>
      <w:r w:rsidRPr="00513F96">
        <w:rPr>
          <w:b/>
          <w:bCs w:val="0"/>
          <w:i/>
          <w:szCs w:val="24"/>
          <w:vertAlign w:val="superscript"/>
        </w:rPr>
        <w:t>(Подпись уполномоченного представителя)</w:t>
      </w:r>
      <w:r w:rsidRPr="00513F96">
        <w:rPr>
          <w:snapToGrid w:val="0"/>
          <w:szCs w:val="24"/>
        </w:rPr>
        <w:tab/>
      </w:r>
      <w:r w:rsidRPr="00513F96">
        <w:rPr>
          <w:snapToGrid w:val="0"/>
          <w:szCs w:val="24"/>
        </w:rPr>
        <w:tab/>
      </w:r>
      <w:r w:rsidRPr="00513F96">
        <w:rPr>
          <w:b/>
          <w:bCs w:val="0"/>
          <w:i/>
          <w:szCs w:val="24"/>
          <w:vertAlign w:val="superscript"/>
        </w:rPr>
        <w:t>(Имя и должность подписавшего)</w:t>
      </w:r>
    </w:p>
    <w:p w:rsidR="00E37137" w:rsidRDefault="00E37137" w:rsidP="00E37137">
      <w:pPr>
        <w:pStyle w:val="Times12"/>
        <w:spacing w:line="0" w:lineRule="atLeast"/>
        <w:ind w:firstLine="709"/>
        <w:rPr>
          <w:bCs w:val="0"/>
          <w:szCs w:val="24"/>
        </w:rPr>
        <w:sectPr w:rsidR="00E37137" w:rsidSect="00E37137">
          <w:pgSz w:w="16838" w:h="11906" w:orient="landscape"/>
          <w:pgMar w:top="847" w:right="1134" w:bottom="850" w:left="1134" w:header="567" w:footer="567" w:gutter="0"/>
          <w:cols w:space="708"/>
          <w:docGrid w:linePitch="360"/>
        </w:sectPr>
      </w:pPr>
      <w:r w:rsidRPr="00513F96">
        <w:rPr>
          <w:bCs w:val="0"/>
          <w:szCs w:val="24"/>
        </w:rPr>
        <w:t>М.П.</w:t>
      </w:r>
    </w:p>
    <w:p w:rsidR="00E37137" w:rsidRPr="00513F96" w:rsidRDefault="00E37137" w:rsidP="00E37137">
      <w:pPr>
        <w:pStyle w:val="Times12"/>
        <w:spacing w:line="0" w:lineRule="atLeast"/>
        <w:jc w:val="right"/>
        <w:rPr>
          <w:szCs w:val="24"/>
        </w:rPr>
      </w:pPr>
      <w:r w:rsidRPr="00513F96">
        <w:rPr>
          <w:szCs w:val="24"/>
        </w:rPr>
        <w:lastRenderedPageBreak/>
        <w:t xml:space="preserve">Приложение № </w:t>
      </w:r>
      <w:r>
        <w:rPr>
          <w:szCs w:val="24"/>
        </w:rPr>
        <w:t>5</w:t>
      </w:r>
      <w:r w:rsidRPr="00513F96">
        <w:rPr>
          <w:szCs w:val="24"/>
        </w:rPr>
        <w:t xml:space="preserve"> </w:t>
      </w:r>
    </w:p>
    <w:p w:rsidR="00E37137" w:rsidRPr="00760C7C" w:rsidRDefault="00E37137" w:rsidP="00E37137">
      <w:pPr>
        <w:spacing w:line="0" w:lineRule="atLeast"/>
        <w:ind w:left="4111" w:firstLine="0"/>
        <w:jc w:val="right"/>
        <w:rPr>
          <w:color w:val="000000"/>
          <w:sz w:val="24"/>
          <w:szCs w:val="24"/>
        </w:rPr>
      </w:pPr>
      <w:r w:rsidRPr="00760C7C">
        <w:rPr>
          <w:sz w:val="24"/>
          <w:szCs w:val="24"/>
        </w:rPr>
        <w:t xml:space="preserve">к Извещению </w:t>
      </w:r>
      <w:r w:rsidRPr="00760C7C">
        <w:rPr>
          <w:color w:val="000000"/>
          <w:sz w:val="24"/>
          <w:szCs w:val="24"/>
        </w:rPr>
        <w:t xml:space="preserve">о проведении </w:t>
      </w:r>
    </w:p>
    <w:p w:rsidR="00E37137" w:rsidRPr="00760C7C" w:rsidRDefault="00E37137" w:rsidP="00E37137">
      <w:pPr>
        <w:pStyle w:val="a6"/>
        <w:ind w:left="4111" w:firstLine="0"/>
        <w:jc w:val="right"/>
        <w:rPr>
          <w:sz w:val="24"/>
          <w:szCs w:val="24"/>
        </w:rPr>
      </w:pPr>
      <w:r w:rsidRPr="00760C7C">
        <w:rPr>
          <w:sz w:val="24"/>
          <w:szCs w:val="24"/>
        </w:rPr>
        <w:t xml:space="preserve">котировочного отбора </w:t>
      </w:r>
    </w:p>
    <w:p w:rsidR="00E37137" w:rsidRPr="00760C7C" w:rsidRDefault="00E37137" w:rsidP="00E37137">
      <w:pPr>
        <w:pStyle w:val="af4"/>
        <w:spacing w:line="0" w:lineRule="atLeast"/>
        <w:ind w:left="4111"/>
        <w:jc w:val="right"/>
      </w:pPr>
      <w:r w:rsidRPr="00760C7C">
        <w:t xml:space="preserve">(маркетинговых исследований в электронной форме) </w:t>
      </w:r>
    </w:p>
    <w:p w:rsidR="00E37137" w:rsidRPr="00513F96" w:rsidRDefault="00E37137" w:rsidP="00E37137">
      <w:pPr>
        <w:pStyle w:val="Times12"/>
        <w:spacing w:line="0" w:lineRule="atLeast"/>
        <w:ind w:left="4111"/>
        <w:jc w:val="right"/>
        <w:rPr>
          <w:bCs w:val="0"/>
          <w:szCs w:val="24"/>
        </w:rPr>
      </w:pPr>
      <w:r w:rsidRPr="00971954">
        <w:t xml:space="preserve">№ МИ </w:t>
      </w:r>
      <w:r w:rsidR="00DF601A">
        <w:t>09</w:t>
      </w:r>
      <w:r w:rsidRPr="00971954">
        <w:t xml:space="preserve"> - 2</w:t>
      </w:r>
      <w:r w:rsidR="00DF601A">
        <w:t>5</w:t>
      </w:r>
      <w:r w:rsidRPr="005B6F37">
        <w:t xml:space="preserve"> от «</w:t>
      </w:r>
      <w:r w:rsidR="00DF601A">
        <w:t>20</w:t>
      </w:r>
      <w:r w:rsidRPr="005B6F37">
        <w:t xml:space="preserve">» </w:t>
      </w:r>
      <w:r w:rsidR="00DF601A">
        <w:t>января</w:t>
      </w:r>
      <w:r w:rsidRPr="005B6F37">
        <w:t xml:space="preserve"> 202</w:t>
      </w:r>
      <w:r w:rsidR="00DF601A">
        <w:t>5</w:t>
      </w:r>
      <w:r w:rsidRPr="005B6F37">
        <w:t> г.</w:t>
      </w:r>
    </w:p>
    <w:p w:rsidR="00E37137" w:rsidRPr="00751C1B" w:rsidRDefault="00E37137" w:rsidP="00E37137">
      <w:pPr>
        <w:spacing w:line="0" w:lineRule="atLeast"/>
        <w:jc w:val="right"/>
        <w:rPr>
          <w:b/>
          <w:sz w:val="24"/>
          <w:szCs w:val="24"/>
        </w:rPr>
      </w:pPr>
    </w:p>
    <w:p w:rsidR="00E37137" w:rsidRPr="00751C1B" w:rsidRDefault="00E37137" w:rsidP="00E37137">
      <w:pPr>
        <w:spacing w:line="0" w:lineRule="atLeast"/>
        <w:jc w:val="center"/>
        <w:rPr>
          <w:sz w:val="24"/>
          <w:szCs w:val="24"/>
        </w:rPr>
      </w:pPr>
      <w:r w:rsidRPr="00751C1B">
        <w:rPr>
          <w:b/>
          <w:sz w:val="24"/>
          <w:szCs w:val="24"/>
        </w:rPr>
        <w:t>ПРОЕКТ ДОГОВОРА</w:t>
      </w:r>
    </w:p>
    <w:p w:rsidR="00E37137" w:rsidRPr="00751C1B" w:rsidRDefault="00E37137" w:rsidP="00E37137">
      <w:pPr>
        <w:pStyle w:val="aff"/>
        <w:spacing w:line="0" w:lineRule="atLeast"/>
        <w:ind w:firstLine="0"/>
        <w:jc w:val="center"/>
      </w:pPr>
    </w:p>
    <w:p w:rsidR="00E37137" w:rsidRPr="00751C1B" w:rsidRDefault="00E37137" w:rsidP="00E37137">
      <w:pPr>
        <w:spacing w:line="0" w:lineRule="atLeast"/>
        <w:ind w:firstLine="0"/>
        <w:jc w:val="center"/>
        <w:rPr>
          <w:sz w:val="24"/>
          <w:szCs w:val="24"/>
        </w:rPr>
      </w:pPr>
      <w:r w:rsidRPr="00751C1B">
        <w:rPr>
          <w:rStyle w:val="FontStyle32"/>
          <w:sz w:val="24"/>
          <w:szCs w:val="24"/>
        </w:rPr>
        <w:t>ДОГОВОР ПОСТАВКИ ___/202</w:t>
      </w:r>
      <w:r w:rsidR="00B254D9">
        <w:rPr>
          <w:rStyle w:val="FontStyle32"/>
          <w:sz w:val="24"/>
          <w:szCs w:val="24"/>
        </w:rPr>
        <w:t>5</w:t>
      </w:r>
      <w:r w:rsidRPr="00751C1B">
        <w:rPr>
          <w:rStyle w:val="FontStyle32"/>
          <w:sz w:val="24"/>
          <w:szCs w:val="24"/>
        </w:rPr>
        <w:t>/__</w:t>
      </w:r>
    </w:p>
    <w:p w:rsidR="00E37137" w:rsidRPr="00751C1B" w:rsidRDefault="00E37137" w:rsidP="00E37137">
      <w:pPr>
        <w:spacing w:line="0" w:lineRule="atLeast"/>
        <w:ind w:firstLine="0"/>
        <w:jc w:val="center"/>
        <w:rPr>
          <w:sz w:val="24"/>
          <w:szCs w:val="24"/>
        </w:rPr>
      </w:pPr>
      <w:r w:rsidRPr="00751C1B">
        <w:rPr>
          <w:sz w:val="24"/>
          <w:szCs w:val="24"/>
        </w:rPr>
        <w:t>(</w:t>
      </w:r>
      <w:r w:rsidR="00B254D9">
        <w:rPr>
          <w:sz w:val="24"/>
          <w:szCs w:val="24"/>
        </w:rPr>
        <w:t>Спецодежда</w:t>
      </w:r>
      <w:r w:rsidRPr="00751C1B">
        <w:rPr>
          <w:sz w:val="24"/>
          <w:szCs w:val="24"/>
        </w:rPr>
        <w:t>)</w:t>
      </w:r>
    </w:p>
    <w:p w:rsidR="00E37137" w:rsidRPr="00751C1B" w:rsidRDefault="00E37137" w:rsidP="00E37137">
      <w:pPr>
        <w:pStyle w:val="Style12"/>
        <w:widowControl/>
        <w:tabs>
          <w:tab w:val="left" w:pos="6972"/>
          <w:tab w:val="left" w:leader="underscore" w:pos="7560"/>
        </w:tabs>
        <w:spacing w:line="0" w:lineRule="atLeast"/>
        <w:ind w:right="110"/>
        <w:jc w:val="both"/>
        <w:rPr>
          <w:rStyle w:val="FontStyle33"/>
          <w:sz w:val="24"/>
          <w:szCs w:val="24"/>
        </w:rPr>
      </w:pPr>
      <w:r w:rsidRPr="00751C1B">
        <w:rPr>
          <w:rStyle w:val="FontStyle33"/>
          <w:sz w:val="24"/>
          <w:szCs w:val="24"/>
        </w:rPr>
        <w:t xml:space="preserve">г. Астрахань                                            </w:t>
      </w:r>
      <w:r>
        <w:rPr>
          <w:rStyle w:val="FontStyle33"/>
          <w:sz w:val="24"/>
          <w:szCs w:val="24"/>
        </w:rPr>
        <w:t xml:space="preserve">             </w:t>
      </w:r>
      <w:r w:rsidRPr="00751C1B">
        <w:rPr>
          <w:rStyle w:val="FontStyle33"/>
          <w:sz w:val="24"/>
          <w:szCs w:val="24"/>
        </w:rPr>
        <w:t xml:space="preserve">                                        «__» __________ 202</w:t>
      </w:r>
      <w:r w:rsidR="00B254D9">
        <w:rPr>
          <w:rStyle w:val="FontStyle33"/>
          <w:sz w:val="24"/>
          <w:szCs w:val="24"/>
        </w:rPr>
        <w:t>5</w:t>
      </w:r>
      <w:r w:rsidRPr="00751C1B">
        <w:rPr>
          <w:rStyle w:val="FontStyle33"/>
          <w:sz w:val="24"/>
          <w:szCs w:val="24"/>
        </w:rPr>
        <w:t>г.</w:t>
      </w:r>
    </w:p>
    <w:p w:rsidR="00E37137" w:rsidRPr="00751C1B" w:rsidRDefault="00E37137" w:rsidP="00E37137">
      <w:pPr>
        <w:pStyle w:val="Style12"/>
        <w:widowControl/>
        <w:tabs>
          <w:tab w:val="left" w:pos="6972"/>
          <w:tab w:val="left" w:leader="underscore" w:pos="7560"/>
        </w:tabs>
        <w:spacing w:line="0" w:lineRule="atLeast"/>
        <w:ind w:right="110"/>
        <w:jc w:val="both"/>
      </w:pPr>
    </w:p>
    <w:p w:rsidR="00E37137" w:rsidRPr="00751C1B" w:rsidRDefault="00E37137" w:rsidP="00E37137">
      <w:pPr>
        <w:tabs>
          <w:tab w:val="left" w:leader="hyphen" w:pos="1272"/>
        </w:tabs>
        <w:autoSpaceDE w:val="0"/>
        <w:autoSpaceDN w:val="0"/>
        <w:adjustRightInd w:val="0"/>
        <w:spacing w:line="240" w:lineRule="auto"/>
        <w:ind w:right="110" w:firstLine="709"/>
        <w:rPr>
          <w:color w:val="000000"/>
          <w:sz w:val="24"/>
          <w:szCs w:val="24"/>
        </w:rPr>
      </w:pPr>
      <w:proofErr w:type="gramStart"/>
      <w:r w:rsidRPr="00751C1B">
        <w:rPr>
          <w:b/>
          <w:sz w:val="24"/>
          <w:szCs w:val="24"/>
        </w:rPr>
        <w:t>__________________</w:t>
      </w:r>
      <w:r w:rsidRPr="00751C1B">
        <w:rPr>
          <w:sz w:val="24"/>
          <w:szCs w:val="24"/>
        </w:rPr>
        <w:t xml:space="preserve">, именуемое в дальнейшем </w:t>
      </w:r>
      <w:r w:rsidRPr="00751C1B">
        <w:rPr>
          <w:b/>
          <w:bCs/>
          <w:sz w:val="24"/>
          <w:szCs w:val="24"/>
        </w:rPr>
        <w:t xml:space="preserve">«Поставщик», </w:t>
      </w:r>
      <w:r w:rsidRPr="00751C1B">
        <w:rPr>
          <w:sz w:val="24"/>
          <w:szCs w:val="24"/>
        </w:rPr>
        <w:t xml:space="preserve">в лице ___________________, действующего на основании _____________________, с одной стороны, и </w:t>
      </w:r>
      <w:r w:rsidRPr="00751C1B">
        <w:rPr>
          <w:b/>
          <w:bCs/>
          <w:sz w:val="24"/>
          <w:szCs w:val="24"/>
        </w:rPr>
        <w:t xml:space="preserve">Частное учреждение здравоохранения «Медико-санитарная часть» </w:t>
      </w:r>
      <w:r w:rsidRPr="00751C1B">
        <w:rPr>
          <w:sz w:val="24"/>
          <w:szCs w:val="24"/>
        </w:rPr>
        <w:t xml:space="preserve">именуемое в дальнейшем </w:t>
      </w:r>
      <w:r w:rsidRPr="00751C1B">
        <w:rPr>
          <w:b/>
          <w:bCs/>
          <w:sz w:val="24"/>
          <w:szCs w:val="24"/>
        </w:rPr>
        <w:t xml:space="preserve">«Покупатель», </w:t>
      </w:r>
      <w:r w:rsidRPr="00751C1B">
        <w:rPr>
          <w:sz w:val="24"/>
          <w:szCs w:val="24"/>
        </w:rPr>
        <w:t xml:space="preserve">в лице  Главного </w:t>
      </w:r>
      <w:r w:rsidR="00DF601A">
        <w:rPr>
          <w:sz w:val="24"/>
          <w:szCs w:val="24"/>
        </w:rPr>
        <w:t>инженера Васильевой Галины Петровны</w:t>
      </w:r>
      <w:r w:rsidRPr="00751C1B">
        <w:rPr>
          <w:sz w:val="24"/>
          <w:szCs w:val="24"/>
        </w:rPr>
        <w:t xml:space="preserve">, действующей на основании </w:t>
      </w:r>
      <w:r w:rsidR="00DF601A">
        <w:rPr>
          <w:sz w:val="24"/>
          <w:szCs w:val="24"/>
        </w:rPr>
        <w:t>Доверенности № 14 от 25.12.2024</w:t>
      </w:r>
      <w:r w:rsidRPr="00751C1B">
        <w:rPr>
          <w:bCs/>
          <w:sz w:val="24"/>
          <w:szCs w:val="24"/>
        </w:rPr>
        <w:t>, с другой стороны, совместно именуемые «Стороны</w:t>
      </w:r>
      <w:r w:rsidRPr="00751C1B">
        <w:rPr>
          <w:sz w:val="24"/>
          <w:szCs w:val="24"/>
        </w:rPr>
        <w:t xml:space="preserve">», принимая во внимание, </w:t>
      </w:r>
      <w:r w:rsidRPr="00751C1B">
        <w:rPr>
          <w:bCs/>
          <w:sz w:val="24"/>
          <w:szCs w:val="24"/>
        </w:rPr>
        <w:t xml:space="preserve">что Поставщик был признан победителем </w:t>
      </w:r>
      <w:r>
        <w:rPr>
          <w:bCs/>
          <w:sz w:val="24"/>
          <w:szCs w:val="24"/>
        </w:rPr>
        <w:t xml:space="preserve">котировочного отбора </w:t>
      </w:r>
      <w:r w:rsidRPr="00751C1B">
        <w:rPr>
          <w:bCs/>
          <w:sz w:val="24"/>
          <w:szCs w:val="24"/>
        </w:rPr>
        <w:t xml:space="preserve">№ _______ от ______г, объявленного извещением № ______, на основании протокола </w:t>
      </w:r>
      <w:r w:rsidRPr="00751C1B">
        <w:rPr>
          <w:sz w:val="24"/>
          <w:szCs w:val="24"/>
        </w:rPr>
        <w:t>в</w:t>
      </w:r>
      <w:proofErr w:type="gramEnd"/>
      <w:r w:rsidRPr="00751C1B">
        <w:rPr>
          <w:sz w:val="24"/>
          <w:szCs w:val="24"/>
        </w:rPr>
        <w:t xml:space="preserve"> от _______</w:t>
      </w:r>
      <w:r w:rsidRPr="00751C1B">
        <w:rPr>
          <w:bCs/>
          <w:sz w:val="24"/>
          <w:szCs w:val="24"/>
        </w:rPr>
        <w:t xml:space="preserve"> года № ___</w:t>
      </w:r>
      <w:r w:rsidRPr="00751C1B">
        <w:rPr>
          <w:sz w:val="24"/>
          <w:szCs w:val="24"/>
        </w:rPr>
        <w:t>,</w:t>
      </w:r>
      <w:r w:rsidRPr="00751C1B">
        <w:rPr>
          <w:b/>
          <w:sz w:val="24"/>
          <w:szCs w:val="24"/>
        </w:rPr>
        <w:t xml:space="preserve"> </w:t>
      </w:r>
      <w:r w:rsidRPr="00751C1B">
        <w:rPr>
          <w:sz w:val="24"/>
          <w:szCs w:val="24"/>
        </w:rPr>
        <w:t xml:space="preserve">заключили настоящий Договор о </w:t>
      </w:r>
      <w:r w:rsidRPr="00751C1B">
        <w:rPr>
          <w:color w:val="000000"/>
          <w:sz w:val="24"/>
          <w:szCs w:val="24"/>
        </w:rPr>
        <w:t>нижеследующем:</w:t>
      </w:r>
    </w:p>
    <w:p w:rsidR="00E37137" w:rsidRPr="00751C1B" w:rsidRDefault="00E37137" w:rsidP="00E37137">
      <w:pPr>
        <w:pStyle w:val="Style12"/>
        <w:widowControl/>
        <w:tabs>
          <w:tab w:val="left" w:leader="hyphen" w:pos="1272"/>
        </w:tabs>
        <w:spacing w:line="0" w:lineRule="atLeast"/>
        <w:ind w:right="110"/>
        <w:jc w:val="both"/>
      </w:pPr>
    </w:p>
    <w:p w:rsidR="00E37137" w:rsidRPr="00751C1B" w:rsidRDefault="00E37137" w:rsidP="00E37137">
      <w:pPr>
        <w:pStyle w:val="Style12"/>
        <w:widowControl/>
        <w:tabs>
          <w:tab w:val="left" w:leader="hyphen" w:pos="1272"/>
        </w:tabs>
        <w:ind w:right="110" w:firstLine="709"/>
        <w:jc w:val="center"/>
        <w:rPr>
          <w:rStyle w:val="FontStyle32"/>
          <w:b w:val="0"/>
          <w:sz w:val="24"/>
          <w:szCs w:val="24"/>
        </w:rPr>
      </w:pPr>
      <w:r w:rsidRPr="00751C1B">
        <w:rPr>
          <w:rStyle w:val="FontStyle32"/>
          <w:sz w:val="24"/>
          <w:szCs w:val="24"/>
        </w:rPr>
        <w:t>1. Предмет договора</w:t>
      </w:r>
    </w:p>
    <w:p w:rsidR="00E37137" w:rsidRDefault="00E37137" w:rsidP="00E37137">
      <w:pPr>
        <w:pStyle w:val="Style4"/>
        <w:widowControl/>
        <w:ind w:firstLine="851"/>
        <w:jc w:val="both"/>
        <w:rPr>
          <w:rStyle w:val="FontStyle33"/>
          <w:sz w:val="24"/>
          <w:szCs w:val="24"/>
        </w:rPr>
      </w:pPr>
      <w:r w:rsidRPr="00751C1B">
        <w:rPr>
          <w:rStyle w:val="FontStyle33"/>
          <w:sz w:val="24"/>
          <w:szCs w:val="24"/>
        </w:rPr>
        <w:t xml:space="preserve">1.1. Поставщик обязуется поставить, а Покупатель принять и оплатить </w:t>
      </w:r>
      <w:proofErr w:type="gramStart"/>
      <w:r w:rsidR="00DF601A">
        <w:rPr>
          <w:rStyle w:val="FontStyle33"/>
          <w:sz w:val="24"/>
          <w:szCs w:val="24"/>
        </w:rPr>
        <w:t>товарно- материальные</w:t>
      </w:r>
      <w:proofErr w:type="gramEnd"/>
      <w:r w:rsidR="00DF601A">
        <w:rPr>
          <w:rStyle w:val="FontStyle33"/>
          <w:sz w:val="24"/>
          <w:szCs w:val="24"/>
        </w:rPr>
        <w:t xml:space="preserve"> ценности</w:t>
      </w:r>
      <w:r w:rsidRPr="00751C1B">
        <w:rPr>
          <w:rStyle w:val="FontStyle33"/>
          <w:sz w:val="24"/>
          <w:szCs w:val="24"/>
        </w:rPr>
        <w:t xml:space="preserve">, именуемое далее «товар», наименование, количество, стоимость и сроки поставки которых  определены Спецификацией, являющейся неотъемлемой частью настоящего договора и Приложением №1 к настоящему договору. </w:t>
      </w:r>
    </w:p>
    <w:p w:rsidR="00E37137" w:rsidRPr="00751C1B" w:rsidRDefault="00E37137" w:rsidP="00E37137">
      <w:pPr>
        <w:pStyle w:val="Style4"/>
        <w:widowControl/>
        <w:ind w:firstLine="851"/>
        <w:jc w:val="both"/>
        <w:rPr>
          <w:rStyle w:val="FontStyle33"/>
          <w:b/>
          <w:sz w:val="24"/>
          <w:szCs w:val="24"/>
        </w:rPr>
      </w:pPr>
    </w:p>
    <w:p w:rsidR="00E37137" w:rsidRPr="00751C1B" w:rsidRDefault="00E37137" w:rsidP="00E37137">
      <w:pPr>
        <w:pStyle w:val="Style13"/>
        <w:widowControl/>
        <w:spacing w:line="0" w:lineRule="atLeast"/>
        <w:jc w:val="center"/>
        <w:rPr>
          <w:rStyle w:val="FontStyle32"/>
          <w:b w:val="0"/>
          <w:sz w:val="24"/>
          <w:szCs w:val="24"/>
        </w:rPr>
      </w:pPr>
      <w:r w:rsidRPr="00751C1B">
        <w:rPr>
          <w:rStyle w:val="FontStyle32"/>
          <w:sz w:val="24"/>
          <w:szCs w:val="24"/>
        </w:rPr>
        <w:t>2. Цена и порядок расчетов</w:t>
      </w:r>
    </w:p>
    <w:p w:rsidR="00E37137" w:rsidRPr="00751C1B" w:rsidRDefault="00E37137" w:rsidP="00E37137">
      <w:pPr>
        <w:pStyle w:val="Style9"/>
        <w:widowControl/>
        <w:tabs>
          <w:tab w:val="left" w:pos="1440"/>
          <w:tab w:val="left" w:leader="underscore" w:pos="8502"/>
        </w:tabs>
        <w:spacing w:line="0" w:lineRule="atLeast"/>
        <w:ind w:firstLine="851"/>
        <w:jc w:val="both"/>
        <w:rPr>
          <w:rStyle w:val="FontStyle33"/>
          <w:b/>
          <w:sz w:val="24"/>
          <w:szCs w:val="24"/>
        </w:rPr>
      </w:pPr>
      <w:r w:rsidRPr="00751C1B">
        <w:rPr>
          <w:rStyle w:val="FontStyle33"/>
          <w:sz w:val="24"/>
          <w:szCs w:val="24"/>
        </w:rPr>
        <w:t>2.1. Общая сумма договора на момент заключения составляет</w:t>
      </w:r>
      <w:proofErr w:type="gramStart"/>
      <w:r w:rsidRPr="00751C1B">
        <w:rPr>
          <w:rStyle w:val="FontStyle33"/>
          <w:sz w:val="24"/>
          <w:szCs w:val="24"/>
        </w:rPr>
        <w:t xml:space="preserve"> </w:t>
      </w:r>
      <w:r>
        <w:rPr>
          <w:rStyle w:val="FontStyle33"/>
          <w:sz w:val="24"/>
          <w:szCs w:val="24"/>
        </w:rPr>
        <w:t>___________</w:t>
      </w:r>
      <w:r w:rsidRPr="00751C1B">
        <w:rPr>
          <w:rStyle w:val="FontStyle33"/>
          <w:color w:val="FF0000"/>
          <w:sz w:val="24"/>
          <w:szCs w:val="24"/>
        </w:rPr>
        <w:t xml:space="preserve"> </w:t>
      </w:r>
      <w:r w:rsidRPr="00751C1B">
        <w:rPr>
          <w:rStyle w:val="FontStyle33"/>
          <w:sz w:val="24"/>
          <w:szCs w:val="24"/>
        </w:rPr>
        <w:t>(</w:t>
      </w:r>
      <w:r>
        <w:rPr>
          <w:rStyle w:val="FontStyle33"/>
          <w:sz w:val="24"/>
          <w:szCs w:val="24"/>
        </w:rPr>
        <w:t>________</w:t>
      </w:r>
      <w:r w:rsidRPr="00751C1B">
        <w:rPr>
          <w:rStyle w:val="FontStyle33"/>
          <w:sz w:val="24"/>
          <w:szCs w:val="24"/>
        </w:rPr>
        <w:t xml:space="preserve">) </w:t>
      </w:r>
      <w:proofErr w:type="gramEnd"/>
      <w:r w:rsidRPr="00751C1B">
        <w:rPr>
          <w:rStyle w:val="FontStyle33"/>
          <w:sz w:val="24"/>
          <w:szCs w:val="24"/>
        </w:rPr>
        <w:t xml:space="preserve">рубля </w:t>
      </w:r>
      <w:r>
        <w:rPr>
          <w:rStyle w:val="FontStyle33"/>
          <w:sz w:val="24"/>
          <w:szCs w:val="24"/>
        </w:rPr>
        <w:t>__</w:t>
      </w:r>
      <w:r w:rsidRPr="00751C1B">
        <w:rPr>
          <w:rStyle w:val="FontStyle33"/>
          <w:sz w:val="24"/>
          <w:szCs w:val="24"/>
        </w:rPr>
        <w:t xml:space="preserve"> копеек, с учетом взимания НДС, с учетом стоимости транспортных расходов, в том числе расходов по доставке товара в адрес Покупателя, а также расходов по упаковке и маркировке товара, налогов, пошлин и иных расходов.</w:t>
      </w:r>
    </w:p>
    <w:p w:rsidR="00E37137" w:rsidRPr="00751C1B" w:rsidRDefault="00E37137" w:rsidP="00E37137">
      <w:pPr>
        <w:pStyle w:val="Style9"/>
        <w:widowControl/>
        <w:tabs>
          <w:tab w:val="left" w:pos="1440"/>
          <w:tab w:val="left" w:leader="underscore" w:pos="8502"/>
        </w:tabs>
        <w:spacing w:line="0" w:lineRule="atLeast"/>
        <w:ind w:firstLine="851"/>
        <w:jc w:val="both"/>
        <w:rPr>
          <w:rStyle w:val="FontStyle33"/>
          <w:b/>
          <w:sz w:val="24"/>
          <w:szCs w:val="24"/>
        </w:rPr>
      </w:pPr>
      <w:r w:rsidRPr="00751C1B">
        <w:rPr>
          <w:rStyle w:val="FontStyle33"/>
          <w:sz w:val="24"/>
          <w:szCs w:val="24"/>
        </w:rPr>
        <w:t>2.1.1. Сумма договора является твердой и подлежит изменению в ходе исполнения договора только в случаях, предусмотренных действующим законодательством или настоящим договором.</w:t>
      </w:r>
      <w:r w:rsidRPr="00751C1B">
        <w:t xml:space="preserve"> </w:t>
      </w:r>
      <w:r w:rsidRPr="00751C1B">
        <w:rPr>
          <w:rStyle w:val="FontStyle33"/>
          <w:sz w:val="24"/>
          <w:szCs w:val="24"/>
        </w:rPr>
        <w:t xml:space="preserve">Цена договора может быть снижена по соглашению сторон без изменения количества товара и иных условий исполнения настоящего договора. Покупатель имеет право увеличить долю закупаемого товара не более, чем на 10 процентов от первоначального объема, предусмотренного договором, при этом цена единицы товара не может увеличиваться по сравнению с </w:t>
      </w:r>
      <w:proofErr w:type="gramStart"/>
      <w:r w:rsidRPr="00751C1B">
        <w:rPr>
          <w:rStyle w:val="FontStyle33"/>
          <w:sz w:val="24"/>
          <w:szCs w:val="24"/>
        </w:rPr>
        <w:t>ценой</w:t>
      </w:r>
      <w:proofErr w:type="gramEnd"/>
      <w:r w:rsidRPr="00751C1B">
        <w:rPr>
          <w:rStyle w:val="FontStyle33"/>
          <w:sz w:val="24"/>
          <w:szCs w:val="24"/>
        </w:rPr>
        <w:t xml:space="preserve"> установленной при заключении договора.</w:t>
      </w:r>
    </w:p>
    <w:p w:rsidR="00E37137" w:rsidRPr="00751C1B" w:rsidRDefault="00E37137" w:rsidP="00E37137">
      <w:pPr>
        <w:pStyle w:val="Style9"/>
        <w:spacing w:line="0" w:lineRule="atLeast"/>
        <w:ind w:firstLine="851"/>
        <w:jc w:val="both"/>
        <w:rPr>
          <w:bCs/>
        </w:rPr>
      </w:pPr>
      <w:r w:rsidRPr="00751C1B">
        <w:rPr>
          <w:rStyle w:val="FontStyle33"/>
          <w:sz w:val="24"/>
          <w:szCs w:val="24"/>
        </w:rPr>
        <w:t xml:space="preserve">2.2. </w:t>
      </w:r>
      <w:r w:rsidRPr="00751C1B">
        <w:rPr>
          <w:bCs/>
        </w:rPr>
        <w:t>Расчеты за поставленный по настоящему договору товар производятся Покупателем</w:t>
      </w:r>
      <w:r w:rsidRPr="00751C1B">
        <w:rPr>
          <w:bCs/>
          <w:i/>
        </w:rPr>
        <w:t xml:space="preserve"> за счет </w:t>
      </w:r>
      <w:r>
        <w:rPr>
          <w:bCs/>
          <w:i/>
        </w:rPr>
        <w:t xml:space="preserve">собственных средств </w:t>
      </w:r>
      <w:r w:rsidRPr="00751C1B">
        <w:rPr>
          <w:bCs/>
        </w:rPr>
        <w:t xml:space="preserve">путем перечисления денежных средств на расчетный счет Поставщика в течение </w:t>
      </w:r>
      <w:r>
        <w:rPr>
          <w:bCs/>
        </w:rPr>
        <w:t>60</w:t>
      </w:r>
      <w:r w:rsidRPr="00751C1B">
        <w:rPr>
          <w:bCs/>
        </w:rPr>
        <w:t xml:space="preserve"> (</w:t>
      </w:r>
      <w:r>
        <w:rPr>
          <w:bCs/>
        </w:rPr>
        <w:t>шестидесяти</w:t>
      </w:r>
      <w:r w:rsidRPr="00751C1B">
        <w:rPr>
          <w:bCs/>
        </w:rPr>
        <w:t xml:space="preserve">) календарных дней, исчисляемых </w:t>
      </w:r>
      <w:proofErr w:type="gramStart"/>
      <w:r w:rsidRPr="00751C1B">
        <w:rPr>
          <w:bCs/>
        </w:rPr>
        <w:t xml:space="preserve">с </w:t>
      </w:r>
      <w:r>
        <w:rPr>
          <w:bCs/>
        </w:rPr>
        <w:t>даты</w:t>
      </w:r>
      <w:r w:rsidRPr="00751C1B">
        <w:rPr>
          <w:bCs/>
        </w:rPr>
        <w:t xml:space="preserve"> поставки</w:t>
      </w:r>
      <w:proofErr w:type="gramEnd"/>
      <w:r w:rsidRPr="00751C1B">
        <w:rPr>
          <w:bCs/>
        </w:rPr>
        <w:t xml:space="preserve"> на основании выставленного Поставщиком счета на оплату, счета-фактуры, подписанной обеими сторонами накладной или универсального передаточного документа (далее – «УПД»). </w:t>
      </w:r>
    </w:p>
    <w:p w:rsidR="00E37137" w:rsidRPr="00751C1B" w:rsidRDefault="00E37137" w:rsidP="00E37137">
      <w:pPr>
        <w:pStyle w:val="Style9"/>
        <w:spacing w:line="0" w:lineRule="atLeast"/>
        <w:ind w:firstLine="851"/>
        <w:jc w:val="both"/>
        <w:rPr>
          <w:bCs/>
        </w:rPr>
      </w:pPr>
      <w:r w:rsidRPr="00751C1B">
        <w:rPr>
          <w:bCs/>
        </w:rPr>
        <w:t>Накладную (УПД) и счет Поставщик передает Покупателю одновременно с поставкой товара. Счет должен быть оформлен надлежащим образом, а также содержать ссылку на настоящий договор.</w:t>
      </w:r>
    </w:p>
    <w:p w:rsidR="00E37137" w:rsidRPr="00751C1B" w:rsidRDefault="00E37137" w:rsidP="00E37137">
      <w:pPr>
        <w:pStyle w:val="Style9"/>
        <w:widowControl/>
        <w:tabs>
          <w:tab w:val="left" w:pos="1380"/>
        </w:tabs>
        <w:spacing w:line="0" w:lineRule="atLeast"/>
        <w:ind w:firstLine="851"/>
        <w:jc w:val="both"/>
        <w:rPr>
          <w:rStyle w:val="FontStyle33"/>
          <w:b/>
          <w:sz w:val="24"/>
          <w:szCs w:val="24"/>
        </w:rPr>
      </w:pPr>
      <w:r w:rsidRPr="00751C1B">
        <w:rPr>
          <w:rStyle w:val="FontStyle33"/>
          <w:sz w:val="24"/>
          <w:szCs w:val="24"/>
        </w:rPr>
        <w:t xml:space="preserve">2.3. В случае несвоевременного предоставления счета на оплату, накладной (УПД), счета-фактуры и (или) предоставления счета на оплату, накладной (УПД), счета-фактуры, оформленных ненадлежащим образом, Покупатель вправе увеличить срок оплаты на срок задержки в предоставлении или на срок корректировки указанных документов. </w:t>
      </w:r>
    </w:p>
    <w:p w:rsidR="00E37137" w:rsidRPr="00751C1B" w:rsidRDefault="00E37137" w:rsidP="00E37137">
      <w:pPr>
        <w:pStyle w:val="Style9"/>
        <w:widowControl/>
        <w:tabs>
          <w:tab w:val="left" w:pos="1326"/>
        </w:tabs>
        <w:spacing w:line="0" w:lineRule="atLeast"/>
        <w:ind w:right="110" w:firstLine="894"/>
        <w:jc w:val="both"/>
        <w:rPr>
          <w:rStyle w:val="FontStyle33"/>
          <w:b/>
          <w:sz w:val="24"/>
          <w:szCs w:val="24"/>
        </w:rPr>
      </w:pPr>
      <w:r w:rsidRPr="00751C1B">
        <w:rPr>
          <w:rStyle w:val="FontStyle33"/>
          <w:sz w:val="24"/>
          <w:szCs w:val="24"/>
        </w:rPr>
        <w:t>2.4.</w:t>
      </w:r>
      <w:r w:rsidRPr="00751C1B">
        <w:rPr>
          <w:rStyle w:val="FontStyle33"/>
          <w:sz w:val="24"/>
          <w:szCs w:val="24"/>
        </w:rPr>
        <w:tab/>
      </w:r>
      <w:r w:rsidRPr="00751C1B">
        <w:t>Датой оплаты считается дата списания денежных сре</w:t>
      </w:r>
      <w:proofErr w:type="gramStart"/>
      <w:r w:rsidRPr="00751C1B">
        <w:t>дств с р</w:t>
      </w:r>
      <w:proofErr w:type="gramEnd"/>
      <w:r w:rsidRPr="00751C1B">
        <w:t xml:space="preserve">асчетного счета Покупателя по банковским реквизитам Поставщика. В случае если денежные средства, подлежащие оплате в соответствии с положениями настоящего договора, списаны со счета </w:t>
      </w:r>
      <w:r w:rsidRPr="00751C1B">
        <w:lastRenderedPageBreak/>
        <w:t>Покупателя в сроки, предусмотренные настоящим договором, но не зачислены на расчетный счет Поставщика, Стороны обязуются запросить свои банки о проведении банковского расследования</w:t>
      </w:r>
      <w:r w:rsidRPr="00751C1B">
        <w:rPr>
          <w:rStyle w:val="FontStyle33"/>
          <w:sz w:val="24"/>
          <w:szCs w:val="24"/>
        </w:rPr>
        <w:t>.</w:t>
      </w:r>
    </w:p>
    <w:p w:rsidR="00E37137" w:rsidRPr="00751C1B" w:rsidRDefault="00E37137" w:rsidP="00E37137">
      <w:pPr>
        <w:pStyle w:val="Style9"/>
        <w:widowControl/>
        <w:tabs>
          <w:tab w:val="left" w:pos="1518"/>
        </w:tabs>
        <w:spacing w:line="0" w:lineRule="atLeast"/>
        <w:ind w:firstLine="851"/>
        <w:jc w:val="both"/>
        <w:rPr>
          <w:rStyle w:val="FontStyle33"/>
          <w:b/>
          <w:sz w:val="24"/>
          <w:szCs w:val="24"/>
        </w:rPr>
      </w:pPr>
      <w:r w:rsidRPr="00751C1B">
        <w:rPr>
          <w:rStyle w:val="FontStyle33"/>
          <w:sz w:val="24"/>
          <w:szCs w:val="24"/>
        </w:rPr>
        <w:t>2.5. Представителем Покупателя является отдел материально – технического снабжения ЧУЗ «МСЧ».</w:t>
      </w:r>
    </w:p>
    <w:p w:rsidR="00E37137" w:rsidRPr="00751C1B" w:rsidRDefault="00E37137" w:rsidP="00E37137">
      <w:pPr>
        <w:spacing w:line="0" w:lineRule="atLeast"/>
        <w:ind w:firstLine="851"/>
        <w:rPr>
          <w:spacing w:val="2"/>
          <w:sz w:val="24"/>
          <w:szCs w:val="24"/>
        </w:rPr>
      </w:pPr>
      <w:r w:rsidRPr="00751C1B">
        <w:rPr>
          <w:rStyle w:val="FontStyle33"/>
          <w:sz w:val="24"/>
          <w:szCs w:val="24"/>
        </w:rPr>
        <w:t xml:space="preserve">2.6. </w:t>
      </w:r>
      <w:r w:rsidRPr="00751C1B">
        <w:rPr>
          <w:spacing w:val="2"/>
          <w:sz w:val="24"/>
          <w:szCs w:val="24"/>
        </w:rPr>
        <w:t xml:space="preserve">При прекращении настоящего договора Стороны производят сверку взаиморасчетов, результаты которой оформляются Актом сверки взаиморасчетов. Поставщик обязан подписать Акт сверки взаиморасчетов в течение 10 (десяти) календарных дней с момента получения либо направить мотивированный отказ от подписания Акта сверки взаиморасчетов. Указанные документы направляются в адрес Покупателя на адрес электронной почты: </w:t>
      </w:r>
      <w:proofErr w:type="spellStart"/>
      <w:r w:rsidRPr="00751C1B">
        <w:rPr>
          <w:spacing w:val="2"/>
          <w:sz w:val="24"/>
          <w:szCs w:val="24"/>
          <w:lang w:val="en-US"/>
        </w:rPr>
        <w:t>omts</w:t>
      </w:r>
      <w:proofErr w:type="spellEnd"/>
      <w:r w:rsidRPr="00751C1B">
        <w:rPr>
          <w:spacing w:val="2"/>
          <w:sz w:val="24"/>
          <w:szCs w:val="24"/>
        </w:rPr>
        <w:t>_</w:t>
      </w:r>
      <w:proofErr w:type="spellStart"/>
      <w:r w:rsidRPr="00751C1B">
        <w:rPr>
          <w:spacing w:val="2"/>
          <w:sz w:val="24"/>
          <w:szCs w:val="24"/>
          <w:lang w:val="en-US"/>
        </w:rPr>
        <w:t>nuz</w:t>
      </w:r>
      <w:proofErr w:type="spellEnd"/>
      <w:r w:rsidRPr="00751C1B">
        <w:rPr>
          <w:spacing w:val="2"/>
          <w:sz w:val="24"/>
          <w:szCs w:val="24"/>
        </w:rPr>
        <w:t>_</w:t>
      </w:r>
      <w:proofErr w:type="spellStart"/>
      <w:r w:rsidRPr="00751C1B">
        <w:rPr>
          <w:spacing w:val="2"/>
          <w:sz w:val="24"/>
          <w:szCs w:val="24"/>
          <w:lang w:val="en-US"/>
        </w:rPr>
        <w:t>msch</w:t>
      </w:r>
      <w:proofErr w:type="spellEnd"/>
      <w:r w:rsidRPr="00751C1B">
        <w:rPr>
          <w:spacing w:val="2"/>
          <w:sz w:val="24"/>
          <w:szCs w:val="24"/>
        </w:rPr>
        <w:t>@</w:t>
      </w:r>
      <w:r w:rsidRPr="00751C1B">
        <w:rPr>
          <w:spacing w:val="2"/>
          <w:sz w:val="24"/>
          <w:szCs w:val="24"/>
          <w:lang w:val="en-US"/>
        </w:rPr>
        <w:t>mail</w:t>
      </w:r>
      <w:r w:rsidRPr="00751C1B">
        <w:rPr>
          <w:spacing w:val="2"/>
          <w:sz w:val="24"/>
          <w:szCs w:val="24"/>
        </w:rPr>
        <w:t>.</w:t>
      </w:r>
      <w:proofErr w:type="spellStart"/>
      <w:r w:rsidRPr="00751C1B">
        <w:rPr>
          <w:spacing w:val="2"/>
          <w:sz w:val="24"/>
          <w:szCs w:val="24"/>
          <w:lang w:val="en-US"/>
        </w:rPr>
        <w:t>ru</w:t>
      </w:r>
      <w:proofErr w:type="spellEnd"/>
      <w:r w:rsidRPr="00751C1B">
        <w:rPr>
          <w:spacing w:val="2"/>
          <w:sz w:val="24"/>
          <w:szCs w:val="24"/>
        </w:rPr>
        <w:t>, либо факсом на номер телефона 8 (8512) 46-11-18, а затем, подтверждающим факт получения. В случае</w:t>
      </w:r>
      <w:proofErr w:type="gramStart"/>
      <w:r w:rsidRPr="00751C1B">
        <w:rPr>
          <w:spacing w:val="2"/>
          <w:sz w:val="24"/>
          <w:szCs w:val="24"/>
        </w:rPr>
        <w:t>,</w:t>
      </w:r>
      <w:proofErr w:type="gramEnd"/>
      <w:r w:rsidRPr="00751C1B">
        <w:rPr>
          <w:spacing w:val="2"/>
          <w:sz w:val="24"/>
          <w:szCs w:val="24"/>
        </w:rPr>
        <w:t xml:space="preserve"> если в указанный срок в адрес Покупателя не поступают указанные выше документы, Акт сверки взаиморасчетов считается принятым и подписанным со стороны Поставщика.</w:t>
      </w:r>
    </w:p>
    <w:p w:rsidR="00E37137" w:rsidRPr="00751C1B" w:rsidRDefault="00E37137" w:rsidP="00E37137">
      <w:pPr>
        <w:pStyle w:val="Style9"/>
        <w:widowControl/>
        <w:tabs>
          <w:tab w:val="left" w:pos="1518"/>
        </w:tabs>
        <w:spacing w:line="0" w:lineRule="atLeast"/>
        <w:ind w:firstLine="0"/>
        <w:jc w:val="center"/>
        <w:rPr>
          <w:rStyle w:val="FontStyle33"/>
          <w:sz w:val="24"/>
          <w:szCs w:val="24"/>
        </w:rPr>
      </w:pPr>
      <w:r w:rsidRPr="00751C1B">
        <w:rPr>
          <w:rStyle w:val="FontStyle33"/>
          <w:sz w:val="24"/>
          <w:szCs w:val="24"/>
        </w:rPr>
        <w:t>3. Права и обязанности Сторон</w:t>
      </w:r>
    </w:p>
    <w:p w:rsidR="00E37137" w:rsidRPr="00751C1B" w:rsidRDefault="00E37137" w:rsidP="00E37137">
      <w:pPr>
        <w:pStyle w:val="Style9"/>
        <w:widowControl/>
        <w:spacing w:line="0" w:lineRule="atLeast"/>
        <w:jc w:val="both"/>
        <w:rPr>
          <w:rStyle w:val="FontStyle33"/>
          <w:b/>
          <w:sz w:val="24"/>
          <w:szCs w:val="24"/>
        </w:rPr>
      </w:pPr>
      <w:r w:rsidRPr="00751C1B">
        <w:rPr>
          <w:rStyle w:val="FontStyle33"/>
          <w:sz w:val="24"/>
          <w:szCs w:val="24"/>
        </w:rPr>
        <w:t>3.1.</w:t>
      </w:r>
      <w:r w:rsidRPr="00751C1B">
        <w:t xml:space="preserve"> </w:t>
      </w:r>
      <w:r w:rsidRPr="00751C1B">
        <w:rPr>
          <w:rStyle w:val="FontStyle33"/>
          <w:sz w:val="24"/>
          <w:szCs w:val="24"/>
        </w:rPr>
        <w:t>Поставщик обязан:</w:t>
      </w:r>
    </w:p>
    <w:p w:rsidR="00E37137" w:rsidRPr="00751C1B" w:rsidRDefault="00E37137" w:rsidP="00E37137">
      <w:pPr>
        <w:pStyle w:val="Style9"/>
        <w:widowControl/>
        <w:spacing w:line="0" w:lineRule="atLeast"/>
        <w:jc w:val="both"/>
        <w:rPr>
          <w:rStyle w:val="FontStyle33"/>
          <w:b/>
          <w:sz w:val="24"/>
          <w:szCs w:val="24"/>
        </w:rPr>
      </w:pPr>
      <w:r w:rsidRPr="00751C1B">
        <w:rPr>
          <w:rStyle w:val="FontStyle33"/>
          <w:sz w:val="24"/>
          <w:szCs w:val="24"/>
        </w:rPr>
        <w:t>3.1.1. Поставить товар Покупателю в соответствии с условиями настоящего договора.</w:t>
      </w:r>
    </w:p>
    <w:p w:rsidR="00E37137" w:rsidRPr="00751C1B" w:rsidRDefault="00E37137" w:rsidP="00E37137">
      <w:pPr>
        <w:spacing w:line="0" w:lineRule="atLeast"/>
        <w:ind w:firstLine="870"/>
        <w:rPr>
          <w:rStyle w:val="FontStyle33"/>
          <w:rFonts w:eastAsia="Calibri"/>
          <w:b/>
          <w:bCs/>
          <w:sz w:val="24"/>
          <w:szCs w:val="24"/>
          <w:lang w:eastAsia="en-US"/>
        </w:rPr>
      </w:pPr>
      <w:r w:rsidRPr="00751C1B">
        <w:rPr>
          <w:rStyle w:val="FontStyle33"/>
          <w:sz w:val="24"/>
          <w:szCs w:val="24"/>
        </w:rPr>
        <w:t xml:space="preserve">3.1.2. Поставщик (производитель) обязан нанести </w:t>
      </w:r>
      <w:r w:rsidRPr="00751C1B">
        <w:rPr>
          <w:rFonts w:eastAsia="Calibri"/>
          <w:sz w:val="24"/>
          <w:szCs w:val="24"/>
          <w:lang w:eastAsia="en-US"/>
        </w:rPr>
        <w:t>на первичную упаковку (в отношении лекарственных препаратов для медицинского применения, для которых не предусмотрена вторичная упаковка) и вторичную (потребительскую) упаковку лекарственных препаратов для медицинского применения средства идентификации в соответствии с Федеральным законом от 12.04.2010г. №61-ФЗ «Об обращении лекарственных средств».</w:t>
      </w:r>
    </w:p>
    <w:p w:rsidR="00E37137" w:rsidRPr="00751C1B" w:rsidRDefault="00E37137" w:rsidP="00E37137">
      <w:pPr>
        <w:pStyle w:val="Style9"/>
        <w:widowControl/>
        <w:tabs>
          <w:tab w:val="left" w:pos="1518"/>
        </w:tabs>
        <w:spacing w:line="0" w:lineRule="atLeast"/>
        <w:ind w:right="110"/>
        <w:jc w:val="both"/>
        <w:rPr>
          <w:rStyle w:val="FontStyle33"/>
          <w:b/>
          <w:sz w:val="24"/>
          <w:szCs w:val="24"/>
        </w:rPr>
      </w:pPr>
      <w:r w:rsidRPr="00751C1B">
        <w:rPr>
          <w:rStyle w:val="FontStyle33"/>
          <w:sz w:val="24"/>
          <w:szCs w:val="24"/>
        </w:rPr>
        <w:t>3.1.3. Передать товар Покупателю свободным от любых прав и притязаний третьих лиц, в соответствии с условиями и сроками, предусмотренными настоящим договором.</w:t>
      </w:r>
    </w:p>
    <w:p w:rsidR="00E37137" w:rsidRPr="00751C1B" w:rsidRDefault="00E37137" w:rsidP="00E37137">
      <w:pPr>
        <w:spacing w:line="0" w:lineRule="atLeast"/>
        <w:ind w:firstLine="851"/>
        <w:rPr>
          <w:rStyle w:val="FontStyle33"/>
          <w:b/>
          <w:sz w:val="24"/>
          <w:szCs w:val="24"/>
        </w:rPr>
      </w:pPr>
      <w:r w:rsidRPr="00751C1B">
        <w:rPr>
          <w:rStyle w:val="FontStyle33"/>
          <w:sz w:val="24"/>
          <w:szCs w:val="24"/>
        </w:rPr>
        <w:t xml:space="preserve">3.1.4. Передать Покупателю товар, имеющий полные и достоверные данные об изготовителе, сроках годности и иной информации в соответствии с требованиями действующего законодательства Российской Федерации, а также в соответствии с требованиями по </w:t>
      </w:r>
      <w:proofErr w:type="spellStart"/>
      <w:r w:rsidRPr="00751C1B">
        <w:rPr>
          <w:rStyle w:val="FontStyle33"/>
          <w:sz w:val="24"/>
          <w:szCs w:val="24"/>
        </w:rPr>
        <w:t>этикированию</w:t>
      </w:r>
      <w:proofErr w:type="spellEnd"/>
      <w:r w:rsidRPr="00751C1B">
        <w:rPr>
          <w:rStyle w:val="FontStyle33"/>
          <w:sz w:val="24"/>
          <w:szCs w:val="24"/>
        </w:rPr>
        <w:t>.</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 xml:space="preserve">3.1.5. Самостоятельно и за свой счет получить все необходимые лицензии и разрешения для осуществления поставки в рамках настоящего договора. </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 xml:space="preserve">3.1.6. По просьбе Покупателя и за свой счет предоставить всю необходимую документацию и информацию, требующуюся для проверки безопасности и качества товара. </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 xml:space="preserve">3.1.7. В случае необходимости самостоятельно и за свой счет заключить договоры перевозки и страхования товара, поскольку риск случайной гибели и порчи товара, а также расходы в связи с этим несет Поставщик до момента передачи товара Покупателю. </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3.1.8. Произвести упаковку товара за свой счет.</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 xml:space="preserve">3.1.9. Обеспечить соблюдение санитарных, климатических норм и правил хранения и транспортировки товара до момента передачи их Покупателю. </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 xml:space="preserve">3.1.10. В сроки, оговоренные настоящим договором, передать Покупателю счет, счет-фактуру и накладную (УПД), а также документы, предусмотренные пунктом 5.7. настоящего договора. </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3.1.11. Согласовать с Покупателем точное время, дату, объем и ассортимент поставки конкретной партии товара не менее</w:t>
      </w:r>
      <w:proofErr w:type="gramStart"/>
      <w:r w:rsidRPr="00751C1B">
        <w:rPr>
          <w:rStyle w:val="FontStyle33"/>
          <w:sz w:val="24"/>
          <w:szCs w:val="24"/>
        </w:rPr>
        <w:t>,</w:t>
      </w:r>
      <w:proofErr w:type="gramEnd"/>
      <w:r w:rsidRPr="00751C1B">
        <w:rPr>
          <w:rStyle w:val="FontStyle33"/>
          <w:sz w:val="24"/>
          <w:szCs w:val="24"/>
        </w:rPr>
        <w:t xml:space="preserve"> чем за 2 (два) рабочих дня до фактической поставки. </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3.1.12. Принять от Покупателя и заменить некачественный товар в порядке и сроки, установленные договором.</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 xml:space="preserve">3.1.13. Соблюдать требования пропускного и </w:t>
      </w:r>
      <w:proofErr w:type="spellStart"/>
      <w:r w:rsidRPr="00751C1B">
        <w:rPr>
          <w:rStyle w:val="FontStyle33"/>
          <w:sz w:val="24"/>
          <w:szCs w:val="24"/>
        </w:rPr>
        <w:t>внутриобъектового</w:t>
      </w:r>
      <w:proofErr w:type="spellEnd"/>
      <w:r w:rsidRPr="00751C1B">
        <w:rPr>
          <w:rStyle w:val="FontStyle33"/>
          <w:sz w:val="24"/>
          <w:szCs w:val="24"/>
        </w:rPr>
        <w:t xml:space="preserve"> режимов на объектах Покупателя.</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3.1.14. Незамедлительно информировать Покупателя при возникновении ситуации, представляющей угрозу жизни и здоровью людей, сохранности имущества Покупателя.</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3.1.15. При необходимости получить в установленном у Покупателя порядке пропуска для допуска на территорию Покупателя автомобилей и персонал Поставщика, незамедлительно   информировать Покупателя об утрате пропусков, выданных для работы на территории Покупателя.</w:t>
      </w:r>
    </w:p>
    <w:p w:rsidR="00E37137" w:rsidRPr="00751C1B" w:rsidRDefault="00E37137" w:rsidP="00E37137">
      <w:pPr>
        <w:pStyle w:val="Style9"/>
        <w:widowControl/>
        <w:tabs>
          <w:tab w:val="left" w:pos="1356"/>
        </w:tabs>
        <w:spacing w:line="0" w:lineRule="atLeast"/>
        <w:jc w:val="both"/>
        <w:rPr>
          <w:rStyle w:val="FontStyle33"/>
          <w:b/>
          <w:sz w:val="24"/>
          <w:szCs w:val="24"/>
        </w:rPr>
      </w:pPr>
      <w:r w:rsidRPr="00751C1B">
        <w:rPr>
          <w:rStyle w:val="FontStyle33"/>
          <w:sz w:val="24"/>
          <w:szCs w:val="24"/>
        </w:rPr>
        <w:t>3.1.16. Соблюдать конфиденциальный характер положений настоящего договора и не разглашать их, не передавать для ознакомления третьей Стороне.</w:t>
      </w:r>
    </w:p>
    <w:p w:rsidR="00E37137" w:rsidRPr="00751C1B" w:rsidRDefault="00E37137" w:rsidP="00E37137">
      <w:pPr>
        <w:pStyle w:val="Style9"/>
        <w:widowControl/>
        <w:tabs>
          <w:tab w:val="left" w:pos="1356"/>
        </w:tabs>
        <w:spacing w:line="0" w:lineRule="atLeast"/>
        <w:jc w:val="both"/>
        <w:rPr>
          <w:rStyle w:val="FontStyle33"/>
          <w:b/>
          <w:sz w:val="24"/>
          <w:szCs w:val="24"/>
        </w:rPr>
      </w:pPr>
      <w:r w:rsidRPr="00751C1B">
        <w:rPr>
          <w:rStyle w:val="FontStyle33"/>
          <w:sz w:val="24"/>
          <w:szCs w:val="24"/>
        </w:rPr>
        <w:lastRenderedPageBreak/>
        <w:t>3.1.17. Не передавать свои обязанности и права по настоящему договору третьим лицам без письменного согласия Покупателя.</w:t>
      </w:r>
    </w:p>
    <w:p w:rsidR="00E37137" w:rsidRPr="00751C1B" w:rsidRDefault="00E37137" w:rsidP="00E37137">
      <w:pPr>
        <w:pStyle w:val="Style9"/>
        <w:widowControl/>
        <w:tabs>
          <w:tab w:val="left" w:pos="1356"/>
        </w:tabs>
        <w:spacing w:line="0" w:lineRule="atLeast"/>
        <w:jc w:val="both"/>
        <w:rPr>
          <w:rStyle w:val="FontStyle33"/>
          <w:b/>
          <w:sz w:val="24"/>
          <w:szCs w:val="24"/>
        </w:rPr>
      </w:pPr>
      <w:r w:rsidRPr="00751C1B">
        <w:rPr>
          <w:rStyle w:val="FontStyle33"/>
          <w:sz w:val="24"/>
          <w:szCs w:val="24"/>
        </w:rPr>
        <w:t>3.1.18. Передать Покупателю товар в чистой, сухой, прочной таре и упаковке, без постороннего запаха, изготовленной из материалов, разрешенных органами госсанэпиднадзора для контакта с товаром.</w:t>
      </w:r>
    </w:p>
    <w:p w:rsidR="00E37137" w:rsidRPr="00751C1B" w:rsidRDefault="00E37137" w:rsidP="00E37137">
      <w:pPr>
        <w:pStyle w:val="Style9"/>
        <w:widowControl/>
        <w:tabs>
          <w:tab w:val="left" w:pos="1356"/>
        </w:tabs>
        <w:spacing w:line="0" w:lineRule="atLeast"/>
        <w:jc w:val="both"/>
        <w:rPr>
          <w:bCs/>
        </w:rPr>
      </w:pPr>
      <w:r w:rsidRPr="00751C1B">
        <w:t>3.1.19.</w:t>
      </w:r>
      <w:r w:rsidRPr="00751C1B">
        <w:rPr>
          <w:i/>
          <w:iCs/>
        </w:rPr>
        <w:t xml:space="preserve"> </w:t>
      </w:r>
      <w:r w:rsidRPr="00751C1B">
        <w:rPr>
          <w:bCs/>
          <w:iCs/>
        </w:rPr>
        <w:t>В случае доставки товара на территорию или объекты Покупателя силами третьих лиц</w:t>
      </w:r>
      <w:r w:rsidRPr="00751C1B">
        <w:t>: Предусмотреть в договоре с третьими лицами, осуществляющими доставку товара на территорию или объекты Покупателя, обязанность указанных лиц сохранять сведения, составляющие врачебную тайну, ставшую им известной в ходе исполнения условий договора.</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3.2. Покупатель обязан:</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3.2.1. Совершить все необходимые действия, обеспечивающие принятие товара.</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3.2.2. Проверить количество, качество, срок годности, наличие сопроводительных документов и т.п., тару и упаковку товара в день приемки товара.</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3.2.3. В случае несоответствия поставленного товара условиям договора составить акт о несоответствии товара по качеству и (или) количестве и уведомить Поставщика о характере обнаруженного несоответствия в порядке и сроки, установленные договором.</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3.2.4. Оплатить надлежаще поставленный товар в размере и сроки, установленные настоящим договором.</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3.3. Поставщик имеет право:</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3.3.1. Потребовать от Покупателя оплаты по договору в порядке и в сроки, установленные договором.</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3.4. Покупатель имеет право:</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3.4.1. Получить от Поставщика информацию при выполнении последним пункта 3.1.7. настоящего договора.</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 xml:space="preserve">3.4.2. Отказаться от исполнения договора, если Поставщик отказывается поставить Покупателю товар. </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3.4.3. Отказаться от принятия товара, если Поставщик не передает или отказывается передать документы, подлежащие передаче по условиям договора. В данном случае все расходы, связанные с отказом от принятия товара, несет Поставщик.</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3.4.4. Отказаться от принятия всего товара или его части, если остаточный срок годности товара, поставляемого по условиям настоящего договора, составляет менее 60 % от его срока годности. В данном случае все расходы, связанные с отказом от принятия товара, несет Поставщик.</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3.4.5. Направить уведомление Поставщику и отказаться от принятия товара, поставка которого просрочена боле</w:t>
      </w:r>
      <w:r w:rsidRPr="00751C1B">
        <w:rPr>
          <w:rStyle w:val="FontStyle33"/>
          <w:i/>
          <w:sz w:val="24"/>
          <w:szCs w:val="24"/>
        </w:rPr>
        <w:t xml:space="preserve"> </w:t>
      </w:r>
      <w:r w:rsidRPr="00751C1B">
        <w:rPr>
          <w:rStyle w:val="FontStyle33"/>
          <w:sz w:val="24"/>
          <w:szCs w:val="24"/>
        </w:rPr>
        <w:t>10 (десяти)</w:t>
      </w:r>
      <w:r w:rsidRPr="00751C1B">
        <w:rPr>
          <w:rStyle w:val="FontStyle33"/>
          <w:i/>
          <w:sz w:val="24"/>
          <w:szCs w:val="24"/>
        </w:rPr>
        <w:t xml:space="preserve"> </w:t>
      </w:r>
      <w:r w:rsidRPr="00751C1B">
        <w:rPr>
          <w:rStyle w:val="FontStyle33"/>
          <w:sz w:val="24"/>
          <w:szCs w:val="24"/>
        </w:rPr>
        <w:t>календарных дней, а если Товар оплачен, то потребовать возврата уплаченной денежной суммы. Возврат денежных средств осуществляется Поставщиком в течение 5 (пяти) банковских дней со дня получения такого уведомления от Покупателя. В данном случае все расходы, связанные с отказом от принятия товара, несет Поставщик.</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3.4.6. Направить уведомление Поставщику и отказаться от принятия товара в случае нарушения Поставщиком пункта 3.1.11. настоящего договора. При этом Покупатель имеет право предъявить к Поставщику штрафные санкции в соответствии с разделом 6 настоящего договора и потребовать поставить товар в соответствии с условиями настоящего договора. В данном случае все расходы, связанные с отказом от принятия товара, несет Поставщик.</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3.4.7.</w:t>
      </w:r>
      <w:r w:rsidRPr="00751C1B">
        <w:t xml:space="preserve"> </w:t>
      </w:r>
      <w:r w:rsidRPr="00751C1B">
        <w:rPr>
          <w:rStyle w:val="FontStyle33"/>
          <w:sz w:val="24"/>
          <w:szCs w:val="24"/>
        </w:rPr>
        <w:t>В случае поставки товара с нарушением требований к качеству потребовать от Поставщика по своему усмотрению:</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 замены товара ненадлежащего качества на товар надлежащего качества в течение 10 (десяти) дней с момента предъявления Покупателем требования о замене;</w:t>
      </w:r>
    </w:p>
    <w:p w:rsidR="00E37137" w:rsidRPr="00751C1B" w:rsidRDefault="00E37137" w:rsidP="00E37137">
      <w:pPr>
        <w:pStyle w:val="Style9"/>
        <w:widowControl/>
        <w:tabs>
          <w:tab w:val="left" w:pos="1518"/>
        </w:tabs>
        <w:spacing w:line="0" w:lineRule="atLeast"/>
        <w:jc w:val="both"/>
        <w:rPr>
          <w:rStyle w:val="FontStyle33"/>
          <w:b/>
          <w:sz w:val="24"/>
          <w:szCs w:val="24"/>
        </w:rPr>
      </w:pPr>
      <w:r w:rsidRPr="00751C1B">
        <w:rPr>
          <w:rStyle w:val="FontStyle33"/>
          <w:sz w:val="24"/>
          <w:szCs w:val="24"/>
        </w:rPr>
        <w:t>- отказаться от исполнения договора и потребовать возврата уплаченной денежной суммы, если товар был оплачен.</w:t>
      </w:r>
    </w:p>
    <w:p w:rsidR="00E37137" w:rsidRPr="00751C1B" w:rsidRDefault="00E37137" w:rsidP="00E37137">
      <w:pPr>
        <w:pStyle w:val="Style13"/>
        <w:widowControl/>
        <w:spacing w:line="0" w:lineRule="atLeast"/>
        <w:jc w:val="center"/>
        <w:rPr>
          <w:rStyle w:val="FontStyle32"/>
          <w:b w:val="0"/>
          <w:sz w:val="24"/>
          <w:szCs w:val="24"/>
        </w:rPr>
      </w:pPr>
      <w:r w:rsidRPr="00751C1B">
        <w:rPr>
          <w:rStyle w:val="FontStyle32"/>
          <w:sz w:val="24"/>
          <w:szCs w:val="24"/>
        </w:rPr>
        <w:t>4. Условия поставки и приемки</w:t>
      </w:r>
    </w:p>
    <w:p w:rsidR="00E37137" w:rsidRPr="00751C1B" w:rsidRDefault="00E37137" w:rsidP="00E37137">
      <w:pPr>
        <w:pStyle w:val="Style9"/>
        <w:widowControl/>
        <w:tabs>
          <w:tab w:val="left" w:pos="1308"/>
        </w:tabs>
        <w:spacing w:line="0" w:lineRule="atLeast"/>
        <w:ind w:firstLine="851"/>
        <w:jc w:val="both"/>
        <w:rPr>
          <w:rStyle w:val="FontStyle33"/>
          <w:b/>
          <w:sz w:val="24"/>
          <w:szCs w:val="24"/>
        </w:rPr>
      </w:pPr>
      <w:r w:rsidRPr="00751C1B">
        <w:rPr>
          <w:rStyle w:val="FontStyle33"/>
          <w:sz w:val="24"/>
          <w:szCs w:val="24"/>
        </w:rPr>
        <w:t>4.1. Поставка товара осуществляется путем его доставки Покупателю по адресу: г.</w:t>
      </w:r>
      <w:r>
        <w:rPr>
          <w:rStyle w:val="FontStyle33"/>
          <w:sz w:val="24"/>
          <w:szCs w:val="24"/>
        </w:rPr>
        <w:t> </w:t>
      </w:r>
      <w:r w:rsidRPr="00751C1B">
        <w:rPr>
          <w:rStyle w:val="FontStyle33"/>
          <w:sz w:val="24"/>
          <w:szCs w:val="24"/>
        </w:rPr>
        <w:t xml:space="preserve">Астрахань, ул. Кубанская 5, литер строения М. Товар должен быть доставлен Покупателю до истечения срока поставки, определенного Спецификацией, с учетом пункта 4.4 настоящего договора. </w:t>
      </w:r>
    </w:p>
    <w:p w:rsidR="00E37137" w:rsidRPr="00751C1B" w:rsidRDefault="00E37137" w:rsidP="00E37137">
      <w:pPr>
        <w:pStyle w:val="Style9"/>
        <w:widowControl/>
        <w:tabs>
          <w:tab w:val="left" w:pos="1344"/>
        </w:tabs>
        <w:spacing w:line="0" w:lineRule="atLeast"/>
        <w:ind w:firstLine="851"/>
        <w:jc w:val="both"/>
        <w:rPr>
          <w:rStyle w:val="FontStyle33"/>
          <w:b/>
          <w:sz w:val="24"/>
          <w:szCs w:val="24"/>
        </w:rPr>
      </w:pPr>
      <w:r w:rsidRPr="00751C1B">
        <w:rPr>
          <w:rStyle w:val="FontStyle33"/>
          <w:sz w:val="24"/>
          <w:szCs w:val="24"/>
        </w:rPr>
        <w:lastRenderedPageBreak/>
        <w:t xml:space="preserve">4.2. </w:t>
      </w:r>
      <w:proofErr w:type="gramStart"/>
      <w:r w:rsidRPr="00751C1B">
        <w:rPr>
          <w:rStyle w:val="FontStyle33"/>
          <w:sz w:val="24"/>
          <w:szCs w:val="24"/>
        </w:rPr>
        <w:t xml:space="preserve">В рамках настоящего договора считается, что Поставщик исполнил свои обязательства по поставке товара после фактической передачи товара представителю Покупателя, имеющему надлежаще оформленные документы на право приемки товара, в месте, указанном в пункте 4.1. настоящего договора, в сроки, согласованные в соответствии с пунктом 4.4 настоящего договора, и подписания представителем Покупателя накладной (УПД), счета-фактуры, а также иных сопроводительных документов. </w:t>
      </w:r>
      <w:proofErr w:type="gramEnd"/>
    </w:p>
    <w:p w:rsidR="00E37137" w:rsidRPr="00751C1B" w:rsidRDefault="00E37137" w:rsidP="00E37137">
      <w:pPr>
        <w:spacing w:line="0" w:lineRule="atLeast"/>
        <w:ind w:firstLine="851"/>
        <w:rPr>
          <w:rStyle w:val="FontStyle33"/>
          <w:rFonts w:eastAsia="Calibri"/>
          <w:b/>
          <w:bCs/>
          <w:sz w:val="24"/>
          <w:szCs w:val="24"/>
        </w:rPr>
      </w:pPr>
      <w:r w:rsidRPr="00751C1B">
        <w:rPr>
          <w:rStyle w:val="FontStyle33"/>
          <w:sz w:val="24"/>
          <w:szCs w:val="24"/>
        </w:rPr>
        <w:t xml:space="preserve">4.3. Отгрузка товара происходит по прямому акцепту. Доставка и разгрузка товара осуществляется силами и средствами Поставщика на складе Покупателя. </w:t>
      </w:r>
    </w:p>
    <w:p w:rsidR="00E37137" w:rsidRPr="00751C1B" w:rsidRDefault="00E37137" w:rsidP="00E37137">
      <w:pPr>
        <w:pStyle w:val="Style9"/>
        <w:widowControl/>
        <w:tabs>
          <w:tab w:val="left" w:pos="1320"/>
        </w:tabs>
        <w:spacing w:line="0" w:lineRule="atLeast"/>
        <w:ind w:firstLine="851"/>
        <w:jc w:val="both"/>
        <w:rPr>
          <w:rStyle w:val="FontStyle33"/>
          <w:b/>
          <w:sz w:val="24"/>
          <w:szCs w:val="24"/>
        </w:rPr>
      </w:pPr>
      <w:r w:rsidRPr="00751C1B">
        <w:rPr>
          <w:rStyle w:val="FontStyle33"/>
          <w:sz w:val="24"/>
          <w:szCs w:val="24"/>
        </w:rPr>
        <w:t>4.4. Не менее</w:t>
      </w:r>
      <w:proofErr w:type="gramStart"/>
      <w:r w:rsidRPr="00751C1B">
        <w:rPr>
          <w:rStyle w:val="FontStyle33"/>
          <w:sz w:val="24"/>
          <w:szCs w:val="24"/>
        </w:rPr>
        <w:t>,</w:t>
      </w:r>
      <w:proofErr w:type="gramEnd"/>
      <w:r w:rsidRPr="00751C1B">
        <w:rPr>
          <w:rStyle w:val="FontStyle33"/>
          <w:sz w:val="24"/>
          <w:szCs w:val="24"/>
        </w:rPr>
        <w:t xml:space="preserve"> чем за 2 (два) рабочих дня перед каждой поставкой точное время, дата, ассортимент, количество поставки партии товара в обязательном порядке согласовываются Сторонами в письменном виде (Заявка).</w:t>
      </w:r>
      <w:r w:rsidRPr="00751C1B">
        <w:t xml:space="preserve"> </w:t>
      </w:r>
      <w:r w:rsidRPr="00751C1B">
        <w:rPr>
          <w:rStyle w:val="FontStyle33"/>
          <w:sz w:val="24"/>
          <w:szCs w:val="24"/>
        </w:rPr>
        <w:t>Согласование может производиться посредством направления Заявок факсимильной и (или) электронной связью. Поставщик не имеет права осуществлять поставку товара до получения подтверждения Покупателя о согласовании точного времени, даты, ассортимента, количества товара.</w:t>
      </w:r>
    </w:p>
    <w:p w:rsidR="00E37137" w:rsidRPr="00751C1B" w:rsidRDefault="00E37137" w:rsidP="00E37137">
      <w:pPr>
        <w:pStyle w:val="Style9"/>
        <w:widowControl/>
        <w:tabs>
          <w:tab w:val="left" w:pos="1320"/>
        </w:tabs>
        <w:spacing w:line="0" w:lineRule="atLeast"/>
        <w:ind w:firstLine="851"/>
        <w:jc w:val="both"/>
        <w:rPr>
          <w:rStyle w:val="FontStyle32"/>
          <w:sz w:val="24"/>
          <w:szCs w:val="24"/>
        </w:rPr>
      </w:pPr>
      <w:r w:rsidRPr="00751C1B">
        <w:rPr>
          <w:rStyle w:val="FontStyle33"/>
          <w:sz w:val="24"/>
          <w:szCs w:val="24"/>
        </w:rPr>
        <w:t xml:space="preserve">4.5. Передача товара Поставщиком Покупателю подтверждается оформлением накладной установленной формы (УПД), передачей счета-фактуры. </w:t>
      </w:r>
      <w:r w:rsidRPr="00751C1B">
        <w:rPr>
          <w:rFonts w:eastAsia="Calibri"/>
        </w:rPr>
        <w:t xml:space="preserve">Право собственности на товар, риск случайной гибели или случайного повреждения товара переходит от Поставщика к Покупателю с момента его передачи представителем Поставщика на складе Покупателя и подписания накладной </w:t>
      </w:r>
      <w:r w:rsidRPr="00751C1B">
        <w:rPr>
          <w:rStyle w:val="FontStyle33"/>
          <w:sz w:val="24"/>
          <w:szCs w:val="24"/>
        </w:rPr>
        <w:t xml:space="preserve">(УПД) </w:t>
      </w:r>
      <w:r w:rsidRPr="00751C1B">
        <w:rPr>
          <w:rFonts w:eastAsia="Calibri"/>
        </w:rPr>
        <w:t>представителем Покупателя</w:t>
      </w:r>
      <w:r w:rsidRPr="00751C1B">
        <w:rPr>
          <w:rStyle w:val="FontStyle33"/>
          <w:sz w:val="24"/>
          <w:szCs w:val="24"/>
        </w:rPr>
        <w:t>.</w:t>
      </w:r>
      <w:r w:rsidRPr="00751C1B">
        <w:rPr>
          <w:rStyle w:val="FontStyle32"/>
          <w:sz w:val="24"/>
          <w:szCs w:val="24"/>
        </w:rPr>
        <w:t xml:space="preserve"> </w:t>
      </w:r>
    </w:p>
    <w:p w:rsidR="00E37137" w:rsidRPr="00751C1B" w:rsidRDefault="00E37137" w:rsidP="00E37137">
      <w:pPr>
        <w:pStyle w:val="Style13"/>
        <w:widowControl/>
        <w:spacing w:line="0" w:lineRule="atLeast"/>
        <w:jc w:val="center"/>
        <w:rPr>
          <w:rStyle w:val="FontStyle32"/>
          <w:b w:val="0"/>
          <w:sz w:val="24"/>
          <w:szCs w:val="24"/>
        </w:rPr>
      </w:pPr>
      <w:r w:rsidRPr="00751C1B">
        <w:rPr>
          <w:rStyle w:val="FontStyle32"/>
          <w:sz w:val="24"/>
          <w:szCs w:val="24"/>
        </w:rPr>
        <w:t>5. Качество и упаковка</w:t>
      </w:r>
    </w:p>
    <w:p w:rsidR="00E37137" w:rsidRPr="00751C1B" w:rsidRDefault="00E37137" w:rsidP="00E37137">
      <w:pPr>
        <w:spacing w:line="0" w:lineRule="atLeast"/>
        <w:ind w:firstLine="708"/>
        <w:rPr>
          <w:rStyle w:val="FontStyle33"/>
          <w:rFonts w:eastAsia="Calibri"/>
          <w:b/>
          <w:bCs/>
          <w:sz w:val="24"/>
          <w:szCs w:val="24"/>
          <w:lang w:eastAsia="en-US"/>
        </w:rPr>
      </w:pPr>
      <w:r w:rsidRPr="00751C1B">
        <w:rPr>
          <w:rStyle w:val="FontStyle33"/>
          <w:sz w:val="24"/>
          <w:szCs w:val="24"/>
        </w:rPr>
        <w:t>5.1. Товар (упаковка)</w:t>
      </w:r>
      <w:r w:rsidRPr="00751C1B">
        <w:rPr>
          <w:rStyle w:val="FontStyle33"/>
          <w:color w:val="FF0000"/>
          <w:sz w:val="24"/>
          <w:szCs w:val="24"/>
        </w:rPr>
        <w:t xml:space="preserve"> </w:t>
      </w:r>
      <w:r w:rsidRPr="00751C1B">
        <w:rPr>
          <w:rStyle w:val="FontStyle33"/>
          <w:sz w:val="24"/>
          <w:szCs w:val="24"/>
        </w:rPr>
        <w:t>должен иметь</w:t>
      </w:r>
      <w:r w:rsidRPr="00751C1B">
        <w:rPr>
          <w:rFonts w:eastAsia="Calibri"/>
          <w:sz w:val="24"/>
          <w:szCs w:val="24"/>
          <w:lang w:eastAsia="en-US"/>
        </w:rPr>
        <w:t xml:space="preserve"> средства идентификации в соответствии с Федеральным законом от 12.04.2010г. №61-ФЗ «Об обращении лекарственных средств».</w:t>
      </w:r>
    </w:p>
    <w:p w:rsidR="00E37137" w:rsidRPr="00751C1B" w:rsidRDefault="00E37137" w:rsidP="00E37137">
      <w:pPr>
        <w:pStyle w:val="Style9"/>
        <w:widowControl/>
        <w:tabs>
          <w:tab w:val="left" w:pos="1512"/>
        </w:tabs>
        <w:spacing w:line="0" w:lineRule="atLeast"/>
        <w:jc w:val="both"/>
        <w:rPr>
          <w:rStyle w:val="FontStyle33"/>
          <w:b/>
          <w:sz w:val="24"/>
          <w:szCs w:val="24"/>
        </w:rPr>
      </w:pPr>
      <w:r w:rsidRPr="00751C1B">
        <w:rPr>
          <w:rStyle w:val="FontStyle33"/>
          <w:sz w:val="24"/>
          <w:szCs w:val="24"/>
        </w:rPr>
        <w:t xml:space="preserve">5.2. Поставщик производит упаковку товара за свой счет. Упаковка должна быть такой, которая требуется для транспортировки товара, и обеспечивает температурный режим. Если в установленном законом порядке предусмотрены обязательные требования к таре и (или) упаковке, то Поставщик обязан передать Покупателю товар в таре и (или) упаковке, </w:t>
      </w:r>
      <w:proofErr w:type="gramStart"/>
      <w:r w:rsidRPr="00751C1B">
        <w:rPr>
          <w:rStyle w:val="FontStyle33"/>
          <w:sz w:val="24"/>
          <w:szCs w:val="24"/>
        </w:rPr>
        <w:t>соответствующих</w:t>
      </w:r>
      <w:proofErr w:type="gramEnd"/>
      <w:r w:rsidRPr="00751C1B">
        <w:rPr>
          <w:rStyle w:val="FontStyle33"/>
          <w:sz w:val="24"/>
          <w:szCs w:val="24"/>
        </w:rPr>
        <w:t xml:space="preserve"> этим обязательным требованиям. Невыполнение указанного пункта Поставщиком делает невозможным для Покупателя приемку </w:t>
      </w:r>
      <w:proofErr w:type="gramStart"/>
      <w:r w:rsidRPr="00751C1B">
        <w:rPr>
          <w:rStyle w:val="FontStyle33"/>
          <w:sz w:val="24"/>
          <w:szCs w:val="24"/>
        </w:rPr>
        <w:t>товара</w:t>
      </w:r>
      <w:proofErr w:type="gramEnd"/>
      <w:r w:rsidRPr="00751C1B">
        <w:rPr>
          <w:rStyle w:val="FontStyle33"/>
          <w:sz w:val="24"/>
          <w:szCs w:val="24"/>
        </w:rPr>
        <w:t xml:space="preserve"> и Поставщик считается не исполнившим свои обязательства по договору.</w:t>
      </w:r>
    </w:p>
    <w:p w:rsidR="00E37137" w:rsidRPr="00751C1B" w:rsidRDefault="00E37137" w:rsidP="00E37137">
      <w:pPr>
        <w:pStyle w:val="Style9"/>
        <w:widowControl/>
        <w:tabs>
          <w:tab w:val="left" w:pos="1512"/>
        </w:tabs>
        <w:spacing w:line="0" w:lineRule="atLeast"/>
        <w:jc w:val="both"/>
        <w:rPr>
          <w:rStyle w:val="FontStyle33"/>
          <w:b/>
          <w:sz w:val="24"/>
          <w:szCs w:val="24"/>
        </w:rPr>
      </w:pPr>
      <w:r w:rsidRPr="00751C1B">
        <w:rPr>
          <w:rStyle w:val="FontStyle33"/>
          <w:sz w:val="24"/>
          <w:szCs w:val="24"/>
        </w:rPr>
        <w:t xml:space="preserve">5.3. Проверка товара по качеству производится Поставщиком за свой счет перед предоставлением товара в распоряжение Покупателя. Поставщик должен зафиксировать, что товар соответствует качественным характеристикам, указанным в договоре. </w:t>
      </w:r>
    </w:p>
    <w:p w:rsidR="00E37137" w:rsidRPr="00751C1B" w:rsidRDefault="00E37137" w:rsidP="00E37137">
      <w:pPr>
        <w:pStyle w:val="Style9"/>
        <w:widowControl/>
        <w:tabs>
          <w:tab w:val="left" w:pos="1512"/>
        </w:tabs>
        <w:spacing w:line="0" w:lineRule="atLeast"/>
        <w:jc w:val="both"/>
        <w:rPr>
          <w:rStyle w:val="FontStyle33"/>
          <w:b/>
          <w:sz w:val="24"/>
          <w:szCs w:val="24"/>
        </w:rPr>
      </w:pPr>
      <w:r w:rsidRPr="00751C1B">
        <w:rPr>
          <w:rStyle w:val="FontStyle33"/>
          <w:sz w:val="24"/>
          <w:szCs w:val="24"/>
        </w:rPr>
        <w:t xml:space="preserve">5.4. Приемка товара по качеству и количеству (входной контроль) производится соответствующей службой Покупателя и оформляется подписанием Сторонами товарной (товарно-транспортной) накладной (УПД). </w:t>
      </w:r>
    </w:p>
    <w:p w:rsidR="00E37137" w:rsidRPr="00751C1B" w:rsidRDefault="00E37137" w:rsidP="00E37137">
      <w:pPr>
        <w:pStyle w:val="Style9"/>
        <w:widowControl/>
        <w:tabs>
          <w:tab w:val="left" w:pos="1512"/>
        </w:tabs>
        <w:spacing w:line="0" w:lineRule="atLeast"/>
        <w:jc w:val="both"/>
        <w:rPr>
          <w:rStyle w:val="FontStyle33"/>
          <w:b/>
          <w:sz w:val="24"/>
          <w:szCs w:val="24"/>
        </w:rPr>
      </w:pPr>
      <w:r w:rsidRPr="00751C1B">
        <w:rPr>
          <w:rStyle w:val="FontStyle33"/>
          <w:sz w:val="24"/>
          <w:szCs w:val="24"/>
        </w:rPr>
        <w:t>5.5. В случае недопоставки Товара либо несоответствия качества поставленного Товара составляется соответствующий Акт (ТОРГ-2/ТОРГ-3). При этом в составлении Акта участвует лицо, фактически поставившее товар. В рамках настоящего пункта договора Акт, составленный с участием такого лица, является составленным правомерно и Поставщик не вправе его оспорить, как составленный ненадлежащим образом.</w:t>
      </w:r>
    </w:p>
    <w:p w:rsidR="00E37137" w:rsidRPr="00751C1B" w:rsidRDefault="00E37137" w:rsidP="00E37137">
      <w:pPr>
        <w:pStyle w:val="Style9"/>
        <w:widowControl/>
        <w:tabs>
          <w:tab w:val="left" w:pos="1512"/>
        </w:tabs>
        <w:spacing w:line="0" w:lineRule="atLeast"/>
        <w:jc w:val="both"/>
        <w:rPr>
          <w:rStyle w:val="FontStyle33"/>
          <w:b/>
          <w:sz w:val="24"/>
          <w:szCs w:val="24"/>
        </w:rPr>
      </w:pPr>
      <w:r w:rsidRPr="00751C1B">
        <w:rPr>
          <w:rStyle w:val="FontStyle33"/>
          <w:sz w:val="24"/>
          <w:szCs w:val="24"/>
        </w:rPr>
        <w:t>5.6. Товар по качеству и другим показателям должен соответствовать стандартам, действующим нормативам, сертификатам заводов-изготовителей,  всем требованиям, предъявляемым соответствующими международными органами и органами Российской Федерации и другим обязательным требованиям.</w:t>
      </w:r>
    </w:p>
    <w:p w:rsidR="00E37137" w:rsidRPr="00751C1B" w:rsidRDefault="00E37137" w:rsidP="00E37137">
      <w:pPr>
        <w:pStyle w:val="Style9"/>
        <w:widowControl/>
        <w:tabs>
          <w:tab w:val="left" w:pos="851"/>
        </w:tabs>
        <w:spacing w:line="0" w:lineRule="atLeast"/>
        <w:ind w:firstLine="851"/>
        <w:jc w:val="both"/>
        <w:rPr>
          <w:rStyle w:val="FontStyle33"/>
          <w:b/>
          <w:sz w:val="24"/>
          <w:szCs w:val="24"/>
        </w:rPr>
      </w:pPr>
      <w:r w:rsidRPr="00751C1B">
        <w:rPr>
          <w:rStyle w:val="FontStyle33"/>
          <w:sz w:val="24"/>
          <w:szCs w:val="24"/>
        </w:rPr>
        <w:t xml:space="preserve">5.7. Поставщик одновременно с товаром передает Покупателю копии следующих документов на товар: паспорта, сертификата качества предприятия - изготовителя, сертификата санитарно-эпидемиологического заключения, разрешения </w:t>
      </w:r>
      <w:proofErr w:type="spellStart"/>
      <w:r w:rsidRPr="00751C1B">
        <w:rPr>
          <w:rStyle w:val="FontStyle33"/>
          <w:sz w:val="24"/>
          <w:szCs w:val="24"/>
        </w:rPr>
        <w:t>Ростехнадзора</w:t>
      </w:r>
      <w:proofErr w:type="spellEnd"/>
      <w:r w:rsidRPr="00751C1B">
        <w:rPr>
          <w:rStyle w:val="FontStyle33"/>
          <w:sz w:val="24"/>
          <w:szCs w:val="24"/>
        </w:rPr>
        <w:t xml:space="preserve"> на применение в России и прочих необходимых сертификатов; в случае импортной поставки - соответствующего разрешения на применение товара на территории РФ, выданного уполномоченными организациями; сопровождается также передачей технической документации, обычно используемой и/или требуемой для надлежащей эксплуатации на русском языке; приложением копии лицензии предприятия-изготовителя на поставляемый товар, с указанием даты выдачи и срока ее действия. В случае изготовления товара по отраслевым стандартам (ОСТ) или по Техническим Условиям предприятия-изготовителя, Поставщик должен представлять копию экземпляра соответствующих ОСТов и ТУ на поставляемые товары, а также методики для определения показателей качества.</w:t>
      </w:r>
    </w:p>
    <w:p w:rsidR="00E37137" w:rsidRPr="00751C1B" w:rsidRDefault="00E37137" w:rsidP="00E37137">
      <w:pPr>
        <w:pStyle w:val="Style9"/>
        <w:widowControl/>
        <w:tabs>
          <w:tab w:val="left" w:pos="1512"/>
        </w:tabs>
        <w:spacing w:line="0" w:lineRule="atLeast"/>
        <w:jc w:val="both"/>
        <w:rPr>
          <w:rStyle w:val="FontStyle33"/>
          <w:b/>
          <w:sz w:val="24"/>
          <w:szCs w:val="24"/>
        </w:rPr>
      </w:pPr>
      <w:r w:rsidRPr="00751C1B">
        <w:rPr>
          <w:rStyle w:val="FontStyle33"/>
          <w:sz w:val="24"/>
          <w:szCs w:val="24"/>
        </w:rPr>
        <w:lastRenderedPageBreak/>
        <w:t xml:space="preserve">Если товар не сертифицируется на территории России, необходимо </w:t>
      </w:r>
      <w:proofErr w:type="gramStart"/>
      <w:r w:rsidRPr="00751C1B">
        <w:rPr>
          <w:rStyle w:val="FontStyle33"/>
          <w:sz w:val="24"/>
          <w:szCs w:val="24"/>
        </w:rPr>
        <w:t>предоставить соответствующие документы</w:t>
      </w:r>
      <w:proofErr w:type="gramEnd"/>
      <w:r w:rsidRPr="00751C1B">
        <w:rPr>
          <w:rStyle w:val="FontStyle33"/>
          <w:sz w:val="24"/>
          <w:szCs w:val="24"/>
        </w:rPr>
        <w:t>.</w:t>
      </w:r>
    </w:p>
    <w:p w:rsidR="00E37137" w:rsidRPr="00751C1B" w:rsidRDefault="00E37137" w:rsidP="00E37137">
      <w:pPr>
        <w:pStyle w:val="Style4"/>
        <w:widowControl/>
        <w:tabs>
          <w:tab w:val="left" w:pos="6876"/>
        </w:tabs>
        <w:spacing w:line="0" w:lineRule="atLeast"/>
        <w:ind w:firstLine="894"/>
        <w:jc w:val="both"/>
        <w:rPr>
          <w:rStyle w:val="FontStyle35"/>
        </w:rPr>
      </w:pPr>
      <w:r w:rsidRPr="00751C1B">
        <w:rPr>
          <w:rStyle w:val="FontStyle33"/>
          <w:sz w:val="24"/>
          <w:szCs w:val="24"/>
        </w:rPr>
        <w:t>При отсутствии требуемой настоящим пунктом документации поставка товара считается некомплектной.</w:t>
      </w:r>
    </w:p>
    <w:p w:rsidR="00E37137" w:rsidRPr="00751C1B" w:rsidRDefault="00E37137" w:rsidP="00E37137">
      <w:pPr>
        <w:pStyle w:val="Style9"/>
        <w:widowControl/>
        <w:tabs>
          <w:tab w:val="left" w:pos="528"/>
        </w:tabs>
        <w:spacing w:line="0" w:lineRule="atLeast"/>
        <w:ind w:firstLine="851"/>
        <w:jc w:val="both"/>
        <w:rPr>
          <w:rStyle w:val="FontStyle33"/>
          <w:b/>
          <w:sz w:val="24"/>
          <w:szCs w:val="24"/>
        </w:rPr>
      </w:pPr>
      <w:r w:rsidRPr="00751C1B">
        <w:rPr>
          <w:rStyle w:val="FontStyle33"/>
          <w:sz w:val="24"/>
          <w:szCs w:val="24"/>
        </w:rPr>
        <w:t>5.8. Товар должен быть новым, не находившимся в употреблении (ранее не находившимся в использовании у Поставщика или у третьих лиц), не подвергавшимся механическому, климатическому и иному воздействию, не находящимся в залоге, под арестом или под иным обременением.</w:t>
      </w:r>
    </w:p>
    <w:p w:rsidR="00E37137" w:rsidRPr="00751C1B" w:rsidRDefault="00E37137" w:rsidP="00E37137">
      <w:pPr>
        <w:pStyle w:val="Style9"/>
        <w:widowControl/>
        <w:tabs>
          <w:tab w:val="left" w:pos="528"/>
        </w:tabs>
        <w:spacing w:line="0" w:lineRule="atLeast"/>
        <w:ind w:firstLine="851"/>
        <w:jc w:val="both"/>
        <w:rPr>
          <w:rStyle w:val="FontStyle33"/>
          <w:b/>
          <w:sz w:val="24"/>
          <w:szCs w:val="24"/>
        </w:rPr>
      </w:pPr>
      <w:r w:rsidRPr="00751C1B">
        <w:rPr>
          <w:rStyle w:val="FontStyle33"/>
          <w:sz w:val="24"/>
          <w:szCs w:val="24"/>
        </w:rPr>
        <w:t>5.9. Поставщик подтверждает, что остаточный срок годности товара на момент поставки составляет не менее 60 %</w:t>
      </w:r>
      <w:r w:rsidRPr="00751C1B">
        <w:rPr>
          <w:rStyle w:val="FontStyle33"/>
          <w:i/>
          <w:sz w:val="24"/>
          <w:szCs w:val="24"/>
        </w:rPr>
        <w:t xml:space="preserve"> </w:t>
      </w:r>
      <w:r w:rsidRPr="00751C1B">
        <w:rPr>
          <w:rStyle w:val="FontStyle33"/>
          <w:sz w:val="24"/>
          <w:szCs w:val="24"/>
        </w:rPr>
        <w:t xml:space="preserve">(шестьдесят процентов) от срока, указанного на упаковке. </w:t>
      </w:r>
    </w:p>
    <w:p w:rsidR="00E37137" w:rsidRPr="00751C1B" w:rsidRDefault="00E37137" w:rsidP="00E37137">
      <w:pPr>
        <w:pStyle w:val="Style9"/>
        <w:widowControl/>
        <w:tabs>
          <w:tab w:val="left" w:pos="567"/>
        </w:tabs>
        <w:spacing w:line="0" w:lineRule="atLeast"/>
        <w:ind w:firstLine="851"/>
        <w:jc w:val="both"/>
        <w:rPr>
          <w:rStyle w:val="FontStyle33"/>
          <w:b/>
          <w:sz w:val="24"/>
          <w:szCs w:val="24"/>
        </w:rPr>
      </w:pPr>
      <w:r w:rsidRPr="00751C1B">
        <w:rPr>
          <w:rStyle w:val="FontStyle33"/>
          <w:sz w:val="24"/>
          <w:szCs w:val="24"/>
        </w:rPr>
        <w:t xml:space="preserve">5.10. Товар должен быть замаркирован и упакован способом, который обеспечивает его полную сохранность во время погрузочно-разгрузочных работ, транспортировки и хранения. </w:t>
      </w:r>
    </w:p>
    <w:p w:rsidR="00E37137" w:rsidRPr="00751C1B" w:rsidRDefault="00E37137" w:rsidP="00E37137">
      <w:pPr>
        <w:pStyle w:val="Style9"/>
        <w:widowControl/>
        <w:tabs>
          <w:tab w:val="left" w:pos="1422"/>
        </w:tabs>
        <w:spacing w:line="0" w:lineRule="atLeast"/>
        <w:ind w:firstLine="894"/>
        <w:jc w:val="both"/>
        <w:rPr>
          <w:rStyle w:val="FontStyle33"/>
          <w:b/>
          <w:sz w:val="24"/>
          <w:szCs w:val="24"/>
        </w:rPr>
      </w:pPr>
      <w:r w:rsidRPr="00751C1B">
        <w:rPr>
          <w:rStyle w:val="FontStyle33"/>
          <w:sz w:val="24"/>
          <w:szCs w:val="24"/>
        </w:rPr>
        <w:t>Если в установленном законом порядке к таре (упаковке) поставляемого товара предусмотрены обязательные требования, Поставщик должен исполнить их.</w:t>
      </w:r>
    </w:p>
    <w:p w:rsidR="00E37137" w:rsidRPr="00751C1B" w:rsidRDefault="00E37137" w:rsidP="00E37137">
      <w:pPr>
        <w:pStyle w:val="Style9"/>
        <w:widowControl/>
        <w:tabs>
          <w:tab w:val="left" w:pos="1422"/>
        </w:tabs>
        <w:spacing w:line="0" w:lineRule="atLeast"/>
        <w:ind w:firstLine="894"/>
        <w:jc w:val="both"/>
        <w:rPr>
          <w:rStyle w:val="FontStyle33"/>
          <w:b/>
          <w:sz w:val="24"/>
          <w:szCs w:val="24"/>
        </w:rPr>
      </w:pPr>
      <w:r w:rsidRPr="00751C1B">
        <w:rPr>
          <w:rStyle w:val="FontStyle33"/>
          <w:sz w:val="24"/>
          <w:szCs w:val="24"/>
        </w:rPr>
        <w:t>Погрузка и укладка товара Поставщиком в транспортном средстве производится в соответствии с правилами и нормами перевозки грузов соответствующего транспортного Устава.</w:t>
      </w:r>
    </w:p>
    <w:p w:rsidR="00E37137" w:rsidRPr="00751C1B" w:rsidRDefault="00E37137" w:rsidP="00E37137">
      <w:pPr>
        <w:pStyle w:val="Style9"/>
        <w:widowControl/>
        <w:tabs>
          <w:tab w:val="left" w:pos="1422"/>
        </w:tabs>
        <w:spacing w:line="0" w:lineRule="atLeast"/>
        <w:ind w:firstLine="851"/>
        <w:jc w:val="both"/>
        <w:rPr>
          <w:rStyle w:val="FontStyle33"/>
          <w:b/>
          <w:sz w:val="24"/>
          <w:szCs w:val="24"/>
        </w:rPr>
      </w:pPr>
      <w:r w:rsidRPr="00751C1B">
        <w:rPr>
          <w:rStyle w:val="FontStyle33"/>
          <w:sz w:val="24"/>
          <w:szCs w:val="24"/>
        </w:rPr>
        <w:t>5.11. По настоящему договору Поставщик гарантирует качество товара в течение срока эксплуатации (годности).</w:t>
      </w:r>
    </w:p>
    <w:p w:rsidR="00E37137" w:rsidRPr="00751C1B" w:rsidRDefault="00E37137" w:rsidP="00E37137">
      <w:pPr>
        <w:pStyle w:val="Style9"/>
        <w:widowControl/>
        <w:tabs>
          <w:tab w:val="left" w:pos="1422"/>
        </w:tabs>
        <w:spacing w:line="0" w:lineRule="atLeast"/>
        <w:ind w:firstLine="851"/>
        <w:jc w:val="both"/>
        <w:rPr>
          <w:rStyle w:val="FontStyle33"/>
          <w:b/>
          <w:sz w:val="24"/>
          <w:szCs w:val="24"/>
        </w:rPr>
      </w:pPr>
      <w:r w:rsidRPr="00751C1B">
        <w:rPr>
          <w:rStyle w:val="FontStyle33"/>
          <w:sz w:val="24"/>
          <w:szCs w:val="24"/>
        </w:rPr>
        <w:t xml:space="preserve">5.12. </w:t>
      </w:r>
      <w:r w:rsidRPr="00751C1B">
        <w:t>В случае выявления несоответствия качества Товара требованиям действующей нормативно-технической документации, в том числе на основании информационных писем Росздравнадзора/</w:t>
      </w:r>
      <w:proofErr w:type="spellStart"/>
      <w:r w:rsidRPr="00751C1B">
        <w:t>Роспотребнадзора</w:t>
      </w:r>
      <w:proofErr w:type="spellEnd"/>
      <w:r w:rsidRPr="00751C1B">
        <w:t xml:space="preserve"> (в части выявления забракованных или фальсифицированных товаров), осуществить замену на товар надлежащего качества или осуществить возврат некачественного Товара с возмещением денежных средств, в течение всего </w:t>
      </w:r>
      <w:r w:rsidRPr="00751C1B">
        <w:rPr>
          <w:rStyle w:val="FontStyle33"/>
          <w:sz w:val="24"/>
          <w:szCs w:val="24"/>
        </w:rPr>
        <w:t xml:space="preserve">срока эксплуатации (годности) </w:t>
      </w:r>
      <w:r w:rsidRPr="00751C1B">
        <w:t>поставленного Товара.</w:t>
      </w:r>
    </w:p>
    <w:p w:rsidR="00E37137" w:rsidRPr="00751C1B" w:rsidRDefault="00E37137" w:rsidP="00E37137">
      <w:pPr>
        <w:pStyle w:val="Style9"/>
        <w:widowControl/>
        <w:tabs>
          <w:tab w:val="left" w:pos="1422"/>
        </w:tabs>
        <w:spacing w:line="0" w:lineRule="atLeast"/>
        <w:ind w:firstLine="894"/>
        <w:jc w:val="both"/>
        <w:rPr>
          <w:rStyle w:val="FontStyle33"/>
          <w:b/>
          <w:sz w:val="24"/>
          <w:szCs w:val="24"/>
        </w:rPr>
      </w:pPr>
      <w:r w:rsidRPr="00751C1B">
        <w:rPr>
          <w:rStyle w:val="FontStyle33"/>
          <w:sz w:val="24"/>
          <w:szCs w:val="24"/>
        </w:rPr>
        <w:t>При получении уведомления о замене товара Поставщик обязуется за свой счет в течение 10 (десяти) дней заменить некачественный товар либо вернуть денежные средства в течение 5 (пяти) календарных дней с момента получения уведомления о замене товара. Замена товара производится, в том числе, если вес товара без упаковки не соответствует указанному в спецификации и (или) вес упаковки товара не соответствует весу, указанному на упаковке.</w:t>
      </w:r>
    </w:p>
    <w:p w:rsidR="00E37137" w:rsidRPr="00751C1B" w:rsidRDefault="00E37137" w:rsidP="00E37137">
      <w:pPr>
        <w:pStyle w:val="Style9"/>
        <w:widowControl/>
        <w:tabs>
          <w:tab w:val="left" w:pos="1422"/>
        </w:tabs>
        <w:spacing w:line="0" w:lineRule="atLeast"/>
        <w:ind w:firstLine="894"/>
        <w:jc w:val="both"/>
        <w:rPr>
          <w:rStyle w:val="FontStyle33"/>
          <w:b/>
          <w:sz w:val="24"/>
          <w:szCs w:val="24"/>
        </w:rPr>
      </w:pPr>
      <w:r w:rsidRPr="00751C1B">
        <w:rPr>
          <w:rStyle w:val="FontStyle33"/>
          <w:sz w:val="24"/>
          <w:szCs w:val="24"/>
        </w:rPr>
        <w:t>5.13. Транспортные и другие расходы, связанные с возвратом или заменой некачественного товара, а также допоставкой недостающего товара несет Поставщик.</w:t>
      </w:r>
    </w:p>
    <w:p w:rsidR="00E37137" w:rsidRPr="00751C1B" w:rsidRDefault="00E37137" w:rsidP="00E37137">
      <w:pPr>
        <w:pStyle w:val="Style9"/>
        <w:widowControl/>
        <w:tabs>
          <w:tab w:val="left" w:pos="1422"/>
        </w:tabs>
        <w:spacing w:line="0" w:lineRule="atLeast"/>
        <w:ind w:firstLine="894"/>
        <w:jc w:val="both"/>
        <w:rPr>
          <w:rStyle w:val="FontStyle32"/>
          <w:b w:val="0"/>
          <w:sz w:val="24"/>
          <w:szCs w:val="24"/>
        </w:rPr>
      </w:pPr>
      <w:r w:rsidRPr="00751C1B">
        <w:rPr>
          <w:rStyle w:val="FontStyle33"/>
          <w:sz w:val="24"/>
          <w:szCs w:val="24"/>
        </w:rPr>
        <w:t>5.14. В случае</w:t>
      </w:r>
      <w:proofErr w:type="gramStart"/>
      <w:r w:rsidRPr="00751C1B">
        <w:rPr>
          <w:rStyle w:val="FontStyle33"/>
          <w:sz w:val="24"/>
          <w:szCs w:val="24"/>
        </w:rPr>
        <w:t>,</w:t>
      </w:r>
      <w:proofErr w:type="gramEnd"/>
      <w:r w:rsidRPr="00751C1B">
        <w:rPr>
          <w:rStyle w:val="FontStyle33"/>
          <w:sz w:val="24"/>
          <w:szCs w:val="24"/>
        </w:rPr>
        <w:t xml:space="preserve"> если Поставщик не согласен с тем, что товар не соответствует по качеству установленным требованиям, он обязан за свой счет в течение суток с момента получения уведомления провести экспертизу качества товара за свой счет. В случае</w:t>
      </w:r>
      <w:proofErr w:type="gramStart"/>
      <w:r w:rsidRPr="00751C1B">
        <w:rPr>
          <w:rStyle w:val="FontStyle33"/>
          <w:sz w:val="24"/>
          <w:szCs w:val="24"/>
        </w:rPr>
        <w:t>,</w:t>
      </w:r>
      <w:proofErr w:type="gramEnd"/>
      <w:r w:rsidRPr="00751C1B">
        <w:rPr>
          <w:rStyle w:val="FontStyle33"/>
          <w:sz w:val="24"/>
          <w:szCs w:val="24"/>
        </w:rPr>
        <w:t xml:space="preserve"> если в течение суток экспертиза качества товара не была произведена Поставщиком, это свидетельствует о том, что Поставщик принял претензии Покупателя, и он не вправе в дальнейшем оспорить данный факт.</w:t>
      </w:r>
    </w:p>
    <w:p w:rsidR="00E37137" w:rsidRPr="00751C1B" w:rsidRDefault="00E37137" w:rsidP="00E37137">
      <w:pPr>
        <w:pStyle w:val="Style13"/>
        <w:widowControl/>
        <w:spacing w:line="0" w:lineRule="atLeast"/>
        <w:jc w:val="center"/>
        <w:rPr>
          <w:rStyle w:val="FontStyle32"/>
          <w:b w:val="0"/>
          <w:sz w:val="24"/>
          <w:szCs w:val="24"/>
        </w:rPr>
      </w:pPr>
      <w:r w:rsidRPr="00751C1B">
        <w:rPr>
          <w:rStyle w:val="FontStyle32"/>
          <w:sz w:val="24"/>
          <w:szCs w:val="24"/>
        </w:rPr>
        <w:t>6. Ответственность Сторон</w:t>
      </w:r>
    </w:p>
    <w:p w:rsidR="00E37137" w:rsidRPr="00751C1B" w:rsidRDefault="00E37137" w:rsidP="00E37137">
      <w:pPr>
        <w:pStyle w:val="Style9"/>
        <w:widowControl/>
        <w:tabs>
          <w:tab w:val="left" w:pos="1362"/>
        </w:tabs>
        <w:spacing w:line="0" w:lineRule="atLeast"/>
        <w:ind w:firstLine="894"/>
        <w:jc w:val="both"/>
        <w:rPr>
          <w:rStyle w:val="FontStyle33"/>
          <w:b/>
          <w:sz w:val="24"/>
          <w:szCs w:val="24"/>
        </w:rPr>
      </w:pPr>
      <w:r w:rsidRPr="00751C1B">
        <w:rPr>
          <w:rStyle w:val="FontStyle33"/>
          <w:sz w:val="24"/>
          <w:szCs w:val="24"/>
        </w:rPr>
        <w:t>6.1. В случае нарушения Поставщиком сроков поставки товара, предусмотренных в Спецификации (Приложение №1 к договору), Покупатель вправе потребовать от Поставщика уплаты неустойки в размере 0,5% от суммы договора за каждый день просрочки.</w:t>
      </w:r>
    </w:p>
    <w:p w:rsidR="00E37137" w:rsidRPr="00751C1B" w:rsidRDefault="00E37137" w:rsidP="00E37137">
      <w:pPr>
        <w:pStyle w:val="Style9"/>
        <w:widowControl/>
        <w:tabs>
          <w:tab w:val="left" w:pos="1362"/>
        </w:tabs>
        <w:spacing w:line="0" w:lineRule="atLeast"/>
        <w:ind w:firstLine="894"/>
        <w:jc w:val="both"/>
        <w:rPr>
          <w:rStyle w:val="FontStyle33"/>
          <w:b/>
          <w:sz w:val="24"/>
          <w:szCs w:val="24"/>
        </w:rPr>
      </w:pPr>
      <w:r w:rsidRPr="00751C1B">
        <w:rPr>
          <w:rStyle w:val="FontStyle33"/>
          <w:sz w:val="24"/>
          <w:szCs w:val="24"/>
        </w:rPr>
        <w:t>6.2. В случае поставки товара (партии товара) с нарушением порядка согласования объема закупки, установленного пунктом 4.4 настоящего договора, Покупатель вправе потребовать от Поставщика уплаты штрафа в размере 500 рублей.</w:t>
      </w:r>
    </w:p>
    <w:p w:rsidR="00E37137" w:rsidRPr="00751C1B" w:rsidRDefault="00E37137" w:rsidP="00E37137">
      <w:pPr>
        <w:pStyle w:val="Style9"/>
        <w:widowControl/>
        <w:tabs>
          <w:tab w:val="left" w:pos="1284"/>
        </w:tabs>
        <w:spacing w:line="0" w:lineRule="atLeast"/>
        <w:jc w:val="both"/>
        <w:rPr>
          <w:rStyle w:val="FontStyle33"/>
          <w:b/>
          <w:sz w:val="24"/>
          <w:szCs w:val="24"/>
        </w:rPr>
      </w:pPr>
      <w:r w:rsidRPr="00751C1B">
        <w:rPr>
          <w:rStyle w:val="FontStyle33"/>
          <w:sz w:val="24"/>
          <w:szCs w:val="24"/>
        </w:rPr>
        <w:t>6.3. В случае поставки некачественного либо некомплектного товара, Поставщик уплачивает Покупателю неустойку в размере 0,5% от стоимости некачественного либо некомплектного товара.</w:t>
      </w:r>
    </w:p>
    <w:p w:rsidR="00E37137" w:rsidRPr="00751C1B" w:rsidRDefault="00E37137" w:rsidP="00E37137">
      <w:pPr>
        <w:spacing w:line="0" w:lineRule="atLeast"/>
        <w:ind w:firstLine="851"/>
        <w:rPr>
          <w:rStyle w:val="FontStyle33"/>
          <w:rFonts w:eastAsia="Calibri"/>
          <w:b/>
          <w:bCs/>
          <w:sz w:val="24"/>
          <w:szCs w:val="24"/>
        </w:rPr>
      </w:pPr>
      <w:r w:rsidRPr="00751C1B">
        <w:rPr>
          <w:rFonts w:eastAsia="Calibri"/>
          <w:sz w:val="24"/>
          <w:szCs w:val="24"/>
        </w:rPr>
        <w:t xml:space="preserve">6.4. В случае нарушения Поставщиком установленного </w:t>
      </w:r>
      <w:hyperlink r:id="rId14" w:history="1">
        <w:r w:rsidRPr="00751C1B">
          <w:rPr>
            <w:rFonts w:eastAsia="Calibri"/>
            <w:sz w:val="24"/>
            <w:szCs w:val="24"/>
          </w:rPr>
          <w:t>пунктом 5.1</w:t>
        </w:r>
      </w:hyperlink>
      <w:r w:rsidRPr="00751C1B">
        <w:rPr>
          <w:rFonts w:eastAsia="Calibri"/>
          <w:sz w:val="24"/>
          <w:szCs w:val="24"/>
        </w:rPr>
        <w:t>1 настоящего договора срока замены товара, не соответствующего требованиям о качестве, Покупатель вправе предъявить Поставщику требование об уплате неустойки в размере 0,5% от стоимости товара, подлежащего передаче Поставщиком взамен, за каждый день просрочки.</w:t>
      </w:r>
    </w:p>
    <w:p w:rsidR="00E37137" w:rsidRPr="00751C1B" w:rsidRDefault="00E37137" w:rsidP="00E37137">
      <w:pPr>
        <w:pStyle w:val="Style9"/>
        <w:widowControl/>
        <w:tabs>
          <w:tab w:val="left" w:pos="1284"/>
        </w:tabs>
        <w:spacing w:line="0" w:lineRule="atLeast"/>
        <w:jc w:val="both"/>
        <w:rPr>
          <w:rStyle w:val="FontStyle33"/>
          <w:b/>
          <w:sz w:val="24"/>
          <w:szCs w:val="24"/>
        </w:rPr>
      </w:pPr>
      <w:r w:rsidRPr="00751C1B">
        <w:rPr>
          <w:rStyle w:val="FontStyle33"/>
          <w:sz w:val="24"/>
          <w:szCs w:val="24"/>
        </w:rPr>
        <w:t>6.5. В случае нарушения Покупателем сроков оплаты товара, Поставщик вправе потребовать от Покупателя уплаты неустойки в размере 0,5% от стоимости товара, поставленного без нарушения условий договора за каждый день просрочки.</w:t>
      </w:r>
    </w:p>
    <w:p w:rsidR="00E37137" w:rsidRPr="00751C1B" w:rsidRDefault="00E37137" w:rsidP="00E37137">
      <w:pPr>
        <w:pStyle w:val="Style9"/>
        <w:widowControl/>
        <w:tabs>
          <w:tab w:val="left" w:pos="1338"/>
        </w:tabs>
        <w:spacing w:line="0" w:lineRule="atLeast"/>
        <w:ind w:firstLine="900"/>
        <w:jc w:val="both"/>
        <w:rPr>
          <w:rStyle w:val="FontStyle33"/>
          <w:b/>
          <w:sz w:val="24"/>
          <w:szCs w:val="24"/>
        </w:rPr>
      </w:pPr>
      <w:r w:rsidRPr="00751C1B">
        <w:rPr>
          <w:rStyle w:val="FontStyle33"/>
          <w:sz w:val="24"/>
          <w:szCs w:val="24"/>
        </w:rPr>
        <w:lastRenderedPageBreak/>
        <w:t>6.6. В случае поставки товара без согласования Покупателя в порядке, установленном пунктом 4.1. настоящего договора, Покупатель вправе отказаться от оплаты поставленного товара, поместить товар на ответственное хранение и уведомить Поставщика.</w:t>
      </w:r>
    </w:p>
    <w:p w:rsidR="00E37137" w:rsidRPr="00751C1B" w:rsidRDefault="00E37137" w:rsidP="00E37137">
      <w:pPr>
        <w:pStyle w:val="Style4"/>
        <w:widowControl/>
        <w:spacing w:line="0" w:lineRule="atLeast"/>
        <w:ind w:firstLine="888"/>
        <w:jc w:val="both"/>
        <w:rPr>
          <w:rStyle w:val="FontStyle33"/>
          <w:b/>
          <w:sz w:val="24"/>
          <w:szCs w:val="24"/>
        </w:rPr>
      </w:pPr>
      <w:r w:rsidRPr="00751C1B">
        <w:rPr>
          <w:rStyle w:val="FontStyle33"/>
          <w:sz w:val="24"/>
          <w:szCs w:val="24"/>
        </w:rPr>
        <w:t>Поставщик обязан вывезти товар, принятый Покупателем на ответственное хранение, или распорядиться им в течение 10 (десяти) рабочих дней с момента получения уведомления от Покупателя о принятии товара на ответственное хранение. В случае не распоряжения Поставщиком товаром в течение указанного срока, Покупатель вправе возвратить его Поставщику.</w:t>
      </w:r>
    </w:p>
    <w:p w:rsidR="00E37137" w:rsidRPr="00751C1B" w:rsidRDefault="00E37137" w:rsidP="00E37137">
      <w:pPr>
        <w:pStyle w:val="Style4"/>
        <w:widowControl/>
        <w:spacing w:line="0" w:lineRule="atLeast"/>
        <w:ind w:firstLine="851"/>
        <w:jc w:val="both"/>
        <w:rPr>
          <w:rStyle w:val="FontStyle33"/>
          <w:b/>
          <w:sz w:val="24"/>
          <w:szCs w:val="24"/>
        </w:rPr>
      </w:pPr>
      <w:r w:rsidRPr="00751C1B">
        <w:rPr>
          <w:rStyle w:val="FontStyle33"/>
          <w:sz w:val="24"/>
          <w:szCs w:val="24"/>
        </w:rPr>
        <w:t>Поставщик возмещает все необходимые расходы, понесенные Покупателем в связи с принятием товара на ответственное хранение и возвратом его Поставщику, в течение 10 (десяти) рабочих дней с момента получения счета на оплату вышеуказанных расходов, а также уплачивает Покупателю штраф в размере 0,5% от суммы расходов.</w:t>
      </w:r>
    </w:p>
    <w:p w:rsidR="00E37137" w:rsidRPr="00751C1B" w:rsidRDefault="00E37137" w:rsidP="00E37137">
      <w:pPr>
        <w:pStyle w:val="Style4"/>
        <w:widowControl/>
        <w:spacing w:line="0" w:lineRule="atLeast"/>
        <w:ind w:right="110" w:firstLine="894"/>
        <w:jc w:val="both"/>
        <w:rPr>
          <w:rStyle w:val="FontStyle33"/>
          <w:b/>
          <w:sz w:val="24"/>
          <w:szCs w:val="24"/>
        </w:rPr>
      </w:pPr>
      <w:r w:rsidRPr="00751C1B">
        <w:rPr>
          <w:rStyle w:val="FontStyle33"/>
          <w:sz w:val="24"/>
          <w:szCs w:val="24"/>
        </w:rPr>
        <w:t>6.7. Поставщик несет ответственность за нарушение п.3.1.2, 4.3, п.5.1 настоящего договора в соответствии с действующим законодательством Российской Федерации.</w:t>
      </w:r>
    </w:p>
    <w:p w:rsidR="00E37137" w:rsidRPr="00751C1B" w:rsidRDefault="00E37137" w:rsidP="00E37137">
      <w:pPr>
        <w:pStyle w:val="Style9"/>
        <w:widowControl/>
        <w:tabs>
          <w:tab w:val="left" w:pos="1368"/>
        </w:tabs>
        <w:spacing w:line="0" w:lineRule="atLeast"/>
        <w:jc w:val="both"/>
        <w:rPr>
          <w:rStyle w:val="FontStyle33"/>
          <w:b/>
          <w:sz w:val="24"/>
          <w:szCs w:val="24"/>
        </w:rPr>
      </w:pPr>
      <w:r w:rsidRPr="00751C1B">
        <w:rPr>
          <w:rStyle w:val="FontStyle33"/>
          <w:sz w:val="24"/>
          <w:szCs w:val="24"/>
        </w:rPr>
        <w:t>6.8. Уплата неустойки и штрафа не освобождает Стороны от исполнения обязательств по договору.</w:t>
      </w:r>
    </w:p>
    <w:p w:rsidR="00E37137" w:rsidRPr="00751C1B" w:rsidRDefault="00E37137" w:rsidP="00E37137">
      <w:pPr>
        <w:pStyle w:val="Style9"/>
        <w:widowControl/>
        <w:tabs>
          <w:tab w:val="left" w:pos="1368"/>
        </w:tabs>
        <w:spacing w:line="0" w:lineRule="atLeast"/>
        <w:jc w:val="both"/>
        <w:rPr>
          <w:rStyle w:val="FontStyle33"/>
          <w:b/>
          <w:sz w:val="24"/>
          <w:szCs w:val="24"/>
        </w:rPr>
      </w:pPr>
      <w:r w:rsidRPr="00751C1B">
        <w:rPr>
          <w:rStyle w:val="FontStyle33"/>
          <w:sz w:val="24"/>
          <w:szCs w:val="24"/>
        </w:rPr>
        <w:t xml:space="preserve">6.9. К отношениям в рамках настоящего договора не применяются положения статьи 317.1 Гражданского кодекса Российской Федерации. </w:t>
      </w:r>
    </w:p>
    <w:p w:rsidR="00E37137" w:rsidRPr="00751C1B" w:rsidRDefault="00E37137" w:rsidP="00E37137">
      <w:pPr>
        <w:pStyle w:val="Style9"/>
        <w:widowControl/>
        <w:tabs>
          <w:tab w:val="left" w:pos="1368"/>
        </w:tabs>
        <w:spacing w:line="0" w:lineRule="atLeast"/>
        <w:jc w:val="both"/>
        <w:rPr>
          <w:rStyle w:val="FontStyle33"/>
          <w:b/>
          <w:sz w:val="24"/>
          <w:szCs w:val="24"/>
        </w:rPr>
      </w:pPr>
      <w:r w:rsidRPr="00751C1B">
        <w:rPr>
          <w:rStyle w:val="FontStyle33"/>
          <w:sz w:val="24"/>
          <w:szCs w:val="24"/>
        </w:rPr>
        <w:t>6.10. Покупатель имеет право на удержание суммы начисленных неустойки и штрафов при осуществлении оплаты по договору.</w:t>
      </w:r>
    </w:p>
    <w:p w:rsidR="00E37137" w:rsidRPr="00751C1B" w:rsidRDefault="00E37137" w:rsidP="00E37137">
      <w:pPr>
        <w:pStyle w:val="Style9"/>
        <w:widowControl/>
        <w:tabs>
          <w:tab w:val="left" w:pos="1368"/>
        </w:tabs>
        <w:spacing w:line="0" w:lineRule="atLeast"/>
        <w:jc w:val="both"/>
        <w:rPr>
          <w:rStyle w:val="FontStyle33"/>
          <w:b/>
          <w:sz w:val="24"/>
          <w:szCs w:val="24"/>
        </w:rPr>
      </w:pPr>
      <w:r w:rsidRPr="00751C1B">
        <w:rPr>
          <w:rStyle w:val="FontStyle33"/>
          <w:sz w:val="24"/>
          <w:szCs w:val="24"/>
        </w:rPr>
        <w:t>6.11. За нарушения пункта 3.1.15 Поставщик обязан возместить Покупателю или третьим лицам ущерб, причиненный такими действиями.</w:t>
      </w:r>
    </w:p>
    <w:p w:rsidR="00E37137" w:rsidRPr="00751C1B" w:rsidRDefault="00E37137" w:rsidP="00E37137">
      <w:pPr>
        <w:pStyle w:val="Style9"/>
        <w:widowControl/>
        <w:tabs>
          <w:tab w:val="left" w:pos="1368"/>
        </w:tabs>
        <w:spacing w:line="0" w:lineRule="atLeast"/>
        <w:jc w:val="both"/>
        <w:rPr>
          <w:rStyle w:val="FontStyle33"/>
          <w:b/>
          <w:sz w:val="24"/>
          <w:szCs w:val="24"/>
        </w:rPr>
      </w:pPr>
      <w:r w:rsidRPr="00751C1B">
        <w:rPr>
          <w:rStyle w:val="FontStyle33"/>
          <w:sz w:val="24"/>
          <w:szCs w:val="24"/>
        </w:rPr>
        <w:t xml:space="preserve">6.12. </w:t>
      </w:r>
      <w:proofErr w:type="gramStart"/>
      <w:r w:rsidRPr="00751C1B">
        <w:rPr>
          <w:rStyle w:val="FontStyle33"/>
          <w:sz w:val="24"/>
          <w:szCs w:val="24"/>
        </w:rPr>
        <w:t>Для Поставщика не является основанием для неисполнения, ненадлежащего исполнения настоящего договора либо основанием для освобождения от ответственности за нарушение обязательств, предусмотренных настоящим договором, наличие следующих обстоятельств: инфляционных процессов, кризисных явлений в экономике, изменений валютных курсов, введения публично-правовыми образованиями экономических санкций против любых лиц, ухудшения финансового состояния, банкротства, противоправных действий третьих лиц, изменений цен на материалы, сырье, оборудование, продукцию и иные</w:t>
      </w:r>
      <w:proofErr w:type="gramEnd"/>
      <w:r w:rsidRPr="00751C1B">
        <w:rPr>
          <w:rStyle w:val="FontStyle33"/>
          <w:sz w:val="24"/>
          <w:szCs w:val="24"/>
        </w:rPr>
        <w:t xml:space="preserve"> объекты гражданских прав, закупочных цен у завода-изготовителя, изменения законодательства и т.д. Перечисленные обстоятельства не являются для Поставщика обстоятельствами непреодолимой силы по смыслу пункта 3 статьи 401 Гражданского кодекса Российской Федерации</w:t>
      </w:r>
    </w:p>
    <w:p w:rsidR="00E37137" w:rsidRPr="00751C1B" w:rsidRDefault="00E37137" w:rsidP="00E37137">
      <w:pPr>
        <w:pStyle w:val="Style13"/>
        <w:widowControl/>
        <w:jc w:val="center"/>
        <w:rPr>
          <w:rStyle w:val="FontStyle32"/>
          <w:b w:val="0"/>
          <w:sz w:val="24"/>
          <w:szCs w:val="24"/>
        </w:rPr>
      </w:pPr>
      <w:r w:rsidRPr="00751C1B">
        <w:rPr>
          <w:rStyle w:val="FontStyle32"/>
          <w:sz w:val="24"/>
          <w:szCs w:val="24"/>
        </w:rPr>
        <w:t>7. Форс-мажор.</w:t>
      </w:r>
    </w:p>
    <w:p w:rsidR="00E37137" w:rsidRPr="007D3F81" w:rsidRDefault="00E37137" w:rsidP="00E37137">
      <w:pPr>
        <w:pStyle w:val="Style13"/>
        <w:widowControl/>
        <w:ind w:firstLine="870"/>
        <w:jc w:val="both"/>
        <w:rPr>
          <w:rStyle w:val="FontStyle32"/>
          <w:b w:val="0"/>
          <w:sz w:val="24"/>
          <w:szCs w:val="24"/>
        </w:rPr>
      </w:pPr>
      <w:r w:rsidRPr="007D3F81">
        <w:rPr>
          <w:rStyle w:val="FontStyle32"/>
          <w:b w:val="0"/>
          <w:sz w:val="24"/>
          <w:szCs w:val="24"/>
        </w:rPr>
        <w:t>7.1. Стороны освобождаются от ответственности за частичное или полное неисполнение обязательств по настоящему договору, если они докажут, что это неисполнение явилось следствием обстоятельств непреодолимой силы – форс-мажора, а именно: пожар, наводнение, землетрясение, военные действия, при условии, что данные обстоятельства непосредственно повлияли на выполнение условий по настоящему договору. В этом случае, срок выполнения договорных обязательств будет продлен на время действия указанных обстоятельств.</w:t>
      </w:r>
    </w:p>
    <w:p w:rsidR="00E37137" w:rsidRPr="007D3F81" w:rsidRDefault="00E37137" w:rsidP="00E37137">
      <w:pPr>
        <w:pStyle w:val="Style13"/>
        <w:widowControl/>
        <w:ind w:firstLine="870"/>
        <w:jc w:val="both"/>
        <w:rPr>
          <w:rStyle w:val="FontStyle32"/>
          <w:b w:val="0"/>
          <w:sz w:val="24"/>
          <w:szCs w:val="24"/>
        </w:rPr>
      </w:pPr>
      <w:r w:rsidRPr="007D3F81">
        <w:rPr>
          <w:rStyle w:val="FontStyle32"/>
          <w:b w:val="0"/>
          <w:sz w:val="24"/>
          <w:szCs w:val="24"/>
        </w:rPr>
        <w:t xml:space="preserve">7.2. Надлежащим доказательством наступления обстоятельств непреодолимой силы считаются документы компетентных органов. </w:t>
      </w:r>
    </w:p>
    <w:p w:rsidR="00E37137" w:rsidRPr="007D3F81" w:rsidRDefault="00E37137" w:rsidP="00E37137">
      <w:pPr>
        <w:pStyle w:val="Style13"/>
        <w:widowControl/>
        <w:ind w:firstLine="870"/>
        <w:jc w:val="both"/>
        <w:rPr>
          <w:rStyle w:val="FontStyle32"/>
          <w:b w:val="0"/>
          <w:sz w:val="24"/>
          <w:szCs w:val="24"/>
        </w:rPr>
      </w:pPr>
      <w:r w:rsidRPr="007D3F81">
        <w:rPr>
          <w:rStyle w:val="FontStyle32"/>
          <w:b w:val="0"/>
          <w:sz w:val="24"/>
          <w:szCs w:val="24"/>
        </w:rPr>
        <w:t>7.3. Сторона, которая не в состоянии выполнить свои договорные обязательства, незамедлительно информирует другую Сторону о начале и прекращении указанных выше обстоятельств, но в любом случае не позднее 3 (трёх) дней после начала и окончания их действия. Несвоевременное уведомление о форс-мажорных обстоятельствах лишает соответствующую Сторону права ссылаться на вышеуказанные обстоятельства.</w:t>
      </w:r>
    </w:p>
    <w:p w:rsidR="00E37137" w:rsidRPr="007D3F81" w:rsidRDefault="00E37137" w:rsidP="00E37137">
      <w:pPr>
        <w:pStyle w:val="Style13"/>
        <w:widowControl/>
        <w:ind w:firstLine="870"/>
        <w:jc w:val="both"/>
        <w:rPr>
          <w:rStyle w:val="FontStyle32"/>
          <w:b w:val="0"/>
          <w:sz w:val="24"/>
          <w:szCs w:val="24"/>
        </w:rPr>
      </w:pPr>
      <w:r w:rsidRPr="007D3F81">
        <w:rPr>
          <w:rStyle w:val="FontStyle32"/>
          <w:b w:val="0"/>
          <w:sz w:val="24"/>
          <w:szCs w:val="24"/>
        </w:rPr>
        <w:t>7.4. Если указанные обстоятельства продолжаются более 3 (трех) месяцев, каждая Сторона имеет право расторгнуть настоящий договор по письменному уведомлению другой Стороны. В этом случае Стороны производят взаиморасчеты с учетом фактически поставленного товара и его оплаты Покупателем.</w:t>
      </w:r>
    </w:p>
    <w:p w:rsidR="00E37137" w:rsidRPr="007D3F81" w:rsidRDefault="00E37137" w:rsidP="00E37137">
      <w:pPr>
        <w:pStyle w:val="Style13"/>
        <w:widowControl/>
        <w:ind w:firstLine="870"/>
        <w:jc w:val="both"/>
        <w:rPr>
          <w:rStyle w:val="FontStyle32"/>
          <w:b w:val="0"/>
          <w:sz w:val="24"/>
          <w:szCs w:val="24"/>
        </w:rPr>
      </w:pPr>
      <w:r w:rsidRPr="007D3F81">
        <w:rPr>
          <w:rStyle w:val="FontStyle32"/>
          <w:b w:val="0"/>
          <w:sz w:val="24"/>
          <w:szCs w:val="24"/>
        </w:rPr>
        <w:t>7.5. По требованию любой из сторон может быть создана комиссия, определяющая возможность дальнейшего исполнения взаимных обязательств.</w:t>
      </w:r>
    </w:p>
    <w:p w:rsidR="00E37137" w:rsidRPr="007D3F81" w:rsidRDefault="00E37137" w:rsidP="00E37137">
      <w:pPr>
        <w:pStyle w:val="Style13"/>
        <w:widowControl/>
        <w:ind w:firstLine="870"/>
        <w:jc w:val="both"/>
        <w:rPr>
          <w:rStyle w:val="FontStyle32"/>
          <w:b w:val="0"/>
          <w:sz w:val="24"/>
          <w:szCs w:val="24"/>
        </w:rPr>
      </w:pPr>
      <w:r w:rsidRPr="007D3F81">
        <w:rPr>
          <w:rStyle w:val="FontStyle32"/>
          <w:b w:val="0"/>
          <w:sz w:val="24"/>
          <w:szCs w:val="24"/>
        </w:rPr>
        <w:t>7.6. Факты, изложенные в уведомлении, должны быть подтверждены  компетентным  органом, действующим в месте наступления обстоятельства непреодолимой силы.</w:t>
      </w:r>
    </w:p>
    <w:p w:rsidR="00E37137" w:rsidRPr="00751C1B" w:rsidRDefault="00E37137" w:rsidP="00E37137">
      <w:pPr>
        <w:pStyle w:val="Style13"/>
        <w:widowControl/>
        <w:jc w:val="center"/>
        <w:rPr>
          <w:rStyle w:val="FontStyle32"/>
          <w:b w:val="0"/>
          <w:sz w:val="24"/>
          <w:szCs w:val="24"/>
        </w:rPr>
      </w:pPr>
    </w:p>
    <w:p w:rsidR="00E37137" w:rsidRPr="00751C1B" w:rsidRDefault="00E37137" w:rsidP="00E37137">
      <w:pPr>
        <w:pStyle w:val="Style13"/>
        <w:widowControl/>
        <w:jc w:val="center"/>
        <w:rPr>
          <w:rStyle w:val="FontStyle32"/>
          <w:b w:val="0"/>
          <w:sz w:val="24"/>
          <w:szCs w:val="24"/>
        </w:rPr>
      </w:pPr>
      <w:r w:rsidRPr="00751C1B">
        <w:rPr>
          <w:rStyle w:val="FontStyle32"/>
          <w:sz w:val="24"/>
          <w:szCs w:val="24"/>
        </w:rPr>
        <w:lastRenderedPageBreak/>
        <w:t>8. Порядок разрешения споров</w:t>
      </w:r>
    </w:p>
    <w:p w:rsidR="00E37137" w:rsidRPr="007D3F81" w:rsidRDefault="00E37137" w:rsidP="00E37137">
      <w:pPr>
        <w:pStyle w:val="Style13"/>
        <w:widowControl/>
        <w:tabs>
          <w:tab w:val="left" w:pos="142"/>
        </w:tabs>
        <w:ind w:firstLine="870"/>
        <w:jc w:val="both"/>
        <w:rPr>
          <w:rStyle w:val="FontStyle32"/>
          <w:b w:val="0"/>
          <w:sz w:val="24"/>
          <w:szCs w:val="24"/>
        </w:rPr>
      </w:pPr>
      <w:r w:rsidRPr="007D3F81">
        <w:rPr>
          <w:rStyle w:val="FontStyle32"/>
          <w:b w:val="0"/>
          <w:sz w:val="24"/>
          <w:szCs w:val="24"/>
        </w:rPr>
        <w:t xml:space="preserve">8.1. Все споры и разногласия, возникающие между Сторонами при исполнении настоящего договора, рассматриваются в претензионном порядке. Сторона настоящего договора, получившая претензию, должна рассмотреть таковую по существу в течение 15 (пятнадцати) календарных дней </w:t>
      </w:r>
      <w:proofErr w:type="gramStart"/>
      <w:r w:rsidRPr="007D3F81">
        <w:rPr>
          <w:rStyle w:val="FontStyle32"/>
          <w:b w:val="0"/>
          <w:sz w:val="24"/>
          <w:szCs w:val="24"/>
        </w:rPr>
        <w:t>с даты</w:t>
      </w:r>
      <w:proofErr w:type="gramEnd"/>
      <w:r w:rsidRPr="007D3F81">
        <w:rPr>
          <w:rStyle w:val="FontStyle32"/>
          <w:b w:val="0"/>
          <w:sz w:val="24"/>
          <w:szCs w:val="24"/>
        </w:rPr>
        <w:t xml:space="preserve"> ее получения.</w:t>
      </w:r>
    </w:p>
    <w:p w:rsidR="00E37137" w:rsidRPr="00751C1B" w:rsidRDefault="00E37137" w:rsidP="00E37137">
      <w:pPr>
        <w:pStyle w:val="ad"/>
        <w:ind w:firstLine="870"/>
        <w:rPr>
          <w:sz w:val="24"/>
          <w:szCs w:val="24"/>
        </w:rPr>
      </w:pPr>
      <w:r w:rsidRPr="00751C1B">
        <w:rPr>
          <w:rStyle w:val="FontStyle32"/>
          <w:sz w:val="24"/>
          <w:szCs w:val="24"/>
        </w:rPr>
        <w:t xml:space="preserve">8.2. </w:t>
      </w:r>
      <w:r w:rsidRPr="00751C1B">
        <w:rPr>
          <w:sz w:val="24"/>
          <w:szCs w:val="24"/>
        </w:rPr>
        <w:t>Претензия направляется заказным почтовым отправлением с описью вложения и уведомлением о вручении либо вручается под роспись лицам, уполномоченным на получение входящей корреспонденции.</w:t>
      </w:r>
    </w:p>
    <w:p w:rsidR="00E37137" w:rsidRPr="007D3F81" w:rsidRDefault="00E37137" w:rsidP="00E37137">
      <w:pPr>
        <w:pStyle w:val="Style13"/>
        <w:widowControl/>
        <w:tabs>
          <w:tab w:val="left" w:pos="142"/>
        </w:tabs>
        <w:ind w:firstLine="870"/>
        <w:jc w:val="both"/>
        <w:rPr>
          <w:rStyle w:val="FontStyle32"/>
          <w:b w:val="0"/>
          <w:sz w:val="24"/>
          <w:szCs w:val="24"/>
        </w:rPr>
      </w:pPr>
      <w:r w:rsidRPr="007D3F81">
        <w:rPr>
          <w:rStyle w:val="FontStyle32"/>
          <w:b w:val="0"/>
          <w:sz w:val="24"/>
          <w:szCs w:val="24"/>
        </w:rPr>
        <w:t xml:space="preserve">8.3. В случае неполучения ответа на претензию в установленный настоящим договором срок, а равно отказ одной из Сторон в удовлетворении претензионных требований, все споры, связанные с исполнением договора, подлежат разрешению в Арбитражном суде Астраханской области в порядке, предусмотренном действующим законодательством Российской Федерации. </w:t>
      </w:r>
    </w:p>
    <w:p w:rsidR="00E37137" w:rsidRPr="00751C1B" w:rsidRDefault="00E37137" w:rsidP="00E37137">
      <w:pPr>
        <w:pStyle w:val="Style13"/>
        <w:widowControl/>
        <w:tabs>
          <w:tab w:val="left" w:pos="142"/>
        </w:tabs>
        <w:ind w:firstLine="870"/>
        <w:jc w:val="center"/>
        <w:rPr>
          <w:rStyle w:val="FontStyle32"/>
          <w:b w:val="0"/>
          <w:sz w:val="24"/>
          <w:szCs w:val="24"/>
        </w:rPr>
      </w:pPr>
    </w:p>
    <w:p w:rsidR="00E37137" w:rsidRPr="00751C1B" w:rsidRDefault="00E37137" w:rsidP="00E37137">
      <w:pPr>
        <w:pStyle w:val="Style13"/>
        <w:widowControl/>
        <w:tabs>
          <w:tab w:val="left" w:pos="142"/>
        </w:tabs>
        <w:ind w:firstLine="870"/>
        <w:jc w:val="center"/>
        <w:rPr>
          <w:rStyle w:val="FontStyle32"/>
          <w:b w:val="0"/>
          <w:sz w:val="24"/>
          <w:szCs w:val="24"/>
        </w:rPr>
      </w:pPr>
      <w:r w:rsidRPr="00751C1B">
        <w:rPr>
          <w:rStyle w:val="FontStyle32"/>
          <w:sz w:val="24"/>
          <w:szCs w:val="24"/>
        </w:rPr>
        <w:t>9. Основания и порядок досрочного расторжения договора.</w:t>
      </w:r>
    </w:p>
    <w:p w:rsidR="00E37137" w:rsidRPr="00751C1B" w:rsidRDefault="00E37137" w:rsidP="00E37137">
      <w:pPr>
        <w:pStyle w:val="Style9"/>
        <w:widowControl/>
        <w:tabs>
          <w:tab w:val="left" w:pos="1356"/>
          <w:tab w:val="left" w:leader="underscore" w:pos="7734"/>
          <w:tab w:val="left" w:leader="underscore" w:pos="8400"/>
        </w:tabs>
        <w:jc w:val="both"/>
        <w:rPr>
          <w:rStyle w:val="FontStyle33"/>
          <w:b/>
          <w:sz w:val="24"/>
          <w:szCs w:val="24"/>
        </w:rPr>
      </w:pPr>
      <w:r w:rsidRPr="00751C1B">
        <w:rPr>
          <w:rStyle w:val="FontStyle32"/>
          <w:sz w:val="24"/>
          <w:szCs w:val="24"/>
        </w:rPr>
        <w:t>9.1.</w:t>
      </w:r>
      <w:r w:rsidRPr="00751C1B">
        <w:rPr>
          <w:b/>
        </w:rPr>
        <w:t xml:space="preserve"> </w:t>
      </w:r>
      <w:r w:rsidRPr="00751C1B">
        <w:rPr>
          <w:rStyle w:val="FontStyle33"/>
          <w:sz w:val="24"/>
          <w:szCs w:val="24"/>
        </w:rPr>
        <w:t xml:space="preserve">Настоящий договор </w:t>
      </w:r>
      <w:proofErr w:type="gramStart"/>
      <w:r w:rsidRPr="00751C1B">
        <w:rPr>
          <w:rStyle w:val="FontStyle33"/>
          <w:sz w:val="24"/>
          <w:szCs w:val="24"/>
        </w:rPr>
        <w:t>может быть досрочно расторгнут</w:t>
      </w:r>
      <w:proofErr w:type="gramEnd"/>
      <w:r w:rsidRPr="00751C1B">
        <w:rPr>
          <w:rStyle w:val="FontStyle33"/>
          <w:sz w:val="24"/>
          <w:szCs w:val="24"/>
        </w:rPr>
        <w:t xml:space="preserve"> по требованию одной из Сторон в порядке и по основаниям, предусмотренным действующим законодательством Российской Федерации и настоящим договором, а также по соглашению Сторон.</w:t>
      </w:r>
    </w:p>
    <w:p w:rsidR="00E37137" w:rsidRPr="00751C1B" w:rsidRDefault="00E37137" w:rsidP="00E37137">
      <w:pPr>
        <w:pStyle w:val="Style9"/>
        <w:widowControl/>
        <w:tabs>
          <w:tab w:val="left" w:pos="1356"/>
          <w:tab w:val="left" w:leader="underscore" w:pos="7734"/>
          <w:tab w:val="left" w:leader="underscore" w:pos="8400"/>
        </w:tabs>
        <w:spacing w:line="240" w:lineRule="auto"/>
        <w:jc w:val="both"/>
        <w:rPr>
          <w:rStyle w:val="FontStyle33"/>
          <w:i/>
          <w:sz w:val="24"/>
          <w:szCs w:val="24"/>
        </w:rPr>
      </w:pPr>
      <w:r w:rsidRPr="00751C1B">
        <w:rPr>
          <w:rStyle w:val="FontStyle33"/>
          <w:sz w:val="24"/>
          <w:szCs w:val="24"/>
        </w:rPr>
        <w:t>9.2. Сторона, решившая расторгнуть настоящий договор, направляет письменное соглашение о расторжении договора другой Стороне не менее чем за 10 (десять) рабочих дней до предполагаемой даты расторжения договора.</w:t>
      </w:r>
      <w:r w:rsidRPr="00751C1B">
        <w:rPr>
          <w:rStyle w:val="FontStyle33"/>
          <w:i/>
          <w:sz w:val="24"/>
          <w:szCs w:val="24"/>
        </w:rPr>
        <w:t xml:space="preserve"> </w:t>
      </w:r>
    </w:p>
    <w:p w:rsidR="00E37137" w:rsidRPr="007D3F81" w:rsidRDefault="00E37137" w:rsidP="00E37137">
      <w:pPr>
        <w:pStyle w:val="Style9"/>
        <w:widowControl/>
        <w:tabs>
          <w:tab w:val="left" w:pos="1356"/>
          <w:tab w:val="left" w:leader="underscore" w:pos="7734"/>
          <w:tab w:val="left" w:leader="underscore" w:pos="8400"/>
        </w:tabs>
        <w:jc w:val="both"/>
        <w:rPr>
          <w:rStyle w:val="FontStyle32"/>
          <w:b w:val="0"/>
          <w:sz w:val="24"/>
          <w:szCs w:val="24"/>
        </w:rPr>
      </w:pPr>
      <w:r w:rsidRPr="00751C1B">
        <w:rPr>
          <w:rStyle w:val="FontStyle33"/>
          <w:sz w:val="24"/>
          <w:szCs w:val="24"/>
        </w:rPr>
        <w:t>9.3.</w:t>
      </w:r>
      <w:r w:rsidRPr="00751C1B">
        <w:rPr>
          <w:rStyle w:val="FontStyle33"/>
          <w:i/>
          <w:sz w:val="24"/>
          <w:szCs w:val="24"/>
        </w:rPr>
        <w:t xml:space="preserve"> </w:t>
      </w:r>
      <w:r w:rsidRPr="007D3F81">
        <w:rPr>
          <w:rStyle w:val="FontStyle32"/>
          <w:b w:val="0"/>
          <w:sz w:val="24"/>
          <w:szCs w:val="24"/>
        </w:rPr>
        <w:t>Односторонний отказ от исполнения договора или одностороннее его изменение допускаются в случае существенного нарушения договора одной из Сторон.</w:t>
      </w:r>
    </w:p>
    <w:p w:rsidR="00E37137" w:rsidRPr="007D3F81" w:rsidRDefault="00E37137" w:rsidP="00E37137">
      <w:pPr>
        <w:pStyle w:val="Style13"/>
        <w:widowControl/>
        <w:tabs>
          <w:tab w:val="left" w:pos="142"/>
        </w:tabs>
        <w:ind w:firstLine="870"/>
        <w:jc w:val="both"/>
        <w:rPr>
          <w:rStyle w:val="FontStyle32"/>
          <w:b w:val="0"/>
          <w:sz w:val="24"/>
          <w:szCs w:val="24"/>
        </w:rPr>
      </w:pPr>
      <w:r w:rsidRPr="007D3F81">
        <w:rPr>
          <w:rStyle w:val="FontStyle32"/>
          <w:b w:val="0"/>
          <w:sz w:val="24"/>
          <w:szCs w:val="24"/>
        </w:rPr>
        <w:t>9.4. Покупатель вправе в одностороннем порядке отказаться от исполнения настоящего договора в случаях:</w:t>
      </w:r>
    </w:p>
    <w:p w:rsidR="00E37137" w:rsidRPr="007D3F81" w:rsidRDefault="00E37137" w:rsidP="00E37137">
      <w:pPr>
        <w:pStyle w:val="Style13"/>
        <w:widowControl/>
        <w:tabs>
          <w:tab w:val="left" w:pos="142"/>
        </w:tabs>
        <w:ind w:firstLine="870"/>
        <w:jc w:val="both"/>
        <w:rPr>
          <w:rStyle w:val="FontStyle32"/>
          <w:b w:val="0"/>
          <w:sz w:val="24"/>
          <w:szCs w:val="24"/>
        </w:rPr>
      </w:pPr>
      <w:r w:rsidRPr="007D3F81">
        <w:rPr>
          <w:rStyle w:val="FontStyle32"/>
          <w:b w:val="0"/>
          <w:sz w:val="24"/>
          <w:szCs w:val="24"/>
        </w:rPr>
        <w:t>- поставки Поставщиком товара ненадлежащего качества с недостатками, которые не могут быть устранены в приемлемый для Покупателя срок;</w:t>
      </w:r>
    </w:p>
    <w:p w:rsidR="00E37137" w:rsidRPr="007D3F81" w:rsidRDefault="00E37137" w:rsidP="00E37137">
      <w:pPr>
        <w:pStyle w:val="Style13"/>
        <w:widowControl/>
        <w:tabs>
          <w:tab w:val="left" w:pos="142"/>
        </w:tabs>
        <w:ind w:firstLine="870"/>
        <w:jc w:val="both"/>
        <w:rPr>
          <w:rStyle w:val="FontStyle32"/>
          <w:b w:val="0"/>
          <w:sz w:val="24"/>
          <w:szCs w:val="24"/>
        </w:rPr>
      </w:pPr>
      <w:r w:rsidRPr="007D3F81">
        <w:rPr>
          <w:rStyle w:val="FontStyle32"/>
          <w:b w:val="0"/>
          <w:sz w:val="24"/>
          <w:szCs w:val="24"/>
        </w:rPr>
        <w:t>- нарушения Поставщиком сроков поставки товара более 2 (двух) раз.</w:t>
      </w:r>
    </w:p>
    <w:p w:rsidR="00E37137" w:rsidRPr="007D3F81" w:rsidRDefault="00E37137" w:rsidP="00E37137">
      <w:pPr>
        <w:pStyle w:val="Style13"/>
        <w:widowControl/>
        <w:tabs>
          <w:tab w:val="left" w:pos="142"/>
        </w:tabs>
        <w:ind w:firstLine="870"/>
        <w:jc w:val="both"/>
        <w:rPr>
          <w:rStyle w:val="FontStyle32"/>
          <w:b w:val="0"/>
          <w:sz w:val="24"/>
          <w:szCs w:val="24"/>
        </w:rPr>
      </w:pPr>
      <w:r w:rsidRPr="007D3F81">
        <w:rPr>
          <w:rStyle w:val="FontStyle32"/>
          <w:b w:val="0"/>
          <w:sz w:val="24"/>
          <w:szCs w:val="24"/>
        </w:rPr>
        <w:t>9.5. Поставщик вправе отказаться от исполнения договора в одностороннем порядке в случае неоднократного нарушения сроков оплаты товаров.</w:t>
      </w:r>
    </w:p>
    <w:p w:rsidR="00E37137" w:rsidRPr="00751C1B" w:rsidRDefault="00E37137" w:rsidP="00E37137">
      <w:pPr>
        <w:pStyle w:val="Style13"/>
        <w:widowControl/>
        <w:jc w:val="center"/>
        <w:rPr>
          <w:rStyle w:val="FontStyle32"/>
          <w:b w:val="0"/>
          <w:sz w:val="24"/>
          <w:szCs w:val="24"/>
        </w:rPr>
      </w:pPr>
    </w:p>
    <w:p w:rsidR="00E37137" w:rsidRPr="00751C1B" w:rsidRDefault="00E37137" w:rsidP="00E37137">
      <w:pPr>
        <w:pStyle w:val="Style13"/>
        <w:widowControl/>
        <w:spacing w:line="0" w:lineRule="atLeast"/>
        <w:jc w:val="center"/>
        <w:rPr>
          <w:rStyle w:val="FontStyle32"/>
          <w:b w:val="0"/>
          <w:sz w:val="24"/>
          <w:szCs w:val="24"/>
        </w:rPr>
      </w:pPr>
      <w:r w:rsidRPr="00751C1B">
        <w:rPr>
          <w:rStyle w:val="FontStyle32"/>
          <w:sz w:val="24"/>
          <w:szCs w:val="24"/>
        </w:rPr>
        <w:t>10. Прочие условия</w:t>
      </w:r>
    </w:p>
    <w:p w:rsidR="00E37137" w:rsidRPr="00751C1B" w:rsidRDefault="00E37137" w:rsidP="00E37137">
      <w:pPr>
        <w:spacing w:line="0" w:lineRule="atLeast"/>
        <w:ind w:firstLine="720"/>
        <w:rPr>
          <w:spacing w:val="-4"/>
          <w:sz w:val="24"/>
          <w:szCs w:val="24"/>
        </w:rPr>
      </w:pPr>
      <w:r w:rsidRPr="00751C1B">
        <w:rPr>
          <w:rStyle w:val="FontStyle33"/>
          <w:sz w:val="24"/>
          <w:szCs w:val="24"/>
        </w:rPr>
        <w:t xml:space="preserve">10.1. </w:t>
      </w:r>
      <w:r w:rsidRPr="00751C1B">
        <w:rPr>
          <w:spacing w:val="-4"/>
          <w:sz w:val="24"/>
          <w:szCs w:val="24"/>
        </w:rPr>
        <w:t xml:space="preserve">Стороны несут ответственность за сохранение конфиденциальности в вопросах, связанных с исполнением настоящего договора, включая содержание двусторонних документов. При необходимости обработки персональных данных в связи с исполнением настоящего договора Стороны договорились руководствоваться нормами законодательства Российской Федерации. Стороны договорились обеспечивать конфиденциальность и безопасность персональных данных, ставших им известными в связи с исполнением настоящего договора в соответствии с законодательством Российской Федерации. Обеспечение безопасности и конфиденциальности персональных данных должно включать все необходимые организационные и технические меры по защите от </w:t>
      </w:r>
      <w:proofErr w:type="spellStart"/>
      <w:r w:rsidRPr="00751C1B">
        <w:rPr>
          <w:spacing w:val="-4"/>
          <w:sz w:val="24"/>
          <w:szCs w:val="24"/>
        </w:rPr>
        <w:t>несанкционного</w:t>
      </w:r>
      <w:proofErr w:type="spellEnd"/>
      <w:r w:rsidRPr="00751C1B">
        <w:rPr>
          <w:spacing w:val="-4"/>
          <w:sz w:val="24"/>
          <w:szCs w:val="24"/>
        </w:rPr>
        <w:t>, в том числе случайного, доступа, уничтожения, изменения, блокирования, копирования, распространения и иных неправомерных действий. Стороны незамедлительно сообщают друг другу о допущенных или ставших им известными фактах разглашения или угрозы разглашения, незаконного доступа, получения или использования персональных данных, ставших им известными в ходе исполнения настоящего договора.</w:t>
      </w:r>
    </w:p>
    <w:p w:rsidR="00E37137" w:rsidRPr="00751C1B" w:rsidRDefault="00E37137" w:rsidP="00E37137">
      <w:pPr>
        <w:pStyle w:val="Style9"/>
        <w:widowControl/>
        <w:tabs>
          <w:tab w:val="left" w:pos="1440"/>
        </w:tabs>
        <w:spacing w:line="0" w:lineRule="atLeast"/>
        <w:jc w:val="both"/>
        <w:rPr>
          <w:rStyle w:val="FontStyle33"/>
          <w:b/>
          <w:sz w:val="24"/>
          <w:szCs w:val="24"/>
        </w:rPr>
      </w:pPr>
      <w:r w:rsidRPr="00751C1B">
        <w:rPr>
          <w:rStyle w:val="FontStyle33"/>
          <w:sz w:val="24"/>
          <w:szCs w:val="24"/>
        </w:rPr>
        <w:t>10.2.</w:t>
      </w:r>
      <w:r w:rsidRPr="00751C1B">
        <w:rPr>
          <w:rStyle w:val="FontStyle33"/>
          <w:sz w:val="24"/>
          <w:szCs w:val="24"/>
        </w:rPr>
        <w:tab/>
        <w:t>Настоящий договор, включая приложения к нему, составляют один единый договор между Поставщиком и Покупателем, который заменяет все другие предварительные соглашения, договоренности, письменные или устные, имеющие отношение к предмету настоящего договора. Настоящий договор составляет и выражает договорные условия и понимание Сторон в отношении всех упомянутых в нем вопросов. Поставщик гарантирует наличие всех необходимых разрешений и одобрений, если они требуются для заключения настоящего договора.</w:t>
      </w:r>
    </w:p>
    <w:p w:rsidR="00E37137" w:rsidRPr="00751C1B" w:rsidRDefault="00E37137" w:rsidP="00E37137">
      <w:pPr>
        <w:pStyle w:val="Style9"/>
        <w:widowControl/>
        <w:tabs>
          <w:tab w:val="left" w:pos="1428"/>
        </w:tabs>
        <w:spacing w:line="0" w:lineRule="atLeast"/>
        <w:ind w:firstLine="894"/>
        <w:jc w:val="both"/>
        <w:rPr>
          <w:rStyle w:val="FontStyle33"/>
          <w:b/>
          <w:sz w:val="24"/>
          <w:szCs w:val="24"/>
        </w:rPr>
      </w:pPr>
      <w:r w:rsidRPr="00751C1B">
        <w:rPr>
          <w:rStyle w:val="FontStyle33"/>
          <w:sz w:val="24"/>
          <w:szCs w:val="24"/>
        </w:rPr>
        <w:t>10.3.</w:t>
      </w:r>
      <w:r w:rsidRPr="00751C1B">
        <w:rPr>
          <w:rStyle w:val="FontStyle33"/>
          <w:sz w:val="24"/>
          <w:szCs w:val="24"/>
        </w:rPr>
        <w:tab/>
        <w:t>Все изменения и дополнения по настоящему договору оформляются дополнительными соглашениями, подписанными уполномоченными представителями Сторон и скрепленными печатями.</w:t>
      </w:r>
    </w:p>
    <w:p w:rsidR="00E37137" w:rsidRPr="00751C1B" w:rsidRDefault="00E37137" w:rsidP="00E37137">
      <w:pPr>
        <w:pStyle w:val="Style9"/>
        <w:widowControl/>
        <w:tabs>
          <w:tab w:val="left" w:pos="1356"/>
          <w:tab w:val="left" w:leader="underscore" w:pos="7734"/>
          <w:tab w:val="left" w:leader="underscore" w:pos="8400"/>
        </w:tabs>
        <w:spacing w:line="0" w:lineRule="atLeast"/>
        <w:ind w:firstLine="851"/>
        <w:jc w:val="both"/>
        <w:rPr>
          <w:rStyle w:val="FontStyle33"/>
          <w:b/>
          <w:sz w:val="24"/>
          <w:szCs w:val="24"/>
        </w:rPr>
      </w:pPr>
      <w:r w:rsidRPr="00751C1B">
        <w:rPr>
          <w:rStyle w:val="FontStyle33"/>
          <w:sz w:val="24"/>
          <w:szCs w:val="24"/>
        </w:rPr>
        <w:t>10.4. Срок действия настоящего договора: с момента подписания по «3</w:t>
      </w:r>
      <w:r>
        <w:rPr>
          <w:rStyle w:val="FontStyle33"/>
          <w:sz w:val="24"/>
          <w:szCs w:val="24"/>
        </w:rPr>
        <w:t>0</w:t>
      </w:r>
      <w:r w:rsidRPr="00751C1B">
        <w:rPr>
          <w:rStyle w:val="FontStyle33"/>
          <w:sz w:val="24"/>
          <w:szCs w:val="24"/>
        </w:rPr>
        <w:t xml:space="preserve">» </w:t>
      </w:r>
      <w:r>
        <w:rPr>
          <w:rStyle w:val="FontStyle33"/>
          <w:sz w:val="24"/>
          <w:szCs w:val="24"/>
        </w:rPr>
        <w:t>июня</w:t>
      </w:r>
      <w:r w:rsidRPr="00751C1B">
        <w:rPr>
          <w:rStyle w:val="FontStyle33"/>
          <w:sz w:val="24"/>
          <w:szCs w:val="24"/>
        </w:rPr>
        <w:t xml:space="preserve"> 202</w:t>
      </w:r>
      <w:r w:rsidR="00DF601A">
        <w:rPr>
          <w:rStyle w:val="FontStyle33"/>
          <w:sz w:val="24"/>
          <w:szCs w:val="24"/>
        </w:rPr>
        <w:t>5</w:t>
      </w:r>
      <w:r w:rsidRPr="00751C1B">
        <w:rPr>
          <w:rStyle w:val="FontStyle33"/>
          <w:sz w:val="24"/>
          <w:szCs w:val="24"/>
        </w:rPr>
        <w:t xml:space="preserve"> года, а в части проведения расчетов – до полного исполнения Сторонами своих обязательств. </w:t>
      </w:r>
      <w:r w:rsidRPr="00751C1B">
        <w:rPr>
          <w:rFonts w:eastAsia="Calibri"/>
        </w:rPr>
        <w:lastRenderedPageBreak/>
        <w:t>При этом окончание срока действия договора не освобождает Стороны от ответственности за его нарушение.</w:t>
      </w:r>
    </w:p>
    <w:p w:rsidR="00E37137" w:rsidRPr="00751C1B" w:rsidRDefault="00E37137" w:rsidP="00E37137">
      <w:pPr>
        <w:pStyle w:val="Style9"/>
        <w:widowControl/>
        <w:tabs>
          <w:tab w:val="left" w:pos="1356"/>
          <w:tab w:val="left" w:leader="underscore" w:pos="7734"/>
          <w:tab w:val="left" w:leader="underscore" w:pos="8400"/>
        </w:tabs>
        <w:spacing w:line="0" w:lineRule="atLeast"/>
        <w:ind w:firstLine="851"/>
        <w:jc w:val="both"/>
      </w:pPr>
      <w:r w:rsidRPr="00751C1B">
        <w:rPr>
          <w:rStyle w:val="FontStyle33"/>
          <w:sz w:val="24"/>
          <w:szCs w:val="24"/>
        </w:rPr>
        <w:t xml:space="preserve">10.5. </w:t>
      </w:r>
      <w:r w:rsidRPr="00751C1B">
        <w:t>Уступка права требования (цессия) со стороны Поставщика возможно только с согласия Покупателя.</w:t>
      </w:r>
    </w:p>
    <w:p w:rsidR="00E37137" w:rsidRPr="00751C1B" w:rsidRDefault="00E37137" w:rsidP="00E37137">
      <w:pPr>
        <w:pStyle w:val="Style9"/>
        <w:widowControl/>
        <w:tabs>
          <w:tab w:val="left" w:pos="1356"/>
          <w:tab w:val="left" w:leader="underscore" w:pos="7734"/>
          <w:tab w:val="left" w:leader="underscore" w:pos="8400"/>
        </w:tabs>
        <w:spacing w:line="0" w:lineRule="atLeast"/>
        <w:ind w:firstLine="851"/>
        <w:jc w:val="both"/>
        <w:rPr>
          <w:rStyle w:val="FontStyle33"/>
          <w:b/>
          <w:i/>
          <w:sz w:val="24"/>
          <w:szCs w:val="24"/>
        </w:rPr>
      </w:pPr>
      <w:r w:rsidRPr="00751C1B">
        <w:t>10.6. Передача обязательств по настоящему договору третьим лицам со стороны Поставщика возможна только с согласия Покупателя.</w:t>
      </w:r>
    </w:p>
    <w:p w:rsidR="00E37137" w:rsidRPr="00751C1B" w:rsidRDefault="00E37137" w:rsidP="00E37137">
      <w:pPr>
        <w:pStyle w:val="Style9"/>
        <w:widowControl/>
        <w:tabs>
          <w:tab w:val="left" w:pos="1356"/>
          <w:tab w:val="left" w:leader="underscore" w:pos="7734"/>
          <w:tab w:val="left" w:leader="underscore" w:pos="8400"/>
        </w:tabs>
        <w:spacing w:line="0" w:lineRule="atLeast"/>
        <w:ind w:firstLine="851"/>
        <w:jc w:val="both"/>
        <w:rPr>
          <w:rStyle w:val="FontStyle33"/>
          <w:b/>
          <w:i/>
          <w:sz w:val="24"/>
          <w:szCs w:val="24"/>
        </w:rPr>
      </w:pPr>
      <w:r w:rsidRPr="00751C1B">
        <w:rPr>
          <w:rStyle w:val="FontStyle33"/>
          <w:sz w:val="24"/>
          <w:szCs w:val="24"/>
        </w:rPr>
        <w:t>10.7. Взаимоотношения Сторон, не урегулированные настоящим договором, регламентируются действующим законодательством Российской Федерации.</w:t>
      </w:r>
    </w:p>
    <w:p w:rsidR="00E37137" w:rsidRPr="00751C1B" w:rsidRDefault="00E37137" w:rsidP="00E37137">
      <w:pPr>
        <w:pStyle w:val="Style9"/>
        <w:widowControl/>
        <w:tabs>
          <w:tab w:val="left" w:pos="851"/>
        </w:tabs>
        <w:spacing w:line="0" w:lineRule="atLeast"/>
        <w:ind w:firstLine="851"/>
        <w:jc w:val="both"/>
        <w:rPr>
          <w:rStyle w:val="FontStyle33"/>
          <w:b/>
          <w:sz w:val="24"/>
          <w:szCs w:val="24"/>
        </w:rPr>
      </w:pPr>
      <w:r w:rsidRPr="00751C1B">
        <w:rPr>
          <w:rStyle w:val="FontStyle33"/>
          <w:sz w:val="24"/>
          <w:szCs w:val="24"/>
        </w:rPr>
        <w:t>10.8. Настоящий договор составлен в двух экземплярах, имеющих одинаковую силу, по одному для каждой из Сторон.</w:t>
      </w:r>
    </w:p>
    <w:p w:rsidR="00E37137" w:rsidRPr="00751C1B" w:rsidRDefault="00E37137" w:rsidP="00E37137">
      <w:pPr>
        <w:pStyle w:val="Style9"/>
        <w:widowControl/>
        <w:tabs>
          <w:tab w:val="left" w:pos="1410"/>
        </w:tabs>
        <w:spacing w:line="0" w:lineRule="atLeast"/>
        <w:jc w:val="both"/>
        <w:rPr>
          <w:rStyle w:val="FontStyle33"/>
          <w:b/>
          <w:sz w:val="24"/>
          <w:szCs w:val="24"/>
        </w:rPr>
      </w:pPr>
      <w:r w:rsidRPr="00751C1B">
        <w:rPr>
          <w:rStyle w:val="FontStyle33"/>
          <w:sz w:val="24"/>
          <w:szCs w:val="24"/>
        </w:rPr>
        <w:t>10.9. В случае изменения адреса, организационно-правовой формы, банковских и иных реквизитов, Стороны в десятидневный</w:t>
      </w:r>
      <w:r w:rsidRPr="00751C1B">
        <w:rPr>
          <w:rStyle w:val="FontStyle33"/>
          <w:color w:val="FF0000"/>
          <w:sz w:val="24"/>
          <w:szCs w:val="24"/>
        </w:rPr>
        <w:t xml:space="preserve"> </w:t>
      </w:r>
      <w:r w:rsidRPr="00751C1B">
        <w:rPr>
          <w:rStyle w:val="FontStyle33"/>
          <w:sz w:val="24"/>
          <w:szCs w:val="24"/>
        </w:rPr>
        <w:t xml:space="preserve">срок обязаны известить друг друга о возникших изменениях.  </w:t>
      </w:r>
    </w:p>
    <w:p w:rsidR="00E37137" w:rsidRPr="00751C1B" w:rsidRDefault="00E37137" w:rsidP="00E37137">
      <w:pPr>
        <w:pStyle w:val="Style15"/>
        <w:widowControl/>
        <w:tabs>
          <w:tab w:val="left" w:pos="1278"/>
          <w:tab w:val="left" w:leader="underscore" w:pos="4842"/>
          <w:tab w:val="left" w:pos="6216"/>
        </w:tabs>
        <w:spacing w:line="0" w:lineRule="atLeast"/>
        <w:ind w:firstLine="851"/>
        <w:jc w:val="both"/>
      </w:pPr>
      <w:r w:rsidRPr="00751C1B">
        <w:rPr>
          <w:rStyle w:val="FontStyle33"/>
          <w:sz w:val="24"/>
          <w:szCs w:val="24"/>
        </w:rPr>
        <w:t xml:space="preserve">10.10. </w:t>
      </w:r>
      <w:r w:rsidRPr="00751C1B">
        <w:t>К настоящему договору прилагаются и являются его неотъемлемой частью:</w:t>
      </w:r>
    </w:p>
    <w:p w:rsidR="00E37137" w:rsidRPr="00751C1B" w:rsidRDefault="00E37137" w:rsidP="00E37137">
      <w:pPr>
        <w:pStyle w:val="Style15"/>
        <w:widowControl/>
        <w:tabs>
          <w:tab w:val="left" w:pos="1278"/>
          <w:tab w:val="left" w:leader="underscore" w:pos="4842"/>
          <w:tab w:val="left" w:pos="6216"/>
        </w:tabs>
        <w:spacing w:line="0" w:lineRule="atLeast"/>
        <w:ind w:firstLine="851"/>
        <w:jc w:val="both"/>
        <w:rPr>
          <w:rStyle w:val="FontStyle33"/>
          <w:b/>
          <w:sz w:val="24"/>
          <w:szCs w:val="24"/>
        </w:rPr>
      </w:pPr>
      <w:r w:rsidRPr="00751C1B">
        <w:t xml:space="preserve">         10.10.1. Спецификация (Приложение № 1).</w:t>
      </w:r>
    </w:p>
    <w:p w:rsidR="00E37137" w:rsidRPr="00751C1B" w:rsidRDefault="00E37137" w:rsidP="00E37137">
      <w:pPr>
        <w:pStyle w:val="Style15"/>
        <w:widowControl/>
        <w:tabs>
          <w:tab w:val="left" w:pos="709"/>
          <w:tab w:val="left" w:leader="underscore" w:pos="4842"/>
          <w:tab w:val="left" w:pos="6216"/>
        </w:tabs>
        <w:spacing w:line="0" w:lineRule="atLeast"/>
        <w:ind w:firstLine="851"/>
        <w:jc w:val="both"/>
        <w:rPr>
          <w:rStyle w:val="FontStyle33"/>
          <w:b/>
          <w:sz w:val="24"/>
          <w:szCs w:val="24"/>
        </w:rPr>
      </w:pPr>
      <w:r w:rsidRPr="00751C1B">
        <w:rPr>
          <w:rStyle w:val="FontStyle33"/>
          <w:sz w:val="24"/>
          <w:szCs w:val="24"/>
        </w:rPr>
        <w:t>10.11. Накладная на передачу товарно-материальных ценностей оформляется по Унифицированной форме № ТОРГ-12, утвержденной Постановлением Госкомстата России от 25.12.98 № 132;</w:t>
      </w:r>
    </w:p>
    <w:p w:rsidR="00E37137" w:rsidRPr="00751C1B" w:rsidRDefault="00E37137" w:rsidP="00E37137">
      <w:pPr>
        <w:pStyle w:val="Style15"/>
        <w:widowControl/>
        <w:tabs>
          <w:tab w:val="left" w:pos="709"/>
          <w:tab w:val="left" w:leader="underscore" w:pos="4842"/>
          <w:tab w:val="left" w:pos="6216"/>
        </w:tabs>
        <w:spacing w:line="0" w:lineRule="atLeast"/>
        <w:ind w:firstLine="851"/>
        <w:jc w:val="both"/>
        <w:rPr>
          <w:rStyle w:val="FontStyle33"/>
          <w:b/>
          <w:sz w:val="24"/>
          <w:szCs w:val="24"/>
        </w:rPr>
      </w:pPr>
      <w:r w:rsidRPr="00751C1B">
        <w:rPr>
          <w:rStyle w:val="FontStyle33"/>
          <w:sz w:val="24"/>
          <w:szCs w:val="24"/>
        </w:rPr>
        <w:t>10.12. Акт об установленном расхождении по количеству и качеству при приемке товарно-материальных ценностей оформляется по унифицированной форме № ТОРГ-2, утвержденной постановлением Госкомстата России от 25.12.98 № 132;</w:t>
      </w:r>
    </w:p>
    <w:p w:rsidR="00E37137" w:rsidRPr="00751C1B" w:rsidRDefault="00E37137" w:rsidP="00E37137">
      <w:pPr>
        <w:pStyle w:val="Style15"/>
        <w:widowControl/>
        <w:tabs>
          <w:tab w:val="left" w:pos="709"/>
          <w:tab w:val="left" w:leader="underscore" w:pos="4842"/>
          <w:tab w:val="left" w:pos="6216"/>
        </w:tabs>
        <w:spacing w:line="0" w:lineRule="atLeast"/>
        <w:ind w:firstLine="851"/>
        <w:jc w:val="both"/>
        <w:rPr>
          <w:rStyle w:val="FontStyle33"/>
          <w:b/>
          <w:sz w:val="24"/>
          <w:szCs w:val="24"/>
        </w:rPr>
      </w:pPr>
      <w:r w:rsidRPr="00751C1B">
        <w:rPr>
          <w:rStyle w:val="FontStyle33"/>
          <w:sz w:val="24"/>
          <w:szCs w:val="24"/>
        </w:rPr>
        <w:t>10.13.  Акт об установленном расхождении по количеству и качеству при приемке товарно-импортных товаров оформляется по унифицированной форме № ТОРГ-3, утвержденной постановлением Госкомстата России от 25.12.98 № 132.</w:t>
      </w:r>
    </w:p>
    <w:p w:rsidR="00E37137" w:rsidRPr="00751C1B" w:rsidRDefault="00E37137" w:rsidP="00E37137">
      <w:pPr>
        <w:pStyle w:val="Style15"/>
        <w:widowControl/>
        <w:tabs>
          <w:tab w:val="left" w:pos="1278"/>
          <w:tab w:val="left" w:leader="underscore" w:pos="4842"/>
          <w:tab w:val="left" w:pos="6216"/>
        </w:tabs>
        <w:jc w:val="center"/>
        <w:rPr>
          <w:rStyle w:val="FontStyle33"/>
          <w:bCs/>
          <w:iCs/>
          <w:sz w:val="24"/>
          <w:szCs w:val="24"/>
        </w:rPr>
      </w:pPr>
    </w:p>
    <w:p w:rsidR="00E37137" w:rsidRPr="00751C1B" w:rsidRDefault="00E37137" w:rsidP="00E37137">
      <w:pPr>
        <w:pStyle w:val="Style15"/>
        <w:widowControl/>
        <w:tabs>
          <w:tab w:val="left" w:pos="1278"/>
          <w:tab w:val="left" w:leader="underscore" w:pos="4842"/>
          <w:tab w:val="left" w:pos="6216"/>
        </w:tabs>
        <w:jc w:val="center"/>
        <w:rPr>
          <w:rStyle w:val="FontStyle33"/>
          <w:bCs/>
          <w:sz w:val="24"/>
          <w:szCs w:val="24"/>
        </w:rPr>
      </w:pPr>
      <w:r w:rsidRPr="00751C1B">
        <w:rPr>
          <w:rStyle w:val="FontStyle33"/>
          <w:iCs/>
          <w:sz w:val="24"/>
          <w:szCs w:val="24"/>
        </w:rPr>
        <w:t xml:space="preserve">11. </w:t>
      </w:r>
      <w:r w:rsidRPr="00751C1B">
        <w:rPr>
          <w:rStyle w:val="FontStyle33"/>
          <w:sz w:val="24"/>
          <w:szCs w:val="24"/>
        </w:rPr>
        <w:t>Юридические адреса и реквизиты Сторон:</w:t>
      </w:r>
    </w:p>
    <w:p w:rsidR="00E37137" w:rsidRPr="00751C1B" w:rsidRDefault="00E37137" w:rsidP="00E37137">
      <w:pPr>
        <w:tabs>
          <w:tab w:val="left" w:pos="9923"/>
        </w:tabs>
        <w:spacing w:line="0" w:lineRule="atLeast"/>
        <w:rPr>
          <w:sz w:val="24"/>
          <w:szCs w:val="24"/>
          <w:u w:val="single"/>
        </w:rPr>
      </w:pPr>
      <w:r w:rsidRPr="00751C1B">
        <w:rPr>
          <w:sz w:val="24"/>
          <w:szCs w:val="24"/>
          <w:u w:val="single"/>
        </w:rPr>
        <w:t>«ПОСТАВЩИК»:</w:t>
      </w:r>
    </w:p>
    <w:p w:rsidR="00E37137" w:rsidRPr="00751C1B" w:rsidRDefault="00E37137" w:rsidP="00E37137">
      <w:pPr>
        <w:spacing w:line="0" w:lineRule="atLeast"/>
        <w:ind w:right="108"/>
        <w:rPr>
          <w:sz w:val="24"/>
          <w:szCs w:val="24"/>
          <w:lang w:eastAsia="ar-SA"/>
        </w:rPr>
      </w:pPr>
      <w:r w:rsidRPr="00751C1B">
        <w:rPr>
          <w:sz w:val="24"/>
          <w:szCs w:val="24"/>
        </w:rPr>
        <w:t xml:space="preserve">Юридический адрес: </w:t>
      </w:r>
    </w:p>
    <w:p w:rsidR="00E37137" w:rsidRPr="00751C1B" w:rsidRDefault="00E37137" w:rsidP="00E37137">
      <w:pPr>
        <w:spacing w:line="0" w:lineRule="atLeast"/>
        <w:ind w:right="108"/>
        <w:rPr>
          <w:sz w:val="24"/>
          <w:szCs w:val="24"/>
          <w:lang w:eastAsia="ar-SA"/>
        </w:rPr>
      </w:pPr>
      <w:r w:rsidRPr="00751C1B">
        <w:rPr>
          <w:sz w:val="24"/>
          <w:szCs w:val="24"/>
        </w:rPr>
        <w:t xml:space="preserve">ИНН/ КПП </w:t>
      </w:r>
    </w:p>
    <w:p w:rsidR="00E37137" w:rsidRPr="00751C1B" w:rsidRDefault="00E37137" w:rsidP="00E37137">
      <w:pPr>
        <w:spacing w:line="0" w:lineRule="atLeast"/>
        <w:ind w:right="108"/>
        <w:rPr>
          <w:sz w:val="24"/>
          <w:szCs w:val="24"/>
        </w:rPr>
      </w:pPr>
      <w:r w:rsidRPr="00751C1B">
        <w:rPr>
          <w:sz w:val="24"/>
          <w:szCs w:val="24"/>
        </w:rPr>
        <w:t xml:space="preserve">ОГРН </w:t>
      </w:r>
    </w:p>
    <w:p w:rsidR="00E37137" w:rsidRDefault="00E37137" w:rsidP="00E37137">
      <w:pPr>
        <w:spacing w:line="0" w:lineRule="atLeast"/>
        <w:ind w:right="108"/>
        <w:rPr>
          <w:sz w:val="24"/>
          <w:szCs w:val="24"/>
        </w:rPr>
      </w:pPr>
      <w:r w:rsidRPr="00751C1B">
        <w:rPr>
          <w:sz w:val="24"/>
          <w:szCs w:val="24"/>
        </w:rPr>
        <w:t xml:space="preserve">К/с </w:t>
      </w:r>
    </w:p>
    <w:p w:rsidR="00E37137" w:rsidRDefault="00E37137" w:rsidP="00E37137">
      <w:pPr>
        <w:spacing w:line="0" w:lineRule="atLeast"/>
        <w:ind w:right="108"/>
        <w:rPr>
          <w:sz w:val="24"/>
          <w:szCs w:val="24"/>
        </w:rPr>
      </w:pPr>
      <w:proofErr w:type="gramStart"/>
      <w:r w:rsidRPr="00751C1B">
        <w:rPr>
          <w:sz w:val="24"/>
          <w:szCs w:val="24"/>
        </w:rPr>
        <w:t>Р</w:t>
      </w:r>
      <w:proofErr w:type="gramEnd"/>
      <w:r w:rsidRPr="00751C1B">
        <w:rPr>
          <w:sz w:val="24"/>
          <w:szCs w:val="24"/>
        </w:rPr>
        <w:t xml:space="preserve">/с </w:t>
      </w:r>
    </w:p>
    <w:p w:rsidR="00E37137" w:rsidRPr="00751C1B" w:rsidRDefault="00E37137" w:rsidP="00E37137">
      <w:pPr>
        <w:spacing w:line="0" w:lineRule="atLeast"/>
        <w:ind w:right="108"/>
        <w:rPr>
          <w:sz w:val="24"/>
          <w:szCs w:val="24"/>
        </w:rPr>
      </w:pPr>
      <w:r w:rsidRPr="00751C1B">
        <w:rPr>
          <w:sz w:val="24"/>
          <w:szCs w:val="24"/>
        </w:rPr>
        <w:t xml:space="preserve">Банк: Филиал «Корпоративный» ПАО «СОВКОМБАНК» </w:t>
      </w:r>
      <w:proofErr w:type="spellStart"/>
      <w:r w:rsidRPr="00751C1B">
        <w:rPr>
          <w:sz w:val="24"/>
          <w:szCs w:val="24"/>
        </w:rPr>
        <w:t>г</w:t>
      </w:r>
      <w:proofErr w:type="gramStart"/>
      <w:r w:rsidRPr="00751C1B">
        <w:rPr>
          <w:sz w:val="24"/>
          <w:szCs w:val="24"/>
        </w:rPr>
        <w:t>.М</w:t>
      </w:r>
      <w:proofErr w:type="gramEnd"/>
      <w:r w:rsidRPr="00751C1B">
        <w:rPr>
          <w:sz w:val="24"/>
          <w:szCs w:val="24"/>
        </w:rPr>
        <w:t>осква</w:t>
      </w:r>
      <w:proofErr w:type="spellEnd"/>
    </w:p>
    <w:p w:rsidR="00E37137" w:rsidRPr="00751C1B" w:rsidRDefault="00E37137" w:rsidP="00E37137">
      <w:pPr>
        <w:pStyle w:val="Style12"/>
        <w:widowControl/>
        <w:spacing w:line="0" w:lineRule="atLeast"/>
        <w:jc w:val="both"/>
        <w:rPr>
          <w:rStyle w:val="FontStyle33"/>
          <w:b/>
          <w:sz w:val="24"/>
          <w:szCs w:val="24"/>
        </w:rPr>
      </w:pPr>
      <w:r w:rsidRPr="00751C1B">
        <w:t xml:space="preserve">БИК </w:t>
      </w:r>
      <w:r w:rsidRPr="00751C1B">
        <w:rPr>
          <w:lang w:eastAsia="ar-SA"/>
        </w:rPr>
        <w:t>044525360</w:t>
      </w:r>
      <w:r w:rsidRPr="00751C1B">
        <w:rPr>
          <w:color w:val="FFFFFF"/>
        </w:rPr>
        <w:t>к</w:t>
      </w:r>
      <w:r w:rsidRPr="00751C1B">
        <w:t xml:space="preserve">     </w:t>
      </w:r>
    </w:p>
    <w:p w:rsidR="00E37137" w:rsidRPr="00751C1B" w:rsidRDefault="00E37137" w:rsidP="00E37137">
      <w:pPr>
        <w:pStyle w:val="Style13"/>
        <w:widowControl/>
        <w:spacing w:line="0" w:lineRule="atLeast"/>
        <w:jc w:val="both"/>
        <w:rPr>
          <w:rStyle w:val="FontStyle33"/>
          <w:b/>
          <w:bCs/>
          <w:sz w:val="24"/>
          <w:szCs w:val="24"/>
          <w:u w:val="single"/>
        </w:rPr>
      </w:pPr>
      <w:r w:rsidRPr="00751C1B">
        <w:rPr>
          <w:rStyle w:val="FontStyle32"/>
          <w:sz w:val="24"/>
          <w:szCs w:val="24"/>
          <w:u w:val="single"/>
        </w:rPr>
        <w:t>«ПОКУПАТЕЛЬ»</w:t>
      </w:r>
    </w:p>
    <w:p w:rsidR="00E37137" w:rsidRPr="00751C1B" w:rsidRDefault="00E37137" w:rsidP="00E37137">
      <w:pPr>
        <w:suppressAutoHyphens/>
        <w:spacing w:line="0" w:lineRule="atLeast"/>
        <w:ind w:right="110"/>
        <w:rPr>
          <w:b/>
          <w:bCs/>
          <w:sz w:val="24"/>
          <w:szCs w:val="24"/>
          <w:lang w:eastAsia="zh-CN"/>
        </w:rPr>
      </w:pPr>
      <w:r w:rsidRPr="00751C1B">
        <w:rPr>
          <w:b/>
          <w:bCs/>
          <w:sz w:val="24"/>
          <w:szCs w:val="24"/>
          <w:lang w:eastAsia="zh-CN"/>
        </w:rPr>
        <w:t xml:space="preserve">Частное учреждение здравоохранения «Медико-санитарная часть» </w:t>
      </w:r>
    </w:p>
    <w:p w:rsidR="00E37137" w:rsidRPr="00751C1B" w:rsidRDefault="00E37137" w:rsidP="00E37137">
      <w:pPr>
        <w:suppressAutoHyphens/>
        <w:spacing w:line="0" w:lineRule="atLeast"/>
        <w:ind w:right="110"/>
        <w:rPr>
          <w:bCs/>
          <w:sz w:val="24"/>
          <w:szCs w:val="24"/>
          <w:lang w:eastAsia="zh-CN"/>
        </w:rPr>
      </w:pPr>
      <w:r w:rsidRPr="00751C1B">
        <w:rPr>
          <w:bCs/>
          <w:sz w:val="24"/>
          <w:szCs w:val="24"/>
          <w:lang w:eastAsia="zh-CN"/>
        </w:rPr>
        <w:t xml:space="preserve">Юридический адрес: Российская Федерация, г. Астрахань, Советский район, ул. Кубанская, 5, литер строение М. </w:t>
      </w:r>
    </w:p>
    <w:p w:rsidR="00E37137" w:rsidRPr="00751C1B" w:rsidRDefault="00E37137" w:rsidP="00E37137">
      <w:pPr>
        <w:suppressAutoHyphens/>
        <w:spacing w:line="0" w:lineRule="atLeast"/>
        <w:ind w:right="110"/>
        <w:rPr>
          <w:bCs/>
          <w:sz w:val="24"/>
          <w:szCs w:val="24"/>
          <w:lang w:eastAsia="zh-CN"/>
        </w:rPr>
      </w:pPr>
      <w:r w:rsidRPr="00751C1B">
        <w:rPr>
          <w:bCs/>
          <w:sz w:val="24"/>
          <w:szCs w:val="24"/>
          <w:lang w:eastAsia="zh-CN"/>
        </w:rPr>
        <w:t>Факс: (8512) 46-11-01. Тел.: (8512) 46-11-01, 46-11-06</w:t>
      </w:r>
    </w:p>
    <w:p w:rsidR="00E37137" w:rsidRPr="00751C1B" w:rsidRDefault="00E37137" w:rsidP="00E37137">
      <w:pPr>
        <w:suppressAutoHyphens/>
        <w:spacing w:line="0" w:lineRule="atLeast"/>
        <w:ind w:right="110"/>
        <w:rPr>
          <w:bCs/>
          <w:sz w:val="24"/>
          <w:szCs w:val="24"/>
          <w:lang w:eastAsia="zh-CN"/>
        </w:rPr>
      </w:pPr>
      <w:r w:rsidRPr="00751C1B">
        <w:rPr>
          <w:bCs/>
          <w:sz w:val="24"/>
          <w:szCs w:val="24"/>
          <w:lang w:eastAsia="zh-CN"/>
        </w:rPr>
        <w:t>ИНН 3017041071, КПП 302501001.</w:t>
      </w:r>
    </w:p>
    <w:p w:rsidR="00E37137" w:rsidRPr="00751C1B" w:rsidRDefault="00E37137" w:rsidP="00E37137">
      <w:pPr>
        <w:suppressAutoHyphens/>
        <w:spacing w:line="0" w:lineRule="atLeast"/>
        <w:ind w:right="110"/>
        <w:rPr>
          <w:bCs/>
          <w:sz w:val="24"/>
          <w:szCs w:val="24"/>
          <w:lang w:eastAsia="zh-CN"/>
        </w:rPr>
      </w:pPr>
      <w:r w:rsidRPr="00751C1B">
        <w:rPr>
          <w:bCs/>
          <w:sz w:val="24"/>
          <w:szCs w:val="24"/>
          <w:lang w:eastAsia="zh-CN"/>
        </w:rPr>
        <w:t>Банковские реквизиты ЧУЗ «МСЧ»:</w:t>
      </w:r>
    </w:p>
    <w:p w:rsidR="00E37137" w:rsidRPr="00751C1B" w:rsidRDefault="00E37137" w:rsidP="00E37137">
      <w:pPr>
        <w:suppressAutoHyphens/>
        <w:spacing w:line="0" w:lineRule="atLeast"/>
        <w:ind w:right="110"/>
        <w:rPr>
          <w:bCs/>
          <w:sz w:val="24"/>
          <w:szCs w:val="24"/>
          <w:lang w:eastAsia="zh-CN"/>
        </w:rPr>
      </w:pPr>
      <w:r w:rsidRPr="00751C1B">
        <w:rPr>
          <w:bCs/>
          <w:sz w:val="24"/>
          <w:szCs w:val="24"/>
          <w:lang w:eastAsia="zh-CN"/>
        </w:rPr>
        <w:t xml:space="preserve">Р/с 40703810100000001129 БАНК ГПБ (АО) </w:t>
      </w:r>
      <w:proofErr w:type="spellStart"/>
      <w:r w:rsidRPr="00751C1B">
        <w:rPr>
          <w:bCs/>
          <w:sz w:val="24"/>
          <w:szCs w:val="24"/>
          <w:lang w:eastAsia="zh-CN"/>
        </w:rPr>
        <w:t>г</w:t>
      </w:r>
      <w:proofErr w:type="gramStart"/>
      <w:r w:rsidRPr="00751C1B">
        <w:rPr>
          <w:bCs/>
          <w:sz w:val="24"/>
          <w:szCs w:val="24"/>
          <w:lang w:eastAsia="zh-CN"/>
        </w:rPr>
        <w:t>.М</w:t>
      </w:r>
      <w:proofErr w:type="gramEnd"/>
      <w:r w:rsidRPr="00751C1B">
        <w:rPr>
          <w:bCs/>
          <w:sz w:val="24"/>
          <w:szCs w:val="24"/>
          <w:lang w:eastAsia="zh-CN"/>
        </w:rPr>
        <w:t>осква</w:t>
      </w:r>
      <w:proofErr w:type="spellEnd"/>
    </w:p>
    <w:p w:rsidR="00E37137" w:rsidRPr="00751C1B" w:rsidRDefault="00E37137" w:rsidP="00E37137">
      <w:pPr>
        <w:suppressAutoHyphens/>
        <w:spacing w:line="0" w:lineRule="atLeast"/>
        <w:ind w:right="110"/>
        <w:rPr>
          <w:bCs/>
          <w:sz w:val="24"/>
          <w:szCs w:val="24"/>
          <w:lang w:eastAsia="zh-CN"/>
        </w:rPr>
      </w:pPr>
      <w:r w:rsidRPr="00751C1B">
        <w:rPr>
          <w:bCs/>
          <w:sz w:val="24"/>
          <w:szCs w:val="24"/>
          <w:lang w:eastAsia="zh-CN"/>
        </w:rPr>
        <w:t xml:space="preserve">БИК 044525823, к/с 30101810200000000823, ОКПО 09807684, ОКВЭД 86.10, 86.21, 85.42, </w:t>
      </w:r>
    </w:p>
    <w:p w:rsidR="00E37137" w:rsidRPr="00751C1B" w:rsidRDefault="00E37137" w:rsidP="00E37137">
      <w:pPr>
        <w:suppressAutoHyphens/>
        <w:spacing w:line="0" w:lineRule="atLeast"/>
        <w:ind w:right="110"/>
        <w:rPr>
          <w:bCs/>
          <w:sz w:val="24"/>
          <w:szCs w:val="24"/>
          <w:lang w:eastAsia="zh-CN"/>
        </w:rPr>
      </w:pPr>
      <w:r w:rsidRPr="00751C1B">
        <w:rPr>
          <w:bCs/>
          <w:sz w:val="24"/>
          <w:szCs w:val="24"/>
          <w:lang w:eastAsia="zh-CN"/>
        </w:rPr>
        <w:t>ОГРН 1043001830310</w:t>
      </w:r>
    </w:p>
    <w:p w:rsidR="00E37137" w:rsidRPr="00751C1B" w:rsidRDefault="00E37137" w:rsidP="00E37137">
      <w:pPr>
        <w:suppressAutoHyphens/>
        <w:spacing w:line="0" w:lineRule="atLeast"/>
        <w:ind w:right="110"/>
        <w:rPr>
          <w:bCs/>
          <w:sz w:val="24"/>
          <w:szCs w:val="24"/>
          <w:lang w:eastAsia="zh-CN"/>
        </w:rPr>
      </w:pPr>
      <w:r w:rsidRPr="00751C1B">
        <w:rPr>
          <w:bCs/>
          <w:sz w:val="24"/>
          <w:szCs w:val="24"/>
          <w:lang w:eastAsia="zh-CN"/>
        </w:rPr>
        <w:t>Реквизиты банка:</w:t>
      </w:r>
    </w:p>
    <w:p w:rsidR="00E37137" w:rsidRPr="00751C1B" w:rsidRDefault="00E37137" w:rsidP="00E37137">
      <w:pPr>
        <w:suppressAutoHyphens/>
        <w:spacing w:line="0" w:lineRule="atLeast"/>
        <w:ind w:right="110"/>
        <w:rPr>
          <w:bCs/>
          <w:sz w:val="24"/>
          <w:szCs w:val="24"/>
          <w:lang w:eastAsia="zh-CN"/>
        </w:rPr>
      </w:pPr>
      <w:r w:rsidRPr="00751C1B">
        <w:rPr>
          <w:bCs/>
          <w:sz w:val="24"/>
          <w:szCs w:val="24"/>
          <w:lang w:eastAsia="zh-CN"/>
        </w:rPr>
        <w:t xml:space="preserve">Наименование банка: БАНК ГПБ (АО) </w:t>
      </w:r>
      <w:proofErr w:type="spellStart"/>
      <w:r w:rsidRPr="00751C1B">
        <w:rPr>
          <w:bCs/>
          <w:sz w:val="24"/>
          <w:szCs w:val="24"/>
          <w:lang w:eastAsia="zh-CN"/>
        </w:rPr>
        <w:t>г</w:t>
      </w:r>
      <w:proofErr w:type="gramStart"/>
      <w:r w:rsidRPr="00751C1B">
        <w:rPr>
          <w:bCs/>
          <w:sz w:val="24"/>
          <w:szCs w:val="24"/>
          <w:lang w:eastAsia="zh-CN"/>
        </w:rPr>
        <w:t>.М</w:t>
      </w:r>
      <w:proofErr w:type="gramEnd"/>
      <w:r w:rsidRPr="00751C1B">
        <w:rPr>
          <w:bCs/>
          <w:sz w:val="24"/>
          <w:szCs w:val="24"/>
          <w:lang w:eastAsia="zh-CN"/>
        </w:rPr>
        <w:t>осква</w:t>
      </w:r>
      <w:proofErr w:type="spellEnd"/>
    </w:p>
    <w:p w:rsidR="00E37137" w:rsidRPr="00751C1B" w:rsidRDefault="00E37137" w:rsidP="00E37137">
      <w:pPr>
        <w:spacing w:line="0" w:lineRule="atLeast"/>
        <w:rPr>
          <w:rFonts w:eastAsia="Calibri"/>
          <w:sz w:val="24"/>
          <w:szCs w:val="24"/>
          <w:lang w:eastAsia="en-US"/>
        </w:rPr>
      </w:pPr>
      <w:r w:rsidRPr="00751C1B">
        <w:rPr>
          <w:rFonts w:eastAsia="Calibri"/>
          <w:bCs/>
          <w:sz w:val="24"/>
          <w:szCs w:val="24"/>
          <w:lang w:eastAsia="en-US"/>
        </w:rPr>
        <w:t xml:space="preserve">Адрес банка: </w:t>
      </w:r>
      <w:r w:rsidRPr="00751C1B">
        <w:rPr>
          <w:rFonts w:eastAsia="Calibri"/>
          <w:sz w:val="24"/>
          <w:szCs w:val="24"/>
          <w:lang w:eastAsia="en-US"/>
        </w:rPr>
        <w:t xml:space="preserve">117420, г. Москва, ул. </w:t>
      </w:r>
      <w:proofErr w:type="spellStart"/>
      <w:r w:rsidRPr="00751C1B">
        <w:rPr>
          <w:rFonts w:eastAsia="Calibri"/>
          <w:sz w:val="24"/>
          <w:szCs w:val="24"/>
          <w:lang w:eastAsia="en-US"/>
        </w:rPr>
        <w:t>Наметкина</w:t>
      </w:r>
      <w:proofErr w:type="spellEnd"/>
      <w:r w:rsidRPr="00751C1B">
        <w:rPr>
          <w:rFonts w:eastAsia="Calibri"/>
          <w:sz w:val="24"/>
          <w:szCs w:val="24"/>
          <w:lang w:eastAsia="en-US"/>
        </w:rPr>
        <w:t xml:space="preserve">, дом 16, корпус 1 </w:t>
      </w:r>
    </w:p>
    <w:p w:rsidR="00E37137" w:rsidRPr="00751C1B" w:rsidRDefault="00E37137" w:rsidP="00E37137">
      <w:pPr>
        <w:spacing w:line="0" w:lineRule="atLeast"/>
        <w:rPr>
          <w:rFonts w:eastAsia="Calibri"/>
          <w:sz w:val="24"/>
          <w:szCs w:val="24"/>
          <w:lang w:eastAsia="en-US"/>
        </w:rPr>
      </w:pPr>
      <w:r w:rsidRPr="00751C1B">
        <w:rPr>
          <w:rFonts w:eastAsia="Calibri"/>
          <w:sz w:val="24"/>
          <w:szCs w:val="24"/>
          <w:lang w:eastAsia="en-US"/>
        </w:rPr>
        <w:t xml:space="preserve">БИК 044525823, ИНН </w:t>
      </w:r>
      <w:r w:rsidRPr="00751C1B">
        <w:rPr>
          <w:rFonts w:eastAsia="Calibri"/>
          <w:color w:val="303239"/>
          <w:sz w:val="24"/>
          <w:szCs w:val="24"/>
          <w:shd w:val="clear" w:color="auto" w:fill="FFFFFF"/>
          <w:lang w:eastAsia="en-US"/>
        </w:rPr>
        <w:t>7744001497</w:t>
      </w:r>
      <w:r w:rsidRPr="00751C1B">
        <w:rPr>
          <w:rFonts w:eastAsia="Calibri"/>
          <w:sz w:val="24"/>
          <w:szCs w:val="24"/>
          <w:lang w:eastAsia="en-US"/>
        </w:rPr>
        <w:t xml:space="preserve">, КПП </w:t>
      </w:r>
      <w:r w:rsidRPr="00751C1B">
        <w:rPr>
          <w:rFonts w:eastAsia="Calibri"/>
          <w:color w:val="303239"/>
          <w:sz w:val="24"/>
          <w:szCs w:val="24"/>
          <w:shd w:val="clear" w:color="auto" w:fill="FFFFFF"/>
          <w:lang w:eastAsia="en-US"/>
        </w:rPr>
        <w:t>997950001</w:t>
      </w:r>
      <w:r w:rsidRPr="00751C1B">
        <w:rPr>
          <w:rFonts w:eastAsia="Calibri"/>
          <w:sz w:val="24"/>
          <w:szCs w:val="24"/>
          <w:lang w:eastAsia="en-US"/>
        </w:rPr>
        <w:t xml:space="preserve">, </w:t>
      </w:r>
    </w:p>
    <w:p w:rsidR="00E37137" w:rsidRPr="00751C1B" w:rsidRDefault="00E37137" w:rsidP="00E37137">
      <w:pPr>
        <w:suppressAutoHyphens/>
        <w:spacing w:line="0" w:lineRule="atLeast"/>
        <w:ind w:right="110"/>
        <w:rPr>
          <w:sz w:val="24"/>
          <w:szCs w:val="24"/>
          <w:lang w:eastAsia="zh-CN"/>
        </w:rPr>
      </w:pPr>
      <w:r w:rsidRPr="00751C1B">
        <w:rPr>
          <w:sz w:val="24"/>
          <w:szCs w:val="24"/>
          <w:lang w:eastAsia="zh-CN"/>
        </w:rPr>
        <w:t xml:space="preserve">ОКПО </w:t>
      </w:r>
      <w:r w:rsidRPr="00751C1B">
        <w:rPr>
          <w:color w:val="303239"/>
          <w:sz w:val="24"/>
          <w:szCs w:val="24"/>
          <w:shd w:val="clear" w:color="auto" w:fill="FFFFFF"/>
          <w:lang w:eastAsia="zh-CN"/>
        </w:rPr>
        <w:t>09807684</w:t>
      </w:r>
      <w:r w:rsidRPr="00751C1B">
        <w:rPr>
          <w:sz w:val="24"/>
          <w:szCs w:val="24"/>
          <w:lang w:eastAsia="zh-CN"/>
        </w:rPr>
        <w:t>, ОГРН  1027700167110</w:t>
      </w:r>
    </w:p>
    <w:p w:rsidR="00E37137" w:rsidRPr="00751C1B" w:rsidRDefault="00E37137" w:rsidP="00E37137">
      <w:pPr>
        <w:suppressAutoHyphens/>
        <w:spacing w:line="0" w:lineRule="atLeast"/>
        <w:ind w:right="110"/>
        <w:rPr>
          <w:bCs/>
          <w:sz w:val="24"/>
          <w:szCs w:val="24"/>
          <w:lang w:eastAsia="zh-CN"/>
        </w:rPr>
      </w:pPr>
      <w:r w:rsidRPr="00751C1B">
        <w:rPr>
          <w:bCs/>
          <w:sz w:val="24"/>
          <w:szCs w:val="24"/>
          <w:lang w:eastAsia="zh-CN"/>
        </w:rPr>
        <w:t>Грузополучатель/грузоотправитель: ЧУЗ «МСЧ»</w:t>
      </w:r>
    </w:p>
    <w:p w:rsidR="00E37137" w:rsidRPr="00751C1B" w:rsidRDefault="00E37137" w:rsidP="00E37137">
      <w:pPr>
        <w:suppressAutoHyphens/>
        <w:spacing w:line="0" w:lineRule="atLeast"/>
        <w:ind w:right="110"/>
        <w:rPr>
          <w:bCs/>
          <w:sz w:val="24"/>
          <w:szCs w:val="24"/>
          <w:lang w:eastAsia="zh-CN"/>
        </w:rPr>
      </w:pPr>
      <w:r w:rsidRPr="00751C1B">
        <w:rPr>
          <w:bCs/>
          <w:sz w:val="24"/>
          <w:szCs w:val="24"/>
          <w:lang w:eastAsia="zh-CN"/>
        </w:rPr>
        <w:t>Адрес: Российская Федерация, 414057, г. Астрахань, ул. Кубанская, 5 литер строения М</w:t>
      </w:r>
    </w:p>
    <w:p w:rsidR="00E37137" w:rsidRPr="00751C1B" w:rsidRDefault="00E37137" w:rsidP="00E37137">
      <w:pPr>
        <w:pStyle w:val="Style12"/>
        <w:widowControl/>
        <w:jc w:val="both"/>
        <w:rPr>
          <w:rStyle w:val="FontStyle33"/>
          <w:b/>
          <w:sz w:val="24"/>
          <w:szCs w:val="24"/>
        </w:rPr>
      </w:pPr>
    </w:p>
    <w:tbl>
      <w:tblPr>
        <w:tblW w:w="10139" w:type="dxa"/>
        <w:tblLook w:val="04A0" w:firstRow="1" w:lastRow="0" w:firstColumn="1" w:lastColumn="0" w:noHBand="0" w:noVBand="1"/>
      </w:tblPr>
      <w:tblGrid>
        <w:gridCol w:w="5069"/>
        <w:gridCol w:w="5070"/>
      </w:tblGrid>
      <w:tr w:rsidR="00E37137" w:rsidRPr="00751C1B" w:rsidTr="00E37137">
        <w:tc>
          <w:tcPr>
            <w:tcW w:w="5069" w:type="dxa"/>
            <w:shd w:val="clear" w:color="auto" w:fill="auto"/>
          </w:tcPr>
          <w:p w:rsidR="00E37137" w:rsidRPr="00751C1B" w:rsidRDefault="00E37137" w:rsidP="00E37137">
            <w:pPr>
              <w:pStyle w:val="Style3"/>
              <w:widowControl/>
              <w:spacing w:line="240" w:lineRule="auto"/>
              <w:ind w:right="110" w:firstLine="0"/>
              <w:rPr>
                <w:rStyle w:val="FontStyle40"/>
                <w:smallCaps w:val="0"/>
                <w:sz w:val="24"/>
                <w:szCs w:val="24"/>
                <w:u w:val="single"/>
              </w:rPr>
            </w:pPr>
            <w:r w:rsidRPr="00751C1B">
              <w:rPr>
                <w:rStyle w:val="FontStyle31"/>
                <w:smallCaps/>
                <w:sz w:val="24"/>
                <w:szCs w:val="24"/>
                <w:u w:val="single"/>
              </w:rPr>
              <w:t>ПОКУПАТЕЛЬ</w:t>
            </w:r>
          </w:p>
        </w:tc>
        <w:tc>
          <w:tcPr>
            <w:tcW w:w="5070" w:type="dxa"/>
          </w:tcPr>
          <w:p w:rsidR="00E37137" w:rsidRPr="00751C1B" w:rsidRDefault="00E37137" w:rsidP="00E37137">
            <w:pPr>
              <w:tabs>
                <w:tab w:val="left" w:pos="9923"/>
              </w:tabs>
              <w:rPr>
                <w:b/>
                <w:bCs/>
                <w:sz w:val="24"/>
                <w:szCs w:val="24"/>
                <w:u w:val="single"/>
              </w:rPr>
            </w:pPr>
            <w:r w:rsidRPr="00751C1B">
              <w:rPr>
                <w:b/>
                <w:bCs/>
                <w:iCs/>
                <w:smallCaps/>
                <w:sz w:val="24"/>
                <w:szCs w:val="24"/>
                <w:u w:val="single"/>
              </w:rPr>
              <w:t>ПОСТАВЩИК</w:t>
            </w:r>
          </w:p>
        </w:tc>
      </w:tr>
      <w:tr w:rsidR="00E37137" w:rsidRPr="00751C1B" w:rsidTr="00E37137">
        <w:tc>
          <w:tcPr>
            <w:tcW w:w="5069" w:type="dxa"/>
            <w:shd w:val="clear" w:color="auto" w:fill="auto"/>
          </w:tcPr>
          <w:p w:rsidR="00E37137" w:rsidRPr="00751C1B" w:rsidRDefault="00E37137" w:rsidP="00E37137">
            <w:pPr>
              <w:pStyle w:val="Style3"/>
              <w:widowControl/>
              <w:spacing w:line="240" w:lineRule="auto"/>
              <w:ind w:right="-1" w:firstLine="0"/>
              <w:rPr>
                <w:rStyle w:val="FontStyle32"/>
                <w:sz w:val="24"/>
                <w:szCs w:val="24"/>
              </w:rPr>
            </w:pPr>
            <w:r w:rsidRPr="00751C1B">
              <w:rPr>
                <w:rStyle w:val="FontStyle32"/>
                <w:sz w:val="24"/>
                <w:szCs w:val="24"/>
              </w:rPr>
              <w:t xml:space="preserve">Главный </w:t>
            </w:r>
            <w:r w:rsidR="00DF601A">
              <w:rPr>
                <w:rStyle w:val="FontStyle32"/>
                <w:sz w:val="24"/>
                <w:szCs w:val="24"/>
              </w:rPr>
              <w:t>инженер</w:t>
            </w:r>
          </w:p>
          <w:p w:rsidR="00E37137" w:rsidRPr="00751C1B" w:rsidRDefault="00E37137" w:rsidP="00E37137">
            <w:pPr>
              <w:pStyle w:val="Style3"/>
              <w:widowControl/>
              <w:spacing w:line="240" w:lineRule="auto"/>
              <w:ind w:right="-1" w:firstLine="0"/>
              <w:rPr>
                <w:rStyle w:val="FontStyle32"/>
                <w:sz w:val="24"/>
                <w:szCs w:val="24"/>
              </w:rPr>
            </w:pPr>
            <w:r w:rsidRPr="00751C1B">
              <w:rPr>
                <w:rStyle w:val="FontStyle32"/>
                <w:sz w:val="24"/>
                <w:szCs w:val="24"/>
              </w:rPr>
              <w:t xml:space="preserve"> ЧУЗ «МСЧ»</w:t>
            </w:r>
          </w:p>
          <w:p w:rsidR="00E37137" w:rsidRPr="00751C1B" w:rsidRDefault="00E37137" w:rsidP="00DF601A">
            <w:pPr>
              <w:pStyle w:val="Style3"/>
              <w:widowControl/>
              <w:spacing w:line="240" w:lineRule="auto"/>
              <w:ind w:right="110" w:firstLine="0"/>
              <w:rPr>
                <w:rStyle w:val="FontStyle32"/>
                <w:sz w:val="24"/>
                <w:szCs w:val="24"/>
              </w:rPr>
            </w:pPr>
            <w:r w:rsidRPr="00751C1B">
              <w:rPr>
                <w:rStyle w:val="FontStyle32"/>
                <w:sz w:val="24"/>
                <w:szCs w:val="24"/>
              </w:rPr>
              <w:t>_____________________/</w:t>
            </w:r>
            <w:r w:rsidR="00DF601A">
              <w:rPr>
                <w:rStyle w:val="FontStyle32"/>
                <w:sz w:val="24"/>
                <w:szCs w:val="24"/>
              </w:rPr>
              <w:t>Г.П. Васильева</w:t>
            </w:r>
            <w:r w:rsidRPr="00751C1B">
              <w:rPr>
                <w:rStyle w:val="FontStyle32"/>
                <w:sz w:val="24"/>
                <w:szCs w:val="24"/>
              </w:rPr>
              <w:t>/</w:t>
            </w:r>
          </w:p>
        </w:tc>
        <w:tc>
          <w:tcPr>
            <w:tcW w:w="5070" w:type="dxa"/>
          </w:tcPr>
          <w:p w:rsidR="00E37137" w:rsidRPr="00751C1B" w:rsidRDefault="00E37137" w:rsidP="00E37137">
            <w:pPr>
              <w:ind w:right="110"/>
              <w:rPr>
                <w:sz w:val="24"/>
                <w:szCs w:val="24"/>
                <w:u w:val="single"/>
              </w:rPr>
            </w:pPr>
          </w:p>
          <w:p w:rsidR="00E37137" w:rsidRPr="00751C1B" w:rsidRDefault="00E37137" w:rsidP="00E37137">
            <w:pPr>
              <w:pStyle w:val="Style4"/>
              <w:widowControl/>
              <w:spacing w:line="0" w:lineRule="atLeast"/>
              <w:ind w:right="110"/>
              <w:jc w:val="both"/>
            </w:pPr>
            <w:r w:rsidRPr="00751C1B">
              <w:t xml:space="preserve">__________________________/ </w:t>
            </w:r>
          </w:p>
        </w:tc>
      </w:tr>
    </w:tbl>
    <w:p w:rsidR="00E37137" w:rsidRPr="00751C1B" w:rsidRDefault="00E37137" w:rsidP="00E37137">
      <w:pPr>
        <w:pStyle w:val="Style13"/>
        <w:widowControl/>
        <w:jc w:val="both"/>
        <w:rPr>
          <w:rStyle w:val="FontStyle33"/>
          <w:smallCaps/>
          <w:sz w:val="24"/>
          <w:szCs w:val="24"/>
        </w:rPr>
        <w:sectPr w:rsidR="00E37137" w:rsidRPr="00751C1B" w:rsidSect="00E37137">
          <w:pgSz w:w="11907" w:h="16839" w:code="9"/>
          <w:pgMar w:top="426" w:right="850" w:bottom="709" w:left="1134" w:header="300" w:footer="720" w:gutter="0"/>
          <w:cols w:space="60"/>
          <w:noEndnote/>
          <w:docGrid w:linePitch="326"/>
        </w:sectPr>
      </w:pPr>
    </w:p>
    <w:p w:rsidR="00E37137" w:rsidRPr="00FC63D5" w:rsidRDefault="00E37137" w:rsidP="00E37137">
      <w:pPr>
        <w:pStyle w:val="Style6"/>
        <w:widowControl/>
        <w:spacing w:before="30"/>
        <w:ind w:left="8647" w:right="110" w:hanging="32"/>
        <w:rPr>
          <w:rStyle w:val="FontStyle46"/>
          <w:b/>
          <w:sz w:val="22"/>
          <w:szCs w:val="22"/>
        </w:rPr>
      </w:pPr>
      <w:r w:rsidRPr="00FC63D5">
        <w:rPr>
          <w:rStyle w:val="FontStyle46"/>
          <w:b/>
          <w:sz w:val="22"/>
          <w:szCs w:val="22"/>
        </w:rPr>
        <w:lastRenderedPageBreak/>
        <w:t xml:space="preserve">  Приложение </w:t>
      </w:r>
      <w:r w:rsidRPr="00FC63D5">
        <w:rPr>
          <w:rStyle w:val="FontStyle48"/>
          <w:rFonts w:ascii="Times New Roman" w:hAnsi="Times New Roman" w:cs="Times New Roman"/>
          <w:sz w:val="22"/>
          <w:szCs w:val="22"/>
        </w:rPr>
        <w:t xml:space="preserve">№1 к </w:t>
      </w:r>
      <w:r w:rsidRPr="00FC63D5">
        <w:rPr>
          <w:rStyle w:val="FontStyle46"/>
          <w:b/>
          <w:sz w:val="22"/>
          <w:szCs w:val="22"/>
        </w:rPr>
        <w:t xml:space="preserve">договору № </w:t>
      </w:r>
    </w:p>
    <w:p w:rsidR="00E37137" w:rsidRPr="00FC63D5" w:rsidRDefault="00E37137" w:rsidP="00E37137">
      <w:pPr>
        <w:pStyle w:val="Style26"/>
        <w:widowControl/>
        <w:tabs>
          <w:tab w:val="left" w:leader="underscore" w:pos="7314"/>
          <w:tab w:val="left" w:pos="11100"/>
        </w:tabs>
        <w:spacing w:before="48"/>
        <w:ind w:left="5238" w:right="110"/>
        <w:jc w:val="both"/>
        <w:rPr>
          <w:rStyle w:val="FontStyle48"/>
          <w:rFonts w:ascii="Times New Roman" w:hAnsi="Times New Roman" w:cs="Times New Roman"/>
          <w:sz w:val="22"/>
          <w:szCs w:val="22"/>
        </w:rPr>
      </w:pPr>
    </w:p>
    <w:p w:rsidR="00E37137" w:rsidRPr="00FC63D5" w:rsidRDefault="00E37137" w:rsidP="00E37137">
      <w:pPr>
        <w:pStyle w:val="Style26"/>
        <w:widowControl/>
        <w:tabs>
          <w:tab w:val="left" w:leader="underscore" w:pos="7314"/>
          <w:tab w:val="left" w:pos="11100"/>
        </w:tabs>
        <w:spacing w:before="48"/>
        <w:ind w:left="5238" w:right="110"/>
        <w:jc w:val="both"/>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СПЕЦИФИКАЦИЯ №1 (</w:t>
      </w:r>
      <w:r>
        <w:rPr>
          <w:rStyle w:val="FontStyle48"/>
          <w:rFonts w:ascii="Times New Roman" w:hAnsi="Times New Roman" w:cs="Times New Roman"/>
          <w:sz w:val="22"/>
          <w:szCs w:val="22"/>
        </w:rPr>
        <w:t>Д</w:t>
      </w:r>
      <w:r w:rsidRPr="00FC63D5">
        <w:rPr>
          <w:rStyle w:val="FontStyle48"/>
          <w:rFonts w:ascii="Times New Roman" w:hAnsi="Times New Roman" w:cs="Times New Roman"/>
          <w:sz w:val="22"/>
          <w:szCs w:val="22"/>
        </w:rPr>
        <w:t xml:space="preserve">МС) </w:t>
      </w:r>
    </w:p>
    <w:p w:rsidR="00E37137" w:rsidRPr="00FC63D5" w:rsidRDefault="00E37137" w:rsidP="00E37137">
      <w:pPr>
        <w:pStyle w:val="Style13"/>
        <w:widowControl/>
        <w:ind w:right="108"/>
        <w:rPr>
          <w:rStyle w:val="FontStyle48"/>
          <w:rFonts w:ascii="Times New Roman" w:hAnsi="Times New Roman" w:cs="Times New Roman"/>
          <w:b w:val="0"/>
          <w:sz w:val="22"/>
          <w:szCs w:val="22"/>
        </w:rPr>
      </w:pPr>
      <w:r w:rsidRPr="00FC63D5">
        <w:rPr>
          <w:rStyle w:val="FontStyle48"/>
          <w:rFonts w:ascii="Times New Roman" w:hAnsi="Times New Roman" w:cs="Times New Roman"/>
          <w:sz w:val="22"/>
          <w:szCs w:val="22"/>
        </w:rPr>
        <w:t xml:space="preserve">Поставщик:  </w:t>
      </w:r>
    </w:p>
    <w:p w:rsidR="00E37137" w:rsidRPr="00FC63D5" w:rsidRDefault="00E37137" w:rsidP="00E37137">
      <w:pPr>
        <w:pStyle w:val="Style13"/>
        <w:widowControl/>
        <w:tabs>
          <w:tab w:val="left" w:pos="11604"/>
        </w:tabs>
        <w:ind w:right="108"/>
        <w:jc w:val="both"/>
        <w:rPr>
          <w:rStyle w:val="FontStyle48"/>
          <w:rFonts w:ascii="Times New Roman" w:hAnsi="Times New Roman" w:cs="Times New Roman"/>
          <w:b w:val="0"/>
          <w:sz w:val="22"/>
          <w:szCs w:val="22"/>
        </w:rPr>
      </w:pPr>
      <w:r w:rsidRPr="00FC63D5">
        <w:rPr>
          <w:rStyle w:val="FontStyle48"/>
          <w:rFonts w:ascii="Times New Roman" w:hAnsi="Times New Roman" w:cs="Times New Roman"/>
          <w:sz w:val="22"/>
          <w:szCs w:val="22"/>
        </w:rPr>
        <w:t>Покупатель: ЧУЗ «Медико-санитарная часть»</w:t>
      </w:r>
    </w:p>
    <w:p w:rsidR="00E37137" w:rsidRPr="00FC63D5" w:rsidRDefault="00E37137" w:rsidP="00E37137">
      <w:pPr>
        <w:pStyle w:val="Style13"/>
        <w:widowControl/>
        <w:tabs>
          <w:tab w:val="left" w:pos="11604"/>
        </w:tabs>
        <w:ind w:right="108"/>
        <w:jc w:val="both"/>
        <w:rPr>
          <w:rStyle w:val="FontStyle48"/>
          <w:rFonts w:ascii="Times New Roman" w:hAnsi="Times New Roman" w:cs="Times New Roman"/>
          <w:sz w:val="22"/>
          <w:szCs w:val="22"/>
        </w:rPr>
      </w:pPr>
    </w:p>
    <w:tbl>
      <w:tblPr>
        <w:tblW w:w="15727" w:type="dxa"/>
        <w:tblInd w:w="-102" w:type="dxa"/>
        <w:tblLayout w:type="fixed"/>
        <w:tblCellMar>
          <w:left w:w="40" w:type="dxa"/>
          <w:right w:w="40" w:type="dxa"/>
        </w:tblCellMar>
        <w:tblLook w:val="0000" w:firstRow="0" w:lastRow="0" w:firstColumn="0" w:lastColumn="0" w:noHBand="0" w:noVBand="0"/>
      </w:tblPr>
      <w:tblGrid>
        <w:gridCol w:w="142"/>
        <w:gridCol w:w="284"/>
        <w:gridCol w:w="2835"/>
        <w:gridCol w:w="567"/>
        <w:gridCol w:w="567"/>
        <w:gridCol w:w="1134"/>
        <w:gridCol w:w="1134"/>
        <w:gridCol w:w="1134"/>
        <w:gridCol w:w="560"/>
        <w:gridCol w:w="432"/>
        <w:gridCol w:w="1134"/>
        <w:gridCol w:w="425"/>
        <w:gridCol w:w="426"/>
        <w:gridCol w:w="425"/>
        <w:gridCol w:w="425"/>
        <w:gridCol w:w="425"/>
        <w:gridCol w:w="426"/>
        <w:gridCol w:w="425"/>
        <w:gridCol w:w="425"/>
        <w:gridCol w:w="425"/>
        <w:gridCol w:w="426"/>
        <w:gridCol w:w="426"/>
        <w:gridCol w:w="424"/>
        <w:gridCol w:w="567"/>
        <w:gridCol w:w="134"/>
      </w:tblGrid>
      <w:tr w:rsidR="00E37137" w:rsidRPr="00FC63D5" w:rsidTr="00E37137">
        <w:trPr>
          <w:gridAfter w:val="1"/>
          <w:wAfter w:w="134" w:type="dxa"/>
        </w:trPr>
        <w:tc>
          <w:tcPr>
            <w:tcW w:w="426" w:type="dxa"/>
            <w:gridSpan w:val="2"/>
            <w:tcBorders>
              <w:top w:val="single" w:sz="6" w:space="0" w:color="auto"/>
              <w:left w:val="single" w:sz="6" w:space="0" w:color="auto"/>
              <w:bottom w:val="nil"/>
              <w:right w:val="single" w:sz="6" w:space="0" w:color="auto"/>
            </w:tcBorders>
          </w:tcPr>
          <w:p w:rsidR="00E37137" w:rsidRPr="00FC63D5" w:rsidRDefault="00E37137" w:rsidP="00E37137">
            <w:pPr>
              <w:pStyle w:val="Style23"/>
              <w:widowControl/>
              <w:ind w:right="110"/>
              <w:rPr>
                <w:rStyle w:val="FontStyle46"/>
                <w:sz w:val="22"/>
                <w:szCs w:val="22"/>
              </w:rPr>
            </w:pPr>
            <w:r w:rsidRPr="00FC63D5">
              <w:rPr>
                <w:rStyle w:val="FontStyle46"/>
                <w:sz w:val="22"/>
                <w:szCs w:val="22"/>
              </w:rPr>
              <w:t xml:space="preserve">№№ </w:t>
            </w:r>
            <w:proofErr w:type="gramStart"/>
            <w:r w:rsidRPr="00FC63D5">
              <w:rPr>
                <w:rStyle w:val="FontStyle46"/>
                <w:sz w:val="22"/>
                <w:szCs w:val="22"/>
              </w:rPr>
              <w:t>п</w:t>
            </w:r>
            <w:proofErr w:type="gramEnd"/>
            <w:r w:rsidRPr="00FC63D5">
              <w:rPr>
                <w:rStyle w:val="FontStyle46"/>
                <w:sz w:val="22"/>
                <w:szCs w:val="22"/>
              </w:rPr>
              <w:t>/п</w:t>
            </w:r>
          </w:p>
        </w:tc>
        <w:tc>
          <w:tcPr>
            <w:tcW w:w="2835" w:type="dxa"/>
            <w:tcBorders>
              <w:top w:val="single" w:sz="6" w:space="0" w:color="auto"/>
              <w:left w:val="single" w:sz="6" w:space="0" w:color="auto"/>
              <w:bottom w:val="nil"/>
              <w:right w:val="single" w:sz="6" w:space="0" w:color="auto"/>
            </w:tcBorders>
          </w:tcPr>
          <w:p w:rsidR="00E37137" w:rsidRPr="00FC63D5" w:rsidRDefault="00E37137" w:rsidP="00E37137">
            <w:pPr>
              <w:pStyle w:val="Style23"/>
              <w:widowControl/>
              <w:tabs>
                <w:tab w:val="left" w:pos="2653"/>
              </w:tabs>
              <w:ind w:right="110"/>
              <w:rPr>
                <w:rStyle w:val="FontStyle46"/>
                <w:sz w:val="22"/>
                <w:szCs w:val="22"/>
              </w:rPr>
            </w:pPr>
            <w:r w:rsidRPr="00FC63D5">
              <w:rPr>
                <w:rStyle w:val="FontStyle46"/>
                <w:sz w:val="22"/>
                <w:szCs w:val="22"/>
              </w:rPr>
              <w:t>Наименование, тип, марка, ГОСТ</w:t>
            </w:r>
            <w:proofErr w:type="gramStart"/>
            <w:r w:rsidRPr="00FC63D5">
              <w:rPr>
                <w:rStyle w:val="FontStyle46"/>
                <w:sz w:val="22"/>
                <w:szCs w:val="22"/>
              </w:rPr>
              <w:t>.Т</w:t>
            </w:r>
            <w:proofErr w:type="gramEnd"/>
            <w:r w:rsidRPr="00FC63D5">
              <w:rPr>
                <w:rStyle w:val="FontStyle46"/>
                <w:sz w:val="22"/>
                <w:szCs w:val="22"/>
              </w:rPr>
              <w:t>У, характеристика товара</w:t>
            </w:r>
          </w:p>
        </w:tc>
        <w:tc>
          <w:tcPr>
            <w:tcW w:w="567" w:type="dxa"/>
            <w:tcBorders>
              <w:top w:val="single" w:sz="6" w:space="0" w:color="auto"/>
              <w:left w:val="single" w:sz="6" w:space="0" w:color="auto"/>
              <w:bottom w:val="nil"/>
              <w:right w:val="single" w:sz="6" w:space="0" w:color="auto"/>
            </w:tcBorders>
          </w:tcPr>
          <w:p w:rsidR="00E37137" w:rsidRPr="00FC63D5" w:rsidRDefault="00E37137" w:rsidP="00E37137">
            <w:pPr>
              <w:pStyle w:val="Style23"/>
              <w:widowControl/>
              <w:spacing w:line="168" w:lineRule="exact"/>
              <w:ind w:right="110"/>
              <w:rPr>
                <w:rStyle w:val="FontStyle46"/>
                <w:sz w:val="22"/>
                <w:szCs w:val="22"/>
              </w:rPr>
            </w:pPr>
            <w:r w:rsidRPr="00FC63D5">
              <w:rPr>
                <w:rStyle w:val="FontStyle46"/>
                <w:sz w:val="22"/>
                <w:szCs w:val="22"/>
              </w:rPr>
              <w:t>Ед. изм.</w:t>
            </w:r>
          </w:p>
        </w:tc>
        <w:tc>
          <w:tcPr>
            <w:tcW w:w="567" w:type="dxa"/>
            <w:tcBorders>
              <w:top w:val="single" w:sz="6" w:space="0" w:color="auto"/>
              <w:left w:val="single" w:sz="6" w:space="0" w:color="auto"/>
              <w:bottom w:val="nil"/>
              <w:right w:val="single" w:sz="6" w:space="0" w:color="auto"/>
            </w:tcBorders>
          </w:tcPr>
          <w:p w:rsidR="00E37137" w:rsidRPr="00FC63D5" w:rsidRDefault="00E37137" w:rsidP="00E37137">
            <w:pPr>
              <w:pStyle w:val="Style23"/>
              <w:widowControl/>
              <w:ind w:right="110"/>
              <w:rPr>
                <w:rStyle w:val="FontStyle46"/>
                <w:sz w:val="22"/>
                <w:szCs w:val="22"/>
              </w:rPr>
            </w:pPr>
            <w:r w:rsidRPr="00FC63D5">
              <w:rPr>
                <w:rStyle w:val="FontStyle46"/>
                <w:sz w:val="22"/>
                <w:szCs w:val="22"/>
              </w:rPr>
              <w:t>Кол-во</w:t>
            </w:r>
          </w:p>
        </w:tc>
        <w:tc>
          <w:tcPr>
            <w:tcW w:w="1134" w:type="dxa"/>
            <w:tcBorders>
              <w:top w:val="single" w:sz="6" w:space="0" w:color="auto"/>
              <w:left w:val="single" w:sz="6" w:space="0" w:color="auto"/>
              <w:bottom w:val="nil"/>
              <w:right w:val="single" w:sz="6" w:space="0" w:color="auto"/>
            </w:tcBorders>
          </w:tcPr>
          <w:p w:rsidR="00E37137" w:rsidRPr="00FC63D5" w:rsidRDefault="00E37137" w:rsidP="00E37137">
            <w:pPr>
              <w:pStyle w:val="Style23"/>
              <w:widowControl/>
              <w:spacing w:line="168" w:lineRule="exact"/>
              <w:ind w:right="110"/>
              <w:rPr>
                <w:rStyle w:val="FontStyle46"/>
                <w:sz w:val="22"/>
                <w:szCs w:val="22"/>
              </w:rPr>
            </w:pPr>
            <w:r w:rsidRPr="00FC63D5">
              <w:rPr>
                <w:rStyle w:val="FontStyle46"/>
                <w:sz w:val="22"/>
                <w:szCs w:val="22"/>
              </w:rPr>
              <w:t>Цена с НДС, руб.</w:t>
            </w:r>
            <w:r w:rsidRPr="00FC63D5">
              <w:rPr>
                <w:rStyle w:val="aa"/>
                <w:sz w:val="22"/>
                <w:szCs w:val="22"/>
              </w:rPr>
              <w:footnoteReference w:id="2"/>
            </w:r>
          </w:p>
        </w:tc>
        <w:tc>
          <w:tcPr>
            <w:tcW w:w="1134" w:type="dxa"/>
            <w:tcBorders>
              <w:top w:val="single" w:sz="6" w:space="0" w:color="auto"/>
              <w:left w:val="single" w:sz="6" w:space="0" w:color="auto"/>
              <w:bottom w:val="nil"/>
              <w:right w:val="single" w:sz="6" w:space="0" w:color="auto"/>
            </w:tcBorders>
          </w:tcPr>
          <w:p w:rsidR="00E37137" w:rsidRPr="00FC63D5" w:rsidRDefault="00E37137" w:rsidP="00E37137">
            <w:pPr>
              <w:pStyle w:val="Style23"/>
              <w:widowControl/>
              <w:spacing w:line="168" w:lineRule="exact"/>
              <w:ind w:right="110"/>
              <w:rPr>
                <w:rStyle w:val="FontStyle46"/>
                <w:sz w:val="22"/>
                <w:szCs w:val="22"/>
              </w:rPr>
            </w:pPr>
            <w:r w:rsidRPr="00FC63D5">
              <w:rPr>
                <w:rStyle w:val="FontStyle46"/>
                <w:sz w:val="22"/>
                <w:szCs w:val="22"/>
              </w:rPr>
              <w:t>Цена без НДС, руб.</w:t>
            </w:r>
          </w:p>
        </w:tc>
        <w:tc>
          <w:tcPr>
            <w:tcW w:w="1134" w:type="dxa"/>
            <w:tcBorders>
              <w:top w:val="single" w:sz="6" w:space="0" w:color="auto"/>
              <w:left w:val="single" w:sz="6" w:space="0" w:color="auto"/>
              <w:bottom w:val="nil"/>
              <w:right w:val="single" w:sz="6" w:space="0" w:color="auto"/>
            </w:tcBorders>
          </w:tcPr>
          <w:p w:rsidR="00E37137" w:rsidRPr="00FC63D5" w:rsidRDefault="00E37137" w:rsidP="00E37137">
            <w:pPr>
              <w:pStyle w:val="Style23"/>
              <w:widowControl/>
              <w:ind w:right="110"/>
              <w:rPr>
                <w:rStyle w:val="FontStyle46"/>
                <w:sz w:val="22"/>
                <w:szCs w:val="22"/>
              </w:rPr>
            </w:pPr>
            <w:r w:rsidRPr="00FC63D5">
              <w:rPr>
                <w:rStyle w:val="FontStyle46"/>
                <w:sz w:val="22"/>
                <w:szCs w:val="22"/>
              </w:rPr>
              <w:t>Стоимость без НДС, руб.</w:t>
            </w:r>
          </w:p>
        </w:tc>
        <w:tc>
          <w:tcPr>
            <w:tcW w:w="992" w:type="dxa"/>
            <w:gridSpan w:val="2"/>
            <w:tcBorders>
              <w:top w:val="single" w:sz="6" w:space="0" w:color="auto"/>
              <w:left w:val="single" w:sz="6" w:space="0" w:color="auto"/>
              <w:bottom w:val="nil"/>
              <w:right w:val="single" w:sz="6" w:space="0" w:color="auto"/>
            </w:tcBorders>
          </w:tcPr>
          <w:p w:rsidR="00E37137" w:rsidRPr="00FC63D5" w:rsidRDefault="00E37137" w:rsidP="00E37137">
            <w:pPr>
              <w:pStyle w:val="Style23"/>
              <w:widowControl/>
              <w:spacing w:line="180" w:lineRule="exact"/>
              <w:ind w:right="110"/>
              <w:rPr>
                <w:rStyle w:val="FontStyle46"/>
                <w:sz w:val="22"/>
                <w:szCs w:val="22"/>
              </w:rPr>
            </w:pPr>
            <w:r w:rsidRPr="00FC63D5">
              <w:rPr>
                <w:rStyle w:val="FontStyle46"/>
                <w:sz w:val="22"/>
                <w:szCs w:val="22"/>
              </w:rPr>
              <w:t>Сумма НДС, руб.</w:t>
            </w:r>
          </w:p>
        </w:tc>
        <w:tc>
          <w:tcPr>
            <w:tcW w:w="1134" w:type="dxa"/>
            <w:tcBorders>
              <w:top w:val="single" w:sz="6" w:space="0" w:color="auto"/>
              <w:left w:val="single" w:sz="6" w:space="0" w:color="auto"/>
              <w:bottom w:val="nil"/>
              <w:right w:val="single" w:sz="6" w:space="0" w:color="auto"/>
            </w:tcBorders>
          </w:tcPr>
          <w:p w:rsidR="00E37137" w:rsidRPr="00FC63D5" w:rsidRDefault="00E37137" w:rsidP="00E37137">
            <w:pPr>
              <w:pStyle w:val="Style20"/>
              <w:widowControl/>
              <w:jc w:val="center"/>
              <w:rPr>
                <w:rStyle w:val="FontStyle46"/>
                <w:sz w:val="22"/>
                <w:szCs w:val="22"/>
              </w:rPr>
            </w:pPr>
            <w:r w:rsidRPr="00FC63D5">
              <w:rPr>
                <w:rStyle w:val="FontStyle46"/>
                <w:sz w:val="22"/>
                <w:szCs w:val="22"/>
              </w:rPr>
              <w:t>Стоимость с НДС, руб.</w:t>
            </w:r>
          </w:p>
        </w:tc>
        <w:tc>
          <w:tcPr>
            <w:tcW w:w="5103" w:type="dxa"/>
            <w:gridSpan w:val="12"/>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4"/>
              <w:widowControl/>
              <w:tabs>
                <w:tab w:val="left" w:leader="hyphen" w:pos="5856"/>
                <w:tab w:val="left" w:leader="hyphen" w:pos="8442"/>
              </w:tabs>
              <w:ind w:right="110"/>
              <w:rPr>
                <w:rStyle w:val="FontStyle47"/>
                <w:rFonts w:ascii="Times New Roman" w:hAnsi="Times New Roman" w:cs="Times New Roman"/>
                <w:sz w:val="22"/>
                <w:szCs w:val="22"/>
              </w:rPr>
            </w:pPr>
          </w:p>
          <w:p w:rsidR="00E37137" w:rsidRPr="00FC63D5" w:rsidRDefault="00E37137" w:rsidP="00E37137">
            <w:pPr>
              <w:pStyle w:val="Style23"/>
              <w:widowControl/>
              <w:ind w:right="110"/>
              <w:jc w:val="center"/>
              <w:rPr>
                <w:rStyle w:val="FontStyle46"/>
                <w:sz w:val="22"/>
                <w:szCs w:val="22"/>
              </w:rPr>
            </w:pPr>
            <w:r w:rsidRPr="00FC63D5">
              <w:rPr>
                <w:rStyle w:val="FontStyle46"/>
                <w:sz w:val="22"/>
                <w:szCs w:val="22"/>
              </w:rPr>
              <w:t>Срок поставки и количество товара по месяцам</w:t>
            </w:r>
          </w:p>
        </w:tc>
        <w:tc>
          <w:tcPr>
            <w:tcW w:w="567" w:type="dxa"/>
            <w:tcBorders>
              <w:top w:val="single" w:sz="6" w:space="0" w:color="auto"/>
              <w:left w:val="single" w:sz="6" w:space="0" w:color="auto"/>
              <w:bottom w:val="nil"/>
              <w:right w:val="single" w:sz="6" w:space="0" w:color="auto"/>
            </w:tcBorders>
          </w:tcPr>
          <w:p w:rsidR="00E37137" w:rsidRPr="00FC63D5" w:rsidRDefault="00E37137" w:rsidP="00E37137">
            <w:pPr>
              <w:pStyle w:val="Style23"/>
              <w:widowControl/>
              <w:ind w:right="110"/>
              <w:rPr>
                <w:rStyle w:val="FontStyle46"/>
                <w:sz w:val="22"/>
                <w:szCs w:val="22"/>
              </w:rPr>
            </w:pPr>
            <w:r w:rsidRPr="00FC63D5">
              <w:rPr>
                <w:rStyle w:val="FontStyle46"/>
                <w:sz w:val="22"/>
                <w:szCs w:val="22"/>
              </w:rPr>
              <w:t>Примечание</w:t>
            </w:r>
          </w:p>
        </w:tc>
      </w:tr>
      <w:tr w:rsidR="00E37137" w:rsidRPr="00FC63D5" w:rsidTr="00E37137">
        <w:trPr>
          <w:gridAfter w:val="1"/>
          <w:wAfter w:w="134" w:type="dxa"/>
        </w:trPr>
        <w:tc>
          <w:tcPr>
            <w:tcW w:w="426" w:type="dxa"/>
            <w:gridSpan w:val="2"/>
            <w:tcBorders>
              <w:top w:val="nil"/>
              <w:left w:val="single" w:sz="6" w:space="0" w:color="auto"/>
              <w:bottom w:val="single" w:sz="6" w:space="0" w:color="auto"/>
              <w:right w:val="single" w:sz="6" w:space="0" w:color="auto"/>
            </w:tcBorders>
          </w:tcPr>
          <w:p w:rsidR="00E37137" w:rsidRPr="00FC63D5" w:rsidRDefault="00E37137" w:rsidP="00E37137">
            <w:pPr>
              <w:ind w:right="110"/>
              <w:rPr>
                <w:rStyle w:val="FontStyle46"/>
                <w:sz w:val="22"/>
                <w:szCs w:val="22"/>
              </w:rPr>
            </w:pPr>
          </w:p>
          <w:p w:rsidR="00E37137" w:rsidRPr="00FC63D5" w:rsidRDefault="00E37137" w:rsidP="00E37137">
            <w:pPr>
              <w:ind w:right="110"/>
              <w:rPr>
                <w:rStyle w:val="FontStyle46"/>
                <w:sz w:val="22"/>
                <w:szCs w:val="22"/>
              </w:rPr>
            </w:pPr>
          </w:p>
        </w:tc>
        <w:tc>
          <w:tcPr>
            <w:tcW w:w="2835" w:type="dxa"/>
            <w:tcBorders>
              <w:top w:val="nil"/>
              <w:left w:val="single" w:sz="6" w:space="0" w:color="auto"/>
              <w:bottom w:val="single" w:sz="6" w:space="0" w:color="auto"/>
              <w:right w:val="single" w:sz="6" w:space="0" w:color="auto"/>
            </w:tcBorders>
          </w:tcPr>
          <w:p w:rsidR="00E37137" w:rsidRPr="00FC63D5" w:rsidRDefault="00E37137" w:rsidP="00E37137">
            <w:pPr>
              <w:ind w:right="110"/>
              <w:rPr>
                <w:rStyle w:val="FontStyle46"/>
                <w:sz w:val="22"/>
                <w:szCs w:val="22"/>
              </w:rPr>
            </w:pPr>
          </w:p>
          <w:p w:rsidR="00E37137" w:rsidRPr="00FC63D5" w:rsidRDefault="00E37137" w:rsidP="00E37137">
            <w:pPr>
              <w:ind w:right="110"/>
              <w:rPr>
                <w:rStyle w:val="FontStyle46"/>
                <w:sz w:val="22"/>
                <w:szCs w:val="22"/>
              </w:rPr>
            </w:pPr>
          </w:p>
        </w:tc>
        <w:tc>
          <w:tcPr>
            <w:tcW w:w="567" w:type="dxa"/>
            <w:tcBorders>
              <w:top w:val="nil"/>
              <w:left w:val="single" w:sz="6" w:space="0" w:color="auto"/>
              <w:bottom w:val="single" w:sz="6" w:space="0" w:color="auto"/>
              <w:right w:val="single" w:sz="6" w:space="0" w:color="auto"/>
            </w:tcBorders>
          </w:tcPr>
          <w:p w:rsidR="00E37137" w:rsidRPr="00FC63D5" w:rsidRDefault="00E37137" w:rsidP="00E37137">
            <w:pPr>
              <w:ind w:right="110"/>
              <w:rPr>
                <w:rStyle w:val="FontStyle46"/>
                <w:sz w:val="22"/>
                <w:szCs w:val="22"/>
              </w:rPr>
            </w:pPr>
          </w:p>
          <w:p w:rsidR="00E37137" w:rsidRPr="00FC63D5" w:rsidRDefault="00E37137" w:rsidP="00E37137">
            <w:pPr>
              <w:ind w:right="110"/>
              <w:rPr>
                <w:rStyle w:val="FontStyle46"/>
                <w:sz w:val="22"/>
                <w:szCs w:val="22"/>
              </w:rPr>
            </w:pPr>
          </w:p>
        </w:tc>
        <w:tc>
          <w:tcPr>
            <w:tcW w:w="567" w:type="dxa"/>
            <w:tcBorders>
              <w:top w:val="nil"/>
              <w:left w:val="single" w:sz="6" w:space="0" w:color="auto"/>
              <w:bottom w:val="single" w:sz="6" w:space="0" w:color="auto"/>
              <w:right w:val="single" w:sz="6" w:space="0" w:color="auto"/>
            </w:tcBorders>
          </w:tcPr>
          <w:p w:rsidR="00E37137" w:rsidRPr="00FC63D5" w:rsidRDefault="00E37137" w:rsidP="00E37137">
            <w:pPr>
              <w:ind w:right="110"/>
              <w:rPr>
                <w:rStyle w:val="FontStyle46"/>
                <w:sz w:val="22"/>
                <w:szCs w:val="22"/>
              </w:rPr>
            </w:pPr>
          </w:p>
          <w:p w:rsidR="00E37137" w:rsidRPr="00FC63D5" w:rsidRDefault="00E37137" w:rsidP="00E37137">
            <w:pPr>
              <w:ind w:right="110"/>
              <w:rPr>
                <w:rStyle w:val="FontStyle46"/>
                <w:sz w:val="22"/>
                <w:szCs w:val="22"/>
              </w:rPr>
            </w:pPr>
          </w:p>
        </w:tc>
        <w:tc>
          <w:tcPr>
            <w:tcW w:w="1134" w:type="dxa"/>
            <w:tcBorders>
              <w:top w:val="nil"/>
              <w:left w:val="single" w:sz="6" w:space="0" w:color="auto"/>
              <w:bottom w:val="single" w:sz="6" w:space="0" w:color="auto"/>
              <w:right w:val="single" w:sz="6" w:space="0" w:color="auto"/>
            </w:tcBorders>
          </w:tcPr>
          <w:p w:rsidR="00E37137" w:rsidRPr="00FC63D5" w:rsidRDefault="00E37137" w:rsidP="00E37137">
            <w:pPr>
              <w:ind w:right="110"/>
              <w:rPr>
                <w:rStyle w:val="FontStyle46"/>
                <w:sz w:val="22"/>
                <w:szCs w:val="22"/>
              </w:rPr>
            </w:pPr>
          </w:p>
        </w:tc>
        <w:tc>
          <w:tcPr>
            <w:tcW w:w="1134" w:type="dxa"/>
            <w:tcBorders>
              <w:top w:val="nil"/>
              <w:left w:val="single" w:sz="6" w:space="0" w:color="auto"/>
              <w:bottom w:val="single" w:sz="6" w:space="0" w:color="auto"/>
              <w:right w:val="single" w:sz="6" w:space="0" w:color="auto"/>
            </w:tcBorders>
          </w:tcPr>
          <w:p w:rsidR="00E37137" w:rsidRPr="00FC63D5" w:rsidRDefault="00E37137" w:rsidP="00E37137">
            <w:pPr>
              <w:ind w:right="110"/>
              <w:rPr>
                <w:rStyle w:val="FontStyle46"/>
                <w:sz w:val="22"/>
                <w:szCs w:val="22"/>
              </w:rPr>
            </w:pPr>
          </w:p>
          <w:p w:rsidR="00E37137" w:rsidRPr="00FC63D5" w:rsidRDefault="00E37137" w:rsidP="00E37137">
            <w:pPr>
              <w:ind w:right="110"/>
              <w:rPr>
                <w:rStyle w:val="FontStyle46"/>
                <w:sz w:val="22"/>
                <w:szCs w:val="22"/>
              </w:rPr>
            </w:pPr>
          </w:p>
        </w:tc>
        <w:tc>
          <w:tcPr>
            <w:tcW w:w="1134" w:type="dxa"/>
            <w:tcBorders>
              <w:top w:val="nil"/>
              <w:left w:val="single" w:sz="6" w:space="0" w:color="auto"/>
              <w:bottom w:val="single" w:sz="6" w:space="0" w:color="auto"/>
              <w:right w:val="single" w:sz="6" w:space="0" w:color="auto"/>
            </w:tcBorders>
          </w:tcPr>
          <w:p w:rsidR="00E37137" w:rsidRPr="00FC63D5" w:rsidRDefault="00E37137" w:rsidP="00E37137">
            <w:pPr>
              <w:ind w:right="110"/>
              <w:rPr>
                <w:rStyle w:val="FontStyle46"/>
                <w:sz w:val="22"/>
                <w:szCs w:val="22"/>
              </w:rPr>
            </w:pPr>
          </w:p>
          <w:p w:rsidR="00E37137" w:rsidRPr="00FC63D5" w:rsidRDefault="00E37137" w:rsidP="00E37137">
            <w:pPr>
              <w:ind w:right="110"/>
              <w:rPr>
                <w:rStyle w:val="FontStyle46"/>
                <w:sz w:val="22"/>
                <w:szCs w:val="22"/>
              </w:rPr>
            </w:pPr>
          </w:p>
        </w:tc>
        <w:tc>
          <w:tcPr>
            <w:tcW w:w="992" w:type="dxa"/>
            <w:gridSpan w:val="2"/>
            <w:tcBorders>
              <w:top w:val="nil"/>
              <w:left w:val="single" w:sz="6" w:space="0" w:color="auto"/>
              <w:bottom w:val="single" w:sz="6" w:space="0" w:color="auto"/>
              <w:right w:val="single" w:sz="6" w:space="0" w:color="auto"/>
            </w:tcBorders>
          </w:tcPr>
          <w:p w:rsidR="00E37137" w:rsidRPr="00FC63D5" w:rsidRDefault="00E37137" w:rsidP="00E37137">
            <w:pPr>
              <w:ind w:right="110"/>
              <w:rPr>
                <w:rStyle w:val="FontStyle46"/>
                <w:sz w:val="22"/>
                <w:szCs w:val="22"/>
              </w:rPr>
            </w:pPr>
          </w:p>
          <w:p w:rsidR="00E37137" w:rsidRPr="00FC63D5" w:rsidRDefault="00E37137" w:rsidP="00E37137">
            <w:pPr>
              <w:ind w:right="110"/>
              <w:rPr>
                <w:rStyle w:val="FontStyle46"/>
                <w:sz w:val="22"/>
                <w:szCs w:val="22"/>
              </w:rPr>
            </w:pPr>
          </w:p>
        </w:tc>
        <w:tc>
          <w:tcPr>
            <w:tcW w:w="1134" w:type="dxa"/>
            <w:tcBorders>
              <w:top w:val="nil"/>
              <w:left w:val="single" w:sz="6" w:space="0" w:color="auto"/>
              <w:bottom w:val="single" w:sz="6" w:space="0" w:color="auto"/>
              <w:right w:val="single" w:sz="6" w:space="0" w:color="auto"/>
            </w:tcBorders>
          </w:tcPr>
          <w:p w:rsidR="00E37137" w:rsidRPr="00FC63D5" w:rsidRDefault="00E37137" w:rsidP="00E37137">
            <w:pPr>
              <w:ind w:right="110"/>
              <w:rPr>
                <w:rStyle w:val="FontStyle46"/>
                <w:sz w:val="22"/>
                <w:szCs w:val="22"/>
              </w:rPr>
            </w:pPr>
          </w:p>
          <w:p w:rsidR="00E37137" w:rsidRPr="00FC63D5" w:rsidRDefault="00E37137" w:rsidP="00E37137">
            <w:pPr>
              <w:ind w:right="110"/>
              <w:rPr>
                <w:rStyle w:val="FontStyle46"/>
                <w:sz w:val="22"/>
                <w:szCs w:val="22"/>
              </w:rPr>
            </w:pPr>
          </w:p>
        </w:tc>
        <w:tc>
          <w:tcPr>
            <w:tcW w:w="42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3"/>
              <w:widowControl/>
              <w:rPr>
                <w:rStyle w:val="FontStyle46"/>
                <w:sz w:val="22"/>
                <w:szCs w:val="22"/>
              </w:rPr>
            </w:pPr>
            <w:r w:rsidRPr="00FC63D5">
              <w:rPr>
                <w:rStyle w:val="FontStyle46"/>
                <w:sz w:val="22"/>
                <w:szCs w:val="22"/>
              </w:rPr>
              <w:t>январь</w:t>
            </w:r>
          </w:p>
        </w:tc>
        <w:tc>
          <w:tcPr>
            <w:tcW w:w="426"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3"/>
              <w:widowControl/>
              <w:rPr>
                <w:rStyle w:val="FontStyle46"/>
                <w:sz w:val="22"/>
                <w:szCs w:val="22"/>
              </w:rPr>
            </w:pPr>
            <w:r w:rsidRPr="00FC63D5">
              <w:rPr>
                <w:rStyle w:val="FontStyle46"/>
                <w:sz w:val="22"/>
                <w:szCs w:val="22"/>
              </w:rPr>
              <w:t>февраль</w:t>
            </w:r>
          </w:p>
        </w:tc>
        <w:tc>
          <w:tcPr>
            <w:tcW w:w="42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3"/>
              <w:widowControl/>
              <w:rPr>
                <w:rStyle w:val="FontStyle46"/>
                <w:sz w:val="22"/>
                <w:szCs w:val="22"/>
              </w:rPr>
            </w:pPr>
            <w:r w:rsidRPr="00FC63D5">
              <w:rPr>
                <w:rStyle w:val="FontStyle46"/>
                <w:sz w:val="22"/>
                <w:szCs w:val="22"/>
              </w:rPr>
              <w:t>март</w:t>
            </w:r>
          </w:p>
        </w:tc>
        <w:tc>
          <w:tcPr>
            <w:tcW w:w="42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3"/>
              <w:widowControl/>
              <w:ind w:right="-98"/>
              <w:rPr>
                <w:rStyle w:val="FontStyle46"/>
                <w:sz w:val="22"/>
                <w:szCs w:val="22"/>
              </w:rPr>
            </w:pPr>
            <w:r w:rsidRPr="00FC63D5">
              <w:rPr>
                <w:rStyle w:val="FontStyle46"/>
                <w:sz w:val="22"/>
                <w:szCs w:val="22"/>
              </w:rPr>
              <w:t>апрель</w:t>
            </w:r>
          </w:p>
        </w:tc>
        <w:tc>
          <w:tcPr>
            <w:tcW w:w="42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3"/>
              <w:widowControl/>
              <w:tabs>
                <w:tab w:val="left" w:pos="428"/>
              </w:tabs>
              <w:rPr>
                <w:rStyle w:val="FontStyle46"/>
                <w:sz w:val="22"/>
                <w:szCs w:val="22"/>
              </w:rPr>
            </w:pPr>
            <w:r w:rsidRPr="00FC63D5">
              <w:rPr>
                <w:rStyle w:val="FontStyle46"/>
                <w:sz w:val="22"/>
                <w:szCs w:val="22"/>
              </w:rPr>
              <w:t>май</w:t>
            </w:r>
          </w:p>
        </w:tc>
        <w:tc>
          <w:tcPr>
            <w:tcW w:w="426"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3"/>
              <w:widowControl/>
              <w:ind w:right="-98"/>
              <w:rPr>
                <w:rStyle w:val="FontStyle46"/>
                <w:sz w:val="22"/>
                <w:szCs w:val="22"/>
              </w:rPr>
            </w:pPr>
            <w:r w:rsidRPr="00FC63D5">
              <w:rPr>
                <w:rStyle w:val="FontStyle46"/>
                <w:sz w:val="22"/>
                <w:szCs w:val="22"/>
              </w:rPr>
              <w:t>июнь</w:t>
            </w:r>
          </w:p>
        </w:tc>
        <w:tc>
          <w:tcPr>
            <w:tcW w:w="42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3"/>
              <w:widowControl/>
              <w:rPr>
                <w:rStyle w:val="FontStyle46"/>
                <w:sz w:val="22"/>
                <w:szCs w:val="22"/>
              </w:rPr>
            </w:pPr>
            <w:r w:rsidRPr="00FC63D5">
              <w:rPr>
                <w:rStyle w:val="FontStyle46"/>
                <w:sz w:val="22"/>
                <w:szCs w:val="22"/>
              </w:rPr>
              <w:t>июль</w:t>
            </w:r>
          </w:p>
        </w:tc>
        <w:tc>
          <w:tcPr>
            <w:tcW w:w="42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3"/>
              <w:widowControl/>
              <w:ind w:right="-40"/>
              <w:rPr>
                <w:rStyle w:val="FontStyle46"/>
                <w:sz w:val="22"/>
                <w:szCs w:val="22"/>
              </w:rPr>
            </w:pPr>
            <w:r w:rsidRPr="00FC63D5">
              <w:rPr>
                <w:rStyle w:val="FontStyle46"/>
                <w:sz w:val="22"/>
                <w:szCs w:val="22"/>
              </w:rPr>
              <w:t>август</w:t>
            </w:r>
          </w:p>
        </w:tc>
        <w:tc>
          <w:tcPr>
            <w:tcW w:w="42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3"/>
              <w:widowControl/>
              <w:rPr>
                <w:rStyle w:val="FontStyle46"/>
                <w:sz w:val="22"/>
                <w:szCs w:val="22"/>
              </w:rPr>
            </w:pPr>
            <w:r w:rsidRPr="00FC63D5">
              <w:rPr>
                <w:rStyle w:val="FontStyle46"/>
                <w:sz w:val="22"/>
                <w:szCs w:val="22"/>
              </w:rPr>
              <w:t>сентябрь</w:t>
            </w:r>
          </w:p>
        </w:tc>
        <w:tc>
          <w:tcPr>
            <w:tcW w:w="426"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3"/>
              <w:widowControl/>
              <w:rPr>
                <w:rStyle w:val="FontStyle46"/>
                <w:sz w:val="22"/>
                <w:szCs w:val="22"/>
              </w:rPr>
            </w:pPr>
            <w:r w:rsidRPr="00FC63D5">
              <w:rPr>
                <w:rStyle w:val="FontStyle46"/>
                <w:sz w:val="22"/>
                <w:szCs w:val="22"/>
              </w:rPr>
              <w:t>октябрь</w:t>
            </w:r>
          </w:p>
        </w:tc>
        <w:tc>
          <w:tcPr>
            <w:tcW w:w="426"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3"/>
              <w:widowControl/>
              <w:rPr>
                <w:rStyle w:val="FontStyle46"/>
                <w:sz w:val="22"/>
                <w:szCs w:val="22"/>
              </w:rPr>
            </w:pPr>
            <w:r w:rsidRPr="00FC63D5">
              <w:rPr>
                <w:rStyle w:val="FontStyle46"/>
                <w:sz w:val="22"/>
                <w:szCs w:val="22"/>
              </w:rPr>
              <w:t>ноябрь</w:t>
            </w:r>
          </w:p>
        </w:tc>
        <w:tc>
          <w:tcPr>
            <w:tcW w:w="424"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3"/>
              <w:widowControl/>
              <w:ind w:right="-28"/>
              <w:rPr>
                <w:rStyle w:val="FontStyle46"/>
                <w:sz w:val="22"/>
                <w:szCs w:val="22"/>
              </w:rPr>
            </w:pPr>
            <w:r w:rsidRPr="00FC63D5">
              <w:rPr>
                <w:rStyle w:val="FontStyle46"/>
                <w:sz w:val="22"/>
                <w:szCs w:val="22"/>
              </w:rPr>
              <w:t>декабрь</w:t>
            </w:r>
          </w:p>
        </w:tc>
        <w:tc>
          <w:tcPr>
            <w:tcW w:w="567"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
              <w:widowControl/>
              <w:ind w:right="110"/>
              <w:rPr>
                <w:sz w:val="22"/>
                <w:szCs w:val="22"/>
              </w:rPr>
            </w:pPr>
          </w:p>
        </w:tc>
      </w:tr>
      <w:tr w:rsidR="00E37137" w:rsidRPr="00FC63D5" w:rsidTr="00E37137">
        <w:trPr>
          <w:gridAfter w:val="1"/>
          <w:wAfter w:w="134" w:type="dxa"/>
        </w:trPr>
        <w:tc>
          <w:tcPr>
            <w:tcW w:w="426" w:type="dxa"/>
            <w:gridSpan w:val="2"/>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1</w:t>
            </w:r>
          </w:p>
        </w:tc>
        <w:tc>
          <w:tcPr>
            <w:tcW w:w="283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2</w:t>
            </w:r>
          </w:p>
        </w:tc>
        <w:tc>
          <w:tcPr>
            <w:tcW w:w="567"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3</w:t>
            </w:r>
          </w:p>
        </w:tc>
        <w:tc>
          <w:tcPr>
            <w:tcW w:w="567"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4</w:t>
            </w:r>
          </w:p>
        </w:tc>
        <w:tc>
          <w:tcPr>
            <w:tcW w:w="1134"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left="258" w:right="110"/>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5</w:t>
            </w:r>
          </w:p>
        </w:tc>
        <w:tc>
          <w:tcPr>
            <w:tcW w:w="1134"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left="270" w:right="110"/>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6</w:t>
            </w:r>
          </w:p>
        </w:tc>
        <w:tc>
          <w:tcPr>
            <w:tcW w:w="1134"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left="252" w:right="110"/>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7</w:t>
            </w:r>
          </w:p>
        </w:tc>
        <w:tc>
          <w:tcPr>
            <w:tcW w:w="992" w:type="dxa"/>
            <w:gridSpan w:val="2"/>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
              <w:widowControl/>
              <w:ind w:right="110"/>
              <w:jc w:val="center"/>
              <w:rPr>
                <w:b/>
                <w:sz w:val="22"/>
                <w:szCs w:val="22"/>
              </w:rPr>
            </w:pPr>
            <w:r w:rsidRPr="00FC63D5">
              <w:rPr>
                <w:b/>
                <w:sz w:val="22"/>
                <w:szCs w:val="22"/>
              </w:rPr>
              <w:t>8</w:t>
            </w:r>
          </w:p>
        </w:tc>
        <w:tc>
          <w:tcPr>
            <w:tcW w:w="1134"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9</w:t>
            </w:r>
          </w:p>
        </w:tc>
        <w:tc>
          <w:tcPr>
            <w:tcW w:w="42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10</w:t>
            </w:r>
          </w:p>
        </w:tc>
        <w:tc>
          <w:tcPr>
            <w:tcW w:w="426"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11</w:t>
            </w:r>
          </w:p>
        </w:tc>
        <w:tc>
          <w:tcPr>
            <w:tcW w:w="42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12</w:t>
            </w:r>
          </w:p>
        </w:tc>
        <w:tc>
          <w:tcPr>
            <w:tcW w:w="42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
              <w:widowControl/>
              <w:ind w:right="110"/>
              <w:jc w:val="center"/>
              <w:rPr>
                <w:b/>
                <w:sz w:val="22"/>
                <w:szCs w:val="22"/>
              </w:rPr>
            </w:pPr>
            <w:r w:rsidRPr="00FC63D5">
              <w:rPr>
                <w:b/>
                <w:sz w:val="22"/>
                <w:szCs w:val="22"/>
              </w:rPr>
              <w:t>13</w:t>
            </w:r>
          </w:p>
        </w:tc>
        <w:tc>
          <w:tcPr>
            <w:tcW w:w="42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14</w:t>
            </w:r>
          </w:p>
        </w:tc>
        <w:tc>
          <w:tcPr>
            <w:tcW w:w="426"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15</w:t>
            </w:r>
          </w:p>
        </w:tc>
        <w:tc>
          <w:tcPr>
            <w:tcW w:w="42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16</w:t>
            </w:r>
          </w:p>
        </w:tc>
        <w:tc>
          <w:tcPr>
            <w:tcW w:w="42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17</w:t>
            </w:r>
          </w:p>
        </w:tc>
        <w:tc>
          <w:tcPr>
            <w:tcW w:w="425"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18</w:t>
            </w:r>
          </w:p>
        </w:tc>
        <w:tc>
          <w:tcPr>
            <w:tcW w:w="426"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19</w:t>
            </w:r>
          </w:p>
        </w:tc>
        <w:tc>
          <w:tcPr>
            <w:tcW w:w="426"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20</w:t>
            </w:r>
          </w:p>
        </w:tc>
        <w:tc>
          <w:tcPr>
            <w:tcW w:w="424"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21</w:t>
            </w:r>
          </w:p>
        </w:tc>
        <w:tc>
          <w:tcPr>
            <w:tcW w:w="567" w:type="dxa"/>
            <w:tcBorders>
              <w:top w:val="single" w:sz="6" w:space="0" w:color="auto"/>
              <w:left w:val="single" w:sz="6" w:space="0" w:color="auto"/>
              <w:bottom w:val="single" w:sz="6" w:space="0" w:color="auto"/>
              <w:right w:val="single" w:sz="6" w:space="0" w:color="auto"/>
            </w:tcBorders>
          </w:tcPr>
          <w:p w:rsidR="00E37137" w:rsidRPr="00FC63D5" w:rsidRDefault="00E37137" w:rsidP="00E37137">
            <w:pPr>
              <w:pStyle w:val="Style28"/>
              <w:widowControl/>
              <w:ind w:right="110"/>
              <w:jc w:val="center"/>
              <w:rPr>
                <w:rStyle w:val="FontStyle48"/>
                <w:rFonts w:ascii="Times New Roman" w:hAnsi="Times New Roman" w:cs="Times New Roman"/>
                <w:sz w:val="22"/>
                <w:szCs w:val="22"/>
              </w:rPr>
            </w:pPr>
            <w:r w:rsidRPr="00FC63D5">
              <w:rPr>
                <w:rStyle w:val="FontStyle48"/>
                <w:rFonts w:ascii="Times New Roman" w:hAnsi="Times New Roman" w:cs="Times New Roman"/>
                <w:sz w:val="22"/>
                <w:szCs w:val="22"/>
              </w:rPr>
              <w:t>22</w:t>
            </w:r>
          </w:p>
        </w:tc>
      </w:tr>
      <w:tr w:rsidR="00E37137" w:rsidRPr="00FC63D5" w:rsidTr="00E37137">
        <w:trPr>
          <w:gridAfter w:val="1"/>
          <w:wAfter w:w="134" w:type="dxa"/>
          <w:trHeight w:val="385"/>
        </w:trPr>
        <w:tc>
          <w:tcPr>
            <w:tcW w:w="426" w:type="dxa"/>
            <w:gridSpan w:val="2"/>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1</w:t>
            </w:r>
          </w:p>
        </w:tc>
        <w:tc>
          <w:tcPr>
            <w:tcW w:w="283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rPr>
                <w:color w:val="000000"/>
                <w:sz w:val="22"/>
                <w:szCs w:val="22"/>
              </w:rPr>
            </w:pPr>
          </w:p>
        </w:tc>
        <w:tc>
          <w:tcPr>
            <w:tcW w:w="567"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p>
        </w:tc>
        <w:tc>
          <w:tcPr>
            <w:tcW w:w="567"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lang w:val="en-US"/>
              </w:rPr>
            </w:pPr>
          </w:p>
        </w:tc>
        <w:tc>
          <w:tcPr>
            <w:tcW w:w="1134"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lang w:val="en-US"/>
              </w:rPr>
            </w:pPr>
          </w:p>
        </w:tc>
        <w:tc>
          <w:tcPr>
            <w:tcW w:w="1134"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p>
        </w:tc>
        <w:tc>
          <w:tcPr>
            <w:tcW w:w="1134"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p>
        </w:tc>
        <w:tc>
          <w:tcPr>
            <w:tcW w:w="992" w:type="dxa"/>
            <w:gridSpan w:val="2"/>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p>
        </w:tc>
        <w:tc>
          <w:tcPr>
            <w:tcW w:w="1134"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p>
        </w:tc>
        <w:tc>
          <w:tcPr>
            <w:tcW w:w="42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p>
        </w:tc>
        <w:tc>
          <w:tcPr>
            <w:tcW w:w="426"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p>
        </w:tc>
        <w:tc>
          <w:tcPr>
            <w:tcW w:w="42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lang w:val="en-US"/>
              </w:rPr>
            </w:pPr>
          </w:p>
        </w:tc>
        <w:tc>
          <w:tcPr>
            <w:tcW w:w="42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p>
        </w:tc>
        <w:tc>
          <w:tcPr>
            <w:tcW w:w="42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p>
        </w:tc>
        <w:tc>
          <w:tcPr>
            <w:tcW w:w="426"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42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p>
        </w:tc>
        <w:tc>
          <w:tcPr>
            <w:tcW w:w="42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p>
        </w:tc>
        <w:tc>
          <w:tcPr>
            <w:tcW w:w="42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p>
        </w:tc>
        <w:tc>
          <w:tcPr>
            <w:tcW w:w="426"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426"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p>
        </w:tc>
        <w:tc>
          <w:tcPr>
            <w:tcW w:w="424"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p>
        </w:tc>
        <w:tc>
          <w:tcPr>
            <w:tcW w:w="567"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r>
      <w:tr w:rsidR="00E37137" w:rsidRPr="00FC63D5" w:rsidTr="00E37137">
        <w:trPr>
          <w:gridAfter w:val="1"/>
          <w:wAfter w:w="134" w:type="dxa"/>
          <w:trHeight w:val="421"/>
        </w:trPr>
        <w:tc>
          <w:tcPr>
            <w:tcW w:w="426" w:type="dxa"/>
            <w:gridSpan w:val="2"/>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b/>
                <w:bCs/>
                <w:color w:val="000000"/>
                <w:sz w:val="22"/>
                <w:szCs w:val="22"/>
              </w:rPr>
            </w:pPr>
            <w:r w:rsidRPr="00FC63D5">
              <w:rPr>
                <w:b/>
                <w:bCs/>
                <w:color w:val="000000"/>
                <w:sz w:val="22"/>
                <w:szCs w:val="22"/>
              </w:rPr>
              <w:t> </w:t>
            </w:r>
          </w:p>
        </w:tc>
        <w:tc>
          <w:tcPr>
            <w:tcW w:w="283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rPr>
                <w:b/>
                <w:bCs/>
                <w:color w:val="000000"/>
                <w:sz w:val="22"/>
                <w:szCs w:val="22"/>
              </w:rPr>
            </w:pPr>
            <w:r w:rsidRPr="00FC63D5">
              <w:rPr>
                <w:b/>
                <w:bCs/>
                <w:color w:val="000000"/>
                <w:sz w:val="22"/>
                <w:szCs w:val="22"/>
              </w:rPr>
              <w:t>Всего</w:t>
            </w:r>
          </w:p>
        </w:tc>
        <w:tc>
          <w:tcPr>
            <w:tcW w:w="567"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567"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1134"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b/>
                <w:bCs/>
                <w:color w:val="000000"/>
                <w:sz w:val="22"/>
                <w:szCs w:val="22"/>
              </w:rPr>
            </w:pPr>
            <w:r w:rsidRPr="00FC63D5">
              <w:rPr>
                <w:b/>
                <w:bCs/>
                <w:color w:val="000000"/>
                <w:sz w:val="22"/>
                <w:szCs w:val="22"/>
              </w:rPr>
              <w:t> </w:t>
            </w:r>
          </w:p>
        </w:tc>
        <w:tc>
          <w:tcPr>
            <w:tcW w:w="1134"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b/>
                <w:bCs/>
                <w:color w:val="000000"/>
                <w:sz w:val="22"/>
                <w:szCs w:val="22"/>
              </w:rPr>
            </w:pPr>
            <w:r w:rsidRPr="00FC63D5">
              <w:rPr>
                <w:b/>
                <w:bCs/>
                <w:color w:val="000000"/>
                <w:sz w:val="22"/>
                <w:szCs w:val="22"/>
              </w:rPr>
              <w:t> </w:t>
            </w:r>
          </w:p>
        </w:tc>
        <w:tc>
          <w:tcPr>
            <w:tcW w:w="1134"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b/>
                <w:color w:val="000000"/>
                <w:sz w:val="22"/>
                <w:szCs w:val="22"/>
              </w:rPr>
            </w:pPr>
          </w:p>
        </w:tc>
        <w:tc>
          <w:tcPr>
            <w:tcW w:w="992" w:type="dxa"/>
            <w:gridSpan w:val="2"/>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b/>
                <w:color w:val="000000"/>
                <w:sz w:val="22"/>
                <w:szCs w:val="22"/>
              </w:rPr>
            </w:pPr>
          </w:p>
        </w:tc>
        <w:tc>
          <w:tcPr>
            <w:tcW w:w="1134"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b/>
                <w:color w:val="000000"/>
                <w:sz w:val="22"/>
                <w:szCs w:val="22"/>
              </w:rPr>
            </w:pPr>
          </w:p>
        </w:tc>
        <w:tc>
          <w:tcPr>
            <w:tcW w:w="42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426"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42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42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42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b/>
                <w:bCs/>
                <w:i/>
                <w:iCs/>
                <w:color w:val="000000"/>
                <w:sz w:val="22"/>
                <w:szCs w:val="22"/>
              </w:rPr>
            </w:pPr>
            <w:r w:rsidRPr="00FC63D5">
              <w:rPr>
                <w:b/>
                <w:bCs/>
                <w:i/>
                <w:iCs/>
                <w:color w:val="000000"/>
                <w:sz w:val="22"/>
                <w:szCs w:val="22"/>
              </w:rPr>
              <w:t> </w:t>
            </w:r>
          </w:p>
        </w:tc>
        <w:tc>
          <w:tcPr>
            <w:tcW w:w="426"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42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42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425"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426"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426"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424"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c>
          <w:tcPr>
            <w:tcW w:w="567" w:type="dxa"/>
            <w:tcBorders>
              <w:top w:val="single" w:sz="6" w:space="0" w:color="auto"/>
              <w:left w:val="single" w:sz="6" w:space="0" w:color="auto"/>
              <w:bottom w:val="single" w:sz="6" w:space="0" w:color="auto"/>
              <w:right w:val="single" w:sz="6" w:space="0" w:color="auto"/>
            </w:tcBorders>
            <w:vAlign w:val="center"/>
          </w:tcPr>
          <w:p w:rsidR="00E37137" w:rsidRPr="00FC63D5" w:rsidRDefault="00E37137" w:rsidP="00E37137">
            <w:pPr>
              <w:ind w:firstLine="0"/>
              <w:jc w:val="center"/>
              <w:rPr>
                <w:color w:val="000000"/>
                <w:sz w:val="22"/>
                <w:szCs w:val="22"/>
              </w:rPr>
            </w:pPr>
            <w:r w:rsidRPr="00FC63D5">
              <w:rPr>
                <w:color w:val="000000"/>
                <w:sz w:val="22"/>
                <w:szCs w:val="22"/>
              </w:rPr>
              <w:t> </w:t>
            </w:r>
          </w:p>
        </w:tc>
      </w:tr>
      <w:tr w:rsidR="00E37137" w:rsidRPr="00FC63D5" w:rsidTr="00E37137">
        <w:tblPrEx>
          <w:tblCellMar>
            <w:left w:w="108" w:type="dxa"/>
            <w:right w:w="108" w:type="dxa"/>
          </w:tblCellMar>
          <w:tblLook w:val="04A0" w:firstRow="1" w:lastRow="0" w:firstColumn="1" w:lastColumn="0" w:noHBand="0" w:noVBand="1"/>
        </w:tblPrEx>
        <w:trPr>
          <w:gridBefore w:val="1"/>
          <w:wBefore w:w="142" w:type="dxa"/>
        </w:trPr>
        <w:tc>
          <w:tcPr>
            <w:tcW w:w="8215" w:type="dxa"/>
            <w:gridSpan w:val="8"/>
            <w:hideMark/>
          </w:tcPr>
          <w:p w:rsidR="00E37137" w:rsidRPr="00FC63D5" w:rsidRDefault="00E37137" w:rsidP="00E37137">
            <w:pPr>
              <w:pStyle w:val="Style4"/>
              <w:widowControl/>
              <w:ind w:right="110"/>
              <w:jc w:val="both"/>
              <w:rPr>
                <w:rStyle w:val="FontStyle32"/>
                <w:b w:val="0"/>
                <w:smallCaps/>
                <w:u w:val="single"/>
              </w:rPr>
            </w:pPr>
          </w:p>
          <w:p w:rsidR="00E37137" w:rsidRPr="00FC63D5" w:rsidRDefault="00E37137" w:rsidP="00E37137">
            <w:pPr>
              <w:pStyle w:val="Style4"/>
              <w:widowControl/>
              <w:ind w:right="110"/>
              <w:jc w:val="both"/>
              <w:rPr>
                <w:rStyle w:val="FontStyle32"/>
                <w:b w:val="0"/>
                <w:smallCaps/>
                <w:u w:val="single"/>
              </w:rPr>
            </w:pPr>
            <w:r w:rsidRPr="00FC63D5">
              <w:rPr>
                <w:rStyle w:val="FontStyle32"/>
                <w:smallCaps/>
                <w:u w:val="single"/>
              </w:rPr>
              <w:t>ПОКУПАТЕЛЬ</w:t>
            </w:r>
          </w:p>
          <w:p w:rsidR="00E37137" w:rsidRPr="00FC63D5" w:rsidRDefault="00E37137" w:rsidP="00E37137">
            <w:pPr>
              <w:pStyle w:val="Style4"/>
              <w:widowControl/>
              <w:ind w:right="110"/>
              <w:jc w:val="both"/>
              <w:rPr>
                <w:rStyle w:val="FontStyle33"/>
              </w:rPr>
            </w:pPr>
          </w:p>
        </w:tc>
        <w:tc>
          <w:tcPr>
            <w:tcW w:w="7370" w:type="dxa"/>
            <w:gridSpan w:val="16"/>
            <w:hideMark/>
          </w:tcPr>
          <w:p w:rsidR="00E37137" w:rsidRPr="00FC63D5" w:rsidRDefault="00E37137" w:rsidP="00E37137">
            <w:pPr>
              <w:pStyle w:val="Style4"/>
              <w:widowControl/>
              <w:ind w:right="110"/>
              <w:jc w:val="both"/>
              <w:rPr>
                <w:rStyle w:val="FontStyle41"/>
                <w:rFonts w:ascii="Times New Roman" w:hAnsi="Times New Roman" w:cs="Times New Roman"/>
                <w:i w:val="0"/>
                <w:smallCaps/>
                <w:sz w:val="22"/>
                <w:szCs w:val="22"/>
                <w:u w:val="single"/>
              </w:rPr>
            </w:pPr>
          </w:p>
          <w:p w:rsidR="00E37137" w:rsidRPr="00DF601A" w:rsidRDefault="00E37137" w:rsidP="00E37137">
            <w:pPr>
              <w:pStyle w:val="Style4"/>
              <w:widowControl/>
              <w:ind w:right="110"/>
              <w:jc w:val="both"/>
              <w:rPr>
                <w:rStyle w:val="FontStyle33"/>
                <w:i/>
                <w:u w:val="single"/>
              </w:rPr>
            </w:pPr>
            <w:r w:rsidRPr="00DF601A">
              <w:rPr>
                <w:rStyle w:val="FontStyle41"/>
                <w:rFonts w:ascii="Times New Roman" w:hAnsi="Times New Roman" w:cs="Times New Roman"/>
                <w:i w:val="0"/>
                <w:smallCaps/>
                <w:sz w:val="22"/>
                <w:szCs w:val="22"/>
                <w:u w:val="single"/>
              </w:rPr>
              <w:t>ПОСТАВЩИК</w:t>
            </w:r>
          </w:p>
        </w:tc>
      </w:tr>
      <w:tr w:rsidR="00E37137" w:rsidRPr="00FC63D5" w:rsidTr="00E37137">
        <w:tblPrEx>
          <w:tblCellMar>
            <w:left w:w="108" w:type="dxa"/>
            <w:right w:w="108" w:type="dxa"/>
          </w:tblCellMar>
          <w:tblLook w:val="04A0" w:firstRow="1" w:lastRow="0" w:firstColumn="1" w:lastColumn="0" w:noHBand="0" w:noVBand="1"/>
        </w:tblPrEx>
        <w:trPr>
          <w:gridBefore w:val="1"/>
          <w:wBefore w:w="142" w:type="dxa"/>
        </w:trPr>
        <w:tc>
          <w:tcPr>
            <w:tcW w:w="8215" w:type="dxa"/>
            <w:gridSpan w:val="8"/>
            <w:hideMark/>
          </w:tcPr>
          <w:p w:rsidR="00E37137" w:rsidRPr="00FC63D5" w:rsidRDefault="00E37137" w:rsidP="00E37137">
            <w:pPr>
              <w:pStyle w:val="Style3"/>
              <w:widowControl/>
              <w:spacing w:line="240" w:lineRule="auto"/>
              <w:ind w:right="-1" w:firstLine="0"/>
              <w:rPr>
                <w:rStyle w:val="FontStyle32"/>
                <w:u w:val="single"/>
              </w:rPr>
            </w:pPr>
            <w:r w:rsidRPr="00FC63D5">
              <w:rPr>
                <w:rStyle w:val="FontStyle32"/>
                <w:u w:val="single"/>
              </w:rPr>
              <w:t xml:space="preserve">Главный </w:t>
            </w:r>
            <w:r w:rsidR="00DF601A">
              <w:rPr>
                <w:rStyle w:val="FontStyle32"/>
                <w:u w:val="single"/>
              </w:rPr>
              <w:t>инженер</w:t>
            </w:r>
            <w:r w:rsidRPr="00FC63D5">
              <w:rPr>
                <w:rStyle w:val="FontStyle32"/>
                <w:u w:val="single"/>
              </w:rPr>
              <w:t xml:space="preserve">  ЧУЗ «МСЧ»</w:t>
            </w:r>
          </w:p>
          <w:p w:rsidR="00E37137" w:rsidRPr="00FC63D5" w:rsidRDefault="00E37137" w:rsidP="00E37137">
            <w:pPr>
              <w:pStyle w:val="Style3"/>
              <w:widowControl/>
              <w:spacing w:line="240" w:lineRule="auto"/>
              <w:ind w:right="-1" w:firstLine="0"/>
              <w:rPr>
                <w:rStyle w:val="FontStyle32"/>
              </w:rPr>
            </w:pPr>
          </w:p>
          <w:p w:rsidR="00E37137" w:rsidRPr="00FC63D5" w:rsidRDefault="00E37137" w:rsidP="00E37137">
            <w:pPr>
              <w:pStyle w:val="Style3"/>
              <w:widowControl/>
              <w:spacing w:line="240" w:lineRule="auto"/>
              <w:ind w:right="-1" w:firstLine="0"/>
              <w:rPr>
                <w:rStyle w:val="FontStyle32"/>
              </w:rPr>
            </w:pPr>
          </w:p>
          <w:p w:rsidR="00E37137" w:rsidRPr="00FC63D5" w:rsidRDefault="00E37137" w:rsidP="00DF601A">
            <w:pPr>
              <w:pStyle w:val="Style4"/>
              <w:widowControl/>
              <w:ind w:right="110"/>
              <w:jc w:val="both"/>
              <w:rPr>
                <w:rStyle w:val="FontStyle33"/>
              </w:rPr>
            </w:pPr>
            <w:r w:rsidRPr="00FC63D5">
              <w:rPr>
                <w:rStyle w:val="FontStyle32"/>
              </w:rPr>
              <w:t>______________________/</w:t>
            </w:r>
            <w:r w:rsidR="00DF601A">
              <w:rPr>
                <w:rStyle w:val="FontStyle32"/>
              </w:rPr>
              <w:t>Г.П. Васильева</w:t>
            </w:r>
            <w:r w:rsidRPr="00FC63D5">
              <w:rPr>
                <w:rStyle w:val="FontStyle32"/>
              </w:rPr>
              <w:t>/</w:t>
            </w:r>
          </w:p>
        </w:tc>
        <w:tc>
          <w:tcPr>
            <w:tcW w:w="7370" w:type="dxa"/>
            <w:gridSpan w:val="16"/>
            <w:hideMark/>
          </w:tcPr>
          <w:p w:rsidR="00E37137" w:rsidRPr="00FC63D5" w:rsidRDefault="00E37137" w:rsidP="00E37137">
            <w:pPr>
              <w:ind w:right="110"/>
              <w:rPr>
                <w:sz w:val="22"/>
                <w:szCs w:val="22"/>
              </w:rPr>
            </w:pPr>
          </w:p>
          <w:p w:rsidR="00E37137" w:rsidRPr="00FC63D5" w:rsidRDefault="00E37137" w:rsidP="00E37137">
            <w:pPr>
              <w:ind w:right="110"/>
              <w:rPr>
                <w:sz w:val="22"/>
                <w:szCs w:val="22"/>
              </w:rPr>
            </w:pPr>
          </w:p>
          <w:p w:rsidR="00E37137" w:rsidRPr="00FC63D5" w:rsidRDefault="00E37137" w:rsidP="00E37137">
            <w:pPr>
              <w:pStyle w:val="Style4"/>
              <w:widowControl/>
              <w:spacing w:line="0" w:lineRule="atLeast"/>
              <w:ind w:right="110"/>
              <w:jc w:val="both"/>
              <w:rPr>
                <w:sz w:val="22"/>
                <w:szCs w:val="22"/>
              </w:rPr>
            </w:pPr>
            <w:r w:rsidRPr="00FC63D5">
              <w:rPr>
                <w:sz w:val="22"/>
                <w:szCs w:val="22"/>
              </w:rPr>
              <w:t>__________________________/ /</w:t>
            </w:r>
          </w:p>
        </w:tc>
      </w:tr>
    </w:tbl>
    <w:p w:rsidR="00E37137" w:rsidRPr="00751C1B" w:rsidRDefault="00E37137" w:rsidP="00E37137">
      <w:pPr>
        <w:pStyle w:val="Style18"/>
        <w:widowControl/>
        <w:spacing w:line="240" w:lineRule="exact"/>
        <w:ind w:right="110"/>
      </w:pPr>
    </w:p>
    <w:p w:rsidR="00E37137" w:rsidRDefault="00E37137" w:rsidP="00E37137"/>
    <w:p w:rsidR="00F9558D" w:rsidRDefault="00F9558D"/>
    <w:sectPr w:rsidR="00F9558D" w:rsidSect="00E37137">
      <w:pgSz w:w="16838" w:h="11906" w:orient="landscape"/>
      <w:pgMar w:top="1701" w:right="1134" w:bottom="850" w:left="1134" w:header="708" w:footer="708"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4312" w:rsidRDefault="00134312" w:rsidP="00E37137">
      <w:pPr>
        <w:spacing w:line="240" w:lineRule="auto"/>
      </w:pPr>
      <w:r>
        <w:separator/>
      </w:r>
    </w:p>
  </w:endnote>
  <w:endnote w:type="continuationSeparator" w:id="0">
    <w:p w:rsidR="00134312" w:rsidRDefault="00134312" w:rsidP="00E37137">
      <w:pPr>
        <w:spacing w:line="240" w:lineRule="auto"/>
      </w:pPr>
      <w:r>
        <w:continuationSeparator/>
      </w:r>
    </w:p>
  </w:endnote>
  <w:endnote w:id="1">
    <w:p w:rsidR="00134312" w:rsidRDefault="00134312"/>
    <w:p w:rsidR="00134312" w:rsidRPr="00E510E0" w:rsidRDefault="00134312" w:rsidP="00E37137">
      <w:pPr>
        <w:pStyle w:val="aff4"/>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Arial Unicode MS"/>
    <w:charset w:val="CC"/>
    <w:family w:val="auto"/>
    <w:pitch w:val="default"/>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entury Gothic">
    <w:panose1 w:val="020B0502020202020204"/>
    <w:charset w:val="CC"/>
    <w:family w:val="swiss"/>
    <w:pitch w:val="variable"/>
    <w:sig w:usb0="00000287" w:usb1="00000000" w:usb2="00000000" w:usb3="00000000" w:csb0="0000009F" w:csb1="00000000"/>
  </w:font>
  <w:font w:name="Franklin Gothic Medium Cond">
    <w:panose1 w:val="020B0606030402020204"/>
    <w:charset w:val="CC"/>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4312" w:rsidRDefault="00134312" w:rsidP="00E37137">
      <w:pPr>
        <w:spacing w:line="240" w:lineRule="auto"/>
      </w:pPr>
      <w:r>
        <w:separator/>
      </w:r>
    </w:p>
  </w:footnote>
  <w:footnote w:type="continuationSeparator" w:id="0">
    <w:p w:rsidR="00134312" w:rsidRDefault="00134312" w:rsidP="00E37137">
      <w:pPr>
        <w:spacing w:line="240" w:lineRule="auto"/>
      </w:pPr>
      <w:r>
        <w:continuationSeparator/>
      </w:r>
    </w:p>
  </w:footnote>
  <w:footnote w:id="1">
    <w:p w:rsidR="00134312" w:rsidRDefault="00134312" w:rsidP="00E37137">
      <w:pPr>
        <w:pStyle w:val="ab"/>
      </w:pPr>
      <w:r w:rsidRPr="00EE4FFE">
        <w:rPr>
          <w:rStyle w:val="aa"/>
          <w:sz w:val="16"/>
          <w:szCs w:val="16"/>
        </w:rPr>
        <w:footnoteRef/>
      </w:r>
      <w:r w:rsidRPr="00D71F33">
        <w:rPr>
          <w:sz w:val="16"/>
          <w:szCs w:val="16"/>
        </w:rPr>
        <w:t xml:space="preserve"> </w:t>
      </w:r>
      <w:r w:rsidRPr="00D71F33">
        <w:rPr>
          <w:i/>
          <w:sz w:val="16"/>
          <w:szCs w:val="16"/>
        </w:rPr>
        <w:t>Выбрать нужное, неактуальное удалить</w:t>
      </w:r>
    </w:p>
  </w:footnote>
  <w:footnote w:id="2">
    <w:p w:rsidR="00134312" w:rsidRDefault="00134312" w:rsidP="00E37137">
      <w:pPr>
        <w:pStyle w:val="ab"/>
      </w:pPr>
      <w:r>
        <w:rPr>
          <w:rStyle w:val="aa"/>
        </w:rPr>
        <w:footnoteRef/>
      </w:r>
      <w:r>
        <w:t xml:space="preserve"> Заполняется при применении Поставщиком НДС к данному виду товаров.</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4312" w:rsidRDefault="00134312" w:rsidP="00E37137">
    <w:pPr>
      <w:pStyle w:val="a8"/>
      <w:ind w:firstLine="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4312" w:rsidRPr="004A3186" w:rsidRDefault="00134312" w:rsidP="00E37137">
    <w:pPr>
      <w:pStyle w:val="a8"/>
      <w:tabs>
        <w:tab w:val="clear" w:pos="4677"/>
        <w:tab w:val="left" w:pos="9498"/>
      </w:tabs>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lvl w:ilvl="0">
      <w:start w:val="1"/>
      <w:numFmt w:val="bullet"/>
      <w:lvlText w:val=""/>
      <w:lvlJc w:val="left"/>
      <w:pPr>
        <w:tabs>
          <w:tab w:val="num" w:pos="0"/>
        </w:tabs>
        <w:ind w:left="0" w:hanging="283"/>
      </w:pPr>
      <w:rPr>
        <w:rFonts w:ascii="Symbol" w:hAnsi="Symbol"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1">
    <w:nsid w:val="00000003"/>
    <w:multiLevelType w:val="multilevel"/>
    <w:tmpl w:val="00000003"/>
    <w:lvl w:ilvl="0">
      <w:start w:val="1"/>
      <w:numFmt w:val="bullet"/>
      <w:lvlText w:val=""/>
      <w:lvlJc w:val="left"/>
      <w:pPr>
        <w:tabs>
          <w:tab w:val="num" w:pos="0"/>
        </w:tabs>
        <w:ind w:left="0" w:hanging="283"/>
      </w:pPr>
      <w:rPr>
        <w:rFonts w:ascii="Symbol" w:hAnsi="Symbol"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2">
    <w:nsid w:val="00000004"/>
    <w:multiLevelType w:val="multilevel"/>
    <w:tmpl w:val="00000004"/>
    <w:lvl w:ilvl="0">
      <w:start w:val="1"/>
      <w:numFmt w:val="bullet"/>
      <w:lvlText w:val=""/>
      <w:lvlJc w:val="left"/>
      <w:pPr>
        <w:tabs>
          <w:tab w:val="num" w:pos="0"/>
        </w:tabs>
        <w:ind w:left="0" w:hanging="283"/>
      </w:pPr>
      <w:rPr>
        <w:rFonts w:ascii="Symbol" w:hAnsi="Symbol"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3">
    <w:nsid w:val="00000005"/>
    <w:multiLevelType w:val="multilevel"/>
    <w:tmpl w:val="00000005"/>
    <w:lvl w:ilvl="0">
      <w:start w:val="1"/>
      <w:numFmt w:val="bullet"/>
      <w:lvlText w:val=""/>
      <w:lvlJc w:val="left"/>
      <w:pPr>
        <w:tabs>
          <w:tab w:val="num" w:pos="0"/>
        </w:tabs>
        <w:ind w:left="0" w:hanging="283"/>
      </w:pPr>
      <w:rPr>
        <w:rFonts w:ascii="Symbol" w:hAnsi="Symbol"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4">
    <w:nsid w:val="00000006"/>
    <w:multiLevelType w:val="multilevel"/>
    <w:tmpl w:val="00000006"/>
    <w:lvl w:ilvl="0">
      <w:start w:val="1"/>
      <w:numFmt w:val="bullet"/>
      <w:suff w:val="nothing"/>
      <w:lvlText w:val=""/>
      <w:lvlJc w:val="left"/>
      <w:pPr>
        <w:tabs>
          <w:tab w:val="num" w:pos="0"/>
        </w:tabs>
        <w:ind w:left="0" w:firstLine="0"/>
      </w:pPr>
      <w:rPr>
        <w:rFonts w:ascii="Symbol" w:hAnsi="Symbol"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5">
    <w:nsid w:val="00000007"/>
    <w:multiLevelType w:val="multilevel"/>
    <w:tmpl w:val="00000007"/>
    <w:lvl w:ilvl="0">
      <w:start w:val="1"/>
      <w:numFmt w:val="bullet"/>
      <w:lvlText w:val=""/>
      <w:lvlJc w:val="left"/>
      <w:pPr>
        <w:tabs>
          <w:tab w:val="num" w:pos="0"/>
        </w:tabs>
        <w:ind w:left="0" w:hanging="283"/>
      </w:pPr>
      <w:rPr>
        <w:rFonts w:ascii="Symbol" w:hAnsi="Symbol"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6">
    <w:nsid w:val="00000008"/>
    <w:multiLevelType w:val="multilevel"/>
    <w:tmpl w:val="00000008"/>
    <w:lvl w:ilvl="0">
      <w:start w:val="1"/>
      <w:numFmt w:val="bullet"/>
      <w:lvlText w:val=""/>
      <w:lvlJc w:val="left"/>
      <w:pPr>
        <w:tabs>
          <w:tab w:val="num" w:pos="0"/>
        </w:tabs>
        <w:ind w:left="0" w:hanging="283"/>
      </w:pPr>
      <w:rPr>
        <w:rFonts w:ascii="Symbol" w:hAnsi="Symbol"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7">
    <w:nsid w:val="295313D1"/>
    <w:multiLevelType w:val="hybridMultilevel"/>
    <w:tmpl w:val="1E147028"/>
    <w:lvl w:ilvl="0" w:tplc="32D8DF04">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nsid w:val="2ED43788"/>
    <w:multiLevelType w:val="hybridMultilevel"/>
    <w:tmpl w:val="46BAB658"/>
    <w:lvl w:ilvl="0" w:tplc="53E0290A">
      <w:start w:val="1"/>
      <w:numFmt w:val="decimal"/>
      <w:lvlText w:val="%1."/>
      <w:lvlJc w:val="left"/>
      <w:pPr>
        <w:tabs>
          <w:tab w:val="num" w:pos="644"/>
        </w:tabs>
        <w:ind w:left="644" w:hanging="360"/>
      </w:pPr>
    </w:lvl>
    <w:lvl w:ilvl="1" w:tplc="D0A26088">
      <w:start w:val="1"/>
      <w:numFmt w:val="decimal"/>
      <w:lvlText w:val="%2."/>
      <w:lvlJc w:val="left"/>
      <w:pPr>
        <w:tabs>
          <w:tab w:val="num" w:pos="1440"/>
        </w:tabs>
        <w:ind w:left="1440" w:hanging="360"/>
      </w:pPr>
    </w:lvl>
    <w:lvl w:ilvl="2" w:tplc="9B4297EC">
      <w:start w:val="1"/>
      <w:numFmt w:val="decimal"/>
      <w:lvlText w:val="%3."/>
      <w:lvlJc w:val="left"/>
      <w:pPr>
        <w:tabs>
          <w:tab w:val="num" w:pos="2160"/>
        </w:tabs>
        <w:ind w:left="2160" w:hanging="360"/>
      </w:pPr>
    </w:lvl>
    <w:lvl w:ilvl="3" w:tplc="E42AAE00">
      <w:start w:val="1"/>
      <w:numFmt w:val="decimal"/>
      <w:lvlText w:val="%4."/>
      <w:lvlJc w:val="left"/>
      <w:pPr>
        <w:tabs>
          <w:tab w:val="num" w:pos="2880"/>
        </w:tabs>
        <w:ind w:left="2880" w:hanging="360"/>
      </w:pPr>
    </w:lvl>
    <w:lvl w:ilvl="4" w:tplc="DEE0B1A0">
      <w:start w:val="1"/>
      <w:numFmt w:val="decimal"/>
      <w:lvlText w:val="%5."/>
      <w:lvlJc w:val="left"/>
      <w:pPr>
        <w:tabs>
          <w:tab w:val="num" w:pos="3600"/>
        </w:tabs>
        <w:ind w:left="3600" w:hanging="360"/>
      </w:pPr>
    </w:lvl>
    <w:lvl w:ilvl="5" w:tplc="C89A4D00">
      <w:start w:val="1"/>
      <w:numFmt w:val="decimal"/>
      <w:lvlText w:val="%6."/>
      <w:lvlJc w:val="left"/>
      <w:pPr>
        <w:tabs>
          <w:tab w:val="num" w:pos="4320"/>
        </w:tabs>
        <w:ind w:left="4320" w:hanging="360"/>
      </w:pPr>
    </w:lvl>
    <w:lvl w:ilvl="6" w:tplc="8864F5D8">
      <w:start w:val="1"/>
      <w:numFmt w:val="decimal"/>
      <w:lvlText w:val="%7."/>
      <w:lvlJc w:val="left"/>
      <w:pPr>
        <w:tabs>
          <w:tab w:val="num" w:pos="5040"/>
        </w:tabs>
        <w:ind w:left="5040" w:hanging="360"/>
      </w:pPr>
    </w:lvl>
    <w:lvl w:ilvl="7" w:tplc="27C8993E">
      <w:start w:val="1"/>
      <w:numFmt w:val="decimal"/>
      <w:lvlText w:val="%8."/>
      <w:lvlJc w:val="left"/>
      <w:pPr>
        <w:tabs>
          <w:tab w:val="num" w:pos="5760"/>
        </w:tabs>
        <w:ind w:left="5760" w:hanging="360"/>
      </w:pPr>
    </w:lvl>
    <w:lvl w:ilvl="8" w:tplc="49FE17DA">
      <w:start w:val="1"/>
      <w:numFmt w:val="decimal"/>
      <w:lvlText w:val="%9."/>
      <w:lvlJc w:val="left"/>
      <w:pPr>
        <w:tabs>
          <w:tab w:val="num" w:pos="6480"/>
        </w:tabs>
        <w:ind w:left="6480" w:hanging="360"/>
      </w:pPr>
    </w:lvl>
  </w:abstractNum>
  <w:abstractNum w:abstractNumId="9">
    <w:nsid w:val="34513302"/>
    <w:multiLevelType w:val="multilevel"/>
    <w:tmpl w:val="384C2DE2"/>
    <w:lvl w:ilvl="0">
      <w:start w:val="1"/>
      <w:numFmt w:val="decimal"/>
      <w:lvlText w:val="%1."/>
      <w:lvlJc w:val="left"/>
      <w:pPr>
        <w:tabs>
          <w:tab w:val="num" w:pos="1134"/>
        </w:tabs>
        <w:ind w:left="1134" w:hanging="1134"/>
      </w:pPr>
    </w:lvl>
    <w:lvl w:ilvl="1">
      <w:start w:val="1"/>
      <w:numFmt w:val="decimal"/>
      <w:lvlText w:val="%1.%2"/>
      <w:lvlJc w:val="left"/>
      <w:pPr>
        <w:tabs>
          <w:tab w:val="num" w:pos="1134"/>
        </w:tabs>
        <w:ind w:left="1134" w:hanging="1134"/>
      </w:pPr>
    </w:lvl>
    <w:lvl w:ilvl="2">
      <w:start w:val="1"/>
      <w:numFmt w:val="decimal"/>
      <w:lvlText w:val="%1.%2.%3"/>
      <w:lvlJc w:val="left"/>
      <w:pPr>
        <w:tabs>
          <w:tab w:val="num" w:pos="1134"/>
        </w:tabs>
        <w:ind w:left="1134" w:hanging="1134"/>
      </w:pPr>
      <w:rPr>
        <w:b w:val="0"/>
        <w:i w:val="0"/>
      </w:rPr>
    </w:lvl>
    <w:lvl w:ilvl="3">
      <w:start w:val="1"/>
      <w:numFmt w:val="decimal"/>
      <w:lvlText w:val="%1.%2.%3.%4"/>
      <w:lvlJc w:val="left"/>
      <w:pPr>
        <w:tabs>
          <w:tab w:val="num" w:pos="1134"/>
        </w:tabs>
        <w:ind w:left="1134" w:hanging="1134"/>
      </w:pPr>
      <w:rPr>
        <w:b w:val="0"/>
        <w:i w:val="0"/>
      </w:rPr>
    </w:lvl>
    <w:lvl w:ilvl="4">
      <w:start w:val="1"/>
      <w:numFmt w:val="bullet"/>
      <w:lvlText w:val="­"/>
      <w:lvlJc w:val="left"/>
      <w:pPr>
        <w:tabs>
          <w:tab w:val="num" w:pos="1494"/>
        </w:tabs>
        <w:ind w:left="1494" w:hanging="360"/>
      </w:pPr>
      <w:rPr>
        <w:rFonts w:ascii="Courier New" w:hAnsi="Courier New" w:cs="Times New Roman" w:hint="default"/>
      </w:r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10">
    <w:nsid w:val="356A5FCE"/>
    <w:multiLevelType w:val="multilevel"/>
    <w:tmpl w:val="0EB0DF1E"/>
    <w:lvl w:ilvl="0">
      <w:start w:val="1"/>
      <w:numFmt w:val="decimal"/>
      <w:pStyle w:val="a"/>
      <w:lvlText w:val="%1."/>
      <w:lvlJc w:val="left"/>
      <w:pPr>
        <w:tabs>
          <w:tab w:val="num" w:pos="1134"/>
        </w:tabs>
        <w:ind w:left="0" w:firstLine="567"/>
      </w:pPr>
    </w:lvl>
    <w:lvl w:ilvl="1">
      <w:start w:val="1"/>
      <w:numFmt w:val="decimal"/>
      <w:lvlText w:val="%1.%2."/>
      <w:lvlJc w:val="left"/>
      <w:pPr>
        <w:tabs>
          <w:tab w:val="num" w:pos="708"/>
        </w:tabs>
        <w:ind w:left="2126" w:hanging="708"/>
      </w:pPr>
    </w:lvl>
    <w:lvl w:ilvl="2">
      <w:start w:val="1"/>
      <w:numFmt w:val="decimal"/>
      <w:lvlText w:val="%1.%2.%3."/>
      <w:lvlJc w:val="left"/>
      <w:pPr>
        <w:tabs>
          <w:tab w:val="num" w:pos="2835"/>
        </w:tabs>
        <w:ind w:left="2835" w:hanging="708"/>
      </w:pPr>
    </w:lvl>
    <w:lvl w:ilvl="3">
      <w:start w:val="1"/>
      <w:numFmt w:val="decimal"/>
      <w:lvlText w:val="%1.%2.%3.%4."/>
      <w:lvlJc w:val="left"/>
      <w:pPr>
        <w:tabs>
          <w:tab w:val="num" w:pos="708"/>
        </w:tabs>
        <w:ind w:left="3540" w:hanging="708"/>
      </w:pPr>
    </w:lvl>
    <w:lvl w:ilvl="4">
      <w:start w:val="1"/>
      <w:numFmt w:val="decimal"/>
      <w:lvlText w:val="%1.%2.%3.%4.%5."/>
      <w:lvlJc w:val="left"/>
      <w:pPr>
        <w:tabs>
          <w:tab w:val="num" w:pos="708"/>
        </w:tabs>
        <w:ind w:left="4248" w:hanging="708"/>
      </w:pPr>
    </w:lvl>
    <w:lvl w:ilvl="5">
      <w:numFmt w:val="none"/>
      <w:lvlText w:val=""/>
      <w:lvlJc w:val="left"/>
      <w:pPr>
        <w:tabs>
          <w:tab w:val="num" w:pos="360"/>
        </w:tabs>
        <w:ind w:left="0" w:firstLine="0"/>
      </w:pPr>
    </w:lvl>
    <w:lvl w:ilvl="6">
      <w:start w:val="1"/>
      <w:numFmt w:val="decimal"/>
      <w:lvlText w:val="%1.%2.%3.%4.%5.%6.%7."/>
      <w:lvlJc w:val="left"/>
      <w:pPr>
        <w:tabs>
          <w:tab w:val="num" w:pos="708"/>
        </w:tabs>
        <w:ind w:left="5664" w:hanging="708"/>
      </w:pPr>
    </w:lvl>
    <w:lvl w:ilvl="7">
      <w:start w:val="1"/>
      <w:numFmt w:val="decimal"/>
      <w:lvlText w:val="%1.%2.%3.%4.%5.%6.%7.%8."/>
      <w:lvlJc w:val="left"/>
      <w:pPr>
        <w:tabs>
          <w:tab w:val="num" w:pos="708"/>
        </w:tabs>
        <w:ind w:left="6372" w:hanging="708"/>
      </w:pPr>
    </w:lvl>
    <w:lvl w:ilvl="8">
      <w:start w:val="1"/>
      <w:numFmt w:val="decimal"/>
      <w:lvlText w:val="%1.%2.%3.%4.%5.%6.%7.%8.%9."/>
      <w:lvlJc w:val="left"/>
      <w:pPr>
        <w:tabs>
          <w:tab w:val="num" w:pos="708"/>
        </w:tabs>
        <w:ind w:left="7080" w:hanging="708"/>
      </w:pPr>
    </w:lvl>
  </w:abstractNum>
  <w:abstractNum w:abstractNumId="11">
    <w:nsid w:val="380A1A93"/>
    <w:multiLevelType w:val="multilevel"/>
    <w:tmpl w:val="70C47A84"/>
    <w:lvl w:ilvl="0">
      <w:start w:val="1"/>
      <w:numFmt w:val="decimal"/>
      <w:lvlText w:val="%1."/>
      <w:lvlJc w:val="left"/>
      <w:pPr>
        <w:ind w:left="928" w:hanging="360"/>
      </w:pPr>
      <w:rPr>
        <w:rFonts w:cs="Times New Roman"/>
        <w:sz w:val="24"/>
        <w:szCs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2">
    <w:nsid w:val="62702B69"/>
    <w:multiLevelType w:val="hybridMultilevel"/>
    <w:tmpl w:val="305A3F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91C1496"/>
    <w:multiLevelType w:val="hybridMultilevel"/>
    <w:tmpl w:val="D966A454"/>
    <w:lvl w:ilvl="0" w:tplc="9BA20904">
      <w:start w:val="1"/>
      <w:numFmt w:val="decimal"/>
      <w:lvlText w:val="%1."/>
      <w:lvlJc w:val="left"/>
      <w:pPr>
        <w:tabs>
          <w:tab w:val="num" w:pos="960"/>
        </w:tabs>
        <w:ind w:left="960" w:hanging="360"/>
      </w:pPr>
    </w:lvl>
    <w:lvl w:ilvl="1" w:tplc="3BC4459E">
      <w:start w:val="1"/>
      <w:numFmt w:val="decimal"/>
      <w:lvlText w:val="%2."/>
      <w:lvlJc w:val="left"/>
      <w:pPr>
        <w:tabs>
          <w:tab w:val="num" w:pos="1440"/>
        </w:tabs>
        <w:ind w:left="1440" w:hanging="360"/>
      </w:pPr>
    </w:lvl>
    <w:lvl w:ilvl="2" w:tplc="1AB62292">
      <w:start w:val="1"/>
      <w:numFmt w:val="decimal"/>
      <w:lvlText w:val="%3."/>
      <w:lvlJc w:val="left"/>
      <w:pPr>
        <w:tabs>
          <w:tab w:val="num" w:pos="2160"/>
        </w:tabs>
        <w:ind w:left="2160" w:hanging="360"/>
      </w:pPr>
    </w:lvl>
    <w:lvl w:ilvl="3" w:tplc="94F86A2C">
      <w:start w:val="1"/>
      <w:numFmt w:val="decimal"/>
      <w:lvlText w:val="%4."/>
      <w:lvlJc w:val="left"/>
      <w:pPr>
        <w:tabs>
          <w:tab w:val="num" w:pos="2880"/>
        </w:tabs>
        <w:ind w:left="2880" w:hanging="360"/>
      </w:pPr>
    </w:lvl>
    <w:lvl w:ilvl="4" w:tplc="AFE8FDF0">
      <w:start w:val="1"/>
      <w:numFmt w:val="decimal"/>
      <w:lvlText w:val="%5."/>
      <w:lvlJc w:val="left"/>
      <w:pPr>
        <w:tabs>
          <w:tab w:val="num" w:pos="3600"/>
        </w:tabs>
        <w:ind w:left="3600" w:hanging="360"/>
      </w:pPr>
    </w:lvl>
    <w:lvl w:ilvl="5" w:tplc="6C765B42">
      <w:start w:val="1"/>
      <w:numFmt w:val="decimal"/>
      <w:lvlText w:val="%6."/>
      <w:lvlJc w:val="left"/>
      <w:pPr>
        <w:tabs>
          <w:tab w:val="num" w:pos="4320"/>
        </w:tabs>
        <w:ind w:left="4320" w:hanging="360"/>
      </w:pPr>
    </w:lvl>
    <w:lvl w:ilvl="6" w:tplc="5EB0F604">
      <w:start w:val="1"/>
      <w:numFmt w:val="decimal"/>
      <w:lvlText w:val="%7."/>
      <w:lvlJc w:val="left"/>
      <w:pPr>
        <w:tabs>
          <w:tab w:val="num" w:pos="5040"/>
        </w:tabs>
        <w:ind w:left="5040" w:hanging="360"/>
      </w:pPr>
    </w:lvl>
    <w:lvl w:ilvl="7" w:tplc="86108442">
      <w:start w:val="1"/>
      <w:numFmt w:val="decimal"/>
      <w:lvlText w:val="%8."/>
      <w:lvlJc w:val="left"/>
      <w:pPr>
        <w:tabs>
          <w:tab w:val="num" w:pos="5760"/>
        </w:tabs>
        <w:ind w:left="5760" w:hanging="360"/>
      </w:pPr>
    </w:lvl>
    <w:lvl w:ilvl="8" w:tplc="5128E46E">
      <w:start w:val="1"/>
      <w:numFmt w:val="decimal"/>
      <w:lvlText w:val="%9."/>
      <w:lvlJc w:val="left"/>
      <w:pPr>
        <w:tabs>
          <w:tab w:val="num" w:pos="6480"/>
        </w:tabs>
        <w:ind w:left="6480" w:hanging="360"/>
      </w:pPr>
    </w:lvl>
  </w:abstractNum>
  <w:abstractNum w:abstractNumId="14">
    <w:nsid w:val="6E2313FF"/>
    <w:multiLevelType w:val="hybridMultilevel"/>
    <w:tmpl w:val="2F565832"/>
    <w:lvl w:ilvl="0" w:tplc="04190001">
      <w:start w:val="1"/>
      <w:numFmt w:val="bullet"/>
      <w:lvlText w:val=""/>
      <w:lvlJc w:val="left"/>
      <w:pPr>
        <w:ind w:left="1350" w:hanging="360"/>
      </w:pPr>
      <w:rPr>
        <w:rFonts w:ascii="Symbol" w:hAnsi="Symbol" w:hint="default"/>
      </w:rPr>
    </w:lvl>
    <w:lvl w:ilvl="1" w:tplc="04190003">
      <w:start w:val="1"/>
      <w:numFmt w:val="bullet"/>
      <w:lvlText w:val="o"/>
      <w:lvlJc w:val="left"/>
      <w:pPr>
        <w:ind w:left="2070" w:hanging="360"/>
      </w:pPr>
      <w:rPr>
        <w:rFonts w:ascii="Courier New" w:hAnsi="Courier New" w:cs="Times New Roman" w:hint="default"/>
      </w:rPr>
    </w:lvl>
    <w:lvl w:ilvl="2" w:tplc="04190005">
      <w:start w:val="1"/>
      <w:numFmt w:val="bullet"/>
      <w:lvlText w:val=""/>
      <w:lvlJc w:val="left"/>
      <w:pPr>
        <w:ind w:left="2790" w:hanging="360"/>
      </w:pPr>
      <w:rPr>
        <w:rFonts w:ascii="Wingdings" w:hAnsi="Wingdings" w:hint="default"/>
      </w:rPr>
    </w:lvl>
    <w:lvl w:ilvl="3" w:tplc="04190001">
      <w:start w:val="1"/>
      <w:numFmt w:val="bullet"/>
      <w:lvlText w:val=""/>
      <w:lvlJc w:val="left"/>
      <w:pPr>
        <w:ind w:left="3510" w:hanging="360"/>
      </w:pPr>
      <w:rPr>
        <w:rFonts w:ascii="Symbol" w:hAnsi="Symbol" w:hint="default"/>
      </w:rPr>
    </w:lvl>
    <w:lvl w:ilvl="4" w:tplc="04190003">
      <w:start w:val="1"/>
      <w:numFmt w:val="bullet"/>
      <w:lvlText w:val="o"/>
      <w:lvlJc w:val="left"/>
      <w:pPr>
        <w:ind w:left="4230" w:hanging="360"/>
      </w:pPr>
      <w:rPr>
        <w:rFonts w:ascii="Courier New" w:hAnsi="Courier New" w:cs="Times New Roman" w:hint="default"/>
      </w:rPr>
    </w:lvl>
    <w:lvl w:ilvl="5" w:tplc="04190005">
      <w:start w:val="1"/>
      <w:numFmt w:val="bullet"/>
      <w:lvlText w:val=""/>
      <w:lvlJc w:val="left"/>
      <w:pPr>
        <w:ind w:left="4950" w:hanging="360"/>
      </w:pPr>
      <w:rPr>
        <w:rFonts w:ascii="Wingdings" w:hAnsi="Wingdings" w:hint="default"/>
      </w:rPr>
    </w:lvl>
    <w:lvl w:ilvl="6" w:tplc="04190001">
      <w:start w:val="1"/>
      <w:numFmt w:val="bullet"/>
      <w:lvlText w:val=""/>
      <w:lvlJc w:val="left"/>
      <w:pPr>
        <w:ind w:left="5670" w:hanging="360"/>
      </w:pPr>
      <w:rPr>
        <w:rFonts w:ascii="Symbol" w:hAnsi="Symbol" w:hint="default"/>
      </w:rPr>
    </w:lvl>
    <w:lvl w:ilvl="7" w:tplc="04190003">
      <w:start w:val="1"/>
      <w:numFmt w:val="bullet"/>
      <w:lvlText w:val="o"/>
      <w:lvlJc w:val="left"/>
      <w:pPr>
        <w:ind w:left="6390" w:hanging="360"/>
      </w:pPr>
      <w:rPr>
        <w:rFonts w:ascii="Courier New" w:hAnsi="Courier New" w:cs="Times New Roman" w:hint="default"/>
      </w:rPr>
    </w:lvl>
    <w:lvl w:ilvl="8" w:tplc="04190005">
      <w:start w:val="1"/>
      <w:numFmt w:val="bullet"/>
      <w:lvlText w:val=""/>
      <w:lvlJc w:val="left"/>
      <w:pPr>
        <w:ind w:left="7110" w:hanging="360"/>
      </w:pPr>
      <w:rPr>
        <w:rFonts w:ascii="Wingdings" w:hAnsi="Wingdings" w:hint="default"/>
      </w:rPr>
    </w:lvl>
  </w:abstractNum>
  <w:abstractNum w:abstractNumId="15">
    <w:nsid w:val="6ECE2CB9"/>
    <w:multiLevelType w:val="multilevel"/>
    <w:tmpl w:val="1C4E629A"/>
    <w:lvl w:ilvl="0">
      <w:start w:val="1"/>
      <w:numFmt w:val="decimal"/>
      <w:lvlText w:val="%1."/>
      <w:lvlJc w:val="left"/>
      <w:pPr>
        <w:ind w:left="502" w:hanging="360"/>
      </w:pPr>
      <w:rPr>
        <w:rFonts w:cs="Times New Roman"/>
        <w:i w:val="0"/>
        <w:sz w:val="24"/>
        <w:szCs w:val="20"/>
      </w:rPr>
    </w:lvl>
    <w:lvl w:ilvl="1">
      <w:start w:val="1"/>
      <w:numFmt w:val="decimal"/>
      <w:lvlText w:val="%1.%2."/>
      <w:lvlJc w:val="left"/>
      <w:pPr>
        <w:ind w:left="1218" w:hanging="432"/>
      </w:pPr>
      <w:rPr>
        <w:rFonts w:cs="Times New Roman"/>
      </w:rPr>
    </w:lvl>
    <w:lvl w:ilvl="2">
      <w:start w:val="1"/>
      <w:numFmt w:val="decimal"/>
      <w:lvlText w:val="%1.%2.%3."/>
      <w:lvlJc w:val="left"/>
      <w:pPr>
        <w:ind w:left="1650" w:hanging="504"/>
      </w:pPr>
      <w:rPr>
        <w:rFonts w:cs="Times New Roman"/>
      </w:rPr>
    </w:lvl>
    <w:lvl w:ilvl="3">
      <w:start w:val="1"/>
      <w:numFmt w:val="decimal"/>
      <w:lvlText w:val="%1.%2.%3.%4."/>
      <w:lvlJc w:val="left"/>
      <w:pPr>
        <w:ind w:left="2154" w:hanging="648"/>
      </w:pPr>
      <w:rPr>
        <w:rFonts w:cs="Times New Roman"/>
      </w:rPr>
    </w:lvl>
    <w:lvl w:ilvl="4">
      <w:start w:val="1"/>
      <w:numFmt w:val="decimal"/>
      <w:lvlText w:val="%1.%2.%3.%4.%5."/>
      <w:lvlJc w:val="left"/>
      <w:pPr>
        <w:ind w:left="2658" w:hanging="792"/>
      </w:pPr>
      <w:rPr>
        <w:rFonts w:cs="Times New Roman"/>
      </w:rPr>
    </w:lvl>
    <w:lvl w:ilvl="5">
      <w:start w:val="1"/>
      <w:numFmt w:val="decimal"/>
      <w:lvlText w:val="%1.%2.%3.%4.%5.%6."/>
      <w:lvlJc w:val="left"/>
      <w:pPr>
        <w:ind w:left="3162" w:hanging="936"/>
      </w:pPr>
      <w:rPr>
        <w:rFonts w:cs="Times New Roman"/>
      </w:rPr>
    </w:lvl>
    <w:lvl w:ilvl="6">
      <w:start w:val="1"/>
      <w:numFmt w:val="decimal"/>
      <w:lvlText w:val="%1.%2.%3.%4.%5.%6.%7."/>
      <w:lvlJc w:val="left"/>
      <w:pPr>
        <w:ind w:left="3666" w:hanging="1080"/>
      </w:pPr>
      <w:rPr>
        <w:rFonts w:cs="Times New Roman"/>
      </w:rPr>
    </w:lvl>
    <w:lvl w:ilvl="7">
      <w:start w:val="1"/>
      <w:numFmt w:val="decimal"/>
      <w:lvlText w:val="%1.%2.%3.%4.%5.%6.%7.%8."/>
      <w:lvlJc w:val="left"/>
      <w:pPr>
        <w:ind w:left="4170" w:hanging="1224"/>
      </w:pPr>
      <w:rPr>
        <w:rFonts w:cs="Times New Roman"/>
      </w:rPr>
    </w:lvl>
    <w:lvl w:ilvl="8">
      <w:start w:val="1"/>
      <w:numFmt w:val="decimal"/>
      <w:lvlText w:val="%1.%2.%3.%4.%5.%6.%7.%8.%9."/>
      <w:lvlJc w:val="left"/>
      <w:pPr>
        <w:ind w:left="4746" w:hanging="1440"/>
      </w:pPr>
      <w:rPr>
        <w:rFonts w:cs="Times New Roman"/>
      </w:rPr>
    </w:lvl>
  </w:abstractNum>
  <w:abstractNum w:abstractNumId="16">
    <w:nsid w:val="78D54AC9"/>
    <w:multiLevelType w:val="multilevel"/>
    <w:tmpl w:val="92344736"/>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7"/>
  </w:num>
  <w:num w:numId="2">
    <w:abstractNumId w:val="16"/>
    <w:lvlOverride w:ilvl="0">
      <w:startOverride w:val="1"/>
    </w:lvlOverride>
    <w:lvlOverride w:ilvl="1"/>
    <w:lvlOverride w:ilvl="2"/>
    <w:lvlOverride w:ilvl="3"/>
    <w:lvlOverride w:ilvl="4"/>
    <w:lvlOverride w:ilvl="5"/>
    <w:lvlOverride w:ilvl="6"/>
    <w:lvlOverride w:ilvl="7"/>
    <w:lvlOverride w:ilvl="8"/>
  </w:num>
  <w:num w:numId="3">
    <w:abstractNumId w:val="12"/>
  </w:num>
  <w:num w:numId="4">
    <w:abstractNumId w:val="14"/>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num>
  <w:num w:numId="9">
    <w:abstractNumId w:val="9"/>
  </w:num>
  <w:num w:numId="10">
    <w:abstractNumId w:val="13"/>
  </w:num>
  <w:num w:numId="11">
    <w:abstractNumId w:val="0"/>
  </w:num>
  <w:num w:numId="12">
    <w:abstractNumId w:val="1"/>
  </w:num>
  <w:num w:numId="13">
    <w:abstractNumId w:val="2"/>
  </w:num>
  <w:num w:numId="14">
    <w:abstractNumId w:val="3"/>
  </w:num>
  <w:num w:numId="15">
    <w:abstractNumId w:val="4"/>
  </w:num>
  <w:num w:numId="16">
    <w:abstractNumId w:val="5"/>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17F6"/>
    <w:rsid w:val="000239DF"/>
    <w:rsid w:val="00025452"/>
    <w:rsid w:val="000F17EC"/>
    <w:rsid w:val="00134312"/>
    <w:rsid w:val="0014437C"/>
    <w:rsid w:val="00172B48"/>
    <w:rsid w:val="001D6A7E"/>
    <w:rsid w:val="001E7DB3"/>
    <w:rsid w:val="002A5AE0"/>
    <w:rsid w:val="00337D90"/>
    <w:rsid w:val="003B4577"/>
    <w:rsid w:val="004C4EDD"/>
    <w:rsid w:val="004E667C"/>
    <w:rsid w:val="00515177"/>
    <w:rsid w:val="00597766"/>
    <w:rsid w:val="00652C16"/>
    <w:rsid w:val="007417F6"/>
    <w:rsid w:val="008F38A8"/>
    <w:rsid w:val="00A01993"/>
    <w:rsid w:val="00A475A4"/>
    <w:rsid w:val="00A50351"/>
    <w:rsid w:val="00AD1CE7"/>
    <w:rsid w:val="00B254D9"/>
    <w:rsid w:val="00C23C23"/>
    <w:rsid w:val="00CA7482"/>
    <w:rsid w:val="00D94E80"/>
    <w:rsid w:val="00DF601A"/>
    <w:rsid w:val="00E37137"/>
    <w:rsid w:val="00F955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37137"/>
    <w:pPr>
      <w:spacing w:after="0" w:line="360" w:lineRule="auto"/>
      <w:ind w:firstLine="567"/>
      <w:jc w:val="both"/>
    </w:pPr>
    <w:rPr>
      <w:rFonts w:ascii="Times New Roman" w:eastAsia="Times New Roman" w:hAnsi="Times New Roman" w:cs="Times New Roman"/>
      <w:sz w:val="28"/>
      <w:szCs w:val="20"/>
      <w:lang w:eastAsia="ru-RU"/>
    </w:rPr>
  </w:style>
  <w:style w:type="paragraph" w:styleId="1">
    <w:name w:val="heading 1"/>
    <w:basedOn w:val="a0"/>
    <w:next w:val="a0"/>
    <w:link w:val="10"/>
    <w:qFormat/>
    <w:rsid w:val="004E667C"/>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aliases w:val="h2,h21,5,Заголовок пункта (1.1),222,Reset numbering,H2,H2 Знак,Заголовок 21,Spec 2,Spec 21,Spec 22,Spec 23,Spec 24,Spec 25,Spec 26,Heading 2 Char"/>
    <w:basedOn w:val="a0"/>
    <w:next w:val="a0"/>
    <w:link w:val="20"/>
    <w:qFormat/>
    <w:rsid w:val="00E37137"/>
    <w:pPr>
      <w:keepNext/>
      <w:tabs>
        <w:tab w:val="num" w:pos="360"/>
        <w:tab w:val="num" w:pos="1134"/>
      </w:tabs>
      <w:suppressAutoHyphens/>
      <w:spacing w:before="360" w:after="120" w:line="240" w:lineRule="auto"/>
      <w:ind w:left="1134" w:hanging="1134"/>
      <w:jc w:val="left"/>
      <w:outlineLvl w:val="1"/>
    </w:pPr>
    <w:rPr>
      <w:b/>
      <w:sz w:val="32"/>
    </w:rPr>
  </w:style>
  <w:style w:type="paragraph" w:styleId="4">
    <w:name w:val="heading 4"/>
    <w:basedOn w:val="a0"/>
    <w:next w:val="a0"/>
    <w:link w:val="40"/>
    <w:uiPriority w:val="9"/>
    <w:semiHidden/>
    <w:unhideWhenUsed/>
    <w:qFormat/>
    <w:rsid w:val="00E37137"/>
    <w:pPr>
      <w:keepNext/>
      <w:spacing w:before="240" w:after="60"/>
      <w:outlineLvl w:val="3"/>
    </w:pPr>
    <w:rPr>
      <w:rFonts w:ascii="Calibri" w:hAnsi="Calibri"/>
      <w:b/>
      <w:bCs/>
      <w:szCs w:val="28"/>
    </w:rPr>
  </w:style>
  <w:style w:type="paragraph" w:styleId="5">
    <w:name w:val="heading 5"/>
    <w:basedOn w:val="a0"/>
    <w:next w:val="a0"/>
    <w:link w:val="50"/>
    <w:uiPriority w:val="9"/>
    <w:semiHidden/>
    <w:unhideWhenUsed/>
    <w:qFormat/>
    <w:rsid w:val="00E37137"/>
    <w:pPr>
      <w:keepNext/>
      <w:keepLines/>
      <w:spacing w:before="200"/>
      <w:outlineLvl w:val="4"/>
    </w:pPr>
    <w:rPr>
      <w:rFonts w:ascii="Cambria" w:hAnsi="Cambria"/>
      <w:color w:val="243F6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aliases w:val="h2 Знак,h21 Знак,5 Знак,Заголовок пункта (1.1) Знак,222 Знак,Reset numbering Знак,H2 Знак1,H2 Знак Знак,Заголовок 21 Знак,Spec 2 Знак,Spec 21 Знак,Spec 22 Знак,Spec 23 Знак,Spec 24 Знак,Spec 25 Знак,Spec 26 Знак,Heading 2 Char Знак"/>
    <w:basedOn w:val="a1"/>
    <w:link w:val="2"/>
    <w:rsid w:val="00E37137"/>
    <w:rPr>
      <w:rFonts w:ascii="Times New Roman" w:eastAsia="Times New Roman" w:hAnsi="Times New Roman" w:cs="Times New Roman"/>
      <w:b/>
      <w:sz w:val="32"/>
      <w:szCs w:val="20"/>
      <w:lang w:eastAsia="ru-RU"/>
    </w:rPr>
  </w:style>
  <w:style w:type="character" w:customStyle="1" w:styleId="40">
    <w:name w:val="Заголовок 4 Знак"/>
    <w:basedOn w:val="a1"/>
    <w:link w:val="4"/>
    <w:uiPriority w:val="9"/>
    <w:semiHidden/>
    <w:rsid w:val="00E37137"/>
    <w:rPr>
      <w:rFonts w:ascii="Calibri" w:eastAsia="Times New Roman" w:hAnsi="Calibri" w:cs="Times New Roman"/>
      <w:b/>
      <w:bCs/>
      <w:sz w:val="28"/>
      <w:szCs w:val="28"/>
      <w:lang w:eastAsia="ru-RU"/>
    </w:rPr>
  </w:style>
  <w:style w:type="character" w:customStyle="1" w:styleId="50">
    <w:name w:val="Заголовок 5 Знак"/>
    <w:basedOn w:val="a1"/>
    <w:link w:val="5"/>
    <w:uiPriority w:val="9"/>
    <w:semiHidden/>
    <w:rsid w:val="00E37137"/>
    <w:rPr>
      <w:rFonts w:ascii="Cambria" w:eastAsia="Times New Roman" w:hAnsi="Cambria" w:cs="Times New Roman"/>
      <w:color w:val="243F60"/>
      <w:sz w:val="28"/>
      <w:szCs w:val="20"/>
      <w:lang w:eastAsia="ru-RU"/>
    </w:rPr>
  </w:style>
  <w:style w:type="character" w:styleId="a4">
    <w:name w:val="Hyperlink"/>
    <w:uiPriority w:val="99"/>
    <w:rsid w:val="00E37137"/>
    <w:rPr>
      <w:rFonts w:cs="Times New Roman"/>
      <w:color w:val="0000FF"/>
      <w:u w:val="single"/>
    </w:rPr>
  </w:style>
  <w:style w:type="character" w:styleId="a5">
    <w:name w:val="page number"/>
    <w:rsid w:val="00E37137"/>
    <w:rPr>
      <w:rFonts w:ascii="Times New Roman" w:hAnsi="Times New Roman" w:cs="Times New Roman"/>
      <w:sz w:val="20"/>
    </w:rPr>
  </w:style>
  <w:style w:type="paragraph" w:styleId="a6">
    <w:name w:val="No Spacing"/>
    <w:link w:val="a7"/>
    <w:uiPriority w:val="1"/>
    <w:qFormat/>
    <w:rsid w:val="00E37137"/>
    <w:pPr>
      <w:spacing w:after="0" w:line="240" w:lineRule="auto"/>
      <w:ind w:firstLine="567"/>
      <w:jc w:val="both"/>
    </w:pPr>
    <w:rPr>
      <w:rFonts w:ascii="Times New Roman" w:eastAsia="Times New Roman" w:hAnsi="Times New Roman" w:cs="Times New Roman"/>
      <w:sz w:val="28"/>
      <w:szCs w:val="20"/>
      <w:lang w:eastAsia="ru-RU"/>
    </w:rPr>
  </w:style>
  <w:style w:type="character" w:customStyle="1" w:styleId="a7">
    <w:name w:val="Без интервала Знак"/>
    <w:link w:val="a6"/>
    <w:uiPriority w:val="1"/>
    <w:locked/>
    <w:rsid w:val="00E37137"/>
    <w:rPr>
      <w:rFonts w:ascii="Times New Roman" w:eastAsia="Times New Roman" w:hAnsi="Times New Roman" w:cs="Times New Roman"/>
      <w:sz w:val="28"/>
      <w:szCs w:val="20"/>
      <w:lang w:eastAsia="ru-RU"/>
    </w:rPr>
  </w:style>
  <w:style w:type="paragraph" w:customStyle="1" w:styleId="Default">
    <w:name w:val="Default"/>
    <w:rsid w:val="00E37137"/>
    <w:pPr>
      <w:autoSpaceDE w:val="0"/>
      <w:autoSpaceDN w:val="0"/>
      <w:adjustRightInd w:val="0"/>
      <w:spacing w:after="0" w:line="240" w:lineRule="auto"/>
    </w:pPr>
    <w:rPr>
      <w:rFonts w:ascii="Arial" w:eastAsia="Calibri" w:hAnsi="Arial" w:cs="Arial"/>
      <w:color w:val="000000"/>
      <w:sz w:val="24"/>
      <w:szCs w:val="24"/>
    </w:rPr>
  </w:style>
  <w:style w:type="paragraph" w:styleId="a8">
    <w:name w:val="header"/>
    <w:aliases w:val="Heder,Titul"/>
    <w:basedOn w:val="a0"/>
    <w:link w:val="a9"/>
    <w:unhideWhenUsed/>
    <w:rsid w:val="00E37137"/>
    <w:pPr>
      <w:tabs>
        <w:tab w:val="center" w:pos="4677"/>
        <w:tab w:val="right" w:pos="9355"/>
      </w:tabs>
      <w:spacing w:line="240" w:lineRule="auto"/>
    </w:pPr>
  </w:style>
  <w:style w:type="character" w:customStyle="1" w:styleId="a9">
    <w:name w:val="Верхний колонтитул Знак"/>
    <w:aliases w:val="Heder Знак,Titul Знак"/>
    <w:basedOn w:val="a1"/>
    <w:link w:val="a8"/>
    <w:rsid w:val="00E37137"/>
    <w:rPr>
      <w:rFonts w:ascii="Times New Roman" w:eastAsia="Times New Roman" w:hAnsi="Times New Roman" w:cs="Times New Roman"/>
      <w:sz w:val="28"/>
      <w:szCs w:val="20"/>
      <w:lang w:eastAsia="ru-RU"/>
    </w:rPr>
  </w:style>
  <w:style w:type="character" w:styleId="aa">
    <w:name w:val="footnote reference"/>
    <w:uiPriority w:val="99"/>
    <w:rsid w:val="00E37137"/>
    <w:rPr>
      <w:rFonts w:cs="Times New Roman"/>
      <w:vertAlign w:val="superscript"/>
    </w:rPr>
  </w:style>
  <w:style w:type="paragraph" w:styleId="ab">
    <w:name w:val="footnote text"/>
    <w:aliases w:val=" Знак"/>
    <w:basedOn w:val="a0"/>
    <w:link w:val="ac"/>
    <w:uiPriority w:val="99"/>
    <w:rsid w:val="00E37137"/>
    <w:pPr>
      <w:spacing w:line="240" w:lineRule="auto"/>
    </w:pPr>
    <w:rPr>
      <w:sz w:val="20"/>
    </w:rPr>
  </w:style>
  <w:style w:type="character" w:customStyle="1" w:styleId="ac">
    <w:name w:val="Текст сноски Знак"/>
    <w:aliases w:val=" Знак Знак"/>
    <w:basedOn w:val="a1"/>
    <w:link w:val="ab"/>
    <w:uiPriority w:val="99"/>
    <w:rsid w:val="00E37137"/>
    <w:rPr>
      <w:rFonts w:ascii="Times New Roman" w:eastAsia="Times New Roman" w:hAnsi="Times New Roman" w:cs="Times New Roman"/>
      <w:sz w:val="20"/>
      <w:szCs w:val="20"/>
      <w:lang w:eastAsia="ru-RU"/>
    </w:rPr>
  </w:style>
  <w:style w:type="paragraph" w:styleId="ad">
    <w:name w:val="annotation text"/>
    <w:basedOn w:val="a0"/>
    <w:link w:val="ae"/>
    <w:uiPriority w:val="99"/>
    <w:semiHidden/>
    <w:unhideWhenUsed/>
    <w:rsid w:val="00E37137"/>
    <w:pPr>
      <w:spacing w:line="240" w:lineRule="auto"/>
    </w:pPr>
    <w:rPr>
      <w:sz w:val="20"/>
    </w:rPr>
  </w:style>
  <w:style w:type="character" w:customStyle="1" w:styleId="ae">
    <w:name w:val="Текст примечания Знак"/>
    <w:basedOn w:val="a1"/>
    <w:link w:val="ad"/>
    <w:uiPriority w:val="99"/>
    <w:semiHidden/>
    <w:rsid w:val="00E37137"/>
    <w:rPr>
      <w:rFonts w:ascii="Times New Roman" w:eastAsia="Times New Roman" w:hAnsi="Times New Roman" w:cs="Times New Roman"/>
      <w:sz w:val="20"/>
      <w:szCs w:val="20"/>
      <w:lang w:eastAsia="ru-RU"/>
    </w:rPr>
  </w:style>
  <w:style w:type="character" w:customStyle="1" w:styleId="af">
    <w:name w:val="Тема примечания Знак"/>
    <w:basedOn w:val="ae"/>
    <w:link w:val="af0"/>
    <w:uiPriority w:val="99"/>
    <w:semiHidden/>
    <w:rsid w:val="00E37137"/>
    <w:rPr>
      <w:rFonts w:ascii="Times New Roman" w:eastAsia="Times New Roman" w:hAnsi="Times New Roman" w:cs="Times New Roman"/>
      <w:b/>
      <w:bCs/>
      <w:sz w:val="20"/>
      <w:szCs w:val="20"/>
      <w:lang w:eastAsia="ru-RU"/>
    </w:rPr>
  </w:style>
  <w:style w:type="paragraph" w:styleId="af0">
    <w:name w:val="annotation subject"/>
    <w:basedOn w:val="ad"/>
    <w:next w:val="ad"/>
    <w:link w:val="af"/>
    <w:uiPriority w:val="99"/>
    <w:semiHidden/>
    <w:unhideWhenUsed/>
    <w:rsid w:val="00E37137"/>
    <w:rPr>
      <w:b/>
      <w:bCs/>
    </w:rPr>
  </w:style>
  <w:style w:type="character" w:customStyle="1" w:styleId="11">
    <w:name w:val="Тема примечания Знак1"/>
    <w:basedOn w:val="ae"/>
    <w:uiPriority w:val="99"/>
    <w:semiHidden/>
    <w:rsid w:val="00E37137"/>
    <w:rPr>
      <w:rFonts w:ascii="Times New Roman" w:eastAsia="Times New Roman" w:hAnsi="Times New Roman" w:cs="Times New Roman"/>
      <w:b/>
      <w:bCs/>
      <w:sz w:val="20"/>
      <w:szCs w:val="20"/>
      <w:lang w:eastAsia="ru-RU"/>
    </w:rPr>
  </w:style>
  <w:style w:type="character" w:customStyle="1" w:styleId="af1">
    <w:name w:val="Текст выноски Знак"/>
    <w:basedOn w:val="a1"/>
    <w:link w:val="af2"/>
    <w:uiPriority w:val="99"/>
    <w:semiHidden/>
    <w:rsid w:val="00E37137"/>
    <w:rPr>
      <w:rFonts w:ascii="Tahoma" w:eastAsia="Times New Roman" w:hAnsi="Tahoma" w:cs="Tahoma"/>
      <w:sz w:val="16"/>
      <w:szCs w:val="16"/>
      <w:lang w:eastAsia="ru-RU"/>
    </w:rPr>
  </w:style>
  <w:style w:type="paragraph" w:styleId="af2">
    <w:name w:val="Balloon Text"/>
    <w:basedOn w:val="a0"/>
    <w:link w:val="af1"/>
    <w:uiPriority w:val="99"/>
    <w:semiHidden/>
    <w:unhideWhenUsed/>
    <w:rsid w:val="00E37137"/>
    <w:pPr>
      <w:spacing w:line="240" w:lineRule="auto"/>
    </w:pPr>
    <w:rPr>
      <w:rFonts w:ascii="Tahoma" w:hAnsi="Tahoma" w:cs="Tahoma"/>
      <w:sz w:val="16"/>
      <w:szCs w:val="16"/>
    </w:rPr>
  </w:style>
  <w:style w:type="character" w:customStyle="1" w:styleId="12">
    <w:name w:val="Текст выноски Знак1"/>
    <w:basedOn w:val="a1"/>
    <w:uiPriority w:val="99"/>
    <w:semiHidden/>
    <w:rsid w:val="00E37137"/>
    <w:rPr>
      <w:rFonts w:ascii="Tahoma" w:eastAsia="Times New Roman" w:hAnsi="Tahoma" w:cs="Tahoma"/>
      <w:sz w:val="16"/>
      <w:szCs w:val="16"/>
      <w:lang w:eastAsia="ru-RU"/>
    </w:rPr>
  </w:style>
  <w:style w:type="paragraph" w:styleId="af3">
    <w:name w:val="List Paragraph"/>
    <w:basedOn w:val="a0"/>
    <w:link w:val="13"/>
    <w:uiPriority w:val="34"/>
    <w:qFormat/>
    <w:rsid w:val="00E37137"/>
    <w:pPr>
      <w:spacing w:after="200" w:line="276" w:lineRule="auto"/>
      <w:ind w:left="720" w:firstLine="0"/>
      <w:contextualSpacing/>
      <w:jc w:val="left"/>
    </w:pPr>
    <w:rPr>
      <w:rFonts w:ascii="Calibri" w:hAnsi="Calibri"/>
      <w:sz w:val="22"/>
      <w:szCs w:val="22"/>
      <w:lang w:eastAsia="en-US"/>
    </w:rPr>
  </w:style>
  <w:style w:type="character" w:customStyle="1" w:styleId="13">
    <w:name w:val="Абзац списка Знак1"/>
    <w:link w:val="af3"/>
    <w:uiPriority w:val="34"/>
    <w:locked/>
    <w:rsid w:val="00E37137"/>
    <w:rPr>
      <w:rFonts w:ascii="Calibri" w:eastAsia="Times New Roman" w:hAnsi="Calibri" w:cs="Times New Roman"/>
    </w:rPr>
  </w:style>
  <w:style w:type="paragraph" w:customStyle="1" w:styleId="af4">
    <w:name w:val="......."/>
    <w:basedOn w:val="Default"/>
    <w:next w:val="Default"/>
    <w:uiPriority w:val="99"/>
    <w:rsid w:val="00E37137"/>
    <w:rPr>
      <w:rFonts w:ascii="Times New Roman" w:eastAsia="Times New Roman" w:hAnsi="Times New Roman" w:cs="Times New Roman"/>
      <w:color w:val="auto"/>
      <w:lang w:eastAsia="ru-RU"/>
    </w:rPr>
  </w:style>
  <w:style w:type="paragraph" w:styleId="af5">
    <w:name w:val="footer"/>
    <w:basedOn w:val="a0"/>
    <w:link w:val="af6"/>
    <w:unhideWhenUsed/>
    <w:rsid w:val="00E37137"/>
    <w:pPr>
      <w:tabs>
        <w:tab w:val="center" w:pos="4677"/>
        <w:tab w:val="right" w:pos="9355"/>
      </w:tabs>
    </w:pPr>
  </w:style>
  <w:style w:type="character" w:customStyle="1" w:styleId="af6">
    <w:name w:val="Нижний колонтитул Знак"/>
    <w:basedOn w:val="a1"/>
    <w:link w:val="af5"/>
    <w:rsid w:val="00E37137"/>
    <w:rPr>
      <w:rFonts w:ascii="Times New Roman" w:eastAsia="Times New Roman" w:hAnsi="Times New Roman" w:cs="Times New Roman"/>
      <w:sz w:val="28"/>
      <w:szCs w:val="20"/>
      <w:lang w:eastAsia="ru-RU"/>
    </w:rPr>
  </w:style>
  <w:style w:type="character" w:customStyle="1" w:styleId="21">
    <w:name w:val="Основной текст (2)_"/>
    <w:link w:val="22"/>
    <w:locked/>
    <w:rsid w:val="00E37137"/>
    <w:rPr>
      <w:rFonts w:ascii="Times New Roman" w:eastAsia="Times New Roman" w:hAnsi="Times New Roman"/>
      <w:shd w:val="clear" w:color="auto" w:fill="FFFFFF"/>
    </w:rPr>
  </w:style>
  <w:style w:type="paragraph" w:customStyle="1" w:styleId="22">
    <w:name w:val="Основной текст (2)"/>
    <w:basedOn w:val="a0"/>
    <w:link w:val="21"/>
    <w:rsid w:val="00E37137"/>
    <w:pPr>
      <w:widowControl w:val="0"/>
      <w:shd w:val="clear" w:color="auto" w:fill="FFFFFF"/>
      <w:spacing w:before="300" w:after="300" w:line="0" w:lineRule="atLeast"/>
      <w:ind w:firstLine="0"/>
    </w:pPr>
    <w:rPr>
      <w:rFonts w:cstheme="minorBidi"/>
      <w:sz w:val="22"/>
      <w:szCs w:val="22"/>
      <w:lang w:eastAsia="en-US"/>
    </w:rPr>
  </w:style>
  <w:style w:type="paragraph" w:customStyle="1" w:styleId="tabtitle">
    <w:name w:val="tabtitle"/>
    <w:basedOn w:val="a0"/>
    <w:rsid w:val="00E37137"/>
    <w:pPr>
      <w:spacing w:before="100" w:beforeAutospacing="1" w:after="100" w:afterAutospacing="1" w:line="240" w:lineRule="auto"/>
      <w:ind w:firstLine="0"/>
      <w:jc w:val="left"/>
    </w:pPr>
    <w:rPr>
      <w:sz w:val="24"/>
      <w:szCs w:val="24"/>
    </w:rPr>
  </w:style>
  <w:style w:type="paragraph" w:customStyle="1" w:styleId="23">
    <w:name w:val="........ ..... 2"/>
    <w:basedOn w:val="Default"/>
    <w:next w:val="Default"/>
    <w:uiPriority w:val="99"/>
    <w:rsid w:val="00E37137"/>
    <w:rPr>
      <w:rFonts w:ascii="Times New Roman" w:hAnsi="Times New Roman" w:cs="Times New Roman"/>
      <w:color w:val="auto"/>
    </w:rPr>
  </w:style>
  <w:style w:type="paragraph" w:customStyle="1" w:styleId="a">
    <w:name w:val="Подподпункт"/>
    <w:basedOn w:val="a0"/>
    <w:qFormat/>
    <w:rsid w:val="00E37137"/>
    <w:pPr>
      <w:numPr>
        <w:numId w:val="5"/>
      </w:numPr>
      <w:snapToGrid w:val="0"/>
    </w:pPr>
    <w:rPr>
      <w:bCs/>
      <w:sz w:val="22"/>
      <w:szCs w:val="22"/>
    </w:rPr>
  </w:style>
  <w:style w:type="character" w:customStyle="1" w:styleId="af7">
    <w:name w:val="Обычный (веб) Знак"/>
    <w:aliases w:val="Обычный (Web) Знак,Обычный (веб) Знак Знак Знак,Обычный (Web) Знак Знак Знак Знак"/>
    <w:link w:val="af8"/>
    <w:locked/>
    <w:rsid w:val="00E37137"/>
    <w:rPr>
      <w:rFonts w:ascii="Times New Roman" w:hAnsi="Times New Roman"/>
      <w:iCs/>
      <w:sz w:val="24"/>
      <w:szCs w:val="24"/>
    </w:rPr>
  </w:style>
  <w:style w:type="paragraph" w:styleId="af8">
    <w:name w:val="Normal (Web)"/>
    <w:aliases w:val="Обычный (Web),Обычный (веб) Знак Знак,Обычный (Web) Знак Знак Знак"/>
    <w:basedOn w:val="a0"/>
    <w:link w:val="af7"/>
    <w:autoRedefine/>
    <w:unhideWhenUsed/>
    <w:qFormat/>
    <w:rsid w:val="00E37137"/>
    <w:pPr>
      <w:spacing w:line="240" w:lineRule="auto"/>
      <w:ind w:firstLine="0"/>
    </w:pPr>
    <w:rPr>
      <w:rFonts w:eastAsiaTheme="minorHAnsi" w:cstheme="minorBidi"/>
      <w:iCs/>
      <w:sz w:val="24"/>
      <w:szCs w:val="24"/>
      <w:lang w:eastAsia="en-US"/>
    </w:rPr>
  </w:style>
  <w:style w:type="paragraph" w:customStyle="1" w:styleId="Times12">
    <w:name w:val="Times 12"/>
    <w:basedOn w:val="a0"/>
    <w:qFormat/>
    <w:rsid w:val="00E37137"/>
    <w:pPr>
      <w:overflowPunct w:val="0"/>
      <w:autoSpaceDE w:val="0"/>
      <w:autoSpaceDN w:val="0"/>
      <w:adjustRightInd w:val="0"/>
      <w:spacing w:line="240" w:lineRule="auto"/>
    </w:pPr>
    <w:rPr>
      <w:bCs/>
      <w:sz w:val="24"/>
      <w:szCs w:val="22"/>
    </w:rPr>
  </w:style>
  <w:style w:type="paragraph" w:customStyle="1" w:styleId="af9">
    <w:name w:val="Таблица шапка"/>
    <w:basedOn w:val="a0"/>
    <w:qFormat/>
    <w:rsid w:val="00E37137"/>
    <w:pPr>
      <w:keepNext/>
      <w:snapToGrid w:val="0"/>
      <w:spacing w:before="40" w:after="40" w:line="240" w:lineRule="auto"/>
      <w:ind w:left="57" w:right="57" w:firstLine="0"/>
      <w:jc w:val="left"/>
    </w:pPr>
    <w:rPr>
      <w:sz w:val="22"/>
    </w:rPr>
  </w:style>
  <w:style w:type="paragraph" w:customStyle="1" w:styleId="afa">
    <w:name w:val="Таблица текст"/>
    <w:basedOn w:val="a0"/>
    <w:qFormat/>
    <w:rsid w:val="00E37137"/>
    <w:pPr>
      <w:snapToGrid w:val="0"/>
      <w:spacing w:before="40" w:after="40" w:line="240" w:lineRule="auto"/>
      <w:ind w:left="57" w:right="57" w:firstLine="0"/>
      <w:jc w:val="left"/>
    </w:pPr>
    <w:rPr>
      <w:sz w:val="24"/>
    </w:rPr>
  </w:style>
  <w:style w:type="character" w:customStyle="1" w:styleId="14">
    <w:name w:val="Ариал Знак1"/>
    <w:link w:val="afb"/>
    <w:locked/>
    <w:rsid w:val="00E37137"/>
    <w:rPr>
      <w:rFonts w:ascii="Arial" w:hAnsi="Arial" w:cs="Arial"/>
      <w:sz w:val="24"/>
      <w:szCs w:val="24"/>
    </w:rPr>
  </w:style>
  <w:style w:type="paragraph" w:customStyle="1" w:styleId="afb">
    <w:name w:val="Ариал"/>
    <w:basedOn w:val="a0"/>
    <w:link w:val="14"/>
    <w:rsid w:val="00E37137"/>
    <w:pPr>
      <w:spacing w:before="120" w:after="120"/>
      <w:ind w:firstLine="851"/>
    </w:pPr>
    <w:rPr>
      <w:rFonts w:ascii="Arial" w:eastAsiaTheme="minorHAnsi" w:hAnsi="Arial" w:cs="Arial"/>
      <w:sz w:val="24"/>
      <w:szCs w:val="24"/>
      <w:lang w:eastAsia="en-US"/>
    </w:rPr>
  </w:style>
  <w:style w:type="paragraph" w:customStyle="1" w:styleId="afc">
    <w:name w:val="Пункт б/н"/>
    <w:basedOn w:val="a0"/>
    <w:qFormat/>
    <w:rsid w:val="00E37137"/>
    <w:pPr>
      <w:tabs>
        <w:tab w:val="left" w:pos="1134"/>
      </w:tabs>
      <w:snapToGrid w:val="0"/>
    </w:pPr>
    <w:rPr>
      <w:bCs/>
      <w:sz w:val="22"/>
      <w:szCs w:val="22"/>
    </w:rPr>
  </w:style>
  <w:style w:type="character" w:customStyle="1" w:styleId="afd">
    <w:name w:val="Ариал Таблица Знак"/>
    <w:link w:val="afe"/>
    <w:locked/>
    <w:rsid w:val="00E37137"/>
    <w:rPr>
      <w:rFonts w:ascii="Arial" w:hAnsi="Arial" w:cs="Arial"/>
      <w:sz w:val="24"/>
    </w:rPr>
  </w:style>
  <w:style w:type="paragraph" w:customStyle="1" w:styleId="afe">
    <w:name w:val="Ариал Таблица"/>
    <w:basedOn w:val="afb"/>
    <w:link w:val="afd"/>
    <w:rsid w:val="00E37137"/>
    <w:pPr>
      <w:widowControl w:val="0"/>
      <w:adjustRightInd w:val="0"/>
      <w:spacing w:before="0" w:after="0" w:line="240" w:lineRule="auto"/>
      <w:ind w:firstLine="0"/>
    </w:pPr>
    <w:rPr>
      <w:szCs w:val="22"/>
    </w:rPr>
  </w:style>
  <w:style w:type="paragraph" w:styleId="24">
    <w:name w:val="Body Text Indent 2"/>
    <w:basedOn w:val="a0"/>
    <w:link w:val="25"/>
    <w:rsid w:val="00E37137"/>
    <w:pPr>
      <w:spacing w:after="120" w:line="480" w:lineRule="auto"/>
      <w:ind w:left="283" w:firstLine="0"/>
      <w:jc w:val="left"/>
    </w:pPr>
    <w:rPr>
      <w:sz w:val="24"/>
      <w:szCs w:val="24"/>
    </w:rPr>
  </w:style>
  <w:style w:type="character" w:customStyle="1" w:styleId="25">
    <w:name w:val="Основной текст с отступом 2 Знак"/>
    <w:basedOn w:val="a1"/>
    <w:link w:val="24"/>
    <w:rsid w:val="00E37137"/>
    <w:rPr>
      <w:rFonts w:ascii="Times New Roman" w:eastAsia="Times New Roman" w:hAnsi="Times New Roman" w:cs="Times New Roman"/>
      <w:sz w:val="24"/>
      <w:szCs w:val="24"/>
      <w:lang w:eastAsia="ru-RU"/>
    </w:rPr>
  </w:style>
  <w:style w:type="paragraph" w:styleId="aff">
    <w:name w:val="Body Text Indent"/>
    <w:basedOn w:val="a0"/>
    <w:link w:val="aff0"/>
    <w:semiHidden/>
    <w:rsid w:val="00E37137"/>
    <w:pPr>
      <w:spacing w:line="240" w:lineRule="auto"/>
      <w:ind w:firstLine="720"/>
    </w:pPr>
    <w:rPr>
      <w:color w:val="000000"/>
      <w:sz w:val="24"/>
      <w:szCs w:val="24"/>
    </w:rPr>
  </w:style>
  <w:style w:type="character" w:customStyle="1" w:styleId="aff0">
    <w:name w:val="Основной текст с отступом Знак"/>
    <w:basedOn w:val="a1"/>
    <w:link w:val="aff"/>
    <w:semiHidden/>
    <w:rsid w:val="00E37137"/>
    <w:rPr>
      <w:rFonts w:ascii="Times New Roman" w:eastAsia="Times New Roman" w:hAnsi="Times New Roman" w:cs="Times New Roman"/>
      <w:color w:val="000000"/>
      <w:sz w:val="24"/>
      <w:szCs w:val="24"/>
      <w:lang w:eastAsia="ru-RU"/>
    </w:rPr>
  </w:style>
  <w:style w:type="paragraph" w:styleId="aff1">
    <w:name w:val="Body Text"/>
    <w:basedOn w:val="a0"/>
    <w:link w:val="aff2"/>
    <w:rsid w:val="00E37137"/>
    <w:pPr>
      <w:spacing w:after="120" w:line="240" w:lineRule="auto"/>
      <w:ind w:firstLine="0"/>
      <w:jc w:val="left"/>
    </w:pPr>
    <w:rPr>
      <w:sz w:val="24"/>
      <w:szCs w:val="24"/>
    </w:rPr>
  </w:style>
  <w:style w:type="character" w:customStyle="1" w:styleId="aff2">
    <w:name w:val="Основной текст Знак"/>
    <w:basedOn w:val="a1"/>
    <w:link w:val="aff1"/>
    <w:semiHidden/>
    <w:rsid w:val="00E37137"/>
    <w:rPr>
      <w:rFonts w:ascii="Times New Roman" w:eastAsia="Times New Roman" w:hAnsi="Times New Roman" w:cs="Times New Roman"/>
      <w:sz w:val="24"/>
      <w:szCs w:val="24"/>
      <w:lang w:eastAsia="ru-RU"/>
    </w:rPr>
  </w:style>
  <w:style w:type="character" w:customStyle="1" w:styleId="aff3">
    <w:name w:val="Абзац списка Знак"/>
    <w:uiPriority w:val="99"/>
    <w:locked/>
    <w:rsid w:val="00E37137"/>
    <w:rPr>
      <w:rFonts w:ascii="Calibri" w:eastAsia="Calibri" w:hAnsi="Calibri" w:cs="Times New Roman"/>
    </w:rPr>
  </w:style>
  <w:style w:type="paragraph" w:styleId="aff4">
    <w:name w:val="endnote text"/>
    <w:basedOn w:val="a0"/>
    <w:link w:val="aff5"/>
    <w:uiPriority w:val="99"/>
    <w:semiHidden/>
    <w:unhideWhenUsed/>
    <w:rsid w:val="00E37137"/>
    <w:rPr>
      <w:sz w:val="20"/>
    </w:rPr>
  </w:style>
  <w:style w:type="character" w:customStyle="1" w:styleId="aff5">
    <w:name w:val="Текст концевой сноски Знак"/>
    <w:basedOn w:val="a1"/>
    <w:link w:val="aff4"/>
    <w:uiPriority w:val="99"/>
    <w:semiHidden/>
    <w:rsid w:val="00E37137"/>
    <w:rPr>
      <w:rFonts w:ascii="Times New Roman" w:eastAsia="Times New Roman" w:hAnsi="Times New Roman" w:cs="Times New Roman"/>
      <w:sz w:val="20"/>
      <w:szCs w:val="20"/>
      <w:lang w:eastAsia="ru-RU"/>
    </w:rPr>
  </w:style>
  <w:style w:type="character" w:styleId="aff6">
    <w:name w:val="endnote reference"/>
    <w:uiPriority w:val="99"/>
    <w:semiHidden/>
    <w:unhideWhenUsed/>
    <w:rsid w:val="00E37137"/>
    <w:rPr>
      <w:vertAlign w:val="superscript"/>
    </w:rPr>
  </w:style>
  <w:style w:type="character" w:customStyle="1" w:styleId="FontStyle33">
    <w:name w:val="Font Style33"/>
    <w:uiPriority w:val="99"/>
    <w:rsid w:val="00E37137"/>
    <w:rPr>
      <w:rFonts w:ascii="Times New Roman" w:hAnsi="Times New Roman" w:cs="Times New Roman"/>
      <w:sz w:val="22"/>
      <w:szCs w:val="22"/>
    </w:rPr>
  </w:style>
  <w:style w:type="character" w:customStyle="1" w:styleId="aff7">
    <w:name w:val="Символ сноски"/>
    <w:qFormat/>
    <w:rsid w:val="00E37137"/>
    <w:rPr>
      <w:rFonts w:cs="Times New Roman"/>
      <w:vertAlign w:val="superscript"/>
    </w:rPr>
  </w:style>
  <w:style w:type="character" w:customStyle="1" w:styleId="FontStyle32">
    <w:name w:val="Font Style32"/>
    <w:uiPriority w:val="99"/>
    <w:rsid w:val="00E37137"/>
    <w:rPr>
      <w:rFonts w:ascii="Times New Roman" w:hAnsi="Times New Roman" w:cs="Times New Roman"/>
      <w:b/>
      <w:bCs/>
      <w:sz w:val="22"/>
      <w:szCs w:val="22"/>
    </w:rPr>
  </w:style>
  <w:style w:type="character" w:customStyle="1" w:styleId="FontStyle46">
    <w:name w:val="Font Style46"/>
    <w:uiPriority w:val="99"/>
    <w:rsid w:val="00E37137"/>
    <w:rPr>
      <w:rFonts w:ascii="Times New Roman" w:hAnsi="Times New Roman" w:cs="Times New Roman"/>
      <w:sz w:val="34"/>
      <w:szCs w:val="34"/>
    </w:rPr>
  </w:style>
  <w:style w:type="character" w:customStyle="1" w:styleId="FontStyle48">
    <w:name w:val="Font Style48"/>
    <w:rsid w:val="00E37137"/>
    <w:rPr>
      <w:rFonts w:ascii="Arial" w:hAnsi="Arial" w:cs="Arial"/>
      <w:b/>
      <w:bCs/>
      <w:sz w:val="16"/>
      <w:szCs w:val="16"/>
    </w:rPr>
  </w:style>
  <w:style w:type="character" w:customStyle="1" w:styleId="FontStyle37">
    <w:name w:val="Font Style37"/>
    <w:rsid w:val="00E37137"/>
    <w:rPr>
      <w:rFonts w:ascii="Times New Roman" w:hAnsi="Times New Roman" w:cs="Times New Roman"/>
      <w:b/>
      <w:bCs/>
      <w:sz w:val="18"/>
      <w:szCs w:val="18"/>
    </w:rPr>
  </w:style>
  <w:style w:type="character" w:customStyle="1" w:styleId="FontStyle41">
    <w:name w:val="Font Style41"/>
    <w:uiPriority w:val="99"/>
    <w:rsid w:val="00E37137"/>
    <w:rPr>
      <w:rFonts w:ascii="Century Gothic" w:hAnsi="Century Gothic" w:cs="Century Gothic"/>
      <w:b/>
      <w:bCs/>
      <w:i/>
      <w:iCs/>
      <w:sz w:val="24"/>
      <w:szCs w:val="24"/>
    </w:rPr>
  </w:style>
  <w:style w:type="character" w:customStyle="1" w:styleId="FontStyle49">
    <w:name w:val="Font Style49"/>
    <w:rsid w:val="00E37137"/>
    <w:rPr>
      <w:rFonts w:ascii="Franklin Gothic Medium Cond" w:hAnsi="Franklin Gothic Medium Cond" w:cs="Franklin Gothic Medium Cond"/>
      <w:sz w:val="18"/>
      <w:szCs w:val="18"/>
    </w:rPr>
  </w:style>
  <w:style w:type="paragraph" w:customStyle="1" w:styleId="15">
    <w:name w:val="Текст примечания1"/>
    <w:basedOn w:val="a0"/>
    <w:rsid w:val="00E37137"/>
    <w:pPr>
      <w:suppressAutoHyphens/>
      <w:spacing w:line="240" w:lineRule="auto"/>
      <w:ind w:firstLine="0"/>
      <w:jc w:val="left"/>
    </w:pPr>
    <w:rPr>
      <w:rFonts w:eastAsia="Calibri"/>
      <w:sz w:val="20"/>
      <w:lang w:val="x-none" w:eastAsia="zh-CN"/>
    </w:rPr>
  </w:style>
  <w:style w:type="paragraph" w:customStyle="1" w:styleId="Style4">
    <w:name w:val="Style4"/>
    <w:basedOn w:val="a0"/>
    <w:rsid w:val="00E37137"/>
    <w:pPr>
      <w:widowControl w:val="0"/>
      <w:suppressAutoHyphens/>
      <w:autoSpaceDE w:val="0"/>
      <w:spacing w:line="240" w:lineRule="auto"/>
      <w:ind w:firstLine="0"/>
      <w:jc w:val="left"/>
    </w:pPr>
    <w:rPr>
      <w:sz w:val="24"/>
      <w:szCs w:val="24"/>
      <w:lang w:eastAsia="zh-CN"/>
    </w:rPr>
  </w:style>
  <w:style w:type="paragraph" w:customStyle="1" w:styleId="16">
    <w:name w:val="Абзац списка1"/>
    <w:basedOn w:val="a0"/>
    <w:link w:val="ListParagraphChar"/>
    <w:rsid w:val="00E37137"/>
    <w:pPr>
      <w:suppressAutoHyphens/>
      <w:spacing w:line="240" w:lineRule="auto"/>
      <w:ind w:left="720" w:firstLine="0"/>
      <w:contextualSpacing/>
      <w:jc w:val="left"/>
    </w:pPr>
    <w:rPr>
      <w:rFonts w:eastAsia="Calibri"/>
      <w:sz w:val="20"/>
      <w:lang w:eastAsia="zh-CN"/>
    </w:rPr>
  </w:style>
  <w:style w:type="character" w:customStyle="1" w:styleId="ListParagraphChar">
    <w:name w:val="List Paragraph Char"/>
    <w:link w:val="16"/>
    <w:locked/>
    <w:rsid w:val="00E37137"/>
    <w:rPr>
      <w:rFonts w:ascii="Times New Roman" w:eastAsia="Calibri" w:hAnsi="Times New Roman" w:cs="Times New Roman"/>
      <w:sz w:val="20"/>
      <w:szCs w:val="20"/>
      <w:lang w:eastAsia="zh-CN"/>
    </w:rPr>
  </w:style>
  <w:style w:type="paragraph" w:customStyle="1" w:styleId="Style7">
    <w:name w:val="Style7"/>
    <w:basedOn w:val="a0"/>
    <w:rsid w:val="00E37137"/>
    <w:pPr>
      <w:widowControl w:val="0"/>
      <w:suppressAutoHyphens/>
      <w:autoSpaceDE w:val="0"/>
      <w:spacing w:line="269" w:lineRule="exact"/>
      <w:ind w:firstLine="0"/>
    </w:pPr>
    <w:rPr>
      <w:sz w:val="24"/>
      <w:szCs w:val="24"/>
      <w:lang w:eastAsia="zh-CN"/>
    </w:rPr>
  </w:style>
  <w:style w:type="paragraph" w:customStyle="1" w:styleId="Style6">
    <w:name w:val="Style6"/>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8">
    <w:name w:val="Style8"/>
    <w:basedOn w:val="a0"/>
    <w:rsid w:val="00E37137"/>
    <w:pPr>
      <w:widowControl w:val="0"/>
      <w:suppressAutoHyphens/>
      <w:autoSpaceDE w:val="0"/>
      <w:spacing w:line="276" w:lineRule="exact"/>
      <w:ind w:firstLine="882"/>
    </w:pPr>
    <w:rPr>
      <w:sz w:val="24"/>
      <w:szCs w:val="24"/>
      <w:lang w:eastAsia="zh-CN"/>
    </w:rPr>
  </w:style>
  <w:style w:type="paragraph" w:customStyle="1" w:styleId="Style9">
    <w:name w:val="Style9"/>
    <w:basedOn w:val="a0"/>
    <w:uiPriority w:val="99"/>
    <w:rsid w:val="00E37137"/>
    <w:pPr>
      <w:widowControl w:val="0"/>
      <w:suppressAutoHyphens/>
      <w:autoSpaceDE w:val="0"/>
      <w:spacing w:line="270" w:lineRule="exact"/>
      <w:ind w:firstLine="870"/>
      <w:jc w:val="left"/>
    </w:pPr>
    <w:rPr>
      <w:sz w:val="24"/>
      <w:szCs w:val="24"/>
      <w:lang w:eastAsia="zh-CN"/>
    </w:rPr>
  </w:style>
  <w:style w:type="paragraph" w:customStyle="1" w:styleId="Style12">
    <w:name w:val="Style12"/>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13">
    <w:name w:val="Style13"/>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14">
    <w:name w:val="Style14"/>
    <w:basedOn w:val="a0"/>
    <w:rsid w:val="00E37137"/>
    <w:pPr>
      <w:widowControl w:val="0"/>
      <w:suppressAutoHyphens/>
      <w:autoSpaceDE w:val="0"/>
      <w:spacing w:line="306" w:lineRule="exact"/>
      <w:ind w:firstLine="750"/>
      <w:jc w:val="left"/>
    </w:pPr>
    <w:rPr>
      <w:sz w:val="24"/>
      <w:szCs w:val="24"/>
      <w:lang w:eastAsia="zh-CN"/>
    </w:rPr>
  </w:style>
  <w:style w:type="paragraph" w:customStyle="1" w:styleId="Style23">
    <w:name w:val="Style23"/>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26">
    <w:name w:val="Style26"/>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27">
    <w:name w:val="Style27"/>
    <w:basedOn w:val="a0"/>
    <w:rsid w:val="00E37137"/>
    <w:pPr>
      <w:widowControl w:val="0"/>
      <w:suppressAutoHyphens/>
      <w:autoSpaceDE w:val="0"/>
      <w:spacing w:line="240" w:lineRule="auto"/>
      <w:ind w:firstLine="0"/>
      <w:jc w:val="left"/>
    </w:pPr>
    <w:rPr>
      <w:sz w:val="24"/>
      <w:szCs w:val="24"/>
      <w:lang w:eastAsia="zh-CN"/>
    </w:rPr>
  </w:style>
  <w:style w:type="paragraph" w:customStyle="1" w:styleId="Style2">
    <w:name w:val="Style2"/>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15">
    <w:name w:val="Style15"/>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18">
    <w:name w:val="Style18"/>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20">
    <w:name w:val="Style20"/>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24">
    <w:name w:val="Style24"/>
    <w:basedOn w:val="a0"/>
    <w:uiPriority w:val="99"/>
    <w:rsid w:val="00E37137"/>
    <w:pPr>
      <w:widowControl w:val="0"/>
      <w:suppressAutoHyphens/>
      <w:autoSpaceDE w:val="0"/>
      <w:spacing w:line="228" w:lineRule="exact"/>
      <w:ind w:firstLine="0"/>
    </w:pPr>
    <w:rPr>
      <w:sz w:val="24"/>
      <w:szCs w:val="24"/>
      <w:lang w:eastAsia="zh-CN"/>
    </w:rPr>
  </w:style>
  <w:style w:type="paragraph" w:customStyle="1" w:styleId="Style28">
    <w:name w:val="Style28"/>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3">
    <w:name w:val="Style3"/>
    <w:basedOn w:val="a0"/>
    <w:uiPriority w:val="99"/>
    <w:rsid w:val="00E37137"/>
    <w:pPr>
      <w:widowControl w:val="0"/>
      <w:autoSpaceDE w:val="0"/>
      <w:autoSpaceDN w:val="0"/>
      <w:adjustRightInd w:val="0"/>
      <w:spacing w:line="276" w:lineRule="exact"/>
      <w:ind w:firstLine="906"/>
    </w:pPr>
    <w:rPr>
      <w:sz w:val="24"/>
      <w:szCs w:val="24"/>
    </w:rPr>
  </w:style>
  <w:style w:type="character" w:customStyle="1" w:styleId="FontStyle35">
    <w:name w:val="Font Style35"/>
    <w:uiPriority w:val="99"/>
    <w:rsid w:val="00E37137"/>
    <w:rPr>
      <w:rFonts w:ascii="Arial" w:hAnsi="Arial" w:cs="Arial"/>
      <w:sz w:val="14"/>
      <w:szCs w:val="14"/>
    </w:rPr>
  </w:style>
  <w:style w:type="character" w:customStyle="1" w:styleId="FontStyle47">
    <w:name w:val="Font Style47"/>
    <w:uiPriority w:val="99"/>
    <w:rsid w:val="00E37137"/>
    <w:rPr>
      <w:rFonts w:ascii="Arial" w:hAnsi="Arial" w:cs="Arial"/>
      <w:b/>
      <w:bCs/>
      <w:sz w:val="12"/>
      <w:szCs w:val="12"/>
    </w:rPr>
  </w:style>
  <w:style w:type="character" w:customStyle="1" w:styleId="FontStyle31">
    <w:name w:val="Font Style31"/>
    <w:rsid w:val="00E37137"/>
    <w:rPr>
      <w:rFonts w:ascii="Times New Roman" w:hAnsi="Times New Roman" w:cs="Times New Roman"/>
      <w:b/>
      <w:bCs/>
      <w:sz w:val="22"/>
      <w:szCs w:val="22"/>
    </w:rPr>
  </w:style>
  <w:style w:type="character" w:customStyle="1" w:styleId="FontStyle40">
    <w:name w:val="Font Style40"/>
    <w:rsid w:val="00E37137"/>
    <w:rPr>
      <w:rFonts w:ascii="Times New Roman" w:hAnsi="Times New Roman" w:cs="Times New Roman"/>
      <w:b/>
      <w:bCs/>
      <w:smallCaps/>
      <w:sz w:val="28"/>
      <w:szCs w:val="28"/>
    </w:rPr>
  </w:style>
  <w:style w:type="paragraph" w:customStyle="1" w:styleId="TableParagraph">
    <w:name w:val="Table Paragraph"/>
    <w:basedOn w:val="a0"/>
    <w:uiPriority w:val="1"/>
    <w:qFormat/>
    <w:rsid w:val="00E37137"/>
    <w:pPr>
      <w:widowControl w:val="0"/>
      <w:autoSpaceDE w:val="0"/>
      <w:autoSpaceDN w:val="0"/>
      <w:spacing w:before="1" w:line="240" w:lineRule="auto"/>
      <w:ind w:left="105" w:firstLine="0"/>
      <w:jc w:val="center"/>
    </w:pPr>
    <w:rPr>
      <w:sz w:val="22"/>
      <w:szCs w:val="22"/>
      <w:lang w:eastAsia="en-US"/>
    </w:rPr>
  </w:style>
  <w:style w:type="character" w:customStyle="1" w:styleId="10">
    <w:name w:val="Заголовок 1 Знак"/>
    <w:basedOn w:val="a1"/>
    <w:link w:val="1"/>
    <w:uiPriority w:val="9"/>
    <w:rsid w:val="004E667C"/>
    <w:rPr>
      <w:rFonts w:asciiTheme="majorHAnsi" w:eastAsiaTheme="majorEastAsia" w:hAnsiTheme="majorHAnsi" w:cstheme="majorBidi"/>
      <w:color w:val="365F91" w:themeColor="accent1" w:themeShade="BF"/>
      <w:sz w:val="32"/>
      <w:szCs w:val="32"/>
      <w:lang w:eastAsia="ru-RU"/>
    </w:rPr>
  </w:style>
  <w:style w:type="character" w:styleId="aff8">
    <w:name w:val="Strong"/>
    <w:basedOn w:val="a1"/>
    <w:qFormat/>
    <w:rsid w:val="004E667C"/>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37137"/>
    <w:pPr>
      <w:spacing w:after="0" w:line="360" w:lineRule="auto"/>
      <w:ind w:firstLine="567"/>
      <w:jc w:val="both"/>
    </w:pPr>
    <w:rPr>
      <w:rFonts w:ascii="Times New Roman" w:eastAsia="Times New Roman" w:hAnsi="Times New Roman" w:cs="Times New Roman"/>
      <w:sz w:val="28"/>
      <w:szCs w:val="20"/>
      <w:lang w:eastAsia="ru-RU"/>
    </w:rPr>
  </w:style>
  <w:style w:type="paragraph" w:styleId="1">
    <w:name w:val="heading 1"/>
    <w:basedOn w:val="a0"/>
    <w:next w:val="a0"/>
    <w:link w:val="10"/>
    <w:qFormat/>
    <w:rsid w:val="004E667C"/>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aliases w:val="h2,h21,5,Заголовок пункта (1.1),222,Reset numbering,H2,H2 Знак,Заголовок 21,Spec 2,Spec 21,Spec 22,Spec 23,Spec 24,Spec 25,Spec 26,Heading 2 Char"/>
    <w:basedOn w:val="a0"/>
    <w:next w:val="a0"/>
    <w:link w:val="20"/>
    <w:qFormat/>
    <w:rsid w:val="00E37137"/>
    <w:pPr>
      <w:keepNext/>
      <w:tabs>
        <w:tab w:val="num" w:pos="360"/>
        <w:tab w:val="num" w:pos="1134"/>
      </w:tabs>
      <w:suppressAutoHyphens/>
      <w:spacing w:before="360" w:after="120" w:line="240" w:lineRule="auto"/>
      <w:ind w:left="1134" w:hanging="1134"/>
      <w:jc w:val="left"/>
      <w:outlineLvl w:val="1"/>
    </w:pPr>
    <w:rPr>
      <w:b/>
      <w:sz w:val="32"/>
    </w:rPr>
  </w:style>
  <w:style w:type="paragraph" w:styleId="4">
    <w:name w:val="heading 4"/>
    <w:basedOn w:val="a0"/>
    <w:next w:val="a0"/>
    <w:link w:val="40"/>
    <w:uiPriority w:val="9"/>
    <w:semiHidden/>
    <w:unhideWhenUsed/>
    <w:qFormat/>
    <w:rsid w:val="00E37137"/>
    <w:pPr>
      <w:keepNext/>
      <w:spacing w:before="240" w:after="60"/>
      <w:outlineLvl w:val="3"/>
    </w:pPr>
    <w:rPr>
      <w:rFonts w:ascii="Calibri" w:hAnsi="Calibri"/>
      <w:b/>
      <w:bCs/>
      <w:szCs w:val="28"/>
    </w:rPr>
  </w:style>
  <w:style w:type="paragraph" w:styleId="5">
    <w:name w:val="heading 5"/>
    <w:basedOn w:val="a0"/>
    <w:next w:val="a0"/>
    <w:link w:val="50"/>
    <w:uiPriority w:val="9"/>
    <w:semiHidden/>
    <w:unhideWhenUsed/>
    <w:qFormat/>
    <w:rsid w:val="00E37137"/>
    <w:pPr>
      <w:keepNext/>
      <w:keepLines/>
      <w:spacing w:before="200"/>
      <w:outlineLvl w:val="4"/>
    </w:pPr>
    <w:rPr>
      <w:rFonts w:ascii="Cambria" w:hAnsi="Cambria"/>
      <w:color w:val="243F6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aliases w:val="h2 Знак,h21 Знак,5 Знак,Заголовок пункта (1.1) Знак,222 Знак,Reset numbering Знак,H2 Знак1,H2 Знак Знак,Заголовок 21 Знак,Spec 2 Знак,Spec 21 Знак,Spec 22 Знак,Spec 23 Знак,Spec 24 Знак,Spec 25 Знак,Spec 26 Знак,Heading 2 Char Знак"/>
    <w:basedOn w:val="a1"/>
    <w:link w:val="2"/>
    <w:rsid w:val="00E37137"/>
    <w:rPr>
      <w:rFonts w:ascii="Times New Roman" w:eastAsia="Times New Roman" w:hAnsi="Times New Roman" w:cs="Times New Roman"/>
      <w:b/>
      <w:sz w:val="32"/>
      <w:szCs w:val="20"/>
      <w:lang w:eastAsia="ru-RU"/>
    </w:rPr>
  </w:style>
  <w:style w:type="character" w:customStyle="1" w:styleId="40">
    <w:name w:val="Заголовок 4 Знак"/>
    <w:basedOn w:val="a1"/>
    <w:link w:val="4"/>
    <w:uiPriority w:val="9"/>
    <w:semiHidden/>
    <w:rsid w:val="00E37137"/>
    <w:rPr>
      <w:rFonts w:ascii="Calibri" w:eastAsia="Times New Roman" w:hAnsi="Calibri" w:cs="Times New Roman"/>
      <w:b/>
      <w:bCs/>
      <w:sz w:val="28"/>
      <w:szCs w:val="28"/>
      <w:lang w:eastAsia="ru-RU"/>
    </w:rPr>
  </w:style>
  <w:style w:type="character" w:customStyle="1" w:styleId="50">
    <w:name w:val="Заголовок 5 Знак"/>
    <w:basedOn w:val="a1"/>
    <w:link w:val="5"/>
    <w:uiPriority w:val="9"/>
    <w:semiHidden/>
    <w:rsid w:val="00E37137"/>
    <w:rPr>
      <w:rFonts w:ascii="Cambria" w:eastAsia="Times New Roman" w:hAnsi="Cambria" w:cs="Times New Roman"/>
      <w:color w:val="243F60"/>
      <w:sz w:val="28"/>
      <w:szCs w:val="20"/>
      <w:lang w:eastAsia="ru-RU"/>
    </w:rPr>
  </w:style>
  <w:style w:type="character" w:styleId="a4">
    <w:name w:val="Hyperlink"/>
    <w:uiPriority w:val="99"/>
    <w:rsid w:val="00E37137"/>
    <w:rPr>
      <w:rFonts w:cs="Times New Roman"/>
      <w:color w:val="0000FF"/>
      <w:u w:val="single"/>
    </w:rPr>
  </w:style>
  <w:style w:type="character" w:styleId="a5">
    <w:name w:val="page number"/>
    <w:rsid w:val="00E37137"/>
    <w:rPr>
      <w:rFonts w:ascii="Times New Roman" w:hAnsi="Times New Roman" w:cs="Times New Roman"/>
      <w:sz w:val="20"/>
    </w:rPr>
  </w:style>
  <w:style w:type="paragraph" w:styleId="a6">
    <w:name w:val="No Spacing"/>
    <w:link w:val="a7"/>
    <w:uiPriority w:val="1"/>
    <w:qFormat/>
    <w:rsid w:val="00E37137"/>
    <w:pPr>
      <w:spacing w:after="0" w:line="240" w:lineRule="auto"/>
      <w:ind w:firstLine="567"/>
      <w:jc w:val="both"/>
    </w:pPr>
    <w:rPr>
      <w:rFonts w:ascii="Times New Roman" w:eastAsia="Times New Roman" w:hAnsi="Times New Roman" w:cs="Times New Roman"/>
      <w:sz w:val="28"/>
      <w:szCs w:val="20"/>
      <w:lang w:eastAsia="ru-RU"/>
    </w:rPr>
  </w:style>
  <w:style w:type="character" w:customStyle="1" w:styleId="a7">
    <w:name w:val="Без интервала Знак"/>
    <w:link w:val="a6"/>
    <w:uiPriority w:val="1"/>
    <w:locked/>
    <w:rsid w:val="00E37137"/>
    <w:rPr>
      <w:rFonts w:ascii="Times New Roman" w:eastAsia="Times New Roman" w:hAnsi="Times New Roman" w:cs="Times New Roman"/>
      <w:sz w:val="28"/>
      <w:szCs w:val="20"/>
      <w:lang w:eastAsia="ru-RU"/>
    </w:rPr>
  </w:style>
  <w:style w:type="paragraph" w:customStyle="1" w:styleId="Default">
    <w:name w:val="Default"/>
    <w:rsid w:val="00E37137"/>
    <w:pPr>
      <w:autoSpaceDE w:val="0"/>
      <w:autoSpaceDN w:val="0"/>
      <w:adjustRightInd w:val="0"/>
      <w:spacing w:after="0" w:line="240" w:lineRule="auto"/>
    </w:pPr>
    <w:rPr>
      <w:rFonts w:ascii="Arial" w:eastAsia="Calibri" w:hAnsi="Arial" w:cs="Arial"/>
      <w:color w:val="000000"/>
      <w:sz w:val="24"/>
      <w:szCs w:val="24"/>
    </w:rPr>
  </w:style>
  <w:style w:type="paragraph" w:styleId="a8">
    <w:name w:val="header"/>
    <w:aliases w:val="Heder,Titul"/>
    <w:basedOn w:val="a0"/>
    <w:link w:val="a9"/>
    <w:unhideWhenUsed/>
    <w:rsid w:val="00E37137"/>
    <w:pPr>
      <w:tabs>
        <w:tab w:val="center" w:pos="4677"/>
        <w:tab w:val="right" w:pos="9355"/>
      </w:tabs>
      <w:spacing w:line="240" w:lineRule="auto"/>
    </w:pPr>
  </w:style>
  <w:style w:type="character" w:customStyle="1" w:styleId="a9">
    <w:name w:val="Верхний колонтитул Знак"/>
    <w:aliases w:val="Heder Знак,Titul Знак"/>
    <w:basedOn w:val="a1"/>
    <w:link w:val="a8"/>
    <w:rsid w:val="00E37137"/>
    <w:rPr>
      <w:rFonts w:ascii="Times New Roman" w:eastAsia="Times New Roman" w:hAnsi="Times New Roman" w:cs="Times New Roman"/>
      <w:sz w:val="28"/>
      <w:szCs w:val="20"/>
      <w:lang w:eastAsia="ru-RU"/>
    </w:rPr>
  </w:style>
  <w:style w:type="character" w:styleId="aa">
    <w:name w:val="footnote reference"/>
    <w:uiPriority w:val="99"/>
    <w:rsid w:val="00E37137"/>
    <w:rPr>
      <w:rFonts w:cs="Times New Roman"/>
      <w:vertAlign w:val="superscript"/>
    </w:rPr>
  </w:style>
  <w:style w:type="paragraph" w:styleId="ab">
    <w:name w:val="footnote text"/>
    <w:aliases w:val=" Знак"/>
    <w:basedOn w:val="a0"/>
    <w:link w:val="ac"/>
    <w:uiPriority w:val="99"/>
    <w:rsid w:val="00E37137"/>
    <w:pPr>
      <w:spacing w:line="240" w:lineRule="auto"/>
    </w:pPr>
    <w:rPr>
      <w:sz w:val="20"/>
    </w:rPr>
  </w:style>
  <w:style w:type="character" w:customStyle="1" w:styleId="ac">
    <w:name w:val="Текст сноски Знак"/>
    <w:aliases w:val=" Знак Знак"/>
    <w:basedOn w:val="a1"/>
    <w:link w:val="ab"/>
    <w:uiPriority w:val="99"/>
    <w:rsid w:val="00E37137"/>
    <w:rPr>
      <w:rFonts w:ascii="Times New Roman" w:eastAsia="Times New Roman" w:hAnsi="Times New Roman" w:cs="Times New Roman"/>
      <w:sz w:val="20"/>
      <w:szCs w:val="20"/>
      <w:lang w:eastAsia="ru-RU"/>
    </w:rPr>
  </w:style>
  <w:style w:type="paragraph" w:styleId="ad">
    <w:name w:val="annotation text"/>
    <w:basedOn w:val="a0"/>
    <w:link w:val="ae"/>
    <w:uiPriority w:val="99"/>
    <w:semiHidden/>
    <w:unhideWhenUsed/>
    <w:rsid w:val="00E37137"/>
    <w:pPr>
      <w:spacing w:line="240" w:lineRule="auto"/>
    </w:pPr>
    <w:rPr>
      <w:sz w:val="20"/>
    </w:rPr>
  </w:style>
  <w:style w:type="character" w:customStyle="1" w:styleId="ae">
    <w:name w:val="Текст примечания Знак"/>
    <w:basedOn w:val="a1"/>
    <w:link w:val="ad"/>
    <w:uiPriority w:val="99"/>
    <w:semiHidden/>
    <w:rsid w:val="00E37137"/>
    <w:rPr>
      <w:rFonts w:ascii="Times New Roman" w:eastAsia="Times New Roman" w:hAnsi="Times New Roman" w:cs="Times New Roman"/>
      <w:sz w:val="20"/>
      <w:szCs w:val="20"/>
      <w:lang w:eastAsia="ru-RU"/>
    </w:rPr>
  </w:style>
  <w:style w:type="character" w:customStyle="1" w:styleId="af">
    <w:name w:val="Тема примечания Знак"/>
    <w:basedOn w:val="ae"/>
    <w:link w:val="af0"/>
    <w:uiPriority w:val="99"/>
    <w:semiHidden/>
    <w:rsid w:val="00E37137"/>
    <w:rPr>
      <w:rFonts w:ascii="Times New Roman" w:eastAsia="Times New Roman" w:hAnsi="Times New Roman" w:cs="Times New Roman"/>
      <w:b/>
      <w:bCs/>
      <w:sz w:val="20"/>
      <w:szCs w:val="20"/>
      <w:lang w:eastAsia="ru-RU"/>
    </w:rPr>
  </w:style>
  <w:style w:type="paragraph" w:styleId="af0">
    <w:name w:val="annotation subject"/>
    <w:basedOn w:val="ad"/>
    <w:next w:val="ad"/>
    <w:link w:val="af"/>
    <w:uiPriority w:val="99"/>
    <w:semiHidden/>
    <w:unhideWhenUsed/>
    <w:rsid w:val="00E37137"/>
    <w:rPr>
      <w:b/>
      <w:bCs/>
    </w:rPr>
  </w:style>
  <w:style w:type="character" w:customStyle="1" w:styleId="11">
    <w:name w:val="Тема примечания Знак1"/>
    <w:basedOn w:val="ae"/>
    <w:uiPriority w:val="99"/>
    <w:semiHidden/>
    <w:rsid w:val="00E37137"/>
    <w:rPr>
      <w:rFonts w:ascii="Times New Roman" w:eastAsia="Times New Roman" w:hAnsi="Times New Roman" w:cs="Times New Roman"/>
      <w:b/>
      <w:bCs/>
      <w:sz w:val="20"/>
      <w:szCs w:val="20"/>
      <w:lang w:eastAsia="ru-RU"/>
    </w:rPr>
  </w:style>
  <w:style w:type="character" w:customStyle="1" w:styleId="af1">
    <w:name w:val="Текст выноски Знак"/>
    <w:basedOn w:val="a1"/>
    <w:link w:val="af2"/>
    <w:uiPriority w:val="99"/>
    <w:semiHidden/>
    <w:rsid w:val="00E37137"/>
    <w:rPr>
      <w:rFonts w:ascii="Tahoma" w:eastAsia="Times New Roman" w:hAnsi="Tahoma" w:cs="Tahoma"/>
      <w:sz w:val="16"/>
      <w:szCs w:val="16"/>
      <w:lang w:eastAsia="ru-RU"/>
    </w:rPr>
  </w:style>
  <w:style w:type="paragraph" w:styleId="af2">
    <w:name w:val="Balloon Text"/>
    <w:basedOn w:val="a0"/>
    <w:link w:val="af1"/>
    <w:uiPriority w:val="99"/>
    <w:semiHidden/>
    <w:unhideWhenUsed/>
    <w:rsid w:val="00E37137"/>
    <w:pPr>
      <w:spacing w:line="240" w:lineRule="auto"/>
    </w:pPr>
    <w:rPr>
      <w:rFonts w:ascii="Tahoma" w:hAnsi="Tahoma" w:cs="Tahoma"/>
      <w:sz w:val="16"/>
      <w:szCs w:val="16"/>
    </w:rPr>
  </w:style>
  <w:style w:type="character" w:customStyle="1" w:styleId="12">
    <w:name w:val="Текст выноски Знак1"/>
    <w:basedOn w:val="a1"/>
    <w:uiPriority w:val="99"/>
    <w:semiHidden/>
    <w:rsid w:val="00E37137"/>
    <w:rPr>
      <w:rFonts w:ascii="Tahoma" w:eastAsia="Times New Roman" w:hAnsi="Tahoma" w:cs="Tahoma"/>
      <w:sz w:val="16"/>
      <w:szCs w:val="16"/>
      <w:lang w:eastAsia="ru-RU"/>
    </w:rPr>
  </w:style>
  <w:style w:type="paragraph" w:styleId="af3">
    <w:name w:val="List Paragraph"/>
    <w:basedOn w:val="a0"/>
    <w:link w:val="13"/>
    <w:uiPriority w:val="34"/>
    <w:qFormat/>
    <w:rsid w:val="00E37137"/>
    <w:pPr>
      <w:spacing w:after="200" w:line="276" w:lineRule="auto"/>
      <w:ind w:left="720" w:firstLine="0"/>
      <w:contextualSpacing/>
      <w:jc w:val="left"/>
    </w:pPr>
    <w:rPr>
      <w:rFonts w:ascii="Calibri" w:hAnsi="Calibri"/>
      <w:sz w:val="22"/>
      <w:szCs w:val="22"/>
      <w:lang w:eastAsia="en-US"/>
    </w:rPr>
  </w:style>
  <w:style w:type="character" w:customStyle="1" w:styleId="13">
    <w:name w:val="Абзац списка Знак1"/>
    <w:link w:val="af3"/>
    <w:uiPriority w:val="34"/>
    <w:locked/>
    <w:rsid w:val="00E37137"/>
    <w:rPr>
      <w:rFonts w:ascii="Calibri" w:eastAsia="Times New Roman" w:hAnsi="Calibri" w:cs="Times New Roman"/>
    </w:rPr>
  </w:style>
  <w:style w:type="paragraph" w:customStyle="1" w:styleId="af4">
    <w:name w:val="......."/>
    <w:basedOn w:val="Default"/>
    <w:next w:val="Default"/>
    <w:uiPriority w:val="99"/>
    <w:rsid w:val="00E37137"/>
    <w:rPr>
      <w:rFonts w:ascii="Times New Roman" w:eastAsia="Times New Roman" w:hAnsi="Times New Roman" w:cs="Times New Roman"/>
      <w:color w:val="auto"/>
      <w:lang w:eastAsia="ru-RU"/>
    </w:rPr>
  </w:style>
  <w:style w:type="paragraph" w:styleId="af5">
    <w:name w:val="footer"/>
    <w:basedOn w:val="a0"/>
    <w:link w:val="af6"/>
    <w:unhideWhenUsed/>
    <w:rsid w:val="00E37137"/>
    <w:pPr>
      <w:tabs>
        <w:tab w:val="center" w:pos="4677"/>
        <w:tab w:val="right" w:pos="9355"/>
      </w:tabs>
    </w:pPr>
  </w:style>
  <w:style w:type="character" w:customStyle="1" w:styleId="af6">
    <w:name w:val="Нижний колонтитул Знак"/>
    <w:basedOn w:val="a1"/>
    <w:link w:val="af5"/>
    <w:rsid w:val="00E37137"/>
    <w:rPr>
      <w:rFonts w:ascii="Times New Roman" w:eastAsia="Times New Roman" w:hAnsi="Times New Roman" w:cs="Times New Roman"/>
      <w:sz w:val="28"/>
      <w:szCs w:val="20"/>
      <w:lang w:eastAsia="ru-RU"/>
    </w:rPr>
  </w:style>
  <w:style w:type="character" w:customStyle="1" w:styleId="21">
    <w:name w:val="Основной текст (2)_"/>
    <w:link w:val="22"/>
    <w:locked/>
    <w:rsid w:val="00E37137"/>
    <w:rPr>
      <w:rFonts w:ascii="Times New Roman" w:eastAsia="Times New Roman" w:hAnsi="Times New Roman"/>
      <w:shd w:val="clear" w:color="auto" w:fill="FFFFFF"/>
    </w:rPr>
  </w:style>
  <w:style w:type="paragraph" w:customStyle="1" w:styleId="22">
    <w:name w:val="Основной текст (2)"/>
    <w:basedOn w:val="a0"/>
    <w:link w:val="21"/>
    <w:rsid w:val="00E37137"/>
    <w:pPr>
      <w:widowControl w:val="0"/>
      <w:shd w:val="clear" w:color="auto" w:fill="FFFFFF"/>
      <w:spacing w:before="300" w:after="300" w:line="0" w:lineRule="atLeast"/>
      <w:ind w:firstLine="0"/>
    </w:pPr>
    <w:rPr>
      <w:rFonts w:cstheme="minorBidi"/>
      <w:sz w:val="22"/>
      <w:szCs w:val="22"/>
      <w:lang w:eastAsia="en-US"/>
    </w:rPr>
  </w:style>
  <w:style w:type="paragraph" w:customStyle="1" w:styleId="tabtitle">
    <w:name w:val="tabtitle"/>
    <w:basedOn w:val="a0"/>
    <w:rsid w:val="00E37137"/>
    <w:pPr>
      <w:spacing w:before="100" w:beforeAutospacing="1" w:after="100" w:afterAutospacing="1" w:line="240" w:lineRule="auto"/>
      <w:ind w:firstLine="0"/>
      <w:jc w:val="left"/>
    </w:pPr>
    <w:rPr>
      <w:sz w:val="24"/>
      <w:szCs w:val="24"/>
    </w:rPr>
  </w:style>
  <w:style w:type="paragraph" w:customStyle="1" w:styleId="23">
    <w:name w:val="........ ..... 2"/>
    <w:basedOn w:val="Default"/>
    <w:next w:val="Default"/>
    <w:uiPriority w:val="99"/>
    <w:rsid w:val="00E37137"/>
    <w:rPr>
      <w:rFonts w:ascii="Times New Roman" w:hAnsi="Times New Roman" w:cs="Times New Roman"/>
      <w:color w:val="auto"/>
    </w:rPr>
  </w:style>
  <w:style w:type="paragraph" w:customStyle="1" w:styleId="a">
    <w:name w:val="Подподпункт"/>
    <w:basedOn w:val="a0"/>
    <w:qFormat/>
    <w:rsid w:val="00E37137"/>
    <w:pPr>
      <w:numPr>
        <w:numId w:val="5"/>
      </w:numPr>
      <w:snapToGrid w:val="0"/>
    </w:pPr>
    <w:rPr>
      <w:bCs/>
      <w:sz w:val="22"/>
      <w:szCs w:val="22"/>
    </w:rPr>
  </w:style>
  <w:style w:type="character" w:customStyle="1" w:styleId="af7">
    <w:name w:val="Обычный (веб) Знак"/>
    <w:aliases w:val="Обычный (Web) Знак,Обычный (веб) Знак Знак Знак,Обычный (Web) Знак Знак Знак Знак"/>
    <w:link w:val="af8"/>
    <w:locked/>
    <w:rsid w:val="00E37137"/>
    <w:rPr>
      <w:rFonts w:ascii="Times New Roman" w:hAnsi="Times New Roman"/>
      <w:iCs/>
      <w:sz w:val="24"/>
      <w:szCs w:val="24"/>
    </w:rPr>
  </w:style>
  <w:style w:type="paragraph" w:styleId="af8">
    <w:name w:val="Normal (Web)"/>
    <w:aliases w:val="Обычный (Web),Обычный (веб) Знак Знак,Обычный (Web) Знак Знак Знак"/>
    <w:basedOn w:val="a0"/>
    <w:link w:val="af7"/>
    <w:autoRedefine/>
    <w:unhideWhenUsed/>
    <w:qFormat/>
    <w:rsid w:val="00E37137"/>
    <w:pPr>
      <w:spacing w:line="240" w:lineRule="auto"/>
      <w:ind w:firstLine="0"/>
    </w:pPr>
    <w:rPr>
      <w:rFonts w:eastAsiaTheme="minorHAnsi" w:cstheme="minorBidi"/>
      <w:iCs/>
      <w:sz w:val="24"/>
      <w:szCs w:val="24"/>
      <w:lang w:eastAsia="en-US"/>
    </w:rPr>
  </w:style>
  <w:style w:type="paragraph" w:customStyle="1" w:styleId="Times12">
    <w:name w:val="Times 12"/>
    <w:basedOn w:val="a0"/>
    <w:qFormat/>
    <w:rsid w:val="00E37137"/>
    <w:pPr>
      <w:overflowPunct w:val="0"/>
      <w:autoSpaceDE w:val="0"/>
      <w:autoSpaceDN w:val="0"/>
      <w:adjustRightInd w:val="0"/>
      <w:spacing w:line="240" w:lineRule="auto"/>
    </w:pPr>
    <w:rPr>
      <w:bCs/>
      <w:sz w:val="24"/>
      <w:szCs w:val="22"/>
    </w:rPr>
  </w:style>
  <w:style w:type="paragraph" w:customStyle="1" w:styleId="af9">
    <w:name w:val="Таблица шапка"/>
    <w:basedOn w:val="a0"/>
    <w:qFormat/>
    <w:rsid w:val="00E37137"/>
    <w:pPr>
      <w:keepNext/>
      <w:snapToGrid w:val="0"/>
      <w:spacing w:before="40" w:after="40" w:line="240" w:lineRule="auto"/>
      <w:ind w:left="57" w:right="57" w:firstLine="0"/>
      <w:jc w:val="left"/>
    </w:pPr>
    <w:rPr>
      <w:sz w:val="22"/>
    </w:rPr>
  </w:style>
  <w:style w:type="paragraph" w:customStyle="1" w:styleId="afa">
    <w:name w:val="Таблица текст"/>
    <w:basedOn w:val="a0"/>
    <w:qFormat/>
    <w:rsid w:val="00E37137"/>
    <w:pPr>
      <w:snapToGrid w:val="0"/>
      <w:spacing w:before="40" w:after="40" w:line="240" w:lineRule="auto"/>
      <w:ind w:left="57" w:right="57" w:firstLine="0"/>
      <w:jc w:val="left"/>
    </w:pPr>
    <w:rPr>
      <w:sz w:val="24"/>
    </w:rPr>
  </w:style>
  <w:style w:type="character" w:customStyle="1" w:styleId="14">
    <w:name w:val="Ариал Знак1"/>
    <w:link w:val="afb"/>
    <w:locked/>
    <w:rsid w:val="00E37137"/>
    <w:rPr>
      <w:rFonts w:ascii="Arial" w:hAnsi="Arial" w:cs="Arial"/>
      <w:sz w:val="24"/>
      <w:szCs w:val="24"/>
    </w:rPr>
  </w:style>
  <w:style w:type="paragraph" w:customStyle="1" w:styleId="afb">
    <w:name w:val="Ариал"/>
    <w:basedOn w:val="a0"/>
    <w:link w:val="14"/>
    <w:rsid w:val="00E37137"/>
    <w:pPr>
      <w:spacing w:before="120" w:after="120"/>
      <w:ind w:firstLine="851"/>
    </w:pPr>
    <w:rPr>
      <w:rFonts w:ascii="Arial" w:eastAsiaTheme="minorHAnsi" w:hAnsi="Arial" w:cs="Arial"/>
      <w:sz w:val="24"/>
      <w:szCs w:val="24"/>
      <w:lang w:eastAsia="en-US"/>
    </w:rPr>
  </w:style>
  <w:style w:type="paragraph" w:customStyle="1" w:styleId="afc">
    <w:name w:val="Пункт б/н"/>
    <w:basedOn w:val="a0"/>
    <w:qFormat/>
    <w:rsid w:val="00E37137"/>
    <w:pPr>
      <w:tabs>
        <w:tab w:val="left" w:pos="1134"/>
      </w:tabs>
      <w:snapToGrid w:val="0"/>
    </w:pPr>
    <w:rPr>
      <w:bCs/>
      <w:sz w:val="22"/>
      <w:szCs w:val="22"/>
    </w:rPr>
  </w:style>
  <w:style w:type="character" w:customStyle="1" w:styleId="afd">
    <w:name w:val="Ариал Таблица Знак"/>
    <w:link w:val="afe"/>
    <w:locked/>
    <w:rsid w:val="00E37137"/>
    <w:rPr>
      <w:rFonts w:ascii="Arial" w:hAnsi="Arial" w:cs="Arial"/>
      <w:sz w:val="24"/>
    </w:rPr>
  </w:style>
  <w:style w:type="paragraph" w:customStyle="1" w:styleId="afe">
    <w:name w:val="Ариал Таблица"/>
    <w:basedOn w:val="afb"/>
    <w:link w:val="afd"/>
    <w:rsid w:val="00E37137"/>
    <w:pPr>
      <w:widowControl w:val="0"/>
      <w:adjustRightInd w:val="0"/>
      <w:spacing w:before="0" w:after="0" w:line="240" w:lineRule="auto"/>
      <w:ind w:firstLine="0"/>
    </w:pPr>
    <w:rPr>
      <w:szCs w:val="22"/>
    </w:rPr>
  </w:style>
  <w:style w:type="paragraph" w:styleId="24">
    <w:name w:val="Body Text Indent 2"/>
    <w:basedOn w:val="a0"/>
    <w:link w:val="25"/>
    <w:rsid w:val="00E37137"/>
    <w:pPr>
      <w:spacing w:after="120" w:line="480" w:lineRule="auto"/>
      <w:ind w:left="283" w:firstLine="0"/>
      <w:jc w:val="left"/>
    </w:pPr>
    <w:rPr>
      <w:sz w:val="24"/>
      <w:szCs w:val="24"/>
    </w:rPr>
  </w:style>
  <w:style w:type="character" w:customStyle="1" w:styleId="25">
    <w:name w:val="Основной текст с отступом 2 Знак"/>
    <w:basedOn w:val="a1"/>
    <w:link w:val="24"/>
    <w:rsid w:val="00E37137"/>
    <w:rPr>
      <w:rFonts w:ascii="Times New Roman" w:eastAsia="Times New Roman" w:hAnsi="Times New Roman" w:cs="Times New Roman"/>
      <w:sz w:val="24"/>
      <w:szCs w:val="24"/>
      <w:lang w:eastAsia="ru-RU"/>
    </w:rPr>
  </w:style>
  <w:style w:type="paragraph" w:styleId="aff">
    <w:name w:val="Body Text Indent"/>
    <w:basedOn w:val="a0"/>
    <w:link w:val="aff0"/>
    <w:semiHidden/>
    <w:rsid w:val="00E37137"/>
    <w:pPr>
      <w:spacing w:line="240" w:lineRule="auto"/>
      <w:ind w:firstLine="720"/>
    </w:pPr>
    <w:rPr>
      <w:color w:val="000000"/>
      <w:sz w:val="24"/>
      <w:szCs w:val="24"/>
    </w:rPr>
  </w:style>
  <w:style w:type="character" w:customStyle="1" w:styleId="aff0">
    <w:name w:val="Основной текст с отступом Знак"/>
    <w:basedOn w:val="a1"/>
    <w:link w:val="aff"/>
    <w:semiHidden/>
    <w:rsid w:val="00E37137"/>
    <w:rPr>
      <w:rFonts w:ascii="Times New Roman" w:eastAsia="Times New Roman" w:hAnsi="Times New Roman" w:cs="Times New Roman"/>
      <w:color w:val="000000"/>
      <w:sz w:val="24"/>
      <w:szCs w:val="24"/>
      <w:lang w:eastAsia="ru-RU"/>
    </w:rPr>
  </w:style>
  <w:style w:type="paragraph" w:styleId="aff1">
    <w:name w:val="Body Text"/>
    <w:basedOn w:val="a0"/>
    <w:link w:val="aff2"/>
    <w:rsid w:val="00E37137"/>
    <w:pPr>
      <w:spacing w:after="120" w:line="240" w:lineRule="auto"/>
      <w:ind w:firstLine="0"/>
      <w:jc w:val="left"/>
    </w:pPr>
    <w:rPr>
      <w:sz w:val="24"/>
      <w:szCs w:val="24"/>
    </w:rPr>
  </w:style>
  <w:style w:type="character" w:customStyle="1" w:styleId="aff2">
    <w:name w:val="Основной текст Знак"/>
    <w:basedOn w:val="a1"/>
    <w:link w:val="aff1"/>
    <w:semiHidden/>
    <w:rsid w:val="00E37137"/>
    <w:rPr>
      <w:rFonts w:ascii="Times New Roman" w:eastAsia="Times New Roman" w:hAnsi="Times New Roman" w:cs="Times New Roman"/>
      <w:sz w:val="24"/>
      <w:szCs w:val="24"/>
      <w:lang w:eastAsia="ru-RU"/>
    </w:rPr>
  </w:style>
  <w:style w:type="character" w:customStyle="1" w:styleId="aff3">
    <w:name w:val="Абзац списка Знак"/>
    <w:uiPriority w:val="99"/>
    <w:locked/>
    <w:rsid w:val="00E37137"/>
    <w:rPr>
      <w:rFonts w:ascii="Calibri" w:eastAsia="Calibri" w:hAnsi="Calibri" w:cs="Times New Roman"/>
    </w:rPr>
  </w:style>
  <w:style w:type="paragraph" w:styleId="aff4">
    <w:name w:val="endnote text"/>
    <w:basedOn w:val="a0"/>
    <w:link w:val="aff5"/>
    <w:uiPriority w:val="99"/>
    <w:semiHidden/>
    <w:unhideWhenUsed/>
    <w:rsid w:val="00E37137"/>
    <w:rPr>
      <w:sz w:val="20"/>
    </w:rPr>
  </w:style>
  <w:style w:type="character" w:customStyle="1" w:styleId="aff5">
    <w:name w:val="Текст концевой сноски Знак"/>
    <w:basedOn w:val="a1"/>
    <w:link w:val="aff4"/>
    <w:uiPriority w:val="99"/>
    <w:semiHidden/>
    <w:rsid w:val="00E37137"/>
    <w:rPr>
      <w:rFonts w:ascii="Times New Roman" w:eastAsia="Times New Roman" w:hAnsi="Times New Roman" w:cs="Times New Roman"/>
      <w:sz w:val="20"/>
      <w:szCs w:val="20"/>
      <w:lang w:eastAsia="ru-RU"/>
    </w:rPr>
  </w:style>
  <w:style w:type="character" w:styleId="aff6">
    <w:name w:val="endnote reference"/>
    <w:uiPriority w:val="99"/>
    <w:semiHidden/>
    <w:unhideWhenUsed/>
    <w:rsid w:val="00E37137"/>
    <w:rPr>
      <w:vertAlign w:val="superscript"/>
    </w:rPr>
  </w:style>
  <w:style w:type="character" w:customStyle="1" w:styleId="FontStyle33">
    <w:name w:val="Font Style33"/>
    <w:uiPriority w:val="99"/>
    <w:rsid w:val="00E37137"/>
    <w:rPr>
      <w:rFonts w:ascii="Times New Roman" w:hAnsi="Times New Roman" w:cs="Times New Roman"/>
      <w:sz w:val="22"/>
      <w:szCs w:val="22"/>
    </w:rPr>
  </w:style>
  <w:style w:type="character" w:customStyle="1" w:styleId="aff7">
    <w:name w:val="Символ сноски"/>
    <w:qFormat/>
    <w:rsid w:val="00E37137"/>
    <w:rPr>
      <w:rFonts w:cs="Times New Roman"/>
      <w:vertAlign w:val="superscript"/>
    </w:rPr>
  </w:style>
  <w:style w:type="character" w:customStyle="1" w:styleId="FontStyle32">
    <w:name w:val="Font Style32"/>
    <w:uiPriority w:val="99"/>
    <w:rsid w:val="00E37137"/>
    <w:rPr>
      <w:rFonts w:ascii="Times New Roman" w:hAnsi="Times New Roman" w:cs="Times New Roman"/>
      <w:b/>
      <w:bCs/>
      <w:sz w:val="22"/>
      <w:szCs w:val="22"/>
    </w:rPr>
  </w:style>
  <w:style w:type="character" w:customStyle="1" w:styleId="FontStyle46">
    <w:name w:val="Font Style46"/>
    <w:uiPriority w:val="99"/>
    <w:rsid w:val="00E37137"/>
    <w:rPr>
      <w:rFonts w:ascii="Times New Roman" w:hAnsi="Times New Roman" w:cs="Times New Roman"/>
      <w:sz w:val="34"/>
      <w:szCs w:val="34"/>
    </w:rPr>
  </w:style>
  <w:style w:type="character" w:customStyle="1" w:styleId="FontStyle48">
    <w:name w:val="Font Style48"/>
    <w:rsid w:val="00E37137"/>
    <w:rPr>
      <w:rFonts w:ascii="Arial" w:hAnsi="Arial" w:cs="Arial"/>
      <w:b/>
      <w:bCs/>
      <w:sz w:val="16"/>
      <w:szCs w:val="16"/>
    </w:rPr>
  </w:style>
  <w:style w:type="character" w:customStyle="1" w:styleId="FontStyle37">
    <w:name w:val="Font Style37"/>
    <w:rsid w:val="00E37137"/>
    <w:rPr>
      <w:rFonts w:ascii="Times New Roman" w:hAnsi="Times New Roman" w:cs="Times New Roman"/>
      <w:b/>
      <w:bCs/>
      <w:sz w:val="18"/>
      <w:szCs w:val="18"/>
    </w:rPr>
  </w:style>
  <w:style w:type="character" w:customStyle="1" w:styleId="FontStyle41">
    <w:name w:val="Font Style41"/>
    <w:uiPriority w:val="99"/>
    <w:rsid w:val="00E37137"/>
    <w:rPr>
      <w:rFonts w:ascii="Century Gothic" w:hAnsi="Century Gothic" w:cs="Century Gothic"/>
      <w:b/>
      <w:bCs/>
      <w:i/>
      <w:iCs/>
      <w:sz w:val="24"/>
      <w:szCs w:val="24"/>
    </w:rPr>
  </w:style>
  <w:style w:type="character" w:customStyle="1" w:styleId="FontStyle49">
    <w:name w:val="Font Style49"/>
    <w:rsid w:val="00E37137"/>
    <w:rPr>
      <w:rFonts w:ascii="Franklin Gothic Medium Cond" w:hAnsi="Franklin Gothic Medium Cond" w:cs="Franklin Gothic Medium Cond"/>
      <w:sz w:val="18"/>
      <w:szCs w:val="18"/>
    </w:rPr>
  </w:style>
  <w:style w:type="paragraph" w:customStyle="1" w:styleId="15">
    <w:name w:val="Текст примечания1"/>
    <w:basedOn w:val="a0"/>
    <w:rsid w:val="00E37137"/>
    <w:pPr>
      <w:suppressAutoHyphens/>
      <w:spacing w:line="240" w:lineRule="auto"/>
      <w:ind w:firstLine="0"/>
      <w:jc w:val="left"/>
    </w:pPr>
    <w:rPr>
      <w:rFonts w:eastAsia="Calibri"/>
      <w:sz w:val="20"/>
      <w:lang w:val="x-none" w:eastAsia="zh-CN"/>
    </w:rPr>
  </w:style>
  <w:style w:type="paragraph" w:customStyle="1" w:styleId="Style4">
    <w:name w:val="Style4"/>
    <w:basedOn w:val="a0"/>
    <w:rsid w:val="00E37137"/>
    <w:pPr>
      <w:widowControl w:val="0"/>
      <w:suppressAutoHyphens/>
      <w:autoSpaceDE w:val="0"/>
      <w:spacing w:line="240" w:lineRule="auto"/>
      <w:ind w:firstLine="0"/>
      <w:jc w:val="left"/>
    </w:pPr>
    <w:rPr>
      <w:sz w:val="24"/>
      <w:szCs w:val="24"/>
      <w:lang w:eastAsia="zh-CN"/>
    </w:rPr>
  </w:style>
  <w:style w:type="paragraph" w:customStyle="1" w:styleId="16">
    <w:name w:val="Абзац списка1"/>
    <w:basedOn w:val="a0"/>
    <w:link w:val="ListParagraphChar"/>
    <w:rsid w:val="00E37137"/>
    <w:pPr>
      <w:suppressAutoHyphens/>
      <w:spacing w:line="240" w:lineRule="auto"/>
      <w:ind w:left="720" w:firstLine="0"/>
      <w:contextualSpacing/>
      <w:jc w:val="left"/>
    </w:pPr>
    <w:rPr>
      <w:rFonts w:eastAsia="Calibri"/>
      <w:sz w:val="20"/>
      <w:lang w:eastAsia="zh-CN"/>
    </w:rPr>
  </w:style>
  <w:style w:type="character" w:customStyle="1" w:styleId="ListParagraphChar">
    <w:name w:val="List Paragraph Char"/>
    <w:link w:val="16"/>
    <w:locked/>
    <w:rsid w:val="00E37137"/>
    <w:rPr>
      <w:rFonts w:ascii="Times New Roman" w:eastAsia="Calibri" w:hAnsi="Times New Roman" w:cs="Times New Roman"/>
      <w:sz w:val="20"/>
      <w:szCs w:val="20"/>
      <w:lang w:eastAsia="zh-CN"/>
    </w:rPr>
  </w:style>
  <w:style w:type="paragraph" w:customStyle="1" w:styleId="Style7">
    <w:name w:val="Style7"/>
    <w:basedOn w:val="a0"/>
    <w:rsid w:val="00E37137"/>
    <w:pPr>
      <w:widowControl w:val="0"/>
      <w:suppressAutoHyphens/>
      <w:autoSpaceDE w:val="0"/>
      <w:spacing w:line="269" w:lineRule="exact"/>
      <w:ind w:firstLine="0"/>
    </w:pPr>
    <w:rPr>
      <w:sz w:val="24"/>
      <w:szCs w:val="24"/>
      <w:lang w:eastAsia="zh-CN"/>
    </w:rPr>
  </w:style>
  <w:style w:type="paragraph" w:customStyle="1" w:styleId="Style6">
    <w:name w:val="Style6"/>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8">
    <w:name w:val="Style8"/>
    <w:basedOn w:val="a0"/>
    <w:rsid w:val="00E37137"/>
    <w:pPr>
      <w:widowControl w:val="0"/>
      <w:suppressAutoHyphens/>
      <w:autoSpaceDE w:val="0"/>
      <w:spacing w:line="276" w:lineRule="exact"/>
      <w:ind w:firstLine="882"/>
    </w:pPr>
    <w:rPr>
      <w:sz w:val="24"/>
      <w:szCs w:val="24"/>
      <w:lang w:eastAsia="zh-CN"/>
    </w:rPr>
  </w:style>
  <w:style w:type="paragraph" w:customStyle="1" w:styleId="Style9">
    <w:name w:val="Style9"/>
    <w:basedOn w:val="a0"/>
    <w:uiPriority w:val="99"/>
    <w:rsid w:val="00E37137"/>
    <w:pPr>
      <w:widowControl w:val="0"/>
      <w:suppressAutoHyphens/>
      <w:autoSpaceDE w:val="0"/>
      <w:spacing w:line="270" w:lineRule="exact"/>
      <w:ind w:firstLine="870"/>
      <w:jc w:val="left"/>
    </w:pPr>
    <w:rPr>
      <w:sz w:val="24"/>
      <w:szCs w:val="24"/>
      <w:lang w:eastAsia="zh-CN"/>
    </w:rPr>
  </w:style>
  <w:style w:type="paragraph" w:customStyle="1" w:styleId="Style12">
    <w:name w:val="Style12"/>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13">
    <w:name w:val="Style13"/>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14">
    <w:name w:val="Style14"/>
    <w:basedOn w:val="a0"/>
    <w:rsid w:val="00E37137"/>
    <w:pPr>
      <w:widowControl w:val="0"/>
      <w:suppressAutoHyphens/>
      <w:autoSpaceDE w:val="0"/>
      <w:spacing w:line="306" w:lineRule="exact"/>
      <w:ind w:firstLine="750"/>
      <w:jc w:val="left"/>
    </w:pPr>
    <w:rPr>
      <w:sz w:val="24"/>
      <w:szCs w:val="24"/>
      <w:lang w:eastAsia="zh-CN"/>
    </w:rPr>
  </w:style>
  <w:style w:type="paragraph" w:customStyle="1" w:styleId="Style23">
    <w:name w:val="Style23"/>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26">
    <w:name w:val="Style26"/>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27">
    <w:name w:val="Style27"/>
    <w:basedOn w:val="a0"/>
    <w:rsid w:val="00E37137"/>
    <w:pPr>
      <w:widowControl w:val="0"/>
      <w:suppressAutoHyphens/>
      <w:autoSpaceDE w:val="0"/>
      <w:spacing w:line="240" w:lineRule="auto"/>
      <w:ind w:firstLine="0"/>
      <w:jc w:val="left"/>
    </w:pPr>
    <w:rPr>
      <w:sz w:val="24"/>
      <w:szCs w:val="24"/>
      <w:lang w:eastAsia="zh-CN"/>
    </w:rPr>
  </w:style>
  <w:style w:type="paragraph" w:customStyle="1" w:styleId="Style2">
    <w:name w:val="Style2"/>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15">
    <w:name w:val="Style15"/>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18">
    <w:name w:val="Style18"/>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20">
    <w:name w:val="Style20"/>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24">
    <w:name w:val="Style24"/>
    <w:basedOn w:val="a0"/>
    <w:uiPriority w:val="99"/>
    <w:rsid w:val="00E37137"/>
    <w:pPr>
      <w:widowControl w:val="0"/>
      <w:suppressAutoHyphens/>
      <w:autoSpaceDE w:val="0"/>
      <w:spacing w:line="228" w:lineRule="exact"/>
      <w:ind w:firstLine="0"/>
    </w:pPr>
    <w:rPr>
      <w:sz w:val="24"/>
      <w:szCs w:val="24"/>
      <w:lang w:eastAsia="zh-CN"/>
    </w:rPr>
  </w:style>
  <w:style w:type="paragraph" w:customStyle="1" w:styleId="Style28">
    <w:name w:val="Style28"/>
    <w:basedOn w:val="a0"/>
    <w:uiPriority w:val="99"/>
    <w:rsid w:val="00E37137"/>
    <w:pPr>
      <w:widowControl w:val="0"/>
      <w:suppressAutoHyphens/>
      <w:autoSpaceDE w:val="0"/>
      <w:spacing w:line="240" w:lineRule="auto"/>
      <w:ind w:firstLine="0"/>
      <w:jc w:val="left"/>
    </w:pPr>
    <w:rPr>
      <w:sz w:val="24"/>
      <w:szCs w:val="24"/>
      <w:lang w:eastAsia="zh-CN"/>
    </w:rPr>
  </w:style>
  <w:style w:type="paragraph" w:customStyle="1" w:styleId="Style3">
    <w:name w:val="Style3"/>
    <w:basedOn w:val="a0"/>
    <w:uiPriority w:val="99"/>
    <w:rsid w:val="00E37137"/>
    <w:pPr>
      <w:widowControl w:val="0"/>
      <w:autoSpaceDE w:val="0"/>
      <w:autoSpaceDN w:val="0"/>
      <w:adjustRightInd w:val="0"/>
      <w:spacing w:line="276" w:lineRule="exact"/>
      <w:ind w:firstLine="906"/>
    </w:pPr>
    <w:rPr>
      <w:sz w:val="24"/>
      <w:szCs w:val="24"/>
    </w:rPr>
  </w:style>
  <w:style w:type="character" w:customStyle="1" w:styleId="FontStyle35">
    <w:name w:val="Font Style35"/>
    <w:uiPriority w:val="99"/>
    <w:rsid w:val="00E37137"/>
    <w:rPr>
      <w:rFonts w:ascii="Arial" w:hAnsi="Arial" w:cs="Arial"/>
      <w:sz w:val="14"/>
      <w:szCs w:val="14"/>
    </w:rPr>
  </w:style>
  <w:style w:type="character" w:customStyle="1" w:styleId="FontStyle47">
    <w:name w:val="Font Style47"/>
    <w:uiPriority w:val="99"/>
    <w:rsid w:val="00E37137"/>
    <w:rPr>
      <w:rFonts w:ascii="Arial" w:hAnsi="Arial" w:cs="Arial"/>
      <w:b/>
      <w:bCs/>
      <w:sz w:val="12"/>
      <w:szCs w:val="12"/>
    </w:rPr>
  </w:style>
  <w:style w:type="character" w:customStyle="1" w:styleId="FontStyle31">
    <w:name w:val="Font Style31"/>
    <w:rsid w:val="00E37137"/>
    <w:rPr>
      <w:rFonts w:ascii="Times New Roman" w:hAnsi="Times New Roman" w:cs="Times New Roman"/>
      <w:b/>
      <w:bCs/>
      <w:sz w:val="22"/>
      <w:szCs w:val="22"/>
    </w:rPr>
  </w:style>
  <w:style w:type="character" w:customStyle="1" w:styleId="FontStyle40">
    <w:name w:val="Font Style40"/>
    <w:rsid w:val="00E37137"/>
    <w:rPr>
      <w:rFonts w:ascii="Times New Roman" w:hAnsi="Times New Roman" w:cs="Times New Roman"/>
      <w:b/>
      <w:bCs/>
      <w:smallCaps/>
      <w:sz w:val="28"/>
      <w:szCs w:val="28"/>
    </w:rPr>
  </w:style>
  <w:style w:type="paragraph" w:customStyle="1" w:styleId="TableParagraph">
    <w:name w:val="Table Paragraph"/>
    <w:basedOn w:val="a0"/>
    <w:uiPriority w:val="1"/>
    <w:qFormat/>
    <w:rsid w:val="00E37137"/>
    <w:pPr>
      <w:widowControl w:val="0"/>
      <w:autoSpaceDE w:val="0"/>
      <w:autoSpaceDN w:val="0"/>
      <w:spacing w:before="1" w:line="240" w:lineRule="auto"/>
      <w:ind w:left="105" w:firstLine="0"/>
      <w:jc w:val="center"/>
    </w:pPr>
    <w:rPr>
      <w:sz w:val="22"/>
      <w:szCs w:val="22"/>
      <w:lang w:eastAsia="en-US"/>
    </w:rPr>
  </w:style>
  <w:style w:type="character" w:customStyle="1" w:styleId="10">
    <w:name w:val="Заголовок 1 Знак"/>
    <w:basedOn w:val="a1"/>
    <w:link w:val="1"/>
    <w:uiPriority w:val="9"/>
    <w:rsid w:val="004E667C"/>
    <w:rPr>
      <w:rFonts w:asciiTheme="majorHAnsi" w:eastAsiaTheme="majorEastAsia" w:hAnsiTheme="majorHAnsi" w:cstheme="majorBidi"/>
      <w:color w:val="365F91" w:themeColor="accent1" w:themeShade="BF"/>
      <w:sz w:val="32"/>
      <w:szCs w:val="32"/>
      <w:lang w:eastAsia="ru-RU"/>
    </w:rPr>
  </w:style>
  <w:style w:type="character" w:styleId="aff8">
    <w:name w:val="Strong"/>
    <w:basedOn w:val="a1"/>
    <w:qFormat/>
    <w:rsid w:val="004E667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davydov@chuzmsch.ru" TargetMode="External"/><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estp.r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estp.ru/" TargetMode="External"/><Relationship Id="rId4" Type="http://schemas.openxmlformats.org/officeDocument/2006/relationships/settings" Target="settings.xml"/><Relationship Id="rId9" Type="http://schemas.openxmlformats.org/officeDocument/2006/relationships/hyperlink" Target="http://www.estp.ru/" TargetMode="External"/><Relationship Id="rId14" Type="http://schemas.openxmlformats.org/officeDocument/2006/relationships/hyperlink" Target="consultantplus://offline/ref=B4E78151C3AAAD803BF5D4054BBAFB8ED7510B737798B3E12FD4ACD1E9DC90E4471BD45656089ED96AC81189A0BB4F39DB800EA8DD82V1e7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100</TotalTime>
  <Pages>17</Pages>
  <Words>6944</Words>
  <Characters>39585</Characters>
  <Application>Microsoft Office Word</Application>
  <DocSecurity>0</DocSecurity>
  <Lines>329</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Давыдов Владимир Сергеевич</dc:creator>
  <cp:keywords/>
  <dc:description/>
  <cp:lastModifiedBy>Давыдов Владимир Сергеевич</cp:lastModifiedBy>
  <cp:revision>20</cp:revision>
  <dcterms:created xsi:type="dcterms:W3CDTF">2024-02-05T10:51:00Z</dcterms:created>
  <dcterms:modified xsi:type="dcterms:W3CDTF">2025-01-22T10:52:00Z</dcterms:modified>
</cp:coreProperties>
</file>