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0CE46" w14:textId="77777777" w:rsidR="0076331F" w:rsidRDefault="00BC2183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Аккредитация Контрагентов</w:t>
      </w:r>
    </w:p>
    <w:p w14:paraId="1E263CC8" w14:textId="77777777" w:rsidR="0076331F" w:rsidRDefault="00BC2183">
      <w:pPr>
        <w:rPr>
          <w:sz w:val="28"/>
          <w:szCs w:val="28"/>
        </w:rPr>
      </w:pPr>
      <w:hyperlink r:id="rId6" w:tooltip="https://tender.pik.ru/" w:history="1">
        <w:r>
          <w:rPr>
            <w:rStyle w:val="af9"/>
            <w:sz w:val="28"/>
            <w:szCs w:val="28"/>
          </w:rPr>
          <w:t>https://tender.pik.ru/</w:t>
        </w:r>
      </w:hyperlink>
      <w:r>
        <w:rPr>
          <w:sz w:val="28"/>
          <w:szCs w:val="28"/>
        </w:rPr>
        <w:t xml:space="preserve"> </w:t>
      </w:r>
    </w:p>
    <w:p w14:paraId="3BF686F8" w14:textId="77777777" w:rsidR="0076331F" w:rsidRDefault="00BC2183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Требования</w:t>
      </w:r>
    </w:p>
    <w:p w14:paraId="7BA4A86A" w14:textId="77777777" w:rsidR="0076331F" w:rsidRDefault="00BC2183">
      <w:pPr>
        <w:rPr>
          <w:rStyle w:val="af9"/>
        </w:rPr>
      </w:pPr>
      <w:hyperlink r:id="rId7" w:tooltip="https://tender.pik.ru/trebovania-k-dokumentam-nesobludenie-kotoryh-mozet-avlatsa-pricinoj-otklonenia-zaavki" w:history="1">
        <w:r>
          <w:rPr>
            <w:rStyle w:val="af9"/>
            <w:sz w:val="28"/>
            <w:szCs w:val="28"/>
          </w:rPr>
          <w:t>https://tender.pik.ru</w:t>
        </w:r>
        <w:r>
          <w:rPr>
            <w:rStyle w:val="af9"/>
            <w:sz w:val="28"/>
            <w:szCs w:val="28"/>
          </w:rPr>
          <w:t>/trebovania-k-dokumentam-nesobludenie-kotoryh-mozet-avlatsa-pricinoj-otklonenia-zaavki</w:t>
        </w:r>
      </w:hyperlink>
    </w:p>
    <w:p w14:paraId="76DDDFEB" w14:textId="77777777" w:rsidR="0076331F" w:rsidRDefault="0076331F">
      <w:pPr>
        <w:rPr>
          <w:sz w:val="40"/>
          <w:szCs w:val="28"/>
          <w:u w:val="single"/>
        </w:rPr>
      </w:pPr>
    </w:p>
    <w:p w14:paraId="38E42C7D" w14:textId="77777777" w:rsidR="0076331F" w:rsidRDefault="0076331F">
      <w:pPr>
        <w:spacing w:line="276" w:lineRule="auto"/>
        <w:ind w:left="142"/>
        <w:jc w:val="both"/>
        <w:rPr>
          <w:sz w:val="24"/>
          <w:szCs w:val="24"/>
        </w:rPr>
      </w:pPr>
    </w:p>
    <w:p w14:paraId="248B8377" w14:textId="77777777" w:rsidR="0076331F" w:rsidRDefault="0076331F"/>
    <w:sectPr w:rsidR="007633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56D2E" w14:textId="77777777" w:rsidR="00BC2183" w:rsidRDefault="00BC2183">
      <w:pPr>
        <w:spacing w:after="0" w:line="240" w:lineRule="auto"/>
      </w:pPr>
      <w:r>
        <w:separator/>
      </w:r>
    </w:p>
  </w:endnote>
  <w:endnote w:type="continuationSeparator" w:id="0">
    <w:p w14:paraId="2F857511" w14:textId="77777777" w:rsidR="00BC2183" w:rsidRDefault="00BC21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B302B" w14:textId="77777777" w:rsidR="00BC2183" w:rsidRDefault="00BC2183">
      <w:pPr>
        <w:spacing w:after="0" w:line="240" w:lineRule="auto"/>
      </w:pPr>
      <w:r>
        <w:separator/>
      </w:r>
    </w:p>
  </w:footnote>
  <w:footnote w:type="continuationSeparator" w:id="0">
    <w:p w14:paraId="6B7B1EAB" w14:textId="77777777" w:rsidR="00BC2183" w:rsidRDefault="00BC21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331F"/>
    <w:rsid w:val="0076331F"/>
    <w:rsid w:val="0078392A"/>
    <w:rsid w:val="00BC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1BF40"/>
  <w15:docId w15:val="{07A0C9C4-5371-46AF-9BFE-117401529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character" w:styleId="af9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a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styleId="afb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tender.pik.ru/trebovania-k-dokumentam-nesobludenie-kotoryh-mozet-avlatsa-pricinoj-otklonenia-zaavk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nder.pik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405</Characters>
  <Application>Microsoft Office Word</Application>
  <DocSecurity>0</DocSecurity>
  <Lines>3</Lines>
  <Paragraphs>1</Paragraphs>
  <ScaleCrop>false</ScaleCrop>
  <Company>PIK</Company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Боткин Сергей Николаевич</dc:creator>
  <cp:keywords/>
  <dc:description/>
  <cp:lastModifiedBy>Давыдов Евгений Борисович</cp:lastModifiedBy>
  <cp:revision>2</cp:revision>
  <dcterms:created xsi:type="dcterms:W3CDTF">2024-10-25T06:22:00Z</dcterms:created>
  <dcterms:modified xsi:type="dcterms:W3CDTF">2024-10-25T06:22:00Z</dcterms:modified>
</cp:coreProperties>
</file>