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6901" w:rsidRDefault="00F96901">
      <w:pPr>
        <w:tabs>
          <w:tab w:val="left" w:pos="9355"/>
        </w:tabs>
        <w:ind w:right="-1"/>
        <w:jc w:val="right"/>
        <w:rPr>
          <w:rFonts w:ascii="Times New Roman" w:hAnsi="Times New Roman"/>
          <w:sz w:val="22"/>
        </w:rPr>
      </w:pPr>
    </w:p>
    <w:p w:rsidR="00F96901" w:rsidRDefault="00805577">
      <w:pPr>
        <w:jc w:val="center"/>
        <w:rPr>
          <w:rFonts w:ascii="Times New Roman" w:hAnsi="Times New Roman"/>
          <w:sz w:val="22"/>
        </w:rPr>
      </w:pPr>
      <w:r>
        <w:rPr>
          <w:b/>
          <w:sz w:val="22"/>
        </w:rPr>
        <w:t>Техническое задание (техническая часть)</w:t>
      </w:r>
    </w:p>
    <w:p w:rsidR="00F96901" w:rsidRDefault="00805577">
      <w:pPr>
        <w:jc w:val="center"/>
        <w:rPr>
          <w:rFonts w:ascii="Times New Roman" w:hAnsi="Times New Roman"/>
          <w:sz w:val="22"/>
        </w:rPr>
      </w:pPr>
      <w:r>
        <w:rPr>
          <w:b/>
          <w:sz w:val="22"/>
        </w:rPr>
        <w:t xml:space="preserve">на оказание услуг по стирке белья </w:t>
      </w:r>
    </w:p>
    <w:p w:rsidR="00F96901" w:rsidRDefault="00805577">
      <w:pPr>
        <w:jc w:val="center"/>
        <w:rPr>
          <w:sz w:val="22"/>
        </w:rPr>
      </w:pPr>
      <w:r>
        <w:rPr>
          <w:sz w:val="22"/>
        </w:rPr>
        <w:t>Объем оказываемых услуг</w:t>
      </w:r>
    </w:p>
    <w:tbl>
      <w:tblPr>
        <w:tblW w:w="0" w:type="auto"/>
        <w:tblInd w:w="7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60"/>
        <w:gridCol w:w="3149"/>
        <w:gridCol w:w="6257"/>
      </w:tblGrid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509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2" w:space="0" w:color="000000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b/>
                <w:bCs/>
                <w:color w:val="000000"/>
                <w:sz w:val="16"/>
                <w:szCs w:val="16"/>
              </w:rPr>
              <w:t>Прямое белье</w:t>
            </w:r>
          </w:p>
        </w:tc>
        <w:tc>
          <w:tcPr>
            <w:tcW w:w="6257" w:type="dxa"/>
            <w:tcBorders>
              <w:top w:val="single" w:sz="12" w:space="0" w:color="auto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  <w:proofErr w:type="spellStart"/>
            <w:r>
              <w:rPr>
                <w:rFonts w:eastAsia="Calibri"/>
                <w:b/>
                <w:bCs/>
                <w:color w:val="000000"/>
                <w:sz w:val="16"/>
                <w:szCs w:val="16"/>
              </w:rPr>
              <w:t>Нормовес</w:t>
            </w:r>
            <w:proofErr w:type="spellEnd"/>
            <w:r>
              <w:rPr>
                <w:rFonts w:eastAsia="Calibri"/>
                <w:b/>
                <w:bCs/>
                <w:color w:val="000000"/>
                <w:sz w:val="16"/>
                <w:szCs w:val="16"/>
              </w:rPr>
              <w:t>, кг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314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 xml:space="preserve">Пеленка </w:t>
            </w:r>
          </w:p>
        </w:tc>
        <w:tc>
          <w:tcPr>
            <w:tcW w:w="625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0.15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Пеленка фланелевая</w:t>
            </w:r>
          </w:p>
        </w:tc>
        <w:tc>
          <w:tcPr>
            <w:tcW w:w="6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0.20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3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Наволочка подушечная</w:t>
            </w:r>
          </w:p>
        </w:tc>
        <w:tc>
          <w:tcPr>
            <w:tcW w:w="6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0.20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4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Простыня</w:t>
            </w:r>
          </w:p>
        </w:tc>
        <w:tc>
          <w:tcPr>
            <w:tcW w:w="6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0.50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5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Пододеяльник</w:t>
            </w:r>
          </w:p>
        </w:tc>
        <w:tc>
          <w:tcPr>
            <w:tcW w:w="6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1.00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6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Простыня детская</w:t>
            </w:r>
          </w:p>
        </w:tc>
        <w:tc>
          <w:tcPr>
            <w:tcW w:w="6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0.30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7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Пододеяльник детский</w:t>
            </w:r>
          </w:p>
        </w:tc>
        <w:tc>
          <w:tcPr>
            <w:tcW w:w="6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0.55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8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Полотенце вафельное</w:t>
            </w:r>
          </w:p>
        </w:tc>
        <w:tc>
          <w:tcPr>
            <w:tcW w:w="6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0.20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9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Полотенце махровое</w:t>
            </w:r>
          </w:p>
        </w:tc>
        <w:tc>
          <w:tcPr>
            <w:tcW w:w="6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0.30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10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Полотенце махровое банное</w:t>
            </w:r>
          </w:p>
        </w:tc>
        <w:tc>
          <w:tcPr>
            <w:tcW w:w="625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solid" w:color="FFFFFF" w:fill="auto"/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0.60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509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2" w:space="0" w:color="000000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b/>
                <w:bCs/>
                <w:color w:val="000000"/>
                <w:sz w:val="16"/>
                <w:szCs w:val="16"/>
              </w:rPr>
              <w:t>Фасонное белье</w:t>
            </w:r>
          </w:p>
        </w:tc>
        <w:tc>
          <w:tcPr>
            <w:tcW w:w="6257" w:type="dxa"/>
            <w:tcBorders>
              <w:top w:val="single" w:sz="12" w:space="0" w:color="auto"/>
              <w:left w:val="single" w:sz="2" w:space="0" w:color="000000"/>
              <w:bottom w:val="single" w:sz="12" w:space="0" w:color="auto"/>
              <w:right w:val="single" w:sz="2" w:space="0" w:color="000000"/>
            </w:tcBorders>
            <w:shd w:val="solid" w:color="FFFFFF" w:fill="auto"/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314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Халат медицинский</w:t>
            </w:r>
          </w:p>
        </w:tc>
        <w:tc>
          <w:tcPr>
            <w:tcW w:w="625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0.60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Халат женский летний</w:t>
            </w:r>
          </w:p>
        </w:tc>
        <w:tc>
          <w:tcPr>
            <w:tcW w:w="6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0.35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3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Халат байковый, рабочий, цветной</w:t>
            </w:r>
          </w:p>
        </w:tc>
        <w:tc>
          <w:tcPr>
            <w:tcW w:w="6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0.50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4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Халат госпитальный, жилет</w:t>
            </w:r>
          </w:p>
        </w:tc>
        <w:tc>
          <w:tcPr>
            <w:tcW w:w="6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1.20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5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 xml:space="preserve">Халат </w:t>
            </w:r>
            <w:proofErr w:type="spellStart"/>
            <w:r w:rsidRPr="00013225">
              <w:rPr>
                <w:rFonts w:eastAsia="Calibri"/>
                <w:color w:val="000000"/>
                <w:sz w:val="16"/>
                <w:szCs w:val="16"/>
              </w:rPr>
              <w:t>Чапан</w:t>
            </w:r>
            <w:proofErr w:type="spellEnd"/>
            <w:r w:rsidRPr="00013225">
              <w:rPr>
                <w:rFonts w:eastAsia="Calibri"/>
                <w:color w:val="000000"/>
                <w:sz w:val="16"/>
                <w:szCs w:val="16"/>
              </w:rPr>
              <w:t>, Куртка ватная</w:t>
            </w:r>
          </w:p>
        </w:tc>
        <w:tc>
          <w:tcPr>
            <w:tcW w:w="6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2.00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6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Костюм медика-куртка</w:t>
            </w:r>
          </w:p>
        </w:tc>
        <w:tc>
          <w:tcPr>
            <w:tcW w:w="6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0.35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7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Костюм медика-брюки</w:t>
            </w:r>
          </w:p>
        </w:tc>
        <w:tc>
          <w:tcPr>
            <w:tcW w:w="6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0.30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8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Костюм рабочий - куртка</w:t>
            </w:r>
          </w:p>
        </w:tc>
        <w:tc>
          <w:tcPr>
            <w:tcW w:w="6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0.55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9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Костюм рабочий - брюки</w:t>
            </w:r>
          </w:p>
        </w:tc>
        <w:tc>
          <w:tcPr>
            <w:tcW w:w="6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0.45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10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Пижама - куртка</w:t>
            </w:r>
          </w:p>
        </w:tc>
        <w:tc>
          <w:tcPr>
            <w:tcW w:w="6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0.40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11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Пижама - брюки</w:t>
            </w:r>
          </w:p>
        </w:tc>
        <w:tc>
          <w:tcPr>
            <w:tcW w:w="6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0.35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Сорочка женская</w:t>
            </w:r>
          </w:p>
        </w:tc>
        <w:tc>
          <w:tcPr>
            <w:tcW w:w="6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0.25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13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proofErr w:type="spellStart"/>
            <w:r w:rsidRPr="00013225">
              <w:rPr>
                <w:rFonts w:eastAsia="Calibri"/>
                <w:color w:val="000000"/>
                <w:sz w:val="16"/>
                <w:szCs w:val="16"/>
              </w:rPr>
              <w:t>Бахила</w:t>
            </w:r>
            <w:proofErr w:type="spellEnd"/>
            <w:r w:rsidRPr="00013225">
              <w:rPr>
                <w:rFonts w:eastAsia="Calibri"/>
                <w:color w:val="000000"/>
                <w:sz w:val="16"/>
                <w:szCs w:val="16"/>
              </w:rPr>
              <w:t xml:space="preserve"> (штука)</w:t>
            </w:r>
          </w:p>
        </w:tc>
        <w:tc>
          <w:tcPr>
            <w:tcW w:w="6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0.06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14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Салфетка, косынка, колпак</w:t>
            </w:r>
          </w:p>
        </w:tc>
        <w:tc>
          <w:tcPr>
            <w:tcW w:w="6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0.05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15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Накидка, фартук, гамак</w:t>
            </w:r>
          </w:p>
        </w:tc>
        <w:tc>
          <w:tcPr>
            <w:tcW w:w="6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0.25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16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Вязки, рукав</w:t>
            </w:r>
          </w:p>
        </w:tc>
        <w:tc>
          <w:tcPr>
            <w:tcW w:w="6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0.10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17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Трусы, майки</w:t>
            </w:r>
          </w:p>
        </w:tc>
        <w:tc>
          <w:tcPr>
            <w:tcW w:w="625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solid" w:color="FFFFFF" w:fill="auto"/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0.20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509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2" w:space="0" w:color="000000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b/>
                <w:bCs/>
                <w:color w:val="000000"/>
                <w:sz w:val="16"/>
                <w:szCs w:val="16"/>
              </w:rPr>
              <w:t>Постельные принадлежности</w:t>
            </w:r>
          </w:p>
        </w:tc>
        <w:tc>
          <w:tcPr>
            <w:tcW w:w="6257" w:type="dxa"/>
            <w:tcBorders>
              <w:top w:val="single" w:sz="12" w:space="0" w:color="auto"/>
              <w:left w:val="single" w:sz="2" w:space="0" w:color="000000"/>
              <w:bottom w:val="single" w:sz="12" w:space="0" w:color="auto"/>
              <w:right w:val="single" w:sz="2" w:space="0" w:color="000000"/>
            </w:tcBorders>
            <w:shd w:val="solid" w:color="FFFFFF" w:fill="auto"/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314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proofErr w:type="spellStart"/>
            <w:r w:rsidRPr="00013225">
              <w:rPr>
                <w:rFonts w:eastAsia="Calibri"/>
                <w:color w:val="000000"/>
                <w:sz w:val="16"/>
                <w:szCs w:val="16"/>
              </w:rPr>
              <w:t>Наматрасник</w:t>
            </w:r>
            <w:proofErr w:type="spellEnd"/>
          </w:p>
        </w:tc>
        <w:tc>
          <w:tcPr>
            <w:tcW w:w="625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0.90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proofErr w:type="spellStart"/>
            <w:r w:rsidRPr="00013225">
              <w:rPr>
                <w:rFonts w:eastAsia="Calibri"/>
                <w:color w:val="000000"/>
                <w:sz w:val="16"/>
                <w:szCs w:val="16"/>
              </w:rPr>
              <w:t>Наматрасник</w:t>
            </w:r>
            <w:proofErr w:type="spellEnd"/>
            <w:r w:rsidRPr="00013225">
              <w:rPr>
                <w:rFonts w:eastAsia="Calibri"/>
                <w:color w:val="000000"/>
                <w:sz w:val="16"/>
                <w:szCs w:val="16"/>
              </w:rPr>
              <w:t xml:space="preserve"> резиновый</w:t>
            </w:r>
          </w:p>
        </w:tc>
        <w:tc>
          <w:tcPr>
            <w:tcW w:w="6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2.00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3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Одеяло тканевое детское</w:t>
            </w:r>
          </w:p>
        </w:tc>
        <w:tc>
          <w:tcPr>
            <w:tcW w:w="6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0.50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4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Одеяло тканевое</w:t>
            </w:r>
          </w:p>
        </w:tc>
        <w:tc>
          <w:tcPr>
            <w:tcW w:w="6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1.00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3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5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Одеяло байковое</w:t>
            </w:r>
          </w:p>
        </w:tc>
        <w:tc>
          <w:tcPr>
            <w:tcW w:w="6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1.50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3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6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Одеяло полушерстяное</w:t>
            </w:r>
          </w:p>
        </w:tc>
        <w:tc>
          <w:tcPr>
            <w:tcW w:w="6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2.00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3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7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 xml:space="preserve">Одеяло </w:t>
            </w:r>
            <w:proofErr w:type="spellStart"/>
            <w:r w:rsidRPr="00013225">
              <w:rPr>
                <w:rFonts w:eastAsia="Calibri"/>
                <w:color w:val="000000"/>
                <w:sz w:val="16"/>
                <w:szCs w:val="16"/>
              </w:rPr>
              <w:t>синтепоновое</w:t>
            </w:r>
            <w:proofErr w:type="spellEnd"/>
          </w:p>
        </w:tc>
        <w:tc>
          <w:tcPr>
            <w:tcW w:w="6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7.50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8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Покрывало</w:t>
            </w:r>
          </w:p>
        </w:tc>
        <w:tc>
          <w:tcPr>
            <w:tcW w:w="6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0.85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9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Покрывало плотное</w:t>
            </w:r>
          </w:p>
        </w:tc>
        <w:tc>
          <w:tcPr>
            <w:tcW w:w="6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1.50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10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 xml:space="preserve">Подушка </w:t>
            </w:r>
            <w:proofErr w:type="spellStart"/>
            <w:r w:rsidRPr="00013225">
              <w:rPr>
                <w:rFonts w:eastAsia="Calibri"/>
                <w:color w:val="000000"/>
                <w:sz w:val="16"/>
                <w:szCs w:val="16"/>
              </w:rPr>
              <w:t>синтепоновая</w:t>
            </w:r>
            <w:proofErr w:type="spellEnd"/>
          </w:p>
        </w:tc>
        <w:tc>
          <w:tcPr>
            <w:tcW w:w="6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5.50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11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Клеенка малая</w:t>
            </w:r>
          </w:p>
        </w:tc>
        <w:tc>
          <w:tcPr>
            <w:tcW w:w="6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0.50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Клеенка большая, коврик</w:t>
            </w:r>
          </w:p>
        </w:tc>
        <w:tc>
          <w:tcPr>
            <w:tcW w:w="6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1.00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13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Скатерть</w:t>
            </w:r>
          </w:p>
        </w:tc>
        <w:tc>
          <w:tcPr>
            <w:tcW w:w="6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0.50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14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Мешки х/б</w:t>
            </w:r>
          </w:p>
        </w:tc>
        <w:tc>
          <w:tcPr>
            <w:tcW w:w="6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0.50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15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Мешки вещевые, прорезиненные</w:t>
            </w:r>
          </w:p>
        </w:tc>
        <w:tc>
          <w:tcPr>
            <w:tcW w:w="6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1.00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16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 xml:space="preserve">ветошь </w:t>
            </w:r>
          </w:p>
        </w:tc>
        <w:tc>
          <w:tcPr>
            <w:tcW w:w="625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0.10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509" w:type="dxa"/>
            <w:gridSpan w:val="2"/>
            <w:tcBorders>
              <w:top w:val="single" w:sz="12" w:space="0" w:color="auto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b/>
                <w:bCs/>
                <w:color w:val="000000"/>
                <w:sz w:val="16"/>
                <w:szCs w:val="16"/>
              </w:rPr>
              <w:t>Прочие изделия</w:t>
            </w:r>
          </w:p>
        </w:tc>
        <w:tc>
          <w:tcPr>
            <w:tcW w:w="6257" w:type="dxa"/>
            <w:tcBorders>
              <w:top w:val="single" w:sz="12" w:space="0" w:color="auto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314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Тюль</w:t>
            </w:r>
          </w:p>
        </w:tc>
        <w:tc>
          <w:tcPr>
            <w:tcW w:w="625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0.50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314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Шторы</w:t>
            </w:r>
          </w:p>
        </w:tc>
        <w:tc>
          <w:tcPr>
            <w:tcW w:w="625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0.75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3</w:t>
            </w:r>
          </w:p>
        </w:tc>
        <w:tc>
          <w:tcPr>
            <w:tcW w:w="3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Што</w:t>
            </w:r>
            <w:bookmarkStart w:id="0" w:name="_GoBack"/>
            <w:bookmarkEnd w:id="0"/>
            <w:r w:rsidRPr="00013225">
              <w:rPr>
                <w:rFonts w:eastAsia="Calibri"/>
                <w:color w:val="000000"/>
                <w:sz w:val="16"/>
                <w:szCs w:val="16"/>
              </w:rPr>
              <w:t>ры плотные</w:t>
            </w:r>
          </w:p>
        </w:tc>
        <w:tc>
          <w:tcPr>
            <w:tcW w:w="6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2.00</w:t>
            </w:r>
          </w:p>
        </w:tc>
      </w:tr>
      <w:tr w:rsidR="006607B6" w:rsidRPr="00013225" w:rsidTr="006607B6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4</w:t>
            </w:r>
          </w:p>
        </w:tc>
        <w:tc>
          <w:tcPr>
            <w:tcW w:w="3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Чехлы</w:t>
            </w:r>
          </w:p>
        </w:tc>
        <w:tc>
          <w:tcPr>
            <w:tcW w:w="6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7B6" w:rsidRPr="00013225" w:rsidRDefault="006607B6" w:rsidP="001D1BB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013225">
              <w:rPr>
                <w:rFonts w:eastAsia="Calibri"/>
                <w:color w:val="000000"/>
                <w:sz w:val="16"/>
                <w:szCs w:val="16"/>
              </w:rPr>
              <w:t>2.00</w:t>
            </w:r>
          </w:p>
        </w:tc>
      </w:tr>
    </w:tbl>
    <w:p w:rsidR="009B22E5" w:rsidRDefault="009B22E5">
      <w:pPr>
        <w:jc w:val="center"/>
        <w:rPr>
          <w:sz w:val="22"/>
        </w:rPr>
      </w:pPr>
    </w:p>
    <w:p w:rsidR="009B22E5" w:rsidRPr="00015A15" w:rsidRDefault="006607B6" w:rsidP="006607B6">
      <w:pPr>
        <w:tabs>
          <w:tab w:val="left" w:pos="9355"/>
          <w:tab w:val="left" w:pos="9498"/>
        </w:tabs>
        <w:ind w:left="720"/>
        <w:rPr>
          <w:b/>
          <w:bCs/>
          <w:szCs w:val="24"/>
          <w:u w:val="single"/>
        </w:rPr>
      </w:pPr>
      <w:r w:rsidRPr="00015A15">
        <w:rPr>
          <w:b/>
          <w:bCs/>
          <w:szCs w:val="24"/>
          <w:u w:val="single"/>
        </w:rPr>
        <w:t>Всего по договору: 3 600 кг.</w:t>
      </w:r>
    </w:p>
    <w:p w:rsidR="00F96901" w:rsidRDefault="00805577">
      <w:pPr>
        <w:ind w:firstLine="567"/>
        <w:jc w:val="both"/>
        <w:rPr>
          <w:rFonts w:ascii="Times New Roman" w:hAnsi="Times New Roman"/>
          <w:sz w:val="22"/>
          <w:u w:val="single"/>
        </w:rPr>
      </w:pPr>
      <w:r>
        <w:rPr>
          <w:sz w:val="22"/>
          <w:u w:val="single"/>
        </w:rPr>
        <w:lastRenderedPageBreak/>
        <w:t xml:space="preserve">Доставка и забор белья осуществляется по адресу: </w:t>
      </w:r>
    </w:p>
    <w:p w:rsidR="00F96901" w:rsidRDefault="00484B60">
      <w:pPr>
        <w:numPr>
          <w:ilvl w:val="0"/>
          <w:numId w:val="1"/>
        </w:numPr>
        <w:tabs>
          <w:tab w:val="left" w:pos="9355"/>
          <w:tab w:val="left" w:pos="9498"/>
        </w:tabs>
        <w:rPr>
          <w:rFonts w:ascii="Times New Roman" w:hAnsi="Times New Roman"/>
          <w:sz w:val="22"/>
        </w:rPr>
      </w:pPr>
      <w:r w:rsidRPr="00484B60">
        <w:rPr>
          <w:bCs/>
          <w:sz w:val="22"/>
        </w:rPr>
        <w:t xml:space="preserve">Россия, Челябинская область, г. Карабаш, </w:t>
      </w:r>
      <w:proofErr w:type="spellStart"/>
      <w:r w:rsidRPr="00484B60">
        <w:rPr>
          <w:bCs/>
          <w:sz w:val="22"/>
        </w:rPr>
        <w:t>Карабашское</w:t>
      </w:r>
      <w:proofErr w:type="spellEnd"/>
      <w:r w:rsidRPr="00484B60">
        <w:rPr>
          <w:bCs/>
          <w:sz w:val="22"/>
        </w:rPr>
        <w:t xml:space="preserve"> участковое лесничество ОГУ "Кыштымское лесничество", квартал 179 (часть выделов 20, 22</w:t>
      </w:r>
      <w:r>
        <w:rPr>
          <w:bCs/>
          <w:sz w:val="22"/>
        </w:rPr>
        <w:t>)</w:t>
      </w:r>
      <w:r w:rsidR="00805577">
        <w:rPr>
          <w:sz w:val="22"/>
        </w:rPr>
        <w:t>.</w:t>
      </w:r>
    </w:p>
    <w:p w:rsidR="00F96901" w:rsidRDefault="00805577">
      <w:pPr>
        <w:ind w:firstLine="567"/>
        <w:jc w:val="both"/>
        <w:rPr>
          <w:rFonts w:ascii="Times New Roman" w:hAnsi="Times New Roman"/>
          <w:sz w:val="22"/>
        </w:rPr>
      </w:pPr>
      <w:r>
        <w:rPr>
          <w:sz w:val="22"/>
          <w:u w:val="single"/>
        </w:rPr>
        <w:t>Требования к качеству:</w:t>
      </w:r>
    </w:p>
    <w:p w:rsidR="00F96901" w:rsidRDefault="00805577">
      <w:pPr>
        <w:ind w:firstLine="567"/>
        <w:jc w:val="both"/>
        <w:rPr>
          <w:rFonts w:ascii="Times New Roman" w:hAnsi="Times New Roman"/>
          <w:sz w:val="22"/>
        </w:rPr>
      </w:pPr>
      <w:r>
        <w:rPr>
          <w:color w:val="000000"/>
          <w:sz w:val="22"/>
        </w:rPr>
        <w:t xml:space="preserve">Сбор, обработка, хранение, транспортирование белья и спецодежды должны соответствовать </w:t>
      </w:r>
      <w:r>
        <w:rPr>
          <w:sz w:val="22"/>
        </w:rPr>
        <w:t>требованиям:</w:t>
      </w:r>
    </w:p>
    <w:p w:rsidR="00F96901" w:rsidRDefault="00805577">
      <w:pPr>
        <w:ind w:firstLine="567"/>
        <w:jc w:val="both"/>
        <w:rPr>
          <w:rFonts w:ascii="Times New Roman" w:hAnsi="Times New Roman"/>
          <w:color w:val="000000"/>
          <w:sz w:val="22"/>
        </w:rPr>
      </w:pPr>
      <w:r>
        <w:rPr>
          <w:color w:val="000000"/>
          <w:sz w:val="22"/>
        </w:rPr>
        <w:t xml:space="preserve">- </w:t>
      </w:r>
      <w:r>
        <w:rPr>
          <w:color w:val="000000"/>
          <w:sz w:val="22"/>
          <w:highlight w:val="white"/>
        </w:rPr>
        <w:t> ГОСТ Р 52058-2021 Услуги бытовые. Услуги прачечных. Общие технические условия;</w:t>
      </w:r>
    </w:p>
    <w:p w:rsidR="00F96901" w:rsidRDefault="00805577">
      <w:pPr>
        <w:ind w:firstLine="567"/>
        <w:jc w:val="both"/>
        <w:rPr>
          <w:rFonts w:ascii="Times New Roman" w:hAnsi="Times New Roman"/>
          <w:color w:val="000000"/>
          <w:sz w:val="22"/>
        </w:rPr>
      </w:pPr>
      <w:r>
        <w:rPr>
          <w:color w:val="000000"/>
          <w:sz w:val="22"/>
        </w:rPr>
        <w:t xml:space="preserve">- ГОСТ 25652-83 «Материалы для одежды. Общие </w:t>
      </w:r>
      <w:r>
        <w:rPr>
          <w:color w:val="000000"/>
          <w:sz w:val="22"/>
        </w:rPr>
        <w:t>требования к способам ухода»;</w:t>
      </w:r>
    </w:p>
    <w:p w:rsidR="00F96901" w:rsidRDefault="00805577">
      <w:pPr>
        <w:ind w:firstLine="567"/>
        <w:jc w:val="both"/>
        <w:rPr>
          <w:rFonts w:ascii="Times New Roman" w:hAnsi="Times New Roman"/>
          <w:sz w:val="22"/>
        </w:rPr>
      </w:pPr>
      <w:r>
        <w:rPr>
          <w:sz w:val="22"/>
        </w:rPr>
        <w:t>Исполнитель должен использовать современные моющий, дезинфицирующие и химические средства (пятновыводители, моющие, отделочные и дезинфицирующие средства и другие средства);</w:t>
      </w:r>
    </w:p>
    <w:p w:rsidR="00F96901" w:rsidRDefault="00805577">
      <w:pPr>
        <w:ind w:firstLine="567"/>
        <w:jc w:val="both"/>
        <w:rPr>
          <w:rFonts w:ascii="Times New Roman" w:hAnsi="Times New Roman"/>
          <w:sz w:val="22"/>
        </w:rPr>
      </w:pPr>
      <w:r>
        <w:rPr>
          <w:sz w:val="22"/>
        </w:rPr>
        <w:t xml:space="preserve">Исполнитель должен применять современное </w:t>
      </w:r>
      <w:proofErr w:type="gramStart"/>
      <w:r>
        <w:rPr>
          <w:sz w:val="22"/>
        </w:rPr>
        <w:t>оборудовани</w:t>
      </w:r>
      <w:r>
        <w:rPr>
          <w:sz w:val="22"/>
        </w:rPr>
        <w:t>е  (</w:t>
      </w:r>
      <w:proofErr w:type="gramEnd"/>
      <w:r>
        <w:rPr>
          <w:sz w:val="22"/>
        </w:rPr>
        <w:t>стиральные машины, центрифуги, гладильное оборудование, установки для умягчения воды).</w:t>
      </w:r>
    </w:p>
    <w:p w:rsidR="00F96901" w:rsidRDefault="00805577">
      <w:pPr>
        <w:ind w:firstLine="567"/>
        <w:jc w:val="both"/>
        <w:rPr>
          <w:rFonts w:ascii="Times New Roman" w:hAnsi="Times New Roman"/>
          <w:sz w:val="22"/>
        </w:rPr>
      </w:pPr>
      <w:r>
        <w:rPr>
          <w:color w:val="000000"/>
          <w:sz w:val="22"/>
        </w:rPr>
        <w:t>Услуги по стирке включают в себя:</w:t>
      </w:r>
    </w:p>
    <w:p w:rsidR="00F96901" w:rsidRDefault="00805577">
      <w:pPr>
        <w:ind w:firstLine="567"/>
        <w:jc w:val="both"/>
        <w:rPr>
          <w:rFonts w:ascii="Times New Roman" w:hAnsi="Times New Roman"/>
          <w:sz w:val="22"/>
        </w:rPr>
      </w:pPr>
      <w:r>
        <w:rPr>
          <w:color w:val="000000"/>
          <w:sz w:val="22"/>
        </w:rPr>
        <w:t xml:space="preserve">- восстановление санитарно-гигиенических свойств с сохранением товарного </w:t>
      </w:r>
      <w:proofErr w:type="gramStart"/>
      <w:r>
        <w:rPr>
          <w:color w:val="000000"/>
          <w:sz w:val="22"/>
        </w:rPr>
        <w:t>вида  (</w:t>
      </w:r>
      <w:proofErr w:type="gramEnd"/>
      <w:r>
        <w:rPr>
          <w:color w:val="000000"/>
          <w:sz w:val="22"/>
        </w:rPr>
        <w:t>замачивание, удаление пятен, стирка, полоскание, от</w:t>
      </w:r>
      <w:r>
        <w:rPr>
          <w:color w:val="000000"/>
          <w:sz w:val="22"/>
        </w:rPr>
        <w:t>жим, растряска, сушка, глажение);</w:t>
      </w:r>
    </w:p>
    <w:p w:rsidR="00F96901" w:rsidRDefault="00805577">
      <w:pPr>
        <w:ind w:firstLine="567"/>
        <w:jc w:val="both"/>
        <w:rPr>
          <w:rFonts w:ascii="Times New Roman" w:hAnsi="Times New Roman"/>
          <w:sz w:val="22"/>
        </w:rPr>
      </w:pPr>
      <w:bookmarkStart w:id="1" w:name="redstr"/>
      <w:bookmarkEnd w:id="1"/>
      <w:r>
        <w:rPr>
          <w:color w:val="000000"/>
          <w:sz w:val="22"/>
        </w:rPr>
        <w:t xml:space="preserve">- придание изделиям специальных свойств: белизны, блеска, гладкости, устойчивости к загрязнениям, уменьшения </w:t>
      </w:r>
      <w:proofErr w:type="spellStart"/>
      <w:r>
        <w:rPr>
          <w:color w:val="000000"/>
          <w:sz w:val="22"/>
        </w:rPr>
        <w:t>сминаемости</w:t>
      </w:r>
      <w:proofErr w:type="spellEnd"/>
      <w:r>
        <w:rPr>
          <w:color w:val="000000"/>
          <w:sz w:val="22"/>
        </w:rPr>
        <w:t>, гигиенической чистоты (дезинфекция), приятного запаха (дезодорация, ароматизация), снятие статическо</w:t>
      </w:r>
      <w:r>
        <w:rPr>
          <w:color w:val="000000"/>
          <w:sz w:val="22"/>
        </w:rPr>
        <w:t>го электричества (антистатическая обработка); снятие аппрета (декатировка тканей).</w:t>
      </w:r>
    </w:p>
    <w:p w:rsidR="00F96901" w:rsidRDefault="00805577">
      <w:pPr>
        <w:ind w:firstLine="567"/>
        <w:jc w:val="both"/>
        <w:rPr>
          <w:rFonts w:ascii="Times New Roman" w:hAnsi="Times New Roman"/>
          <w:sz w:val="22"/>
        </w:rPr>
      </w:pPr>
      <w:r>
        <w:rPr>
          <w:color w:val="000000"/>
          <w:sz w:val="22"/>
        </w:rPr>
        <w:t xml:space="preserve">Эффективность </w:t>
      </w:r>
      <w:proofErr w:type="spellStart"/>
      <w:r>
        <w:rPr>
          <w:color w:val="000000"/>
          <w:sz w:val="22"/>
        </w:rPr>
        <w:t>отстирывания</w:t>
      </w:r>
      <w:proofErr w:type="spellEnd"/>
      <w:r>
        <w:rPr>
          <w:color w:val="000000"/>
          <w:sz w:val="22"/>
        </w:rPr>
        <w:t xml:space="preserve">: </w:t>
      </w:r>
    </w:p>
    <w:p w:rsidR="00F96901" w:rsidRDefault="00805577">
      <w:pPr>
        <w:ind w:firstLine="567"/>
        <w:jc w:val="both"/>
        <w:rPr>
          <w:rFonts w:ascii="Times New Roman" w:hAnsi="Times New Roman"/>
          <w:sz w:val="22"/>
        </w:rPr>
      </w:pPr>
      <w:r>
        <w:rPr>
          <w:color w:val="000000"/>
          <w:sz w:val="22"/>
        </w:rPr>
        <w:t xml:space="preserve">- прямого белья должна быть не менее 90%; </w:t>
      </w:r>
    </w:p>
    <w:p w:rsidR="00F96901" w:rsidRDefault="00805577">
      <w:pPr>
        <w:ind w:firstLine="567"/>
        <w:jc w:val="both"/>
        <w:rPr>
          <w:rFonts w:ascii="Times New Roman" w:hAnsi="Times New Roman"/>
          <w:sz w:val="22"/>
        </w:rPr>
      </w:pPr>
      <w:r>
        <w:rPr>
          <w:color w:val="000000"/>
          <w:sz w:val="22"/>
        </w:rPr>
        <w:t>- сильно загрязненного белья не менее 70%.</w:t>
      </w:r>
    </w:p>
    <w:p w:rsidR="00F96901" w:rsidRDefault="00805577">
      <w:pPr>
        <w:ind w:firstLine="567"/>
        <w:jc w:val="both"/>
        <w:rPr>
          <w:rFonts w:ascii="Times New Roman" w:hAnsi="Times New Roman"/>
          <w:sz w:val="22"/>
          <w:u w:val="single"/>
        </w:rPr>
      </w:pPr>
      <w:r>
        <w:rPr>
          <w:sz w:val="22"/>
          <w:u w:val="single"/>
        </w:rPr>
        <w:t>Требования к порядку исполнения Услуг:</w:t>
      </w:r>
    </w:p>
    <w:p w:rsidR="00BC6F4B" w:rsidRPr="00BC6F4B" w:rsidRDefault="00805577" w:rsidP="00BC6F4B">
      <w:pPr>
        <w:ind w:firstLine="567"/>
        <w:jc w:val="both"/>
        <w:rPr>
          <w:color w:val="000000"/>
          <w:sz w:val="22"/>
        </w:rPr>
      </w:pPr>
      <w:r>
        <w:rPr>
          <w:color w:val="000000"/>
          <w:sz w:val="22"/>
        </w:rPr>
        <w:t xml:space="preserve">1. </w:t>
      </w:r>
      <w:r w:rsidR="00BC6F4B" w:rsidRPr="00BC6F4B">
        <w:rPr>
          <w:color w:val="000000"/>
          <w:sz w:val="22"/>
        </w:rPr>
        <w:t xml:space="preserve"> Услуги оказываются Заказчику по графику – четверг, воскресенье. </w:t>
      </w:r>
    </w:p>
    <w:p w:rsidR="00BC6F4B" w:rsidRPr="00BC6F4B" w:rsidRDefault="00BC6F4B" w:rsidP="00BC6F4B">
      <w:pPr>
        <w:ind w:firstLine="567"/>
        <w:jc w:val="both"/>
        <w:rPr>
          <w:color w:val="000000"/>
          <w:sz w:val="22"/>
        </w:rPr>
      </w:pPr>
      <w:r>
        <w:rPr>
          <w:color w:val="000000"/>
          <w:sz w:val="22"/>
        </w:rPr>
        <w:t xml:space="preserve">2. </w:t>
      </w:r>
      <w:r w:rsidRPr="00BC6F4B">
        <w:rPr>
          <w:color w:val="000000"/>
          <w:sz w:val="22"/>
        </w:rPr>
        <w:t>Доставка белья от Заказчика до Исполнителя и обратно производится силами и за счет Исполнителя. Передача белья осуществляется по адресу Заказчика (</w:t>
      </w:r>
      <w:r w:rsidRPr="00BC6F4B">
        <w:rPr>
          <w:bCs/>
          <w:color w:val="000000"/>
          <w:sz w:val="22"/>
        </w:rPr>
        <w:t xml:space="preserve">Россия, Челябинская область, г. Карабаш, </w:t>
      </w:r>
      <w:proofErr w:type="spellStart"/>
      <w:r w:rsidRPr="00BC6F4B">
        <w:rPr>
          <w:bCs/>
          <w:color w:val="000000"/>
          <w:sz w:val="22"/>
        </w:rPr>
        <w:t>Карабашское</w:t>
      </w:r>
      <w:proofErr w:type="spellEnd"/>
      <w:r w:rsidRPr="00BC6F4B">
        <w:rPr>
          <w:bCs/>
          <w:color w:val="000000"/>
          <w:sz w:val="22"/>
        </w:rPr>
        <w:t xml:space="preserve"> участковое лесничество ОГУ "Кыштымское лесничество", квартал 179 (часть выделов 20, 22).</w:t>
      </w:r>
    </w:p>
    <w:p w:rsidR="00BC6F4B" w:rsidRPr="00BC6F4B" w:rsidRDefault="00BC6F4B" w:rsidP="00BC6F4B">
      <w:pPr>
        <w:ind w:firstLine="567"/>
        <w:jc w:val="both"/>
        <w:rPr>
          <w:color w:val="000000"/>
          <w:sz w:val="22"/>
        </w:rPr>
      </w:pPr>
      <w:r>
        <w:rPr>
          <w:color w:val="000000"/>
          <w:sz w:val="22"/>
        </w:rPr>
        <w:t>3.</w:t>
      </w:r>
      <w:r w:rsidRPr="00BC6F4B">
        <w:rPr>
          <w:color w:val="000000"/>
          <w:sz w:val="22"/>
        </w:rPr>
        <w:t xml:space="preserve"> Приемка и передача белья производится в соответствии по квитанциям с указанием норм веса, с учетом положений Инструкций Госарбитража П-6 и П-7.</w:t>
      </w:r>
    </w:p>
    <w:p w:rsidR="00BC6F4B" w:rsidRPr="00BC6F4B" w:rsidRDefault="00BC6F4B" w:rsidP="00BC6F4B">
      <w:pPr>
        <w:ind w:firstLine="567"/>
        <w:jc w:val="both"/>
        <w:rPr>
          <w:bCs/>
          <w:color w:val="000000"/>
          <w:sz w:val="22"/>
        </w:rPr>
      </w:pPr>
      <w:r>
        <w:rPr>
          <w:color w:val="000000"/>
          <w:sz w:val="22"/>
        </w:rPr>
        <w:t>4.</w:t>
      </w:r>
      <w:r w:rsidRPr="00BC6F4B">
        <w:rPr>
          <w:color w:val="000000"/>
          <w:sz w:val="22"/>
        </w:rPr>
        <w:t xml:space="preserve"> При приемке и передаче белья Заказчик своими силами и за свой счет обязуется выполнить погрузочно-разгрузочные работы, </w:t>
      </w:r>
      <w:r w:rsidRPr="00BC6F4B">
        <w:rPr>
          <w:bCs/>
          <w:color w:val="000000"/>
          <w:sz w:val="22"/>
        </w:rPr>
        <w:t>связанные с оказанием услуг по настоящему договору.</w:t>
      </w:r>
    </w:p>
    <w:p w:rsidR="00BC6F4B" w:rsidRPr="00BC6F4B" w:rsidRDefault="00BC6F4B" w:rsidP="00BC6F4B">
      <w:pPr>
        <w:ind w:firstLine="567"/>
        <w:jc w:val="both"/>
        <w:rPr>
          <w:bCs/>
          <w:color w:val="000000"/>
          <w:sz w:val="22"/>
        </w:rPr>
      </w:pPr>
      <w:r>
        <w:rPr>
          <w:bCs/>
          <w:color w:val="000000"/>
          <w:sz w:val="22"/>
        </w:rPr>
        <w:t>5.</w:t>
      </w:r>
      <w:r w:rsidRPr="00BC6F4B">
        <w:rPr>
          <w:bCs/>
          <w:color w:val="000000"/>
          <w:sz w:val="22"/>
        </w:rPr>
        <w:t xml:space="preserve"> При сдаче белья производится его поштучный просчет, оценка состояния, проверка маркировки. При сдаче белья без осмотра и без просчета («на доверии»), Исполнитель обязуется выдать белье в полном объеме и не несет ответственности за недостачу и дефекты белья. Исполнитель также не несет ответственности за состояние белья после обработки, если оно сдано в обработку с дефектами (рваное, ветхой).</w:t>
      </w:r>
    </w:p>
    <w:p w:rsidR="00BC6F4B" w:rsidRPr="00BC6F4B" w:rsidRDefault="00BC6F4B" w:rsidP="00BC6F4B">
      <w:pPr>
        <w:ind w:firstLine="567"/>
        <w:jc w:val="both"/>
        <w:rPr>
          <w:bCs/>
          <w:color w:val="000000"/>
          <w:sz w:val="22"/>
        </w:rPr>
      </w:pPr>
      <w:r>
        <w:rPr>
          <w:bCs/>
          <w:color w:val="000000"/>
          <w:sz w:val="22"/>
        </w:rPr>
        <w:t>6.</w:t>
      </w:r>
      <w:r w:rsidRPr="00BC6F4B">
        <w:rPr>
          <w:bCs/>
          <w:color w:val="000000"/>
          <w:sz w:val="22"/>
        </w:rPr>
        <w:t xml:space="preserve"> По факту оказанных услуг Исполнитель передает Заказчику Акт приема оказанных услуг. Если в течение 7 (семи) рабочих дней Заказчик не вернет Исполнителю подписанный экземпляр Акта приема оказанных услуг и/или не предоставит мотивированный отказ от подписания такого Акта, услуги считаются принятыми полном объеме без нареканий и замечаний.</w:t>
      </w:r>
    </w:p>
    <w:p w:rsidR="00F96901" w:rsidRDefault="00F96901">
      <w:pPr>
        <w:ind w:firstLine="567"/>
        <w:jc w:val="both"/>
        <w:rPr>
          <w:rFonts w:ascii="Times New Roman" w:hAnsi="Times New Roman"/>
          <w:sz w:val="22"/>
        </w:rPr>
      </w:pPr>
    </w:p>
    <w:p w:rsidR="00F96901" w:rsidRPr="00BC6F4B" w:rsidRDefault="00805577">
      <w:pPr>
        <w:ind w:firstLine="567"/>
        <w:jc w:val="both"/>
        <w:rPr>
          <w:rFonts w:ascii="Times New Roman" w:hAnsi="Times New Roman"/>
          <w:sz w:val="22"/>
          <w:u w:val="single"/>
        </w:rPr>
      </w:pPr>
      <w:r w:rsidRPr="00BC6F4B">
        <w:rPr>
          <w:color w:val="000000"/>
          <w:sz w:val="22"/>
          <w:u w:val="single"/>
        </w:rPr>
        <w:t>Требование к транспортировке белья:</w:t>
      </w:r>
    </w:p>
    <w:p w:rsidR="00F96901" w:rsidRDefault="00805577">
      <w:pPr>
        <w:ind w:firstLine="567"/>
        <w:jc w:val="both"/>
        <w:rPr>
          <w:rFonts w:ascii="Times New Roman" w:hAnsi="Times New Roman"/>
          <w:sz w:val="22"/>
        </w:rPr>
      </w:pPr>
      <w:r>
        <w:rPr>
          <w:color w:val="000000"/>
          <w:sz w:val="22"/>
        </w:rPr>
        <w:t>- транспортируетс</w:t>
      </w:r>
      <w:r>
        <w:rPr>
          <w:color w:val="000000"/>
          <w:sz w:val="22"/>
        </w:rPr>
        <w:t>я белье только на транспорте, предназначенном для транспортировки белья. Внутренняя поверхность транспорта должна быть чистой, устойчивой к обработке дезинфицирующими средствами;</w:t>
      </w:r>
    </w:p>
    <w:p w:rsidR="00F96901" w:rsidRDefault="00805577">
      <w:pPr>
        <w:ind w:firstLine="567"/>
        <w:jc w:val="both"/>
        <w:rPr>
          <w:rFonts w:ascii="Times New Roman" w:hAnsi="Times New Roman"/>
          <w:sz w:val="22"/>
        </w:rPr>
      </w:pPr>
      <w:r>
        <w:rPr>
          <w:color w:val="000000"/>
          <w:sz w:val="22"/>
        </w:rPr>
        <w:t>- внутренняя поверхность транспортного средства Исполнителя, предназначенного</w:t>
      </w:r>
      <w:r>
        <w:rPr>
          <w:color w:val="000000"/>
          <w:sz w:val="22"/>
        </w:rPr>
        <w:t xml:space="preserve"> для доставки белья Заказчику после оказания Услуг регулярно дезинфицируется;</w:t>
      </w:r>
    </w:p>
    <w:p w:rsidR="00F96901" w:rsidRDefault="00805577">
      <w:pPr>
        <w:ind w:firstLine="567"/>
        <w:jc w:val="both"/>
        <w:rPr>
          <w:rFonts w:ascii="Times New Roman" w:hAnsi="Times New Roman"/>
          <w:sz w:val="22"/>
        </w:rPr>
      </w:pPr>
      <w:r>
        <w:rPr>
          <w:color w:val="000000"/>
          <w:sz w:val="22"/>
        </w:rPr>
        <w:t>- транспортировка чистого белья осуществляется отдельно от грязного белья;</w:t>
      </w:r>
    </w:p>
    <w:p w:rsidR="00F96901" w:rsidRDefault="00805577">
      <w:pPr>
        <w:numPr>
          <w:ilvl w:val="0"/>
          <w:numId w:val="2"/>
        </w:numPr>
        <w:jc w:val="both"/>
        <w:rPr>
          <w:rFonts w:ascii="Times New Roman" w:hAnsi="Times New Roman"/>
          <w:sz w:val="22"/>
        </w:rPr>
      </w:pPr>
      <w:r>
        <w:rPr>
          <w:color w:val="000000"/>
          <w:sz w:val="22"/>
        </w:rPr>
        <w:t xml:space="preserve">доставка чистого белья осуществляется в одноразовой упаковке, которая обеспечивает его комплектность и </w:t>
      </w:r>
      <w:r>
        <w:rPr>
          <w:color w:val="000000"/>
          <w:sz w:val="22"/>
        </w:rPr>
        <w:t xml:space="preserve">сохранность, защиту от всякого рода повреждений, загрязнений, порчи, хищений при транспортировке, погрузке и хранении. На упаковке </w:t>
      </w:r>
      <w:proofErr w:type="gramStart"/>
      <w:r>
        <w:rPr>
          <w:color w:val="000000"/>
          <w:sz w:val="22"/>
        </w:rPr>
        <w:t>указывается  наименование</w:t>
      </w:r>
      <w:proofErr w:type="gramEnd"/>
      <w:r>
        <w:rPr>
          <w:color w:val="000000"/>
          <w:sz w:val="22"/>
        </w:rPr>
        <w:t xml:space="preserve"> и количество упакованного белья.  Каждый вид белья упаковывается раздельно.</w:t>
      </w:r>
    </w:p>
    <w:p w:rsidR="00BC6F4B" w:rsidRDefault="00BC6F4B">
      <w:pPr>
        <w:ind w:firstLine="567"/>
        <w:jc w:val="both"/>
        <w:rPr>
          <w:sz w:val="22"/>
        </w:rPr>
      </w:pPr>
    </w:p>
    <w:p w:rsidR="00BC6F4B" w:rsidRDefault="00BC6F4B">
      <w:pPr>
        <w:ind w:firstLine="567"/>
        <w:jc w:val="both"/>
        <w:rPr>
          <w:sz w:val="22"/>
        </w:rPr>
      </w:pPr>
    </w:p>
    <w:p w:rsidR="00F96901" w:rsidRPr="00BC6F4B" w:rsidRDefault="00805577">
      <w:pPr>
        <w:ind w:firstLine="567"/>
        <w:jc w:val="both"/>
        <w:rPr>
          <w:rFonts w:ascii="Times New Roman" w:hAnsi="Times New Roman"/>
          <w:sz w:val="22"/>
          <w:u w:val="single"/>
        </w:rPr>
      </w:pPr>
      <w:r w:rsidRPr="00BC6F4B">
        <w:rPr>
          <w:sz w:val="22"/>
          <w:u w:val="single"/>
        </w:rPr>
        <w:lastRenderedPageBreak/>
        <w:t>Требования к процесс</w:t>
      </w:r>
      <w:r w:rsidRPr="00BC6F4B">
        <w:rPr>
          <w:sz w:val="22"/>
          <w:u w:val="single"/>
        </w:rPr>
        <w:t>у стирки белья:</w:t>
      </w:r>
    </w:p>
    <w:p w:rsidR="00F96901" w:rsidRDefault="00805577">
      <w:pPr>
        <w:ind w:firstLine="567"/>
        <w:jc w:val="both"/>
        <w:rPr>
          <w:rFonts w:ascii="Times New Roman" w:hAnsi="Times New Roman"/>
          <w:sz w:val="22"/>
        </w:rPr>
      </w:pPr>
      <w:r>
        <w:rPr>
          <w:sz w:val="22"/>
        </w:rPr>
        <w:t>Перед отправкой белья в стирку:</w:t>
      </w:r>
    </w:p>
    <w:p w:rsidR="00F96901" w:rsidRDefault="00805577">
      <w:pPr>
        <w:ind w:firstLine="567"/>
        <w:jc w:val="both"/>
        <w:rPr>
          <w:rFonts w:ascii="Times New Roman" w:hAnsi="Times New Roman"/>
          <w:sz w:val="22"/>
        </w:rPr>
      </w:pPr>
      <w:r>
        <w:rPr>
          <w:sz w:val="22"/>
        </w:rPr>
        <w:t>- Исполнитель</w:t>
      </w:r>
      <w:r>
        <w:rPr>
          <w:color w:val="000000"/>
          <w:sz w:val="22"/>
        </w:rPr>
        <w:t xml:space="preserve">, сортирует белье по степени загрязнения, по виду ткани, на цветное белье и спецодежду и белое, светлое белье и спецодежду, иной вид сортировки, влияющий на качество </w:t>
      </w:r>
      <w:proofErr w:type="spellStart"/>
      <w:r>
        <w:rPr>
          <w:color w:val="000000"/>
          <w:sz w:val="22"/>
        </w:rPr>
        <w:t>отстирывания</w:t>
      </w:r>
      <w:proofErr w:type="spellEnd"/>
      <w:r>
        <w:rPr>
          <w:color w:val="000000"/>
          <w:sz w:val="22"/>
        </w:rPr>
        <w:t xml:space="preserve"> белья;</w:t>
      </w:r>
    </w:p>
    <w:p w:rsidR="00F96901" w:rsidRDefault="00805577">
      <w:pPr>
        <w:ind w:firstLine="567"/>
        <w:jc w:val="both"/>
        <w:rPr>
          <w:rFonts w:ascii="Times New Roman" w:hAnsi="Times New Roman"/>
          <w:sz w:val="22"/>
        </w:rPr>
      </w:pPr>
      <w:r>
        <w:rPr>
          <w:color w:val="000000"/>
          <w:sz w:val="22"/>
        </w:rPr>
        <w:t>- Ис</w:t>
      </w:r>
      <w:r>
        <w:rPr>
          <w:color w:val="000000"/>
          <w:sz w:val="22"/>
        </w:rPr>
        <w:t xml:space="preserve">полнитель дополнительно проверяет белье на наличие посторонних предметов </w:t>
      </w:r>
      <w:proofErr w:type="gramStart"/>
      <w:r>
        <w:rPr>
          <w:color w:val="000000"/>
          <w:sz w:val="22"/>
        </w:rPr>
        <w:t>и  освобождает</w:t>
      </w:r>
      <w:proofErr w:type="gramEnd"/>
      <w:r>
        <w:rPr>
          <w:color w:val="000000"/>
          <w:sz w:val="22"/>
        </w:rPr>
        <w:t xml:space="preserve"> белье от них.</w:t>
      </w:r>
    </w:p>
    <w:p w:rsidR="00F96901" w:rsidRPr="00BC6F4B" w:rsidRDefault="00805577" w:rsidP="00BC6F4B">
      <w:pPr>
        <w:pStyle w:val="afd"/>
        <w:numPr>
          <w:ilvl w:val="0"/>
          <w:numId w:val="5"/>
        </w:numPr>
        <w:jc w:val="both"/>
        <w:rPr>
          <w:rFonts w:ascii="Times New Roman" w:hAnsi="Times New Roman"/>
          <w:sz w:val="22"/>
        </w:rPr>
      </w:pPr>
      <w:r w:rsidRPr="00BC6F4B">
        <w:rPr>
          <w:sz w:val="22"/>
        </w:rPr>
        <w:t>При обработке белья в прачечной потоки грязного и чистого белья не должны перекрещиваться. Все белье стираются в машинах проходного типа, имеющих два</w:t>
      </w:r>
      <w:r w:rsidRPr="00BC6F4B">
        <w:rPr>
          <w:sz w:val="22"/>
        </w:rPr>
        <w:t xml:space="preserve"> окна: загрузочное (грязное) и выгрузочное (чистое). Сушка белья производится в отдельных сушильных барабанах. В целях обеспечения бактерицидной эффективности склад чистого белья оборудуется бактерицидными облучателями.</w:t>
      </w:r>
    </w:p>
    <w:p w:rsidR="00F96901" w:rsidRPr="00BC6F4B" w:rsidRDefault="00805577" w:rsidP="00BC6F4B">
      <w:pPr>
        <w:pStyle w:val="afd"/>
        <w:numPr>
          <w:ilvl w:val="0"/>
          <w:numId w:val="5"/>
        </w:numPr>
        <w:jc w:val="both"/>
        <w:rPr>
          <w:rFonts w:ascii="Times New Roman" w:hAnsi="Times New Roman"/>
          <w:sz w:val="22"/>
        </w:rPr>
      </w:pPr>
      <w:r w:rsidRPr="00BC6F4B">
        <w:rPr>
          <w:color w:val="000000"/>
          <w:sz w:val="22"/>
        </w:rPr>
        <w:t>Способ и режим стирки следует в</w:t>
      </w:r>
      <w:r w:rsidRPr="00BC6F4B">
        <w:rPr>
          <w:color w:val="000000"/>
          <w:sz w:val="22"/>
        </w:rPr>
        <w:t xml:space="preserve">ыбирать в зависимости от волокнистого состава ткани, из которой изготовлено изделие и в соответствии с символами по уходу. </w:t>
      </w:r>
    </w:p>
    <w:p w:rsidR="00F96901" w:rsidRPr="00BC6F4B" w:rsidRDefault="00805577" w:rsidP="00BC6F4B">
      <w:pPr>
        <w:pStyle w:val="afd"/>
        <w:numPr>
          <w:ilvl w:val="0"/>
          <w:numId w:val="5"/>
        </w:numPr>
        <w:jc w:val="both"/>
        <w:rPr>
          <w:rFonts w:ascii="Times New Roman" w:hAnsi="Times New Roman"/>
          <w:sz w:val="22"/>
        </w:rPr>
      </w:pPr>
      <w:r w:rsidRPr="00BC6F4B">
        <w:rPr>
          <w:color w:val="000000"/>
          <w:sz w:val="22"/>
        </w:rPr>
        <w:t xml:space="preserve">Для удаления специфических загрязнений (жировых, белковых, танинных и пр.) должны применяться специальные </w:t>
      </w:r>
      <w:proofErr w:type="spellStart"/>
      <w:r w:rsidRPr="00BC6F4B">
        <w:rPr>
          <w:color w:val="000000"/>
          <w:sz w:val="22"/>
        </w:rPr>
        <w:t>пятновыводные</w:t>
      </w:r>
      <w:proofErr w:type="spellEnd"/>
      <w:r w:rsidRPr="00BC6F4B">
        <w:rPr>
          <w:color w:val="000000"/>
          <w:sz w:val="22"/>
        </w:rPr>
        <w:t xml:space="preserve"> препара</w:t>
      </w:r>
      <w:r w:rsidRPr="00BC6F4B">
        <w:rPr>
          <w:color w:val="000000"/>
          <w:sz w:val="22"/>
        </w:rPr>
        <w:t>ты в соответствии с нормативной документацией.</w:t>
      </w:r>
    </w:p>
    <w:p w:rsidR="00F96901" w:rsidRPr="00BC6F4B" w:rsidRDefault="00805577" w:rsidP="00BC6F4B">
      <w:pPr>
        <w:pStyle w:val="afd"/>
        <w:numPr>
          <w:ilvl w:val="0"/>
          <w:numId w:val="5"/>
        </w:numPr>
        <w:jc w:val="both"/>
        <w:rPr>
          <w:rFonts w:ascii="Times New Roman" w:hAnsi="Times New Roman"/>
          <w:sz w:val="22"/>
        </w:rPr>
      </w:pPr>
      <w:r w:rsidRPr="00BC6F4B">
        <w:rPr>
          <w:color w:val="000000"/>
          <w:sz w:val="22"/>
        </w:rPr>
        <w:t>Безопасность моющих и дезинфицирующих средств, используемых при оказании услуг по стирке, должна быть подтверждена декларацией соответствия, а также эти средства должны соответствовать требованиям нормати</w:t>
      </w:r>
      <w:r w:rsidRPr="00BC6F4B">
        <w:rPr>
          <w:color w:val="000000"/>
          <w:sz w:val="22"/>
        </w:rPr>
        <w:t>вной документации.</w:t>
      </w:r>
      <w:r w:rsidRPr="00BC6F4B">
        <w:rPr>
          <w:color w:val="000000"/>
          <w:sz w:val="22"/>
        </w:rPr>
        <w:t xml:space="preserve"> </w:t>
      </w:r>
    </w:p>
    <w:p w:rsidR="00F96901" w:rsidRPr="00BC6F4B" w:rsidRDefault="00805577" w:rsidP="00BC6F4B">
      <w:pPr>
        <w:pStyle w:val="afd"/>
        <w:numPr>
          <w:ilvl w:val="0"/>
          <w:numId w:val="5"/>
        </w:numPr>
        <w:jc w:val="both"/>
        <w:rPr>
          <w:rFonts w:ascii="Times New Roman" w:hAnsi="Times New Roman"/>
          <w:sz w:val="22"/>
        </w:rPr>
      </w:pPr>
      <w:r w:rsidRPr="00BC6F4B">
        <w:rPr>
          <w:color w:val="000000"/>
          <w:sz w:val="22"/>
        </w:rPr>
        <w:t>При жесткости воды более 1,8 мг-</w:t>
      </w:r>
      <w:proofErr w:type="spellStart"/>
      <w:r w:rsidRPr="00BC6F4B">
        <w:rPr>
          <w:color w:val="000000"/>
          <w:sz w:val="22"/>
        </w:rPr>
        <w:t>экв</w:t>
      </w:r>
      <w:proofErr w:type="spellEnd"/>
      <w:r w:rsidRPr="00BC6F4B">
        <w:rPr>
          <w:color w:val="000000"/>
          <w:sz w:val="22"/>
        </w:rPr>
        <w:t>/дм</w:t>
      </w:r>
      <w:r w:rsidRPr="00BC6F4B">
        <w:rPr>
          <w:color w:val="000000"/>
          <w:sz w:val="22"/>
          <w:vertAlign w:val="superscript"/>
        </w:rPr>
        <w:t>3</w:t>
      </w:r>
      <w:r w:rsidRPr="00BC6F4B">
        <w:rPr>
          <w:color w:val="000000"/>
          <w:sz w:val="22"/>
        </w:rPr>
        <w:t> для замачивания белья и спецодежды, стирки и первых двух полосканий следует проводить умягчение воды.</w:t>
      </w:r>
    </w:p>
    <w:p w:rsidR="00F96901" w:rsidRPr="00BC6F4B" w:rsidRDefault="00805577" w:rsidP="00BC6F4B">
      <w:pPr>
        <w:pStyle w:val="afd"/>
        <w:numPr>
          <w:ilvl w:val="0"/>
          <w:numId w:val="5"/>
        </w:numPr>
        <w:jc w:val="both"/>
        <w:rPr>
          <w:rFonts w:ascii="Times New Roman" w:hAnsi="Times New Roman"/>
          <w:sz w:val="22"/>
        </w:rPr>
      </w:pPr>
      <w:r w:rsidRPr="00BC6F4B">
        <w:rPr>
          <w:sz w:val="22"/>
        </w:rPr>
        <w:t xml:space="preserve">В случае наличия сильных загрязнений на белье стирка белья осуществляется с предварительным замачиванием и предварительным </w:t>
      </w:r>
      <w:proofErr w:type="spellStart"/>
      <w:r w:rsidRPr="00BC6F4B">
        <w:rPr>
          <w:sz w:val="22"/>
        </w:rPr>
        <w:t>застирыванием</w:t>
      </w:r>
      <w:proofErr w:type="spellEnd"/>
      <w:r w:rsidRPr="00BC6F4B">
        <w:rPr>
          <w:sz w:val="22"/>
        </w:rPr>
        <w:t xml:space="preserve">, а </w:t>
      </w:r>
      <w:proofErr w:type="gramStart"/>
      <w:r w:rsidRPr="00BC6F4B">
        <w:rPr>
          <w:sz w:val="22"/>
        </w:rPr>
        <w:t>так же</w:t>
      </w:r>
      <w:proofErr w:type="gramEnd"/>
      <w:r w:rsidRPr="00BC6F4B">
        <w:rPr>
          <w:sz w:val="22"/>
        </w:rPr>
        <w:t xml:space="preserve"> с применением отбеливания и химической чистки. </w:t>
      </w:r>
    </w:p>
    <w:p w:rsidR="00F96901" w:rsidRPr="00BC6F4B" w:rsidRDefault="00805577" w:rsidP="00BC6F4B">
      <w:pPr>
        <w:pStyle w:val="afd"/>
        <w:numPr>
          <w:ilvl w:val="0"/>
          <w:numId w:val="5"/>
        </w:numPr>
        <w:tabs>
          <w:tab w:val="left" w:pos="1276"/>
          <w:tab w:val="left" w:pos="9355"/>
        </w:tabs>
        <w:jc w:val="both"/>
        <w:rPr>
          <w:rFonts w:ascii="Times New Roman" w:hAnsi="Times New Roman"/>
          <w:sz w:val="22"/>
        </w:rPr>
      </w:pPr>
      <w:r w:rsidRPr="00BC6F4B">
        <w:rPr>
          <w:sz w:val="22"/>
        </w:rPr>
        <w:t>В процессе оказания услуг не допускается образовани</w:t>
      </w:r>
      <w:r w:rsidRPr="00BC6F4B">
        <w:rPr>
          <w:sz w:val="22"/>
        </w:rPr>
        <w:t>е пятен на изделиях. В случае возникновения пятен на изделиях во время стирки, обработки и глажения, такие пятна должны быть удалены сразу после их образования перед повторной стиркой.</w:t>
      </w:r>
    </w:p>
    <w:p w:rsidR="00F96901" w:rsidRDefault="00805577" w:rsidP="00BC6F4B">
      <w:pPr>
        <w:pStyle w:val="ad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2"/>
        </w:rPr>
      </w:pPr>
      <w:r>
        <w:rPr>
          <w:color w:val="000000"/>
          <w:sz w:val="22"/>
        </w:rPr>
        <w:t>И</w:t>
      </w:r>
      <w:r>
        <w:rPr>
          <w:color w:val="000000"/>
          <w:sz w:val="22"/>
        </w:rPr>
        <w:t>зделия из хлопчатобумажных и льняных тканей, стирающиеся без кипя</w:t>
      </w:r>
      <w:r>
        <w:rPr>
          <w:color w:val="000000"/>
          <w:sz w:val="22"/>
        </w:rPr>
        <w:t>чения, в целях обеззараживания должны быть выглажены при температуре не ниже 150°С.</w:t>
      </w:r>
    </w:p>
    <w:p w:rsidR="00F96901" w:rsidRDefault="00805577" w:rsidP="00BC6F4B">
      <w:pPr>
        <w:pStyle w:val="ad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2"/>
        </w:rPr>
      </w:pPr>
      <w:r>
        <w:rPr>
          <w:color w:val="000000"/>
          <w:sz w:val="22"/>
        </w:rPr>
        <w:t>Для исключения соприкосновения изделий больничного ассортимента с изделиями от Заказчика стирку, обработку (глажение) изделий медицинских учреждений следует проводить</w:t>
      </w:r>
      <w:r>
        <w:rPr>
          <w:color w:val="000000"/>
          <w:sz w:val="22"/>
        </w:rPr>
        <w:t xml:space="preserve"> на отдельно выделенном оборудовании. </w:t>
      </w:r>
    </w:p>
    <w:p w:rsidR="00F96901" w:rsidRPr="00BC6F4B" w:rsidRDefault="00805577" w:rsidP="00BC6F4B">
      <w:pPr>
        <w:pStyle w:val="afd"/>
        <w:numPr>
          <w:ilvl w:val="0"/>
          <w:numId w:val="5"/>
        </w:numPr>
        <w:jc w:val="both"/>
        <w:rPr>
          <w:rFonts w:ascii="Times New Roman" w:hAnsi="Times New Roman"/>
          <w:sz w:val="22"/>
        </w:rPr>
      </w:pPr>
      <w:r w:rsidRPr="00BC6F4B">
        <w:rPr>
          <w:color w:val="000000"/>
          <w:sz w:val="22"/>
        </w:rPr>
        <w:t>После полоскания на белье не должно оставаться щелочи. Водородный показатель (</w:t>
      </w:r>
      <w:proofErr w:type="spellStart"/>
      <w:r w:rsidRPr="00BC6F4B">
        <w:rPr>
          <w:color w:val="000000"/>
          <w:sz w:val="22"/>
        </w:rPr>
        <w:t>pH</w:t>
      </w:r>
      <w:proofErr w:type="spellEnd"/>
      <w:r w:rsidRPr="00BC6F4B">
        <w:rPr>
          <w:color w:val="000000"/>
          <w:sz w:val="22"/>
        </w:rPr>
        <w:t>) раствора от последнего полоскания должен быть не более 8. При обнаружении щелочи должно проводиться дополнительное полоскание.</w:t>
      </w:r>
    </w:p>
    <w:p w:rsidR="00F96901" w:rsidRPr="00BC6F4B" w:rsidRDefault="00805577" w:rsidP="00BC6F4B">
      <w:pPr>
        <w:pStyle w:val="afd"/>
        <w:numPr>
          <w:ilvl w:val="0"/>
          <w:numId w:val="5"/>
        </w:numPr>
        <w:jc w:val="both"/>
        <w:rPr>
          <w:rFonts w:ascii="Times New Roman" w:hAnsi="Times New Roman"/>
          <w:sz w:val="22"/>
        </w:rPr>
      </w:pPr>
      <w:r w:rsidRPr="00BC6F4B">
        <w:rPr>
          <w:color w:val="000000"/>
          <w:sz w:val="22"/>
        </w:rPr>
        <w:t>На выстиранных изделиях не допускается остаточное количество анионных поверхностно-активных веществ.</w:t>
      </w:r>
    </w:p>
    <w:p w:rsidR="00F96901" w:rsidRPr="00BC6F4B" w:rsidRDefault="00805577" w:rsidP="00BC6F4B">
      <w:pPr>
        <w:pStyle w:val="afd"/>
        <w:numPr>
          <w:ilvl w:val="0"/>
          <w:numId w:val="5"/>
        </w:numPr>
        <w:jc w:val="both"/>
        <w:rPr>
          <w:rFonts w:ascii="Times New Roman" w:hAnsi="Times New Roman"/>
          <w:sz w:val="22"/>
        </w:rPr>
      </w:pPr>
      <w:r w:rsidRPr="00BC6F4B">
        <w:rPr>
          <w:color w:val="000000"/>
          <w:sz w:val="22"/>
        </w:rPr>
        <w:t xml:space="preserve">Цветные изделия при стирке не теряют своей окраске. Рисунок и цвет постиранного белья должен сохранять яркость, четкость рисунка, не иметь </w:t>
      </w:r>
      <w:r w:rsidRPr="00BC6F4B">
        <w:rPr>
          <w:color w:val="000000"/>
          <w:sz w:val="22"/>
        </w:rPr>
        <w:t>размывов, застиранного вида.</w:t>
      </w:r>
    </w:p>
    <w:p w:rsidR="00F96901" w:rsidRPr="00BC6F4B" w:rsidRDefault="00805577" w:rsidP="00BC6F4B">
      <w:pPr>
        <w:pStyle w:val="afd"/>
        <w:numPr>
          <w:ilvl w:val="0"/>
          <w:numId w:val="5"/>
        </w:numPr>
        <w:jc w:val="both"/>
        <w:rPr>
          <w:rFonts w:ascii="Times New Roman" w:hAnsi="Times New Roman"/>
          <w:sz w:val="22"/>
        </w:rPr>
      </w:pPr>
      <w:r w:rsidRPr="00BC6F4B">
        <w:rPr>
          <w:color w:val="000000"/>
          <w:sz w:val="22"/>
        </w:rPr>
        <w:t>Влажно- тепловая обработка спецодежды должна соответствовать требованиям ГОСТ 25652-83 «Материалы для одежды. Общие требования к способам ухода».</w:t>
      </w:r>
    </w:p>
    <w:p w:rsidR="00F96901" w:rsidRPr="00BC6F4B" w:rsidRDefault="00805577" w:rsidP="00BC6F4B">
      <w:pPr>
        <w:pStyle w:val="afd"/>
        <w:numPr>
          <w:ilvl w:val="0"/>
          <w:numId w:val="5"/>
        </w:numPr>
        <w:jc w:val="both"/>
        <w:rPr>
          <w:rFonts w:ascii="Times New Roman" w:hAnsi="Times New Roman"/>
          <w:sz w:val="22"/>
        </w:rPr>
      </w:pPr>
      <w:r w:rsidRPr="00BC6F4B">
        <w:rPr>
          <w:color w:val="000000"/>
          <w:sz w:val="22"/>
        </w:rPr>
        <w:t>Стирка цветного белья должна проводиться отдельно от белья и спецодеж</w:t>
      </w:r>
      <w:r w:rsidRPr="00BC6F4B">
        <w:rPr>
          <w:color w:val="000000"/>
          <w:sz w:val="22"/>
        </w:rPr>
        <w:t xml:space="preserve">ды белого цвета. </w:t>
      </w:r>
    </w:p>
    <w:p w:rsidR="00F96901" w:rsidRPr="00BC6F4B" w:rsidRDefault="00805577" w:rsidP="00BC6F4B">
      <w:pPr>
        <w:pStyle w:val="afd"/>
        <w:numPr>
          <w:ilvl w:val="0"/>
          <w:numId w:val="5"/>
        </w:numPr>
        <w:jc w:val="both"/>
        <w:rPr>
          <w:rFonts w:ascii="Times New Roman" w:hAnsi="Times New Roman"/>
          <w:sz w:val="22"/>
        </w:rPr>
      </w:pPr>
      <w:r w:rsidRPr="00BC6F4B">
        <w:rPr>
          <w:color w:val="000000"/>
          <w:sz w:val="22"/>
        </w:rPr>
        <w:t xml:space="preserve">После стирки белье должны быть чистыми, высушенными, выглаженными, без неприятных запахов, деформации, морщин, </w:t>
      </w:r>
      <w:proofErr w:type="spellStart"/>
      <w:r w:rsidRPr="00BC6F4B">
        <w:rPr>
          <w:color w:val="000000"/>
          <w:sz w:val="22"/>
        </w:rPr>
        <w:t>заминов</w:t>
      </w:r>
      <w:proofErr w:type="spellEnd"/>
      <w:r w:rsidRPr="00BC6F4B">
        <w:rPr>
          <w:color w:val="000000"/>
          <w:sz w:val="22"/>
        </w:rPr>
        <w:t>, заломов, запала ткани, видимых механических повреждений (дыры, рваные обсыпанные края, потертости, изменения цве</w:t>
      </w:r>
      <w:r w:rsidRPr="00BC6F4B">
        <w:rPr>
          <w:color w:val="000000"/>
          <w:sz w:val="22"/>
        </w:rPr>
        <w:t>та и т.п.).</w:t>
      </w:r>
    </w:p>
    <w:p w:rsidR="00F96901" w:rsidRDefault="00805577">
      <w:pPr>
        <w:ind w:firstLine="567"/>
        <w:jc w:val="both"/>
        <w:rPr>
          <w:rFonts w:ascii="Times New Roman" w:hAnsi="Times New Roman"/>
          <w:sz w:val="22"/>
        </w:rPr>
      </w:pPr>
      <w:r>
        <w:rPr>
          <w:color w:val="000000"/>
          <w:sz w:val="22"/>
        </w:rPr>
        <w:t>Заказчик имеет право в любое время проверить процесс и качество услуги, оказываемой Исполнителем.</w:t>
      </w:r>
    </w:p>
    <w:p w:rsidR="00F96901" w:rsidRDefault="00F96901">
      <w:pPr>
        <w:ind w:firstLine="567"/>
        <w:jc w:val="both"/>
        <w:rPr>
          <w:rFonts w:ascii="Times New Roman" w:hAnsi="Times New Roman"/>
          <w:sz w:val="22"/>
        </w:rPr>
      </w:pPr>
    </w:p>
    <w:sectPr w:rsidR="00F96901">
      <w:pgSz w:w="11906" w:h="16838"/>
      <w:pgMar w:top="1020" w:right="567" w:bottom="1020" w:left="1417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XO Thames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766EB"/>
    <w:multiLevelType w:val="multilevel"/>
    <w:tmpl w:val="1D12B554"/>
    <w:lvl w:ilvl="0">
      <w:start w:val="1"/>
      <w:numFmt w:val="decimal"/>
      <w:pStyle w:val="a"/>
      <w:lvlText w:val="%1."/>
      <w:lvlJc w:val="left"/>
      <w:pPr>
        <w:tabs>
          <w:tab w:val="left" w:pos="0"/>
        </w:tabs>
        <w:ind w:left="960" w:hanging="360"/>
      </w:pPr>
      <w:rPr>
        <w:b/>
        <w:i w:val="0"/>
        <w:color w:val="000000"/>
        <w:sz w:val="24"/>
      </w:rPr>
    </w:lvl>
    <w:lvl w:ilvl="1">
      <w:start w:val="1"/>
      <w:numFmt w:val="decimal"/>
      <w:lvlText w:val="%1.%2."/>
      <w:lvlJc w:val="left"/>
      <w:pPr>
        <w:tabs>
          <w:tab w:val="left" w:pos="0"/>
        </w:tabs>
        <w:ind w:left="672" w:hanging="432"/>
      </w:pPr>
      <w:rPr>
        <w:b w:val="0"/>
        <w:i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left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left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left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left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left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left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left" w:pos="0"/>
        </w:tabs>
        <w:ind w:left="4320" w:hanging="1440"/>
      </w:pPr>
    </w:lvl>
  </w:abstractNum>
  <w:abstractNum w:abstractNumId="1" w15:restartNumberingAfterBreak="0">
    <w:nsid w:val="12352BA5"/>
    <w:multiLevelType w:val="hybridMultilevel"/>
    <w:tmpl w:val="28C45A26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540924B1"/>
    <w:multiLevelType w:val="multilevel"/>
    <w:tmpl w:val="CA70A42C"/>
    <w:lvl w:ilvl="0">
      <w:numFmt w:val="bullet"/>
      <w:lvlText w:val="-"/>
      <w:lvlJc w:val="left"/>
      <w:pPr>
        <w:tabs>
          <w:tab w:val="left" w:pos="0"/>
        </w:tabs>
        <w:ind w:left="720" w:hanging="360"/>
      </w:pPr>
      <w:rPr>
        <w:rFonts w:ascii="Calibri" w:hAnsi="Calibri"/>
      </w:rPr>
    </w:lvl>
    <w:lvl w:ilvl="1">
      <w:numFmt w:val="bullet"/>
      <w:lvlText w:val="o"/>
      <w:lvlJc w:val="left"/>
      <w:pPr>
        <w:tabs>
          <w:tab w:val="left" w:pos="0"/>
        </w:tabs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tabs>
          <w:tab w:val="left" w:pos="0"/>
        </w:tabs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tabs>
          <w:tab w:val="left" w:pos="0"/>
        </w:tabs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tabs>
          <w:tab w:val="left" w:pos="0"/>
        </w:tabs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tabs>
          <w:tab w:val="left" w:pos="0"/>
        </w:tabs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tabs>
          <w:tab w:val="left" w:pos="0"/>
        </w:tabs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tabs>
          <w:tab w:val="left" w:pos="0"/>
        </w:tabs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tabs>
          <w:tab w:val="left" w:pos="0"/>
        </w:tabs>
        <w:ind w:left="6480" w:hanging="360"/>
      </w:pPr>
      <w:rPr>
        <w:rFonts w:ascii="Wingdings" w:hAnsi="Wingdings"/>
      </w:rPr>
    </w:lvl>
  </w:abstractNum>
  <w:abstractNum w:abstractNumId="3" w15:restartNumberingAfterBreak="0">
    <w:nsid w:val="65CC0F40"/>
    <w:multiLevelType w:val="multilevel"/>
    <w:tmpl w:val="5AE6B8E0"/>
    <w:lvl w:ilvl="0">
      <w:numFmt w:val="bullet"/>
      <w:lvlText w:val="-"/>
      <w:lvlJc w:val="left"/>
      <w:pPr>
        <w:tabs>
          <w:tab w:val="left" w:pos="0"/>
        </w:tabs>
        <w:ind w:left="720" w:hanging="360"/>
      </w:pPr>
      <w:rPr>
        <w:rFonts w:ascii="Calibri" w:hAnsi="Calibri"/>
      </w:rPr>
    </w:lvl>
    <w:lvl w:ilvl="1">
      <w:numFmt w:val="bullet"/>
      <w:lvlText w:val="o"/>
      <w:lvlJc w:val="left"/>
      <w:pPr>
        <w:tabs>
          <w:tab w:val="left" w:pos="0"/>
        </w:tabs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tabs>
          <w:tab w:val="left" w:pos="0"/>
        </w:tabs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tabs>
          <w:tab w:val="left" w:pos="0"/>
        </w:tabs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tabs>
          <w:tab w:val="left" w:pos="0"/>
        </w:tabs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tabs>
          <w:tab w:val="left" w:pos="0"/>
        </w:tabs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tabs>
          <w:tab w:val="left" w:pos="0"/>
        </w:tabs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tabs>
          <w:tab w:val="left" w:pos="0"/>
        </w:tabs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tabs>
          <w:tab w:val="left" w:pos="0"/>
        </w:tabs>
        <w:ind w:left="6480" w:hanging="360"/>
      </w:pPr>
      <w:rPr>
        <w:rFonts w:ascii="Wingdings" w:hAnsi="Wingdings"/>
      </w:rPr>
    </w:lvl>
  </w:abstractNum>
  <w:abstractNum w:abstractNumId="4" w15:restartNumberingAfterBreak="0">
    <w:nsid w:val="7DAB5D8F"/>
    <w:multiLevelType w:val="multilevel"/>
    <w:tmpl w:val="22CAEBA8"/>
    <w:lvl w:ilvl="0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1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2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3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4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5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6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7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8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6901"/>
    <w:rsid w:val="00015A15"/>
    <w:rsid w:val="00484B60"/>
    <w:rsid w:val="006607B6"/>
    <w:rsid w:val="00805577"/>
    <w:rsid w:val="009B22E5"/>
    <w:rsid w:val="00BC6F4B"/>
    <w:rsid w:val="00F969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2500C4"/>
  <w15:docId w15:val="{D9F61896-9033-4B9E-AEAF-1E685938AE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link w:val="2"/>
    <w:rPr>
      <w:rFonts w:ascii="Calibri" w:hAnsi="Calibri"/>
      <w:color w:val="00000A"/>
      <w:sz w:val="24"/>
    </w:rPr>
  </w:style>
  <w:style w:type="paragraph" w:styleId="1">
    <w:name w:val="heading 1"/>
    <w:link w:val="10"/>
    <w:pPr>
      <w:outlineLvl w:val="0"/>
    </w:pPr>
    <w:rPr>
      <w:b/>
      <w:color w:val="000080"/>
      <w:sz w:val="24"/>
    </w:rPr>
  </w:style>
  <w:style w:type="paragraph" w:styleId="20">
    <w:name w:val="heading 2"/>
    <w:next w:val="a0"/>
    <w:link w:val="21"/>
    <w:uiPriority w:val="9"/>
    <w:qFormat/>
    <w:pPr>
      <w:outlineLvl w:val="1"/>
    </w:pPr>
    <w:rPr>
      <w:rFonts w:ascii="XO Thames" w:hAnsi="XO Thames"/>
      <w:b/>
      <w:sz w:val="28"/>
    </w:rPr>
  </w:style>
  <w:style w:type="paragraph" w:styleId="3">
    <w:name w:val="heading 3"/>
    <w:link w:val="30"/>
    <w:pPr>
      <w:outlineLvl w:val="2"/>
    </w:pPr>
    <w:rPr>
      <w:rFonts w:ascii="XO Thames" w:hAnsi="XO Thames"/>
      <w:b/>
      <w:sz w:val="26"/>
    </w:rPr>
  </w:style>
  <w:style w:type="paragraph" w:styleId="4">
    <w:name w:val="heading 4"/>
    <w:next w:val="a0"/>
    <w:link w:val="40"/>
    <w:uiPriority w:val="9"/>
    <w:qFormat/>
    <w:pPr>
      <w:outlineLvl w:val="3"/>
    </w:pPr>
    <w:rPr>
      <w:rFonts w:ascii="XO Thames" w:hAnsi="XO Thames"/>
      <w:b/>
      <w:sz w:val="24"/>
    </w:rPr>
  </w:style>
  <w:style w:type="paragraph" w:styleId="5">
    <w:name w:val="heading 5"/>
    <w:link w:val="50"/>
    <w:pPr>
      <w:outlineLvl w:val="4"/>
    </w:pPr>
    <w:rPr>
      <w:rFonts w:ascii="XO Thames" w:hAnsi="XO Thames"/>
      <w:b/>
      <w:sz w:val="22"/>
    </w:rPr>
  </w:style>
  <w:style w:type="character" w:default="1" w:styleId="a1">
    <w:name w:val="Default Paragraph Font"/>
    <w:uiPriority w:val="1"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">
    <w:name w:val="Обычный1"/>
    <w:rPr>
      <w:rFonts w:ascii="Times New Roman" w:hAnsi="Times New Roman"/>
      <w:color w:val="000000"/>
      <w:spacing w:val="0"/>
      <w:sz w:val="24"/>
    </w:rPr>
  </w:style>
  <w:style w:type="paragraph" w:customStyle="1" w:styleId="WW8NumSt13z8">
    <w:name w:val="WW8NumSt13z8"/>
    <w:link w:val="WW8NumSt13z80"/>
  </w:style>
  <w:style w:type="character" w:customStyle="1" w:styleId="WW8NumSt13z80">
    <w:name w:val="WW8NumSt13z8"/>
    <w:link w:val="WW8NumSt13z8"/>
    <w:rPr>
      <w:rFonts w:ascii="Times New Roman" w:hAnsi="Times New Roman"/>
      <w:color w:val="000000"/>
      <w:spacing w:val="0"/>
      <w:sz w:val="20"/>
    </w:rPr>
  </w:style>
  <w:style w:type="paragraph" w:customStyle="1" w:styleId="FontStyle12">
    <w:name w:val="Font Style12"/>
    <w:link w:val="FontStyle120"/>
    <w:rPr>
      <w:b/>
      <w:sz w:val="26"/>
    </w:rPr>
  </w:style>
  <w:style w:type="character" w:customStyle="1" w:styleId="FontStyle120">
    <w:name w:val="Font Style12"/>
    <w:link w:val="FontStyle12"/>
    <w:rPr>
      <w:rFonts w:ascii="Times New Roman" w:hAnsi="Times New Roman"/>
      <w:b/>
      <w:color w:val="000000"/>
      <w:spacing w:val="0"/>
      <w:sz w:val="26"/>
    </w:rPr>
  </w:style>
  <w:style w:type="paragraph" w:styleId="22">
    <w:name w:val="toc 2"/>
    <w:next w:val="a0"/>
    <w:link w:val="23"/>
    <w:uiPriority w:val="39"/>
    <w:pPr>
      <w:ind w:left="200"/>
    </w:pPr>
    <w:rPr>
      <w:rFonts w:ascii="XO Thames" w:hAnsi="XO Thames"/>
      <w:sz w:val="28"/>
    </w:rPr>
  </w:style>
  <w:style w:type="character" w:customStyle="1" w:styleId="23">
    <w:name w:val="Оглавление 2 Знак"/>
    <w:link w:val="22"/>
    <w:rPr>
      <w:rFonts w:ascii="XO Thames" w:hAnsi="XO Thames"/>
      <w:color w:val="000000"/>
      <w:spacing w:val="0"/>
      <w:sz w:val="28"/>
    </w:rPr>
  </w:style>
  <w:style w:type="paragraph" w:customStyle="1" w:styleId="a4">
    <w:name w:val="Колонтитул"/>
    <w:link w:val="a5"/>
    <w:pPr>
      <w:jc w:val="both"/>
    </w:pPr>
    <w:rPr>
      <w:rFonts w:ascii="XO Thames" w:hAnsi="XO Thames"/>
    </w:rPr>
  </w:style>
  <w:style w:type="character" w:customStyle="1" w:styleId="a5">
    <w:name w:val="Колонтитул"/>
    <w:link w:val="a4"/>
    <w:rPr>
      <w:rFonts w:ascii="XO Thames" w:hAnsi="XO Thames"/>
      <w:color w:val="000000"/>
      <w:spacing w:val="0"/>
      <w:sz w:val="20"/>
    </w:rPr>
  </w:style>
  <w:style w:type="paragraph" w:styleId="41">
    <w:name w:val="toc 4"/>
    <w:next w:val="a0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color w:val="000000"/>
      <w:spacing w:val="0"/>
      <w:sz w:val="28"/>
    </w:rPr>
  </w:style>
  <w:style w:type="paragraph" w:customStyle="1" w:styleId="WW8Num3z4">
    <w:name w:val="WW8Num3z4"/>
    <w:link w:val="WW8Num3z40"/>
  </w:style>
  <w:style w:type="character" w:customStyle="1" w:styleId="WW8Num3z40">
    <w:name w:val="WW8Num3z4"/>
    <w:link w:val="WW8Num3z4"/>
    <w:rPr>
      <w:rFonts w:ascii="Times New Roman" w:hAnsi="Times New Roman"/>
      <w:color w:val="000000"/>
      <w:spacing w:val="0"/>
      <w:sz w:val="20"/>
    </w:rPr>
  </w:style>
  <w:style w:type="paragraph" w:customStyle="1" w:styleId="WW8NumSt13z2">
    <w:name w:val="WW8NumSt13z2"/>
    <w:link w:val="WW8NumSt13z20"/>
  </w:style>
  <w:style w:type="character" w:customStyle="1" w:styleId="WW8NumSt13z20">
    <w:name w:val="WW8NumSt13z2"/>
    <w:link w:val="WW8NumSt13z2"/>
    <w:rPr>
      <w:rFonts w:ascii="Times New Roman" w:hAnsi="Times New Roman"/>
      <w:color w:val="000000"/>
      <w:spacing w:val="0"/>
      <w:sz w:val="20"/>
    </w:rPr>
  </w:style>
  <w:style w:type="paragraph" w:customStyle="1" w:styleId="Contents8">
    <w:name w:val="Contents 8"/>
    <w:link w:val="Contents80"/>
    <w:rPr>
      <w:rFonts w:ascii="XO Thames" w:hAnsi="XO Thames"/>
      <w:sz w:val="28"/>
    </w:rPr>
  </w:style>
  <w:style w:type="character" w:customStyle="1" w:styleId="Contents80">
    <w:name w:val="Contents 8"/>
    <w:link w:val="Contents8"/>
    <w:rPr>
      <w:rFonts w:ascii="XO Thames" w:hAnsi="XO Thames"/>
      <w:color w:val="000000"/>
      <w:spacing w:val="0"/>
      <w:sz w:val="28"/>
    </w:rPr>
  </w:style>
  <w:style w:type="paragraph" w:styleId="6">
    <w:name w:val="toc 6"/>
    <w:next w:val="a0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color w:val="000000"/>
      <w:spacing w:val="0"/>
      <w:sz w:val="28"/>
    </w:rPr>
  </w:style>
  <w:style w:type="paragraph" w:customStyle="1" w:styleId="WW8NumSt13z1">
    <w:name w:val="WW8NumSt13z1"/>
    <w:link w:val="WW8NumSt13z10"/>
    <w:rPr>
      <w:sz w:val="22"/>
    </w:rPr>
  </w:style>
  <w:style w:type="character" w:customStyle="1" w:styleId="WW8NumSt13z10">
    <w:name w:val="WW8NumSt13z1"/>
    <w:link w:val="WW8NumSt13z1"/>
    <w:rPr>
      <w:rFonts w:ascii="Times New Roman" w:hAnsi="Times New Roman"/>
      <w:color w:val="000000"/>
      <w:spacing w:val="0"/>
      <w:sz w:val="22"/>
    </w:rPr>
  </w:style>
  <w:style w:type="paragraph" w:styleId="7">
    <w:name w:val="toc 7"/>
    <w:next w:val="a0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color w:val="000000"/>
      <w:spacing w:val="0"/>
      <w:sz w:val="28"/>
    </w:rPr>
  </w:style>
  <w:style w:type="paragraph" w:styleId="a6">
    <w:name w:val="Subtitle"/>
    <w:link w:val="a7"/>
    <w:uiPriority w:val="11"/>
    <w:qFormat/>
    <w:rPr>
      <w:rFonts w:ascii="XO Thames" w:hAnsi="XO Thames"/>
      <w:i/>
      <w:sz w:val="24"/>
    </w:rPr>
  </w:style>
  <w:style w:type="character" w:customStyle="1" w:styleId="12">
    <w:name w:val="Подзаголовок1"/>
    <w:rPr>
      <w:rFonts w:ascii="XO Thames" w:hAnsi="XO Thames"/>
      <w:i/>
      <w:color w:val="000000"/>
      <w:spacing w:val="0"/>
      <w:sz w:val="24"/>
    </w:rPr>
  </w:style>
  <w:style w:type="paragraph" w:styleId="a8">
    <w:name w:val="caption"/>
    <w:basedOn w:val="a0"/>
    <w:link w:val="a9"/>
    <w:pPr>
      <w:spacing w:before="120" w:after="120"/>
    </w:pPr>
    <w:rPr>
      <w:i/>
    </w:rPr>
  </w:style>
  <w:style w:type="character" w:customStyle="1" w:styleId="13">
    <w:name w:val="Название объекта1"/>
    <w:basedOn w:val="11"/>
    <w:rPr>
      <w:rFonts w:ascii="Times New Roman" w:hAnsi="Times New Roman"/>
      <w:i/>
      <w:color w:val="000000"/>
      <w:spacing w:val="0"/>
      <w:sz w:val="24"/>
    </w:rPr>
  </w:style>
  <w:style w:type="paragraph" w:customStyle="1" w:styleId="WW8Num3z5">
    <w:name w:val="WW8Num3z5"/>
    <w:link w:val="WW8Num3z50"/>
  </w:style>
  <w:style w:type="character" w:customStyle="1" w:styleId="WW8Num3z50">
    <w:name w:val="WW8Num3z5"/>
    <w:link w:val="WW8Num3z5"/>
    <w:rPr>
      <w:rFonts w:ascii="Times New Roman" w:hAnsi="Times New Roman"/>
      <w:color w:val="000000"/>
      <w:spacing w:val="0"/>
      <w:sz w:val="20"/>
    </w:rPr>
  </w:style>
  <w:style w:type="character" w:customStyle="1" w:styleId="24">
    <w:name w:val="Название объекта2"/>
    <w:rPr>
      <w:i/>
      <w:sz w:val="24"/>
    </w:rPr>
  </w:style>
  <w:style w:type="paragraph" w:customStyle="1" w:styleId="WW8NumSt13z4">
    <w:name w:val="WW8NumSt13z4"/>
    <w:link w:val="WW8NumSt13z40"/>
  </w:style>
  <w:style w:type="character" w:customStyle="1" w:styleId="WW8NumSt13z40">
    <w:name w:val="WW8NumSt13z4"/>
    <w:link w:val="WW8NumSt13z4"/>
    <w:rPr>
      <w:rFonts w:ascii="Times New Roman" w:hAnsi="Times New Roman"/>
      <w:color w:val="000000"/>
      <w:spacing w:val="0"/>
      <w:sz w:val="20"/>
    </w:rPr>
  </w:style>
  <w:style w:type="character" w:customStyle="1" w:styleId="31">
    <w:name w:val="Название объекта3"/>
    <w:basedOn w:val="11"/>
    <w:rPr>
      <w:rFonts w:ascii="Times New Roman" w:hAnsi="Times New Roman"/>
      <w:i/>
      <w:color w:val="000000"/>
      <w:spacing w:val="0"/>
      <w:sz w:val="24"/>
    </w:rPr>
  </w:style>
  <w:style w:type="paragraph" w:customStyle="1" w:styleId="WW8Num2z5">
    <w:name w:val="WW8Num2z5"/>
    <w:link w:val="WW8Num2z50"/>
  </w:style>
  <w:style w:type="character" w:customStyle="1" w:styleId="WW8Num2z50">
    <w:name w:val="WW8Num2z5"/>
    <w:link w:val="WW8Num2z5"/>
    <w:rPr>
      <w:rFonts w:ascii="Times New Roman" w:hAnsi="Times New Roman"/>
      <w:color w:val="000000"/>
      <w:spacing w:val="0"/>
      <w:sz w:val="20"/>
    </w:rPr>
  </w:style>
  <w:style w:type="character" w:customStyle="1" w:styleId="310">
    <w:name w:val="Заголовок 31"/>
    <w:rPr>
      <w:rFonts w:ascii="XO Thames" w:hAnsi="XO Thames"/>
      <w:b/>
      <w:color w:val="000000"/>
      <w:spacing w:val="0"/>
      <w:sz w:val="26"/>
    </w:rPr>
  </w:style>
  <w:style w:type="paragraph" w:customStyle="1" w:styleId="aa">
    <w:name w:val="Знак Знак"/>
    <w:link w:val="ab"/>
    <w:rPr>
      <w:rFonts w:ascii="Arial" w:hAnsi="Arial"/>
      <w:b/>
      <w:i/>
      <w:sz w:val="24"/>
    </w:rPr>
  </w:style>
  <w:style w:type="character" w:customStyle="1" w:styleId="ab">
    <w:name w:val="Знак Знак"/>
    <w:link w:val="aa"/>
    <w:rPr>
      <w:rFonts w:ascii="Arial" w:hAnsi="Arial"/>
      <w:b/>
      <w:i/>
      <w:color w:val="000000"/>
      <w:spacing w:val="0"/>
      <w:sz w:val="24"/>
    </w:rPr>
  </w:style>
  <w:style w:type="paragraph" w:customStyle="1" w:styleId="Default">
    <w:name w:val="Default"/>
    <w:link w:val="Default0"/>
    <w:rPr>
      <w:sz w:val="24"/>
    </w:rPr>
  </w:style>
  <w:style w:type="character" w:customStyle="1" w:styleId="Default0">
    <w:name w:val="Default"/>
    <w:link w:val="Default"/>
    <w:rPr>
      <w:rFonts w:ascii="Times New Roman" w:hAnsi="Times New Roman"/>
      <w:color w:val="000000"/>
      <w:spacing w:val="0"/>
      <w:sz w:val="24"/>
    </w:rPr>
  </w:style>
  <w:style w:type="paragraph" w:customStyle="1" w:styleId="WW8Num2z7">
    <w:name w:val="WW8Num2z7"/>
    <w:link w:val="WW8Num2z70"/>
  </w:style>
  <w:style w:type="character" w:customStyle="1" w:styleId="WW8Num2z70">
    <w:name w:val="WW8Num2z7"/>
    <w:link w:val="WW8Num2z7"/>
    <w:rPr>
      <w:rFonts w:ascii="Times New Roman" w:hAnsi="Times New Roman"/>
      <w:color w:val="000000"/>
      <w:spacing w:val="0"/>
      <w:sz w:val="20"/>
    </w:rPr>
  </w:style>
  <w:style w:type="paragraph" w:customStyle="1" w:styleId="WW8Num2z6">
    <w:name w:val="WW8Num2z6"/>
    <w:link w:val="WW8Num2z60"/>
  </w:style>
  <w:style w:type="character" w:customStyle="1" w:styleId="WW8Num2z60">
    <w:name w:val="WW8Num2z6"/>
    <w:link w:val="WW8Num2z6"/>
    <w:rPr>
      <w:rFonts w:ascii="Times New Roman" w:hAnsi="Times New Roman"/>
      <w:color w:val="000000"/>
      <w:spacing w:val="0"/>
      <w:sz w:val="20"/>
    </w:rPr>
  </w:style>
  <w:style w:type="paragraph" w:customStyle="1" w:styleId="ConsPlusNormal">
    <w:name w:val="ConsPlusNormal"/>
    <w:link w:val="ConsPlusNormal0"/>
    <w:pPr>
      <w:widowControl w:val="0"/>
      <w:ind w:firstLine="720"/>
    </w:pPr>
    <w:rPr>
      <w:rFonts w:ascii="Arial" w:hAnsi="Arial"/>
    </w:rPr>
  </w:style>
  <w:style w:type="character" w:customStyle="1" w:styleId="ConsPlusNormal0">
    <w:name w:val="ConsPlusNormal"/>
    <w:link w:val="ConsPlusNormal"/>
    <w:rPr>
      <w:rFonts w:ascii="Arial" w:hAnsi="Arial"/>
      <w:color w:val="000000"/>
      <w:spacing w:val="0"/>
      <w:sz w:val="20"/>
    </w:rPr>
  </w:style>
  <w:style w:type="paragraph" w:styleId="ac">
    <w:name w:val="Title"/>
    <w:next w:val="ad"/>
    <w:link w:val="ae"/>
    <w:uiPriority w:val="10"/>
    <w:qFormat/>
    <w:rPr>
      <w:rFonts w:ascii="XO Thames" w:hAnsi="XO Thames"/>
      <w:b/>
      <w:caps/>
      <w:sz w:val="40"/>
    </w:rPr>
  </w:style>
  <w:style w:type="character" w:customStyle="1" w:styleId="14">
    <w:name w:val="Заголовок1"/>
    <w:rPr>
      <w:rFonts w:ascii="XO Thames" w:hAnsi="XO Thames"/>
      <w:b/>
      <w:caps/>
      <w:color w:val="000000"/>
      <w:spacing w:val="0"/>
      <w:sz w:val="40"/>
    </w:rPr>
  </w:style>
  <w:style w:type="paragraph" w:customStyle="1" w:styleId="WW8Num3z3">
    <w:name w:val="WW8Num3z3"/>
    <w:link w:val="WW8Num3z30"/>
  </w:style>
  <w:style w:type="character" w:customStyle="1" w:styleId="WW8Num3z30">
    <w:name w:val="WW8Num3z3"/>
    <w:link w:val="WW8Num3z3"/>
    <w:rPr>
      <w:rFonts w:ascii="Times New Roman" w:hAnsi="Times New Roman"/>
      <w:color w:val="000000"/>
      <w:spacing w:val="0"/>
      <w:sz w:val="20"/>
    </w:rPr>
  </w:style>
  <w:style w:type="paragraph" w:customStyle="1" w:styleId="WW8NumSt13z5">
    <w:name w:val="WW8NumSt13z5"/>
    <w:link w:val="WW8NumSt13z50"/>
  </w:style>
  <w:style w:type="character" w:customStyle="1" w:styleId="WW8NumSt13z50">
    <w:name w:val="WW8NumSt13z5"/>
    <w:link w:val="WW8NumSt13z5"/>
    <w:rPr>
      <w:rFonts w:ascii="Times New Roman" w:hAnsi="Times New Roman"/>
      <w:color w:val="000000"/>
      <w:spacing w:val="0"/>
      <w:sz w:val="20"/>
    </w:rPr>
  </w:style>
  <w:style w:type="character" w:customStyle="1" w:styleId="210">
    <w:name w:val="Заголовок 21"/>
    <w:rPr>
      <w:rFonts w:ascii="XO Thames" w:hAnsi="XO Thames"/>
      <w:b/>
      <w:sz w:val="28"/>
    </w:rPr>
  </w:style>
  <w:style w:type="paragraph" w:customStyle="1" w:styleId="Internetlink">
    <w:name w:val="Internet link"/>
    <w:link w:val="Internetlink0"/>
    <w:rPr>
      <w:color w:val="000080"/>
      <w:u w:val="single"/>
    </w:rPr>
  </w:style>
  <w:style w:type="character" w:customStyle="1" w:styleId="Internetlink0">
    <w:name w:val="Internet link"/>
    <w:link w:val="Internetlink"/>
    <w:rPr>
      <w:rFonts w:ascii="Times New Roman" w:hAnsi="Times New Roman"/>
      <w:color w:val="000080"/>
      <w:spacing w:val="0"/>
      <w:sz w:val="20"/>
      <w:u w:val="single"/>
    </w:rPr>
  </w:style>
  <w:style w:type="paragraph" w:styleId="af">
    <w:name w:val="List"/>
    <w:basedOn w:val="Textbody"/>
    <w:link w:val="af0"/>
  </w:style>
  <w:style w:type="character" w:customStyle="1" w:styleId="15">
    <w:name w:val="Список1"/>
    <w:basedOn w:val="Textbody0"/>
    <w:rPr>
      <w:rFonts w:ascii="Times New Roman" w:hAnsi="Times New Roman"/>
      <w:color w:val="000000"/>
      <w:spacing w:val="0"/>
      <w:sz w:val="20"/>
    </w:rPr>
  </w:style>
  <w:style w:type="paragraph" w:customStyle="1" w:styleId="WW8Num1z7">
    <w:name w:val="WW8Num1z7"/>
    <w:link w:val="WW8Num1z70"/>
  </w:style>
  <w:style w:type="character" w:customStyle="1" w:styleId="WW8Num1z70">
    <w:name w:val="WW8Num1z7"/>
    <w:link w:val="WW8Num1z7"/>
    <w:rPr>
      <w:rFonts w:ascii="Times New Roman" w:hAnsi="Times New Roman"/>
      <w:color w:val="000000"/>
      <w:spacing w:val="0"/>
      <w:sz w:val="20"/>
    </w:rPr>
  </w:style>
  <w:style w:type="paragraph" w:customStyle="1" w:styleId="WW8NumSt13z3">
    <w:name w:val="WW8NumSt13z3"/>
    <w:link w:val="WW8NumSt13z30"/>
  </w:style>
  <w:style w:type="character" w:customStyle="1" w:styleId="WW8NumSt13z30">
    <w:name w:val="WW8NumSt13z3"/>
    <w:link w:val="WW8NumSt13z3"/>
    <w:rPr>
      <w:rFonts w:ascii="Times New Roman" w:hAnsi="Times New Roman"/>
      <w:color w:val="000000"/>
      <w:spacing w:val="0"/>
      <w:sz w:val="20"/>
    </w:rPr>
  </w:style>
  <w:style w:type="paragraph" w:styleId="32">
    <w:name w:val="toc 3"/>
    <w:next w:val="a0"/>
    <w:link w:val="33"/>
    <w:uiPriority w:val="39"/>
    <w:pPr>
      <w:ind w:left="400"/>
    </w:pPr>
    <w:rPr>
      <w:rFonts w:ascii="XO Thames" w:hAnsi="XO Thames"/>
      <w:sz w:val="28"/>
    </w:rPr>
  </w:style>
  <w:style w:type="character" w:customStyle="1" w:styleId="33">
    <w:name w:val="Оглавление 3 Знак"/>
    <w:link w:val="32"/>
    <w:rPr>
      <w:rFonts w:ascii="XO Thames" w:hAnsi="XO Thames"/>
      <w:color w:val="000000"/>
      <w:spacing w:val="0"/>
      <w:sz w:val="28"/>
    </w:rPr>
  </w:style>
  <w:style w:type="paragraph" w:customStyle="1" w:styleId="WW8Num2z1">
    <w:name w:val="WW8Num2z1"/>
    <w:link w:val="WW8Num2z10"/>
  </w:style>
  <w:style w:type="character" w:customStyle="1" w:styleId="WW8Num2z10">
    <w:name w:val="WW8Num2z1"/>
    <w:link w:val="WW8Num2z1"/>
    <w:rPr>
      <w:rFonts w:ascii="Times New Roman" w:hAnsi="Times New Roman"/>
      <w:b w:val="0"/>
      <w:i w:val="0"/>
      <w:color w:val="000000"/>
      <w:spacing w:val="0"/>
      <w:sz w:val="20"/>
    </w:rPr>
  </w:style>
  <w:style w:type="character" w:customStyle="1" w:styleId="2">
    <w:name w:val="Обычный2"/>
    <w:rPr>
      <w:rFonts w:ascii="Calibri" w:hAnsi="Calibri"/>
      <w:color w:val="00000A"/>
      <w:spacing w:val="0"/>
      <w:sz w:val="24"/>
    </w:rPr>
  </w:style>
  <w:style w:type="paragraph" w:customStyle="1" w:styleId="Contents6">
    <w:name w:val="Contents 6"/>
    <w:link w:val="Contents60"/>
    <w:rPr>
      <w:rFonts w:ascii="XO Thames" w:hAnsi="XO Thames"/>
      <w:sz w:val="28"/>
    </w:rPr>
  </w:style>
  <w:style w:type="character" w:customStyle="1" w:styleId="Contents60">
    <w:name w:val="Contents 6"/>
    <w:link w:val="Contents6"/>
    <w:rPr>
      <w:rFonts w:ascii="XO Thames" w:hAnsi="XO Thames"/>
      <w:color w:val="000000"/>
      <w:spacing w:val="0"/>
      <w:sz w:val="28"/>
    </w:rPr>
  </w:style>
  <w:style w:type="paragraph" w:customStyle="1" w:styleId="a">
    <w:name w:val="Текст ТД"/>
    <w:basedOn w:val="a0"/>
    <w:link w:val="af1"/>
    <w:pPr>
      <w:numPr>
        <w:numId w:val="3"/>
      </w:numPr>
      <w:spacing w:after="200"/>
      <w:jc w:val="both"/>
    </w:pPr>
  </w:style>
  <w:style w:type="character" w:customStyle="1" w:styleId="af1">
    <w:name w:val="Текст ТД"/>
    <w:basedOn w:val="11"/>
    <w:link w:val="a"/>
    <w:rPr>
      <w:rFonts w:ascii="Times New Roman" w:hAnsi="Times New Roman"/>
      <w:color w:val="000000"/>
      <w:spacing w:val="0"/>
      <w:sz w:val="24"/>
    </w:rPr>
  </w:style>
  <w:style w:type="paragraph" w:customStyle="1" w:styleId="af2">
    <w:name w:val="Знак Знак"/>
    <w:link w:val="af3"/>
    <w:rPr>
      <w:rFonts w:ascii="Arial" w:hAnsi="Arial"/>
      <w:b/>
      <w:i/>
      <w:sz w:val="24"/>
    </w:rPr>
  </w:style>
  <w:style w:type="character" w:customStyle="1" w:styleId="af3">
    <w:name w:val="Знак Знак"/>
    <w:link w:val="af2"/>
    <w:rPr>
      <w:rFonts w:ascii="Arial" w:hAnsi="Arial"/>
      <w:b/>
      <w:i/>
      <w:color w:val="000000"/>
      <w:spacing w:val="0"/>
      <w:sz w:val="24"/>
    </w:rPr>
  </w:style>
  <w:style w:type="paragraph" w:customStyle="1" w:styleId="WW8Num1z6">
    <w:name w:val="WW8Num1z6"/>
    <w:link w:val="WW8Num1z60"/>
  </w:style>
  <w:style w:type="character" w:customStyle="1" w:styleId="WW8Num1z60">
    <w:name w:val="WW8Num1z6"/>
    <w:link w:val="WW8Num1z6"/>
    <w:rPr>
      <w:rFonts w:ascii="Times New Roman" w:hAnsi="Times New Roman"/>
      <w:color w:val="000000"/>
      <w:spacing w:val="0"/>
      <w:sz w:val="20"/>
    </w:rPr>
  </w:style>
  <w:style w:type="paragraph" w:customStyle="1" w:styleId="af4">
    <w:name w:val="Заголовок таблицы"/>
    <w:basedOn w:val="af5"/>
    <w:link w:val="af6"/>
    <w:pPr>
      <w:jc w:val="center"/>
    </w:pPr>
    <w:rPr>
      <w:b/>
    </w:rPr>
  </w:style>
  <w:style w:type="character" w:customStyle="1" w:styleId="af6">
    <w:name w:val="Заголовок таблицы"/>
    <w:basedOn w:val="af7"/>
    <w:link w:val="af4"/>
    <w:rPr>
      <w:rFonts w:ascii="Times New Roman" w:hAnsi="Times New Roman"/>
      <w:b/>
      <w:color w:val="000000"/>
      <w:spacing w:val="0"/>
      <w:sz w:val="24"/>
    </w:rPr>
  </w:style>
  <w:style w:type="character" w:customStyle="1" w:styleId="25">
    <w:name w:val="Заголовок2"/>
    <w:basedOn w:val="11"/>
    <w:rPr>
      <w:rFonts w:ascii="Arial" w:hAnsi="Arial"/>
      <w:b/>
      <w:i/>
      <w:color w:val="000000"/>
      <w:spacing w:val="0"/>
      <w:sz w:val="24"/>
    </w:rPr>
  </w:style>
  <w:style w:type="character" w:customStyle="1" w:styleId="51">
    <w:name w:val="Заголовок 51"/>
    <w:rPr>
      <w:rFonts w:ascii="XO Thames" w:hAnsi="XO Thames"/>
      <w:b/>
      <w:color w:val="000000"/>
      <w:spacing w:val="0"/>
      <w:sz w:val="22"/>
    </w:rPr>
  </w:style>
  <w:style w:type="paragraph" w:customStyle="1" w:styleId="Contents1">
    <w:name w:val="Contents 1"/>
    <w:link w:val="Contents10"/>
    <w:rPr>
      <w:rFonts w:ascii="XO Thames" w:hAnsi="XO Thames"/>
      <w:b/>
      <w:sz w:val="28"/>
    </w:rPr>
  </w:style>
  <w:style w:type="character" w:customStyle="1" w:styleId="Contents10">
    <w:name w:val="Contents 1"/>
    <w:link w:val="Contents1"/>
    <w:rPr>
      <w:rFonts w:ascii="XO Thames" w:hAnsi="XO Thames"/>
      <w:b/>
      <w:color w:val="000000"/>
      <w:spacing w:val="0"/>
      <w:sz w:val="28"/>
    </w:rPr>
  </w:style>
  <w:style w:type="paragraph" w:styleId="af8">
    <w:name w:val="index heading"/>
    <w:basedOn w:val="a0"/>
    <w:link w:val="af9"/>
  </w:style>
  <w:style w:type="character" w:customStyle="1" w:styleId="af9">
    <w:name w:val="Указатель Знак"/>
    <w:basedOn w:val="11"/>
    <w:link w:val="af8"/>
    <w:rPr>
      <w:rFonts w:ascii="Times New Roman" w:hAnsi="Times New Roman"/>
      <w:color w:val="000000"/>
      <w:spacing w:val="0"/>
      <w:sz w:val="24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paragraph" w:customStyle="1" w:styleId="afa">
    <w:name w:val="Символ сноски"/>
    <w:basedOn w:val="16"/>
    <w:link w:val="afb"/>
    <w:rPr>
      <w:vertAlign w:val="superscript"/>
    </w:rPr>
  </w:style>
  <w:style w:type="character" w:customStyle="1" w:styleId="afb">
    <w:name w:val="Символ сноски"/>
    <w:basedOn w:val="17"/>
    <w:link w:val="afa"/>
    <w:rPr>
      <w:rFonts w:ascii="Times New Roman" w:hAnsi="Times New Roman"/>
      <w:color w:val="000000"/>
      <w:spacing w:val="0"/>
      <w:sz w:val="20"/>
      <w:vertAlign w:val="superscript"/>
    </w:rPr>
  </w:style>
  <w:style w:type="paragraph" w:customStyle="1" w:styleId="WW8Num2z3">
    <w:name w:val="WW8Num2z3"/>
    <w:link w:val="WW8Num2z30"/>
  </w:style>
  <w:style w:type="character" w:customStyle="1" w:styleId="WW8Num2z30">
    <w:name w:val="WW8Num2z3"/>
    <w:link w:val="WW8Num2z3"/>
    <w:rPr>
      <w:rFonts w:ascii="Times New Roman" w:hAnsi="Times New Roman"/>
      <w:color w:val="000000"/>
      <w:spacing w:val="0"/>
      <w:sz w:val="20"/>
    </w:rPr>
  </w:style>
  <w:style w:type="character" w:customStyle="1" w:styleId="110">
    <w:name w:val="Заголовок 11"/>
    <w:rPr>
      <w:rFonts w:ascii="Times New Roman" w:hAnsi="Times New Roman"/>
      <w:b/>
      <w:color w:val="000080"/>
      <w:spacing w:val="0"/>
      <w:sz w:val="24"/>
    </w:rPr>
  </w:style>
  <w:style w:type="paragraph" w:customStyle="1" w:styleId="Contents9">
    <w:name w:val="Contents 9"/>
    <w:link w:val="Contents90"/>
    <w:rPr>
      <w:rFonts w:ascii="XO Thames" w:hAnsi="XO Thames"/>
      <w:sz w:val="28"/>
    </w:rPr>
  </w:style>
  <w:style w:type="character" w:customStyle="1" w:styleId="Contents90">
    <w:name w:val="Contents 9"/>
    <w:link w:val="Contents9"/>
    <w:rPr>
      <w:rFonts w:ascii="XO Thames" w:hAnsi="XO Thames"/>
      <w:color w:val="000000"/>
      <w:spacing w:val="0"/>
      <w:sz w:val="28"/>
    </w:rPr>
  </w:style>
  <w:style w:type="paragraph" w:customStyle="1" w:styleId="18">
    <w:name w:val="Гиперссылка1"/>
    <w:link w:val="afc"/>
    <w:rPr>
      <w:color w:val="000080"/>
      <w:u w:val="single"/>
    </w:rPr>
  </w:style>
  <w:style w:type="character" w:styleId="afc">
    <w:name w:val="Hyperlink"/>
    <w:link w:val="18"/>
    <w:rPr>
      <w:color w:val="000080"/>
      <w:u w:val="single"/>
    </w:rPr>
  </w:style>
  <w:style w:type="paragraph" w:customStyle="1" w:styleId="Footnote">
    <w:name w:val="Footnote"/>
    <w:basedOn w:val="a0"/>
    <w:link w:val="Footnote0"/>
    <w:rPr>
      <w:sz w:val="20"/>
    </w:rPr>
  </w:style>
  <w:style w:type="character" w:customStyle="1" w:styleId="Footnote0">
    <w:name w:val="Footnote"/>
    <w:basedOn w:val="11"/>
    <w:link w:val="Footnote"/>
    <w:rPr>
      <w:rFonts w:ascii="Times New Roman" w:hAnsi="Times New Roman"/>
      <w:color w:val="000000"/>
      <w:spacing w:val="0"/>
      <w:sz w:val="20"/>
    </w:rPr>
  </w:style>
  <w:style w:type="paragraph" w:customStyle="1" w:styleId="WW8Num1z3">
    <w:name w:val="WW8Num1z3"/>
    <w:link w:val="WW8Num1z30"/>
  </w:style>
  <w:style w:type="character" w:customStyle="1" w:styleId="WW8Num1z30">
    <w:name w:val="WW8Num1z3"/>
    <w:link w:val="WW8Num1z3"/>
    <w:rPr>
      <w:rFonts w:ascii="Times New Roman" w:hAnsi="Times New Roman"/>
      <w:color w:val="000000"/>
      <w:spacing w:val="0"/>
      <w:sz w:val="20"/>
    </w:rPr>
  </w:style>
  <w:style w:type="paragraph" w:customStyle="1" w:styleId="Contents2">
    <w:name w:val="Contents 2"/>
    <w:link w:val="Contents20"/>
    <w:rPr>
      <w:rFonts w:ascii="XO Thames" w:hAnsi="XO Thames"/>
      <w:sz w:val="28"/>
    </w:rPr>
  </w:style>
  <w:style w:type="character" w:customStyle="1" w:styleId="Contents20">
    <w:name w:val="Contents 2"/>
    <w:link w:val="Contents2"/>
    <w:rPr>
      <w:rFonts w:ascii="XO Thames" w:hAnsi="XO Thames"/>
      <w:color w:val="000000"/>
      <w:spacing w:val="0"/>
      <w:sz w:val="28"/>
    </w:rPr>
  </w:style>
  <w:style w:type="paragraph" w:styleId="19">
    <w:name w:val="toc 1"/>
    <w:next w:val="a0"/>
    <w:link w:val="1a"/>
    <w:uiPriority w:val="39"/>
    <w:rPr>
      <w:rFonts w:ascii="XO Thames" w:hAnsi="XO Thames"/>
      <w:b/>
      <w:sz w:val="28"/>
    </w:rPr>
  </w:style>
  <w:style w:type="character" w:customStyle="1" w:styleId="1a">
    <w:name w:val="Оглавление 1 Знак"/>
    <w:link w:val="19"/>
    <w:rPr>
      <w:rFonts w:ascii="XO Thames" w:hAnsi="XO Thames"/>
      <w:b/>
      <w:color w:val="000000"/>
      <w:spacing w:val="0"/>
      <w:sz w:val="28"/>
    </w:rPr>
  </w:style>
  <w:style w:type="paragraph" w:customStyle="1" w:styleId="WW8Num3z0">
    <w:name w:val="WW8Num3z0"/>
    <w:link w:val="WW8Num3z00"/>
    <w:rPr>
      <w:rFonts w:ascii="Symbol" w:hAnsi="Symbol"/>
    </w:rPr>
  </w:style>
  <w:style w:type="character" w:customStyle="1" w:styleId="WW8Num3z00">
    <w:name w:val="WW8Num3z0"/>
    <w:link w:val="WW8Num3z0"/>
    <w:rPr>
      <w:rFonts w:ascii="Symbol" w:hAnsi="Symbol"/>
      <w:color w:val="000000"/>
      <w:spacing w:val="0"/>
      <w:sz w:val="20"/>
    </w:rPr>
  </w:style>
  <w:style w:type="paragraph" w:customStyle="1" w:styleId="HeaderandFooter">
    <w:name w:val="Header and Footer"/>
    <w:link w:val="HeaderandFooter0"/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customStyle="1" w:styleId="WW8Num3z1">
    <w:name w:val="WW8Num3z1"/>
    <w:link w:val="WW8Num3z10"/>
    <w:rPr>
      <w:sz w:val="22"/>
    </w:rPr>
  </w:style>
  <w:style w:type="character" w:customStyle="1" w:styleId="WW8Num3z10">
    <w:name w:val="WW8Num3z1"/>
    <w:link w:val="WW8Num3z1"/>
    <w:rPr>
      <w:rFonts w:ascii="Times New Roman" w:hAnsi="Times New Roman"/>
      <w:color w:val="000000"/>
      <w:spacing w:val="0"/>
      <w:sz w:val="22"/>
    </w:rPr>
  </w:style>
  <w:style w:type="paragraph" w:customStyle="1" w:styleId="af5">
    <w:name w:val="Содержимое таблицы"/>
    <w:basedOn w:val="a0"/>
    <w:link w:val="af7"/>
  </w:style>
  <w:style w:type="character" w:customStyle="1" w:styleId="af7">
    <w:name w:val="Содержимое таблицы"/>
    <w:basedOn w:val="11"/>
    <w:link w:val="af5"/>
    <w:rPr>
      <w:rFonts w:ascii="Times New Roman" w:hAnsi="Times New Roman"/>
      <w:color w:val="000000"/>
      <w:spacing w:val="0"/>
      <w:sz w:val="24"/>
    </w:rPr>
  </w:style>
  <w:style w:type="paragraph" w:styleId="afd">
    <w:name w:val="List Paragraph"/>
    <w:basedOn w:val="a0"/>
    <w:link w:val="afe"/>
    <w:pPr>
      <w:ind w:left="720"/>
      <w:contextualSpacing/>
    </w:pPr>
  </w:style>
  <w:style w:type="character" w:customStyle="1" w:styleId="afe">
    <w:name w:val="Абзац списка Знак"/>
    <w:basedOn w:val="11"/>
    <w:link w:val="afd"/>
    <w:rPr>
      <w:rFonts w:ascii="Times New Roman" w:hAnsi="Times New Roman"/>
      <w:color w:val="000000"/>
      <w:spacing w:val="0"/>
      <w:sz w:val="24"/>
    </w:rPr>
  </w:style>
  <w:style w:type="paragraph" w:customStyle="1" w:styleId="WW8Num2z0">
    <w:name w:val="WW8Num2z0"/>
    <w:link w:val="WW8Num2z00"/>
    <w:rPr>
      <w:b/>
      <w:sz w:val="24"/>
    </w:rPr>
  </w:style>
  <w:style w:type="character" w:customStyle="1" w:styleId="WW8Num2z00">
    <w:name w:val="WW8Num2z0"/>
    <w:link w:val="WW8Num2z0"/>
    <w:rPr>
      <w:rFonts w:ascii="Times New Roman" w:hAnsi="Times New Roman"/>
      <w:b/>
      <w:i w:val="0"/>
      <w:color w:val="000000"/>
      <w:spacing w:val="0"/>
      <w:sz w:val="24"/>
    </w:rPr>
  </w:style>
  <w:style w:type="paragraph" w:customStyle="1" w:styleId="Textbody">
    <w:name w:val="Text body"/>
    <w:link w:val="Textbody0"/>
  </w:style>
  <w:style w:type="character" w:customStyle="1" w:styleId="Textbody0">
    <w:name w:val="Text body"/>
    <w:link w:val="Textbody"/>
    <w:rPr>
      <w:rFonts w:ascii="Times New Roman" w:hAnsi="Times New Roman"/>
      <w:color w:val="000000"/>
      <w:spacing w:val="0"/>
      <w:sz w:val="20"/>
    </w:rPr>
  </w:style>
  <w:style w:type="paragraph" w:styleId="9">
    <w:name w:val="toc 9"/>
    <w:next w:val="a0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color w:val="000000"/>
      <w:spacing w:val="0"/>
      <w:sz w:val="28"/>
    </w:rPr>
  </w:style>
  <w:style w:type="paragraph" w:customStyle="1" w:styleId="WW8Num3z6">
    <w:name w:val="WW8Num3z6"/>
    <w:link w:val="WW8Num3z60"/>
  </w:style>
  <w:style w:type="character" w:customStyle="1" w:styleId="WW8Num3z60">
    <w:name w:val="WW8Num3z6"/>
    <w:link w:val="WW8Num3z6"/>
    <w:rPr>
      <w:rFonts w:ascii="Times New Roman" w:hAnsi="Times New Roman"/>
      <w:color w:val="000000"/>
      <w:spacing w:val="0"/>
      <w:sz w:val="20"/>
    </w:rPr>
  </w:style>
  <w:style w:type="paragraph" w:customStyle="1" w:styleId="aff">
    <w:name w:val="Текст ТД Знак"/>
    <w:link w:val="aff0"/>
    <w:rPr>
      <w:sz w:val="24"/>
    </w:rPr>
  </w:style>
  <w:style w:type="character" w:customStyle="1" w:styleId="aff0">
    <w:name w:val="Текст ТД Знак"/>
    <w:link w:val="aff"/>
    <w:rPr>
      <w:rFonts w:ascii="Times New Roman" w:hAnsi="Times New Roman"/>
      <w:color w:val="000000"/>
      <w:spacing w:val="0"/>
      <w:sz w:val="24"/>
    </w:rPr>
  </w:style>
  <w:style w:type="character" w:customStyle="1" w:styleId="a9">
    <w:name w:val="Название объекта Знак"/>
    <w:basedOn w:val="11"/>
    <w:link w:val="a8"/>
    <w:rPr>
      <w:rFonts w:ascii="Times New Roman" w:hAnsi="Times New Roman"/>
      <w:i/>
      <w:color w:val="000000"/>
      <w:spacing w:val="0"/>
      <w:sz w:val="24"/>
    </w:rPr>
  </w:style>
  <w:style w:type="paragraph" w:customStyle="1" w:styleId="WW8NumSt13z7">
    <w:name w:val="WW8NumSt13z7"/>
    <w:link w:val="WW8NumSt13z70"/>
  </w:style>
  <w:style w:type="character" w:customStyle="1" w:styleId="WW8NumSt13z70">
    <w:name w:val="WW8NumSt13z7"/>
    <w:link w:val="WW8NumSt13z7"/>
    <w:rPr>
      <w:rFonts w:ascii="Times New Roman" w:hAnsi="Times New Roman"/>
      <w:color w:val="000000"/>
      <w:spacing w:val="0"/>
      <w:sz w:val="20"/>
    </w:rPr>
  </w:style>
  <w:style w:type="paragraph" w:customStyle="1" w:styleId="WW8Num2z2">
    <w:name w:val="WW8Num2z2"/>
    <w:link w:val="WW8Num2z20"/>
  </w:style>
  <w:style w:type="character" w:customStyle="1" w:styleId="WW8Num2z20">
    <w:name w:val="WW8Num2z2"/>
    <w:link w:val="WW8Num2z2"/>
    <w:rPr>
      <w:rFonts w:ascii="Times New Roman" w:hAnsi="Times New Roman"/>
      <w:color w:val="000000"/>
      <w:spacing w:val="0"/>
      <w:sz w:val="20"/>
    </w:rPr>
  </w:style>
  <w:style w:type="paragraph" w:styleId="8">
    <w:name w:val="toc 8"/>
    <w:next w:val="a0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color w:val="000000"/>
      <w:spacing w:val="0"/>
      <w:sz w:val="28"/>
    </w:rPr>
  </w:style>
  <w:style w:type="paragraph" w:customStyle="1" w:styleId="WW8Num1z2">
    <w:name w:val="WW8Num1z2"/>
    <w:link w:val="WW8Num1z20"/>
  </w:style>
  <w:style w:type="character" w:customStyle="1" w:styleId="WW8Num1z20">
    <w:name w:val="WW8Num1z2"/>
    <w:link w:val="WW8Num1z2"/>
    <w:rPr>
      <w:rFonts w:ascii="Times New Roman" w:hAnsi="Times New Roman"/>
      <w:color w:val="000000"/>
      <w:spacing w:val="0"/>
      <w:sz w:val="20"/>
    </w:rPr>
  </w:style>
  <w:style w:type="paragraph" w:customStyle="1" w:styleId="WW8Num3z2">
    <w:name w:val="WW8Num3z2"/>
    <w:link w:val="WW8Num3z20"/>
  </w:style>
  <w:style w:type="character" w:customStyle="1" w:styleId="WW8Num3z20">
    <w:name w:val="WW8Num3z2"/>
    <w:link w:val="WW8Num3z2"/>
    <w:rPr>
      <w:rFonts w:ascii="Times New Roman" w:hAnsi="Times New Roman"/>
      <w:color w:val="000000"/>
      <w:spacing w:val="0"/>
      <w:sz w:val="20"/>
    </w:rPr>
  </w:style>
  <w:style w:type="paragraph" w:customStyle="1" w:styleId="WW8Num1z8">
    <w:name w:val="WW8Num1z8"/>
    <w:link w:val="WW8Num1z80"/>
  </w:style>
  <w:style w:type="character" w:customStyle="1" w:styleId="WW8Num1z80">
    <w:name w:val="WW8Num1z8"/>
    <w:link w:val="WW8Num1z8"/>
    <w:rPr>
      <w:rFonts w:ascii="Times New Roman" w:hAnsi="Times New Roman"/>
      <w:color w:val="000000"/>
      <w:spacing w:val="0"/>
      <w:sz w:val="20"/>
    </w:rPr>
  </w:style>
  <w:style w:type="paragraph" w:customStyle="1" w:styleId="Contents4">
    <w:name w:val="Contents 4"/>
    <w:link w:val="Contents40"/>
    <w:rPr>
      <w:rFonts w:ascii="XO Thames" w:hAnsi="XO Thames"/>
      <w:sz w:val="28"/>
    </w:rPr>
  </w:style>
  <w:style w:type="character" w:customStyle="1" w:styleId="Contents40">
    <w:name w:val="Contents 4"/>
    <w:link w:val="Contents4"/>
    <w:rPr>
      <w:rFonts w:ascii="XO Thames" w:hAnsi="XO Thames"/>
      <w:color w:val="000000"/>
      <w:spacing w:val="0"/>
      <w:sz w:val="28"/>
    </w:rPr>
  </w:style>
  <w:style w:type="paragraph" w:customStyle="1" w:styleId="Contents3">
    <w:name w:val="Contents 3"/>
    <w:link w:val="Contents30"/>
    <w:rPr>
      <w:rFonts w:ascii="XO Thames" w:hAnsi="XO Thames"/>
      <w:sz w:val="28"/>
    </w:rPr>
  </w:style>
  <w:style w:type="character" w:customStyle="1" w:styleId="Contents30">
    <w:name w:val="Contents 3"/>
    <w:link w:val="Contents3"/>
    <w:rPr>
      <w:rFonts w:ascii="XO Thames" w:hAnsi="XO Thames"/>
      <w:color w:val="000000"/>
      <w:spacing w:val="0"/>
      <w:sz w:val="28"/>
    </w:rPr>
  </w:style>
  <w:style w:type="paragraph" w:customStyle="1" w:styleId="WW8Num2z8">
    <w:name w:val="WW8Num2z8"/>
    <w:link w:val="WW8Num2z80"/>
  </w:style>
  <w:style w:type="character" w:customStyle="1" w:styleId="WW8Num2z80">
    <w:name w:val="WW8Num2z8"/>
    <w:link w:val="WW8Num2z8"/>
    <w:rPr>
      <w:rFonts w:ascii="Times New Roman" w:hAnsi="Times New Roman"/>
      <w:color w:val="000000"/>
      <w:spacing w:val="0"/>
      <w:sz w:val="20"/>
    </w:rPr>
  </w:style>
  <w:style w:type="paragraph" w:customStyle="1" w:styleId="1b">
    <w:name w:val="Основной шрифт абзаца1"/>
    <w:link w:val="52"/>
  </w:style>
  <w:style w:type="paragraph" w:styleId="52">
    <w:name w:val="toc 5"/>
    <w:next w:val="a0"/>
    <w:link w:val="53"/>
    <w:uiPriority w:val="39"/>
    <w:pPr>
      <w:ind w:left="800"/>
    </w:pPr>
    <w:rPr>
      <w:rFonts w:ascii="XO Thames" w:hAnsi="XO Thames"/>
      <w:sz w:val="28"/>
    </w:rPr>
  </w:style>
  <w:style w:type="character" w:customStyle="1" w:styleId="53">
    <w:name w:val="Оглавление 5 Знак"/>
    <w:link w:val="52"/>
    <w:rPr>
      <w:rFonts w:ascii="XO Thames" w:hAnsi="XO Thames"/>
      <w:color w:val="000000"/>
      <w:spacing w:val="0"/>
      <w:sz w:val="28"/>
    </w:rPr>
  </w:style>
  <w:style w:type="paragraph" w:customStyle="1" w:styleId="WW8Num3z7">
    <w:name w:val="WW8Num3z7"/>
    <w:link w:val="WW8Num3z70"/>
  </w:style>
  <w:style w:type="character" w:customStyle="1" w:styleId="WW8Num3z70">
    <w:name w:val="WW8Num3z7"/>
    <w:link w:val="WW8Num3z7"/>
    <w:rPr>
      <w:rFonts w:ascii="Times New Roman" w:hAnsi="Times New Roman"/>
      <w:color w:val="000000"/>
      <w:spacing w:val="0"/>
      <w:sz w:val="20"/>
    </w:rPr>
  </w:style>
  <w:style w:type="paragraph" w:customStyle="1" w:styleId="Contents5">
    <w:name w:val="Contents 5"/>
    <w:link w:val="Contents50"/>
    <w:rPr>
      <w:rFonts w:ascii="XO Thames" w:hAnsi="XO Thames"/>
      <w:sz w:val="28"/>
    </w:rPr>
  </w:style>
  <w:style w:type="character" w:customStyle="1" w:styleId="Contents50">
    <w:name w:val="Contents 5"/>
    <w:link w:val="Contents5"/>
    <w:rPr>
      <w:rFonts w:ascii="XO Thames" w:hAnsi="XO Thames"/>
      <w:color w:val="000000"/>
      <w:spacing w:val="0"/>
      <w:sz w:val="28"/>
    </w:rPr>
  </w:style>
  <w:style w:type="character" w:customStyle="1" w:styleId="410">
    <w:name w:val="Заголовок 41"/>
    <w:rPr>
      <w:rFonts w:ascii="XO Thames" w:hAnsi="XO Thames"/>
      <w:b/>
      <w:sz w:val="24"/>
    </w:rPr>
  </w:style>
  <w:style w:type="paragraph" w:customStyle="1" w:styleId="16">
    <w:name w:val="Основной шрифт абзаца1"/>
    <w:link w:val="17"/>
  </w:style>
  <w:style w:type="character" w:customStyle="1" w:styleId="17">
    <w:name w:val="Основной шрифт абзаца1"/>
    <w:link w:val="16"/>
    <w:rPr>
      <w:rFonts w:ascii="Times New Roman" w:hAnsi="Times New Roman"/>
      <w:color w:val="000000"/>
      <w:spacing w:val="0"/>
      <w:sz w:val="20"/>
    </w:rPr>
  </w:style>
  <w:style w:type="paragraph" w:customStyle="1" w:styleId="Contents7">
    <w:name w:val="Contents 7"/>
    <w:link w:val="Contents70"/>
    <w:rPr>
      <w:rFonts w:ascii="XO Thames" w:hAnsi="XO Thames"/>
      <w:sz w:val="28"/>
    </w:rPr>
  </w:style>
  <w:style w:type="character" w:customStyle="1" w:styleId="Contents70">
    <w:name w:val="Contents 7"/>
    <w:link w:val="Contents7"/>
    <w:rPr>
      <w:rFonts w:ascii="XO Thames" w:hAnsi="XO Thames"/>
      <w:color w:val="000000"/>
      <w:spacing w:val="0"/>
      <w:sz w:val="28"/>
    </w:rPr>
  </w:style>
  <w:style w:type="paragraph" w:customStyle="1" w:styleId="WW8Num2z4">
    <w:name w:val="WW8Num2z4"/>
    <w:link w:val="WW8Num2z40"/>
  </w:style>
  <w:style w:type="character" w:customStyle="1" w:styleId="WW8Num2z40">
    <w:name w:val="WW8Num2z4"/>
    <w:link w:val="WW8Num2z4"/>
    <w:rPr>
      <w:rFonts w:ascii="Times New Roman" w:hAnsi="Times New Roman"/>
      <w:color w:val="000000"/>
      <w:spacing w:val="0"/>
      <w:sz w:val="20"/>
    </w:rPr>
  </w:style>
  <w:style w:type="paragraph" w:customStyle="1" w:styleId="WW8Num1z4">
    <w:name w:val="WW8Num1z4"/>
    <w:link w:val="WW8Num1z40"/>
  </w:style>
  <w:style w:type="character" w:customStyle="1" w:styleId="WW8Num1z40">
    <w:name w:val="WW8Num1z4"/>
    <w:link w:val="WW8Num1z4"/>
    <w:rPr>
      <w:rFonts w:ascii="Times New Roman" w:hAnsi="Times New Roman"/>
      <w:color w:val="000000"/>
      <w:spacing w:val="0"/>
      <w:sz w:val="20"/>
    </w:rPr>
  </w:style>
  <w:style w:type="character" w:customStyle="1" w:styleId="a7">
    <w:name w:val="Подзаголовок Знак"/>
    <w:link w:val="a6"/>
    <w:rPr>
      <w:rFonts w:ascii="XO Thames" w:hAnsi="XO Thames"/>
      <w:i/>
      <w:color w:val="000000"/>
      <w:spacing w:val="0"/>
      <w:sz w:val="24"/>
    </w:rPr>
  </w:style>
  <w:style w:type="paragraph" w:customStyle="1" w:styleId="1c">
    <w:name w:val="Указатель1"/>
    <w:basedOn w:val="a0"/>
    <w:link w:val="1d"/>
  </w:style>
  <w:style w:type="character" w:customStyle="1" w:styleId="1d">
    <w:name w:val="Указатель1"/>
    <w:basedOn w:val="11"/>
    <w:link w:val="1c"/>
    <w:rPr>
      <w:rFonts w:ascii="Times New Roman" w:hAnsi="Times New Roman"/>
      <w:color w:val="000000"/>
      <w:spacing w:val="0"/>
      <w:sz w:val="24"/>
    </w:rPr>
  </w:style>
  <w:style w:type="character" w:customStyle="1" w:styleId="af0">
    <w:name w:val="Список Знак"/>
    <w:basedOn w:val="Textbody0"/>
    <w:link w:val="af"/>
    <w:rPr>
      <w:rFonts w:ascii="Times New Roman" w:hAnsi="Times New Roman"/>
      <w:color w:val="000000"/>
      <w:spacing w:val="0"/>
      <w:sz w:val="20"/>
    </w:rPr>
  </w:style>
  <w:style w:type="character" w:customStyle="1" w:styleId="10">
    <w:name w:val="Заголовок 1 Знак"/>
    <w:link w:val="1"/>
    <w:rPr>
      <w:b/>
      <w:color w:val="000080"/>
      <w:sz w:val="24"/>
    </w:rPr>
  </w:style>
  <w:style w:type="paragraph" w:customStyle="1" w:styleId="WW8Num3z8">
    <w:name w:val="WW8Num3z8"/>
    <w:link w:val="WW8Num3z80"/>
  </w:style>
  <w:style w:type="character" w:customStyle="1" w:styleId="WW8Num3z80">
    <w:name w:val="WW8Num3z8"/>
    <w:link w:val="WW8Num3z8"/>
    <w:rPr>
      <w:rFonts w:ascii="Times New Roman" w:hAnsi="Times New Roman"/>
      <w:color w:val="000000"/>
      <w:spacing w:val="0"/>
      <w:sz w:val="20"/>
    </w:rPr>
  </w:style>
  <w:style w:type="paragraph" w:customStyle="1" w:styleId="WW8Num1z1">
    <w:name w:val="WW8Num1z1"/>
    <w:link w:val="WW8Num1z10"/>
  </w:style>
  <w:style w:type="character" w:customStyle="1" w:styleId="WW8Num1z10">
    <w:name w:val="WW8Num1z1"/>
    <w:link w:val="WW8Num1z1"/>
    <w:rPr>
      <w:rFonts w:ascii="Times New Roman" w:hAnsi="Times New Roman"/>
      <w:color w:val="000000"/>
      <w:spacing w:val="0"/>
      <w:sz w:val="20"/>
    </w:rPr>
  </w:style>
  <w:style w:type="paragraph" w:customStyle="1" w:styleId="WW8Num1z0">
    <w:name w:val="WW8Num1z0"/>
    <w:link w:val="WW8Num1z00"/>
  </w:style>
  <w:style w:type="character" w:customStyle="1" w:styleId="WW8Num1z00">
    <w:name w:val="WW8Num1z0"/>
    <w:link w:val="WW8Num1z0"/>
    <w:rPr>
      <w:rFonts w:ascii="Times New Roman" w:hAnsi="Times New Roman"/>
      <w:color w:val="000000"/>
      <w:spacing w:val="0"/>
      <w:sz w:val="20"/>
    </w:rPr>
  </w:style>
  <w:style w:type="character" w:customStyle="1" w:styleId="ae">
    <w:name w:val="Заголовок Знак"/>
    <w:link w:val="ac"/>
    <w:rPr>
      <w:rFonts w:ascii="XO Thames" w:hAnsi="XO Thames"/>
      <w:b/>
      <w:caps/>
      <w:color w:val="000000"/>
      <w:spacing w:val="0"/>
      <w:sz w:val="40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character" w:customStyle="1" w:styleId="40">
    <w:name w:val="Заголовок 4 Знак"/>
    <w:link w:val="4"/>
    <w:rPr>
      <w:rFonts w:ascii="XO Thames" w:hAnsi="XO Thames"/>
      <w:b/>
      <w:color w:val="000000"/>
      <w:spacing w:val="0"/>
      <w:sz w:val="24"/>
    </w:rPr>
  </w:style>
  <w:style w:type="paragraph" w:customStyle="1" w:styleId="WW8NumSt13z6">
    <w:name w:val="WW8NumSt13z6"/>
    <w:link w:val="WW8NumSt13z60"/>
  </w:style>
  <w:style w:type="character" w:customStyle="1" w:styleId="WW8NumSt13z60">
    <w:name w:val="WW8NumSt13z6"/>
    <w:link w:val="WW8NumSt13z6"/>
    <w:rPr>
      <w:rFonts w:ascii="Times New Roman" w:hAnsi="Times New Roman"/>
      <w:color w:val="000000"/>
      <w:spacing w:val="0"/>
      <w:sz w:val="20"/>
    </w:rPr>
  </w:style>
  <w:style w:type="paragraph" w:customStyle="1" w:styleId="toc10">
    <w:name w:val="toc 10"/>
    <w:next w:val="a0"/>
    <w:link w:val="toc100"/>
    <w:pPr>
      <w:ind w:left="1800"/>
    </w:pPr>
    <w:rPr>
      <w:rFonts w:ascii="XO Thames" w:hAnsi="XO Thames"/>
      <w:sz w:val="28"/>
    </w:rPr>
  </w:style>
  <w:style w:type="character" w:customStyle="1" w:styleId="toc100">
    <w:name w:val="toc 10"/>
    <w:link w:val="toc10"/>
    <w:rPr>
      <w:rFonts w:ascii="XO Thames" w:hAnsi="XO Thames"/>
      <w:color w:val="000000"/>
      <w:spacing w:val="0"/>
      <w:sz w:val="28"/>
    </w:rPr>
  </w:style>
  <w:style w:type="paragraph" w:customStyle="1" w:styleId="26">
    <w:name w:val="Основной шрифт абзаца2"/>
    <w:link w:val="ad"/>
  </w:style>
  <w:style w:type="paragraph" w:styleId="ad">
    <w:name w:val="Body Text"/>
    <w:basedOn w:val="a0"/>
    <w:link w:val="aff1"/>
    <w:pPr>
      <w:spacing w:after="140" w:line="288" w:lineRule="auto"/>
    </w:pPr>
  </w:style>
  <w:style w:type="character" w:customStyle="1" w:styleId="aff1">
    <w:name w:val="Основной текст Знак"/>
    <w:basedOn w:val="11"/>
    <w:link w:val="ad"/>
    <w:rPr>
      <w:rFonts w:ascii="Times New Roman" w:hAnsi="Times New Roman"/>
      <w:color w:val="000000"/>
      <w:spacing w:val="0"/>
      <w:sz w:val="24"/>
    </w:rPr>
  </w:style>
  <w:style w:type="paragraph" w:customStyle="1" w:styleId="WW8Num1z5">
    <w:name w:val="WW8Num1z5"/>
    <w:link w:val="WW8Num1z50"/>
  </w:style>
  <w:style w:type="character" w:customStyle="1" w:styleId="WW8Num1z50">
    <w:name w:val="WW8Num1z5"/>
    <w:link w:val="WW8Num1z5"/>
    <w:rPr>
      <w:rFonts w:ascii="Times New Roman" w:hAnsi="Times New Roman"/>
      <w:color w:val="000000"/>
      <w:spacing w:val="0"/>
      <w:sz w:val="20"/>
    </w:rPr>
  </w:style>
  <w:style w:type="character" w:customStyle="1" w:styleId="21">
    <w:name w:val="Заголовок 2 Знак"/>
    <w:link w:val="20"/>
    <w:rPr>
      <w:rFonts w:ascii="XO Thames" w:hAnsi="XO Thames"/>
      <w:b/>
      <w:color w:val="000000"/>
      <w:spacing w:val="0"/>
      <w:sz w:val="28"/>
    </w:rPr>
  </w:style>
  <w:style w:type="paragraph" w:customStyle="1" w:styleId="311">
    <w:name w:val="Основной текст с отступом 31"/>
    <w:basedOn w:val="a0"/>
    <w:link w:val="312"/>
    <w:pPr>
      <w:spacing w:after="120"/>
      <w:ind w:left="283"/>
    </w:pPr>
    <w:rPr>
      <w:rFonts w:ascii="Times New Roman" w:hAnsi="Times New Roman"/>
      <w:sz w:val="16"/>
    </w:rPr>
  </w:style>
  <w:style w:type="character" w:customStyle="1" w:styleId="312">
    <w:name w:val="Основной текст с отступом 31"/>
    <w:basedOn w:val="11"/>
    <w:link w:val="311"/>
    <w:rPr>
      <w:rFonts w:ascii="Times New Roman" w:hAnsi="Times New Roman"/>
      <w:color w:val="000000"/>
      <w:spacing w:val="0"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  <a:prstDash val="solid"/>
        </a:ln>
        <a:ln>
          <a:solidFill>
            <a:schemeClr val="phClr"/>
          </a:solidFill>
          <a:prstDash val="solid"/>
        </a:ln>
        <a:ln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3</Pages>
  <Words>1251</Words>
  <Characters>7135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Инесса</dc:creator>
  <cp:lastModifiedBy>Инесса</cp:lastModifiedBy>
  <cp:revision>5</cp:revision>
  <dcterms:created xsi:type="dcterms:W3CDTF">2024-04-26T05:20:00Z</dcterms:created>
  <dcterms:modified xsi:type="dcterms:W3CDTF">2024-04-27T03:15:00Z</dcterms:modified>
</cp:coreProperties>
</file>