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4448" w14:textId="475CCAE6" w:rsidR="004519E4" w:rsidRDefault="00D63EC0" w:rsidP="007B4C9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E73BC5">
        <w:rPr>
          <w:rFonts w:ascii="Times New Roman" w:hAnsi="Times New Roman" w:cs="Times New Roman"/>
          <w:b/>
          <w:sz w:val="28"/>
          <w:szCs w:val="24"/>
          <w:u w:val="single"/>
        </w:rPr>
        <w:t xml:space="preserve">Правило </w:t>
      </w:r>
      <w:r w:rsidR="003140A5" w:rsidRPr="00E73BC5">
        <w:rPr>
          <w:rFonts w:ascii="Times New Roman" w:hAnsi="Times New Roman" w:cs="Times New Roman"/>
          <w:b/>
          <w:sz w:val="28"/>
          <w:szCs w:val="24"/>
          <w:u w:val="single"/>
        </w:rPr>
        <w:t xml:space="preserve">заполнения формы </w:t>
      </w:r>
      <w:r w:rsidR="008355D2">
        <w:rPr>
          <w:rFonts w:ascii="Times New Roman" w:hAnsi="Times New Roman" w:cs="Times New Roman"/>
          <w:b/>
          <w:sz w:val="28"/>
          <w:szCs w:val="24"/>
          <w:u w:val="single"/>
        </w:rPr>
        <w:t xml:space="preserve">ТКП и </w:t>
      </w:r>
      <w:r w:rsidR="003140A5" w:rsidRPr="00E73BC5">
        <w:rPr>
          <w:rFonts w:ascii="Times New Roman" w:hAnsi="Times New Roman" w:cs="Times New Roman"/>
          <w:b/>
          <w:sz w:val="28"/>
          <w:szCs w:val="24"/>
          <w:u w:val="single"/>
        </w:rPr>
        <w:t>участи</w:t>
      </w:r>
      <w:r w:rsidR="008355D2">
        <w:rPr>
          <w:rFonts w:ascii="Times New Roman" w:hAnsi="Times New Roman" w:cs="Times New Roman"/>
          <w:b/>
          <w:sz w:val="28"/>
          <w:szCs w:val="24"/>
          <w:u w:val="single"/>
        </w:rPr>
        <w:t>я</w:t>
      </w:r>
      <w:r w:rsidR="003140A5" w:rsidRPr="00E73BC5">
        <w:rPr>
          <w:rFonts w:ascii="Times New Roman" w:hAnsi="Times New Roman" w:cs="Times New Roman"/>
          <w:b/>
          <w:sz w:val="28"/>
          <w:szCs w:val="24"/>
          <w:u w:val="single"/>
        </w:rPr>
        <w:t xml:space="preserve"> в тендере</w:t>
      </w:r>
      <w:r w:rsidR="008355D2">
        <w:rPr>
          <w:rFonts w:ascii="Times New Roman" w:hAnsi="Times New Roman" w:cs="Times New Roman"/>
          <w:b/>
          <w:sz w:val="28"/>
          <w:szCs w:val="24"/>
          <w:u w:val="single"/>
        </w:rPr>
        <w:t>.</w:t>
      </w:r>
    </w:p>
    <w:p w14:paraId="0DA945F7" w14:textId="31EDD2D9" w:rsidR="00942FE6" w:rsidRDefault="00942FE6" w:rsidP="007B4C9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613E65C8" w14:textId="77777777" w:rsidR="004519E4" w:rsidRPr="003140A5" w:rsidRDefault="004519E4" w:rsidP="00476A8D">
      <w:pPr>
        <w:pStyle w:val="a3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1D38B84" w14:textId="2FFE6FC0" w:rsidR="00915D32" w:rsidRDefault="007B4C91" w:rsidP="004D5395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29A2">
        <w:rPr>
          <w:rFonts w:ascii="Times New Roman" w:hAnsi="Times New Roman" w:cs="Times New Roman"/>
          <w:sz w:val="24"/>
          <w:szCs w:val="24"/>
        </w:rPr>
        <w:t xml:space="preserve">Заполнение </w:t>
      </w:r>
      <w:r w:rsidR="003140A5" w:rsidRPr="004C29A2"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4C29A2">
        <w:rPr>
          <w:rFonts w:ascii="Times New Roman" w:hAnsi="Times New Roman" w:cs="Times New Roman"/>
          <w:sz w:val="24"/>
          <w:szCs w:val="24"/>
        </w:rPr>
        <w:t xml:space="preserve">ТКП осуществляется </w:t>
      </w:r>
      <w:r w:rsidR="00480E5F" w:rsidRPr="004C29A2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480E5F" w:rsidRPr="004D5395">
        <w:rPr>
          <w:rFonts w:ascii="Times New Roman" w:hAnsi="Times New Roman" w:cs="Times New Roman"/>
          <w:sz w:val="24"/>
          <w:szCs w:val="24"/>
        </w:rPr>
        <w:t xml:space="preserve">проставления </w:t>
      </w:r>
      <w:r w:rsidR="00FD4440" w:rsidRPr="004D5395">
        <w:rPr>
          <w:rFonts w:ascii="Times New Roman" w:hAnsi="Times New Roman" w:cs="Times New Roman"/>
          <w:sz w:val="24"/>
          <w:szCs w:val="24"/>
        </w:rPr>
        <w:t>цен</w:t>
      </w:r>
      <w:r w:rsidR="00B305C0">
        <w:rPr>
          <w:rFonts w:ascii="Times New Roman" w:hAnsi="Times New Roman" w:cs="Times New Roman"/>
          <w:sz w:val="24"/>
          <w:szCs w:val="24"/>
        </w:rPr>
        <w:t xml:space="preserve"> (без гиперсылок и формул)</w:t>
      </w:r>
      <w:r w:rsidR="00FD4440" w:rsidRPr="004D5395">
        <w:rPr>
          <w:rFonts w:ascii="Times New Roman" w:hAnsi="Times New Roman" w:cs="Times New Roman"/>
          <w:sz w:val="24"/>
          <w:szCs w:val="24"/>
        </w:rPr>
        <w:t xml:space="preserve"> </w:t>
      </w:r>
      <w:r w:rsidR="00D806FA" w:rsidRPr="004D5395">
        <w:rPr>
          <w:rFonts w:ascii="Times New Roman" w:hAnsi="Times New Roman" w:cs="Times New Roman"/>
          <w:sz w:val="24"/>
          <w:szCs w:val="24"/>
        </w:rPr>
        <w:t xml:space="preserve">в </w:t>
      </w:r>
      <w:r w:rsidR="00A51AEE" w:rsidRPr="004D5395">
        <w:rPr>
          <w:rFonts w:ascii="Times New Roman" w:hAnsi="Times New Roman" w:cs="Times New Roman"/>
          <w:sz w:val="24"/>
          <w:szCs w:val="24"/>
        </w:rPr>
        <w:t>светло-синие</w:t>
      </w:r>
      <w:r w:rsidR="00D806FA" w:rsidRPr="004D5395">
        <w:rPr>
          <w:rFonts w:ascii="Times New Roman" w:hAnsi="Times New Roman" w:cs="Times New Roman"/>
          <w:sz w:val="24"/>
          <w:szCs w:val="24"/>
        </w:rPr>
        <w:t xml:space="preserve"> ячейки</w:t>
      </w:r>
      <w:r w:rsidR="00D806FA" w:rsidRPr="004C29A2">
        <w:rPr>
          <w:rFonts w:ascii="Times New Roman" w:hAnsi="Times New Roman" w:cs="Times New Roman"/>
          <w:sz w:val="24"/>
          <w:szCs w:val="24"/>
        </w:rPr>
        <w:t xml:space="preserve"> по столбцам «Цена материала» и «Цена СМР, ПНР»</w:t>
      </w:r>
      <w:r w:rsidR="00480E5F" w:rsidRPr="004C29A2">
        <w:rPr>
          <w:rFonts w:ascii="Times New Roman" w:hAnsi="Times New Roman" w:cs="Times New Roman"/>
          <w:sz w:val="24"/>
          <w:szCs w:val="24"/>
        </w:rPr>
        <w:t xml:space="preserve"> по всем позициям (видам работ)</w:t>
      </w:r>
      <w:r w:rsidR="00915D32" w:rsidRPr="004C29A2">
        <w:rPr>
          <w:rFonts w:ascii="Times New Roman" w:hAnsi="Times New Roman" w:cs="Times New Roman"/>
          <w:sz w:val="24"/>
          <w:szCs w:val="24"/>
        </w:rPr>
        <w:t>.</w:t>
      </w:r>
    </w:p>
    <w:p w14:paraId="7E40E884" w14:textId="14492731" w:rsidR="00C85A83" w:rsidRPr="004C29A2" w:rsidRDefault="00C85A83" w:rsidP="004D5395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заполняются светло-синие ячейки с наименованием и ИНН организации</w:t>
      </w:r>
      <w:r w:rsidR="004D2D16">
        <w:rPr>
          <w:rFonts w:ascii="Times New Roman" w:hAnsi="Times New Roman" w:cs="Times New Roman"/>
          <w:sz w:val="24"/>
          <w:szCs w:val="24"/>
        </w:rPr>
        <w:t xml:space="preserve"> (над таблицей)</w:t>
      </w:r>
      <w:r>
        <w:rPr>
          <w:rFonts w:ascii="Times New Roman" w:hAnsi="Times New Roman" w:cs="Times New Roman"/>
          <w:sz w:val="24"/>
          <w:szCs w:val="24"/>
        </w:rPr>
        <w:t xml:space="preserve"> и с квалификационной информацией о компании</w:t>
      </w:r>
      <w:r w:rsidR="00DF796B">
        <w:rPr>
          <w:rFonts w:ascii="Times New Roman" w:hAnsi="Times New Roman" w:cs="Times New Roman"/>
          <w:sz w:val="24"/>
          <w:szCs w:val="24"/>
        </w:rPr>
        <w:t xml:space="preserve"> и условиях предложения</w:t>
      </w:r>
      <w:r>
        <w:rPr>
          <w:rFonts w:ascii="Times New Roman" w:hAnsi="Times New Roman" w:cs="Times New Roman"/>
          <w:sz w:val="24"/>
          <w:szCs w:val="24"/>
        </w:rPr>
        <w:t xml:space="preserve"> (под таблицей).</w:t>
      </w:r>
    </w:p>
    <w:p w14:paraId="1B9C02F9" w14:textId="77777777" w:rsidR="00480E5F" w:rsidRPr="004C29A2" w:rsidRDefault="00480E5F" w:rsidP="00FD7FCD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CDEC92" w14:textId="46E0A48C" w:rsidR="001B51D4" w:rsidRDefault="001B51D4" w:rsidP="009548A2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</w:pPr>
      <w:r w:rsidRPr="001B51D4">
        <w:rPr>
          <w:rFonts w:ascii="Times New Roman" w:hAnsi="Times New Roman" w:cs="Times New Roman"/>
          <w:sz w:val="24"/>
          <w:szCs w:val="24"/>
        </w:rPr>
        <w:t>В форме ТКП номинированы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007">
        <w:rPr>
          <w:rFonts w:ascii="Times New Roman" w:hAnsi="Times New Roman" w:cs="Times New Roman"/>
          <w:sz w:val="24"/>
          <w:szCs w:val="24"/>
          <w:u w:val="single"/>
        </w:rPr>
        <w:t>(и не подлежат изменению)</w:t>
      </w:r>
      <w:r w:rsidRPr="001B51D4">
        <w:rPr>
          <w:rFonts w:ascii="Times New Roman" w:hAnsi="Times New Roman" w:cs="Times New Roman"/>
          <w:sz w:val="24"/>
          <w:szCs w:val="24"/>
        </w:rPr>
        <w:t xml:space="preserve"> цены на </w:t>
      </w:r>
      <w:r w:rsidR="00A51AEE">
        <w:rPr>
          <w:rFonts w:ascii="Times New Roman" w:hAnsi="Times New Roman" w:cs="Times New Roman"/>
          <w:sz w:val="24"/>
          <w:szCs w:val="24"/>
        </w:rPr>
        <w:t>строительные материалы</w:t>
      </w:r>
      <w:r w:rsidR="005C4774">
        <w:rPr>
          <w:rFonts w:ascii="Times New Roman" w:hAnsi="Times New Roman" w:cs="Times New Roman"/>
          <w:sz w:val="24"/>
          <w:szCs w:val="24"/>
        </w:rPr>
        <w:t xml:space="preserve"> и СМР</w:t>
      </w:r>
      <w:r w:rsidRPr="001B51D4">
        <w:rPr>
          <w:rFonts w:ascii="Times New Roman" w:hAnsi="Times New Roman" w:cs="Times New Roman"/>
          <w:sz w:val="24"/>
          <w:szCs w:val="24"/>
        </w:rPr>
        <w:t>.</w:t>
      </w:r>
      <w:r w:rsidR="00A51AEE">
        <w:rPr>
          <w:rFonts w:ascii="Times New Roman" w:hAnsi="Times New Roman" w:cs="Times New Roman"/>
          <w:sz w:val="24"/>
          <w:szCs w:val="24"/>
        </w:rPr>
        <w:t xml:space="preserve"> </w:t>
      </w:r>
      <w:r w:rsidR="00530007">
        <w:rPr>
          <w:rFonts w:ascii="Times New Roman" w:hAnsi="Times New Roman" w:cs="Times New Roman"/>
          <w:sz w:val="24"/>
          <w:szCs w:val="24"/>
        </w:rPr>
        <w:t>Я</w:t>
      </w:r>
      <w:r w:rsidR="00A51AEE">
        <w:rPr>
          <w:rFonts w:ascii="Times New Roman" w:hAnsi="Times New Roman" w:cs="Times New Roman"/>
          <w:sz w:val="24"/>
          <w:szCs w:val="24"/>
        </w:rPr>
        <w:t xml:space="preserve">чейки </w:t>
      </w:r>
      <w:r w:rsidR="00530007">
        <w:rPr>
          <w:rFonts w:ascii="Times New Roman" w:hAnsi="Times New Roman" w:cs="Times New Roman"/>
          <w:sz w:val="24"/>
          <w:szCs w:val="24"/>
        </w:rPr>
        <w:t xml:space="preserve">с этими материалами </w:t>
      </w:r>
      <w:r w:rsidR="00A51AEE">
        <w:rPr>
          <w:rFonts w:ascii="Times New Roman" w:hAnsi="Times New Roman" w:cs="Times New Roman"/>
          <w:sz w:val="24"/>
          <w:szCs w:val="24"/>
        </w:rPr>
        <w:t>отмечены зелёным цветом</w:t>
      </w:r>
      <w:r w:rsidR="00942FE6">
        <w:rPr>
          <w:rFonts w:ascii="Times New Roman" w:hAnsi="Times New Roman" w:cs="Times New Roman"/>
          <w:sz w:val="24"/>
          <w:szCs w:val="24"/>
        </w:rPr>
        <w:t>.</w:t>
      </w:r>
      <w:r w:rsidR="00871AC7" w:rsidRPr="00871AC7">
        <w:rPr>
          <w:rFonts w:ascii="Times New Roman" w:hAnsi="Times New Roman" w:cs="Times New Roman"/>
          <w:sz w:val="24"/>
          <w:szCs w:val="24"/>
        </w:rPr>
        <w:t xml:space="preserve"> </w:t>
      </w:r>
      <w:r w:rsidR="00871AC7">
        <w:rPr>
          <w:rFonts w:ascii="Times New Roman" w:hAnsi="Times New Roman" w:cs="Times New Roman"/>
          <w:sz w:val="24"/>
          <w:szCs w:val="24"/>
        </w:rPr>
        <w:t xml:space="preserve">По данным материалам заключен договор между Организатором тендера и Поставщиком о поставке материалов на объект (включая доставку) по зафиксированным расценкам. Победитель тендера оплачивает, закупает и берет на свой баланс номинированные материалы. </w:t>
      </w:r>
      <w:r>
        <w:rPr>
          <w:rFonts w:ascii="Times New Roman" w:hAnsi="Times New Roman" w:cs="Times New Roman"/>
          <w:sz w:val="24"/>
          <w:szCs w:val="24"/>
        </w:rPr>
        <w:t>В случае</w:t>
      </w:r>
      <w:r w:rsidRPr="001B51D4">
        <w:rPr>
          <w:rFonts w:ascii="Times New Roman" w:hAnsi="Times New Roman" w:cs="Times New Roman"/>
          <w:sz w:val="24"/>
          <w:szCs w:val="24"/>
        </w:rPr>
        <w:t xml:space="preserve"> изменения цен</w:t>
      </w:r>
      <w:r w:rsidR="00ED52F9">
        <w:rPr>
          <w:rFonts w:ascii="Times New Roman" w:hAnsi="Times New Roman" w:cs="Times New Roman"/>
          <w:sz w:val="24"/>
          <w:szCs w:val="24"/>
        </w:rPr>
        <w:t>ы</w:t>
      </w:r>
      <w:r w:rsidRPr="001B51D4">
        <w:rPr>
          <w:rFonts w:ascii="Times New Roman" w:hAnsi="Times New Roman" w:cs="Times New Roman"/>
          <w:sz w:val="24"/>
          <w:szCs w:val="24"/>
        </w:rPr>
        <w:t xml:space="preserve"> на эти материалы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51D4">
        <w:rPr>
          <w:rFonts w:ascii="Times New Roman" w:hAnsi="Times New Roman" w:cs="Times New Roman"/>
          <w:sz w:val="24"/>
          <w:szCs w:val="24"/>
        </w:rPr>
        <w:t xml:space="preserve"> стоимость договора</w:t>
      </w:r>
      <w:r w:rsidR="00871AC7">
        <w:rPr>
          <w:rFonts w:ascii="Times New Roman" w:hAnsi="Times New Roman" w:cs="Times New Roman"/>
          <w:sz w:val="24"/>
          <w:szCs w:val="24"/>
        </w:rPr>
        <w:t xml:space="preserve"> с Участником тендера</w:t>
      </w:r>
      <w:r w:rsidRPr="001B51D4">
        <w:rPr>
          <w:rFonts w:ascii="Times New Roman" w:hAnsi="Times New Roman" w:cs="Times New Roman"/>
          <w:sz w:val="24"/>
          <w:szCs w:val="24"/>
        </w:rPr>
        <w:t xml:space="preserve"> будет пересмотрена в сторону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1B51D4">
        <w:rPr>
          <w:rFonts w:ascii="Times New Roman" w:hAnsi="Times New Roman" w:cs="Times New Roman"/>
          <w:sz w:val="24"/>
          <w:szCs w:val="24"/>
        </w:rPr>
        <w:t>изменения.</w:t>
      </w:r>
      <w:r w:rsidR="00871A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F9602C" w14:textId="1E3C7115" w:rsidR="001B51D4" w:rsidRPr="00871ED0" w:rsidRDefault="00871ED0" w:rsidP="009548A2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ED0">
        <w:rPr>
          <w:rFonts w:ascii="Times New Roman" w:hAnsi="Times New Roman" w:cs="Times New Roman"/>
          <w:sz w:val="24"/>
          <w:szCs w:val="24"/>
        </w:rPr>
        <w:t>Если зеленые ячейки (номинированные материалы) содержат нулевые расценки, то их цена будет уточнена позже.</w:t>
      </w:r>
    </w:p>
    <w:p w14:paraId="2BEB6E99" w14:textId="77777777" w:rsidR="001B51D4" w:rsidRDefault="001B51D4" w:rsidP="009548A2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</w:pPr>
    </w:p>
    <w:p w14:paraId="01FEABAB" w14:textId="77777777" w:rsidR="009548A2" w:rsidRDefault="009548A2" w:rsidP="009548A2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</w:pPr>
    </w:p>
    <w:p w14:paraId="220C688F" w14:textId="77777777" w:rsidR="009548A2" w:rsidRPr="009548A2" w:rsidRDefault="009548A2" w:rsidP="009548A2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>
        <w:tab/>
      </w:r>
      <w:r w:rsidRPr="009548A2">
        <w:rPr>
          <w:rFonts w:ascii="Times New Roman" w:hAnsi="Times New Roman" w:cs="Times New Roman"/>
          <w:b/>
          <w:sz w:val="28"/>
          <w:szCs w:val="24"/>
        </w:rPr>
        <w:t>C уважением,</w:t>
      </w:r>
    </w:p>
    <w:p w14:paraId="5113FA96" w14:textId="3AB03248" w:rsidR="003140A5" w:rsidRPr="009548A2" w:rsidRDefault="009548A2" w:rsidP="009548A2">
      <w:pPr>
        <w:pStyle w:val="a3"/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sz w:val="24"/>
        </w:rPr>
      </w:pPr>
      <w:r w:rsidRPr="009548A2">
        <w:rPr>
          <w:rFonts w:ascii="Times New Roman" w:hAnsi="Times New Roman" w:cs="Times New Roman"/>
          <w:b/>
          <w:sz w:val="28"/>
          <w:szCs w:val="24"/>
        </w:rPr>
        <w:t xml:space="preserve">                        ТК  ПИК</w:t>
      </w:r>
      <w:r w:rsidR="002A16A7">
        <w:rPr>
          <w:rFonts w:ascii="Times New Roman" w:hAnsi="Times New Roman" w:cs="Times New Roman"/>
          <w:b/>
          <w:sz w:val="28"/>
          <w:szCs w:val="24"/>
        </w:rPr>
        <w:t xml:space="preserve"> СЗ</w:t>
      </w:r>
      <w:r w:rsidRPr="009548A2">
        <w:rPr>
          <w:rFonts w:ascii="Times New Roman" w:hAnsi="Times New Roman" w:cs="Times New Roman"/>
          <w:b/>
          <w:sz w:val="28"/>
          <w:szCs w:val="24"/>
        </w:rPr>
        <w:t>.</w:t>
      </w:r>
    </w:p>
    <w:sectPr w:rsidR="003140A5" w:rsidRPr="009548A2" w:rsidSect="004519E4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57021"/>
    <w:multiLevelType w:val="hybridMultilevel"/>
    <w:tmpl w:val="332EB2C0"/>
    <w:lvl w:ilvl="0" w:tplc="5F9E86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A920B15"/>
    <w:multiLevelType w:val="hybridMultilevel"/>
    <w:tmpl w:val="0D6E72A4"/>
    <w:lvl w:ilvl="0" w:tplc="97180C7A">
      <w:start w:val="1"/>
      <w:numFmt w:val="upperRoman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AC17FE3"/>
    <w:multiLevelType w:val="hybridMultilevel"/>
    <w:tmpl w:val="EDD2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6F4"/>
    <w:rsid w:val="00000421"/>
    <w:rsid w:val="00021CC9"/>
    <w:rsid w:val="000D3617"/>
    <w:rsid w:val="000F6F87"/>
    <w:rsid w:val="000F7145"/>
    <w:rsid w:val="001126C2"/>
    <w:rsid w:val="001871CE"/>
    <w:rsid w:val="001A6D45"/>
    <w:rsid w:val="001B22F7"/>
    <w:rsid w:val="001B51D4"/>
    <w:rsid w:val="001E40CD"/>
    <w:rsid w:val="00233EDD"/>
    <w:rsid w:val="00262AC7"/>
    <w:rsid w:val="002A16A7"/>
    <w:rsid w:val="00300B35"/>
    <w:rsid w:val="00313548"/>
    <w:rsid w:val="003140A5"/>
    <w:rsid w:val="0036219C"/>
    <w:rsid w:val="00362ED8"/>
    <w:rsid w:val="004066CD"/>
    <w:rsid w:val="004168B0"/>
    <w:rsid w:val="004519E4"/>
    <w:rsid w:val="00476A8D"/>
    <w:rsid w:val="00480E5F"/>
    <w:rsid w:val="004828C1"/>
    <w:rsid w:val="004B0767"/>
    <w:rsid w:val="004C29A2"/>
    <w:rsid w:val="004D2D16"/>
    <w:rsid w:val="004D5395"/>
    <w:rsid w:val="005055E3"/>
    <w:rsid w:val="00530007"/>
    <w:rsid w:val="00557A13"/>
    <w:rsid w:val="005C4774"/>
    <w:rsid w:val="005F078E"/>
    <w:rsid w:val="005F2CED"/>
    <w:rsid w:val="00631BBF"/>
    <w:rsid w:val="006428A6"/>
    <w:rsid w:val="0075395E"/>
    <w:rsid w:val="00771E30"/>
    <w:rsid w:val="0078768C"/>
    <w:rsid w:val="007A047E"/>
    <w:rsid w:val="007A19D7"/>
    <w:rsid w:val="007B4C91"/>
    <w:rsid w:val="008355D2"/>
    <w:rsid w:val="00871AC7"/>
    <w:rsid w:val="00871ED0"/>
    <w:rsid w:val="00873DA4"/>
    <w:rsid w:val="00912E79"/>
    <w:rsid w:val="00915D32"/>
    <w:rsid w:val="00942FE6"/>
    <w:rsid w:val="009541DD"/>
    <w:rsid w:val="009548A2"/>
    <w:rsid w:val="009F5FB9"/>
    <w:rsid w:val="00A113DB"/>
    <w:rsid w:val="00A37928"/>
    <w:rsid w:val="00A51AEE"/>
    <w:rsid w:val="00AE0A24"/>
    <w:rsid w:val="00B1550F"/>
    <w:rsid w:val="00B305C0"/>
    <w:rsid w:val="00B31903"/>
    <w:rsid w:val="00BB2A31"/>
    <w:rsid w:val="00C1384C"/>
    <w:rsid w:val="00C654BC"/>
    <w:rsid w:val="00C81726"/>
    <w:rsid w:val="00C85A83"/>
    <w:rsid w:val="00CA5082"/>
    <w:rsid w:val="00D63EC0"/>
    <w:rsid w:val="00D806FA"/>
    <w:rsid w:val="00D811F4"/>
    <w:rsid w:val="00D92369"/>
    <w:rsid w:val="00D97736"/>
    <w:rsid w:val="00DA1673"/>
    <w:rsid w:val="00DA6E13"/>
    <w:rsid w:val="00DB7E9D"/>
    <w:rsid w:val="00DC0544"/>
    <w:rsid w:val="00DF796B"/>
    <w:rsid w:val="00E73BC5"/>
    <w:rsid w:val="00E934FA"/>
    <w:rsid w:val="00EA19A7"/>
    <w:rsid w:val="00EA6398"/>
    <w:rsid w:val="00ED52F9"/>
    <w:rsid w:val="00F11020"/>
    <w:rsid w:val="00F47F50"/>
    <w:rsid w:val="00F63803"/>
    <w:rsid w:val="00F84190"/>
    <w:rsid w:val="00FA66F4"/>
    <w:rsid w:val="00FD444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7DB7"/>
  <w15:docId w15:val="{D53E2D9E-EC13-4C63-B64B-5DAA9B259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9E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D7F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Шарова Анна Борисовна</dc:creator>
  <cp:keywords/>
  <dc:description/>
  <cp:lastModifiedBy>Купреенко Вячеслав Владимирович</cp:lastModifiedBy>
  <cp:revision>10</cp:revision>
  <dcterms:created xsi:type="dcterms:W3CDTF">2022-06-28T12:40:00Z</dcterms:created>
  <dcterms:modified xsi:type="dcterms:W3CDTF">2024-09-18T10:29:00Z</dcterms:modified>
</cp:coreProperties>
</file>