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22B08C" w14:textId="77777777" w:rsidR="00832EFA" w:rsidRPr="00C24090" w:rsidRDefault="00832EFA" w:rsidP="00832EFA">
      <w:pPr>
        <w:rPr>
          <w:rFonts w:ascii="Times New Roman" w:eastAsia="Times New Roman" w:hAnsi="Times New Roman"/>
          <w:color w:val="000000"/>
        </w:rPr>
      </w:pPr>
      <w:r w:rsidRPr="00C24090">
        <w:rPr>
          <w:rFonts w:ascii="Times New Roman" w:eastAsia="Times New Roman" w:hAnsi="Times New Roman"/>
          <w:color w:val="000000"/>
        </w:rPr>
        <w:t>Приглашение к участию в тендере</w:t>
      </w:r>
    </w:p>
    <w:p w14:paraId="44DBE13F" w14:textId="77777777" w:rsidR="00832EFA" w:rsidRPr="00C24090" w:rsidRDefault="00832EFA" w:rsidP="00832EFA">
      <w:pPr>
        <w:rPr>
          <w:rFonts w:ascii="Times New Roman" w:eastAsia="Times New Roman" w:hAnsi="Times New Roman"/>
          <w:color w:val="000000"/>
        </w:rPr>
      </w:pPr>
    </w:p>
    <w:p w14:paraId="425D076D" w14:textId="77777777" w:rsidR="00832EFA" w:rsidRPr="00C24090" w:rsidRDefault="00832EFA" w:rsidP="00832EFA">
      <w:pPr>
        <w:jc w:val="center"/>
        <w:rPr>
          <w:rFonts w:ascii="Times New Roman" w:hAnsi="Times New Roman"/>
          <w:b/>
        </w:rPr>
      </w:pPr>
      <w:r w:rsidRPr="00C24090">
        <w:rPr>
          <w:rFonts w:ascii="Times New Roman" w:hAnsi="Times New Roman"/>
          <w:b/>
        </w:rPr>
        <w:t>Уважаемые Руководители!</w:t>
      </w:r>
    </w:p>
    <w:p w14:paraId="05F2BCC3" w14:textId="77777777" w:rsidR="00832EFA" w:rsidRPr="00C24090" w:rsidRDefault="00832EFA" w:rsidP="00832EFA">
      <w:pPr>
        <w:jc w:val="center"/>
        <w:rPr>
          <w:rFonts w:ascii="Times New Roman" w:hAnsi="Times New Roman"/>
          <w:b/>
        </w:rPr>
      </w:pPr>
      <w:r w:rsidRPr="00C24090">
        <w:rPr>
          <w:rFonts w:ascii="Times New Roman" w:hAnsi="Times New Roman"/>
          <w:b/>
        </w:rPr>
        <w:t xml:space="preserve">         </w:t>
      </w:r>
    </w:p>
    <w:p w14:paraId="4C40485A" w14:textId="1C164861" w:rsidR="00832EFA" w:rsidRPr="00C24090" w:rsidRDefault="00832EFA" w:rsidP="00832EFA">
      <w:pPr>
        <w:ind w:firstLine="425"/>
        <w:jc w:val="both"/>
        <w:rPr>
          <w:rFonts w:ascii="Times New Roman" w:hAnsi="Times New Roman"/>
          <w:i/>
          <w:iCs/>
          <w:u w:val="single"/>
        </w:rPr>
      </w:pPr>
      <w:r w:rsidRPr="00C24090">
        <w:rPr>
          <w:rFonts w:ascii="Times New Roman" w:hAnsi="Times New Roman"/>
        </w:rPr>
        <w:t xml:space="preserve">Департамент закупок ПАО «ПИК-специализированный застройщик» проводит тендер </w:t>
      </w:r>
      <w:r w:rsidR="000339CB">
        <w:rPr>
          <w:rFonts w:ascii="Times New Roman" w:hAnsi="Times New Roman"/>
        </w:rPr>
        <w:t xml:space="preserve">на </w:t>
      </w:r>
      <w:r w:rsidR="00C11539" w:rsidRPr="00C11539">
        <w:rPr>
          <w:rFonts w:ascii="Times New Roman" w:hAnsi="Times New Roman"/>
          <w:b/>
          <w:bCs/>
          <w:i/>
          <w:iCs/>
        </w:rPr>
        <w:t xml:space="preserve">«Выполнение работ по монтажу внутренних инженерных систем на объекте: </w:t>
      </w:r>
      <w:bookmarkStart w:id="0" w:name="_Hlk194658383"/>
      <w:r w:rsidR="00C11539" w:rsidRPr="00C11539">
        <w:rPr>
          <w:rFonts w:ascii="Times New Roman" w:hAnsi="Times New Roman"/>
          <w:b/>
          <w:bCs/>
          <w:i/>
          <w:iCs/>
        </w:rPr>
        <w:t xml:space="preserve">ЖК Люблинский парк, корпус 34 </w:t>
      </w:r>
      <w:r w:rsidR="00BD088E">
        <w:rPr>
          <w:rFonts w:ascii="Times New Roman" w:hAnsi="Times New Roman"/>
          <w:b/>
          <w:bCs/>
          <w:i/>
          <w:iCs/>
        </w:rPr>
        <w:t>О</w:t>
      </w:r>
      <w:r w:rsidR="00C11539" w:rsidRPr="00C11539">
        <w:rPr>
          <w:rFonts w:ascii="Times New Roman" w:hAnsi="Times New Roman"/>
          <w:b/>
          <w:bCs/>
          <w:i/>
          <w:iCs/>
        </w:rPr>
        <w:t>бщеобразовательная организация на 2200 мест по адресу: город Москва, ул. Люблинская вл. 72»</w:t>
      </w:r>
      <w:bookmarkEnd w:id="0"/>
    </w:p>
    <w:p w14:paraId="5924716C" w14:textId="63B46548" w:rsidR="00832EFA" w:rsidRDefault="00832EFA" w:rsidP="00832EFA">
      <w:pPr>
        <w:ind w:firstLine="425"/>
        <w:jc w:val="both"/>
        <w:rPr>
          <w:rFonts w:ascii="Times New Roman" w:hAnsi="Times New Roman"/>
          <w:b/>
          <w:bCs/>
        </w:rPr>
      </w:pPr>
      <w:r w:rsidRPr="00C24090">
        <w:rPr>
          <w:rFonts w:ascii="Times New Roman" w:hAnsi="Times New Roman"/>
          <w:b/>
          <w:bCs/>
          <w:color w:val="FF0000"/>
        </w:rPr>
        <w:t>Тендерная документа</w:t>
      </w:r>
      <w:r w:rsidRPr="00D76EE6">
        <w:rPr>
          <w:rFonts w:ascii="Times New Roman" w:hAnsi="Times New Roman"/>
          <w:b/>
          <w:bCs/>
          <w:color w:val="FF0000"/>
        </w:rPr>
        <w:t>ция и форма ТКП доступна на электронной торговой площадке ЕСТП по адресу:</w:t>
      </w:r>
      <w:r w:rsidR="00A50B58">
        <w:rPr>
          <w:rFonts w:ascii="Times New Roman" w:hAnsi="Times New Roman"/>
          <w:b/>
          <w:bCs/>
          <w:color w:val="FF0000"/>
        </w:rPr>
        <w:t xml:space="preserve"> </w:t>
      </w:r>
      <w:r w:rsidR="006A4D5E" w:rsidRPr="006A4D5E">
        <w:rPr>
          <w:rStyle w:val="a5"/>
          <w:rFonts w:ascii="Times New Roman" w:hAnsi="Times New Roman"/>
          <w:b/>
          <w:bCs/>
        </w:rPr>
        <w:t>https://estp.ru/personal/tender/announces/262137</w:t>
      </w:r>
    </w:p>
    <w:p w14:paraId="66201612" w14:textId="56D4A31D" w:rsidR="00832EFA" w:rsidRPr="0002601A" w:rsidRDefault="00832EFA" w:rsidP="00832EFA">
      <w:pPr>
        <w:jc w:val="both"/>
      </w:pPr>
      <w:r w:rsidRPr="00C24090">
        <w:rPr>
          <w:rFonts w:ascii="Times New Roman" w:hAnsi="Times New Roman"/>
          <w:b/>
          <w:bCs/>
          <w:color w:val="FF0000"/>
        </w:rPr>
        <w:t>номер процедур</w:t>
      </w:r>
      <w:r>
        <w:rPr>
          <w:rFonts w:ascii="Times New Roman" w:hAnsi="Times New Roman"/>
          <w:b/>
          <w:bCs/>
          <w:color w:val="FF0000"/>
        </w:rPr>
        <w:t>ы</w:t>
      </w:r>
      <w:r w:rsidRPr="00C24090">
        <w:rPr>
          <w:rFonts w:ascii="Times New Roman" w:hAnsi="Times New Roman"/>
          <w:b/>
          <w:bCs/>
          <w:color w:val="FF0000"/>
        </w:rPr>
        <w:t xml:space="preserve"> –</w:t>
      </w:r>
      <w:bookmarkStart w:id="1" w:name="_Hlk177723848"/>
      <w:bookmarkStart w:id="2" w:name="_Hlk175561191"/>
      <w:r>
        <w:rPr>
          <w:rFonts w:ascii="Times New Roman" w:hAnsi="Times New Roman"/>
          <w:b/>
          <w:bCs/>
          <w:color w:val="FF0000"/>
        </w:rPr>
        <w:t xml:space="preserve"> </w:t>
      </w:r>
      <w:r w:rsidRPr="00A701DA">
        <w:rPr>
          <w:rFonts w:ascii="Times New Roman" w:hAnsi="Times New Roman"/>
          <w:b/>
          <w:bCs/>
          <w:color w:val="FF0000"/>
        </w:rPr>
        <w:t>Извещение</w:t>
      </w:r>
      <w:r>
        <w:rPr>
          <w:rFonts w:ascii="Times New Roman" w:hAnsi="Times New Roman"/>
          <w:b/>
          <w:bCs/>
          <w:color w:val="FF0000"/>
        </w:rPr>
        <w:t xml:space="preserve"> </w:t>
      </w:r>
      <w:bookmarkEnd w:id="1"/>
      <w:r w:rsidR="008A47CD" w:rsidRPr="008A47CD">
        <w:rPr>
          <w:rFonts w:ascii="Times New Roman" w:hAnsi="Times New Roman"/>
          <w:b/>
          <w:bCs/>
          <w:color w:val="FF0000"/>
        </w:rPr>
        <w:t>E2</w:t>
      </w:r>
      <w:r w:rsidR="003758FA">
        <w:rPr>
          <w:rFonts w:ascii="Times New Roman" w:hAnsi="Times New Roman"/>
          <w:b/>
          <w:bCs/>
          <w:color w:val="FF0000"/>
        </w:rPr>
        <w:t>6</w:t>
      </w:r>
      <w:r w:rsidR="00CC7FC0">
        <w:rPr>
          <w:rFonts w:ascii="Times New Roman" w:hAnsi="Times New Roman"/>
          <w:b/>
          <w:bCs/>
          <w:color w:val="FF0000"/>
        </w:rPr>
        <w:t>2137</w:t>
      </w:r>
      <w:r w:rsidR="00B702FB">
        <w:rPr>
          <w:rFonts w:ascii="Times New Roman" w:hAnsi="Times New Roman"/>
          <w:b/>
          <w:bCs/>
          <w:color w:val="FF0000"/>
        </w:rPr>
        <w:t>.</w:t>
      </w:r>
    </w:p>
    <w:bookmarkEnd w:id="2"/>
    <w:p w14:paraId="77FBA892" w14:textId="77777777" w:rsidR="00832EFA" w:rsidRPr="00ED63D1" w:rsidRDefault="00832EFA" w:rsidP="00832EFA">
      <w:pPr>
        <w:ind w:firstLine="425"/>
        <w:jc w:val="both"/>
        <w:rPr>
          <w:rFonts w:ascii="Times New Roman" w:hAnsi="Times New Roman"/>
          <w:b/>
          <w:bCs/>
          <w:color w:val="FF0000"/>
          <w:sz w:val="8"/>
          <w:szCs w:val="8"/>
        </w:rPr>
      </w:pPr>
    </w:p>
    <w:p w14:paraId="0C7EE8CC" w14:textId="0016CA72" w:rsidR="00832EFA" w:rsidRPr="00352FF4" w:rsidRDefault="00832EFA" w:rsidP="00832EFA">
      <w:pPr>
        <w:ind w:firstLine="425"/>
        <w:jc w:val="both"/>
        <w:rPr>
          <w:rFonts w:ascii="Times New Roman" w:hAnsi="Times New Roman"/>
          <w:b/>
          <w:bCs/>
        </w:rPr>
      </w:pPr>
      <w:r w:rsidRPr="00352FF4">
        <w:rPr>
          <w:rFonts w:ascii="Times New Roman" w:hAnsi="Times New Roman"/>
          <w:b/>
          <w:bCs/>
        </w:rPr>
        <w:t xml:space="preserve">Для </w:t>
      </w:r>
      <w:r w:rsidRPr="00352FF4">
        <w:rPr>
          <w:rFonts w:ascii="Times New Roman" w:hAnsi="Times New Roman"/>
          <w:b/>
          <w:bCs/>
          <w:color w:val="FF0000"/>
          <w:u w:val="single"/>
        </w:rPr>
        <w:t>БЕСПЛАТНОГО</w:t>
      </w:r>
      <w:r w:rsidRPr="0012281A">
        <w:rPr>
          <w:rFonts w:ascii="Times New Roman" w:hAnsi="Times New Roman"/>
          <w:b/>
          <w:bCs/>
          <w:color w:val="FF0000"/>
        </w:rPr>
        <w:t xml:space="preserve"> </w:t>
      </w:r>
      <w:r w:rsidRPr="00352FF4">
        <w:rPr>
          <w:rFonts w:ascii="Times New Roman" w:hAnsi="Times New Roman"/>
          <w:b/>
          <w:bCs/>
        </w:rPr>
        <w:t>участия в данной процедуре Вам необходимо связаться с площадкой ЕСТП по номеру телефона 8 800 555-20-83; 8 495 419-06-01, озвучить номер</w:t>
      </w:r>
      <w:r w:rsidR="009346EB" w:rsidRPr="009346EB">
        <w:rPr>
          <w:rFonts w:ascii="Times New Roman" w:hAnsi="Times New Roman"/>
          <w:b/>
          <w:bCs/>
        </w:rPr>
        <w:t xml:space="preserve"> </w:t>
      </w:r>
      <w:r w:rsidRPr="00352FF4">
        <w:rPr>
          <w:rFonts w:ascii="Times New Roman" w:hAnsi="Times New Roman"/>
          <w:b/>
          <w:bCs/>
        </w:rPr>
        <w:t>тендера</w:t>
      </w:r>
      <w:r w:rsidR="009346EB" w:rsidRPr="009346EB">
        <w:rPr>
          <w:rFonts w:ascii="Times New Roman" w:hAnsi="Times New Roman"/>
          <w:b/>
          <w:bCs/>
        </w:rPr>
        <w:t xml:space="preserve"> </w:t>
      </w:r>
      <w:r w:rsidRPr="00352FF4">
        <w:rPr>
          <w:rFonts w:ascii="Times New Roman" w:hAnsi="Times New Roman"/>
          <w:b/>
          <w:bCs/>
        </w:rPr>
        <w:t>(</w:t>
      </w:r>
      <w:r w:rsidR="00E02EF1" w:rsidRPr="00E02EF1">
        <w:rPr>
          <w:rFonts w:ascii="Times New Roman" w:hAnsi="Times New Roman"/>
          <w:b/>
          <w:bCs/>
          <w:color w:val="FF0000"/>
        </w:rPr>
        <w:t xml:space="preserve">Извещение </w:t>
      </w:r>
      <w:r w:rsidR="009346EB" w:rsidRPr="009346EB">
        <w:rPr>
          <w:rFonts w:ascii="Times New Roman" w:hAnsi="Times New Roman"/>
          <w:b/>
          <w:bCs/>
          <w:color w:val="FF0000"/>
        </w:rPr>
        <w:t>E2</w:t>
      </w:r>
      <w:r w:rsidR="003758FA">
        <w:rPr>
          <w:rFonts w:ascii="Times New Roman" w:hAnsi="Times New Roman"/>
          <w:b/>
          <w:bCs/>
          <w:color w:val="FF0000"/>
        </w:rPr>
        <w:t>6</w:t>
      </w:r>
      <w:r w:rsidR="00CC7FC0">
        <w:rPr>
          <w:rFonts w:ascii="Times New Roman" w:hAnsi="Times New Roman"/>
          <w:b/>
          <w:bCs/>
          <w:color w:val="FF0000"/>
        </w:rPr>
        <w:t>2137</w:t>
      </w:r>
      <w:r w:rsidR="00E02EF1">
        <w:rPr>
          <w:rFonts w:ascii="Times New Roman" w:hAnsi="Times New Roman"/>
          <w:b/>
          <w:bCs/>
          <w:color w:val="FF0000"/>
        </w:rPr>
        <w:t xml:space="preserve">) </w:t>
      </w:r>
      <w:r w:rsidRPr="00352FF4">
        <w:rPr>
          <w:rFonts w:ascii="Times New Roman" w:hAnsi="Times New Roman"/>
          <w:b/>
          <w:bCs/>
        </w:rPr>
        <w:t>в котором Вы планируете принять участие и озвучить промоко</w:t>
      </w:r>
      <w:r w:rsidR="009346EB">
        <w:rPr>
          <w:rFonts w:ascii="Times New Roman" w:hAnsi="Times New Roman"/>
          <w:b/>
          <w:bCs/>
        </w:rPr>
        <w:t>д</w:t>
      </w:r>
      <w:r w:rsidRPr="00352FF4">
        <w:rPr>
          <w:rFonts w:ascii="Times New Roman" w:hAnsi="Times New Roman"/>
          <w:b/>
          <w:bCs/>
        </w:rPr>
        <w:t xml:space="preserve"> </w:t>
      </w:r>
      <w:r w:rsidRPr="00352FF4">
        <w:rPr>
          <w:rFonts w:ascii="Times New Roman" w:hAnsi="Times New Roman"/>
          <w:b/>
          <w:bCs/>
          <w:color w:val="FF0000"/>
        </w:rPr>
        <w:t>«ПИК2024».</w:t>
      </w:r>
      <w:r w:rsidRPr="00352FF4">
        <w:rPr>
          <w:rFonts w:ascii="Times New Roman" w:hAnsi="Times New Roman"/>
          <w:b/>
          <w:bCs/>
        </w:rPr>
        <w:t xml:space="preserve"> В случае победы Вам необходимо будет внести оплату в сумме 19 900,00 руб.  в течение 3-х рабочих дней. </w:t>
      </w:r>
    </w:p>
    <w:p w14:paraId="7BB5820B" w14:textId="77777777" w:rsidR="00832EFA" w:rsidRPr="00ED63D1" w:rsidRDefault="00832EFA" w:rsidP="00832EFA">
      <w:pPr>
        <w:ind w:firstLine="425"/>
        <w:jc w:val="both"/>
        <w:rPr>
          <w:rFonts w:ascii="Times New Roman" w:hAnsi="Times New Roman"/>
          <w:sz w:val="10"/>
          <w:szCs w:val="10"/>
        </w:rPr>
      </w:pPr>
    </w:p>
    <w:p w14:paraId="7D4AD914" w14:textId="77777777" w:rsidR="00832EFA" w:rsidRPr="00C24090" w:rsidRDefault="00832EFA" w:rsidP="00832EFA">
      <w:pPr>
        <w:ind w:firstLine="425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Также для подтверждения участия в </w:t>
      </w:r>
      <w:r w:rsidRPr="00C24090">
        <w:rPr>
          <w:rFonts w:ascii="Times New Roman" w:hAnsi="Times New Roman"/>
        </w:rPr>
        <w:t>тендере</w:t>
      </w:r>
      <w:r>
        <w:rPr>
          <w:rFonts w:ascii="Times New Roman" w:hAnsi="Times New Roman"/>
        </w:rPr>
        <w:t xml:space="preserve"> Вам необходимо заполнить Заявку</w:t>
      </w:r>
      <w:r w:rsidRPr="00C24090">
        <w:rPr>
          <w:rFonts w:ascii="Times New Roman" w:hAnsi="Times New Roman"/>
        </w:rPr>
        <w:t xml:space="preserve"> по прилагаемой Форме тендерного коммерческого предложения (ТКП) с указанием предоставляемых условий и стоимости в рублях с НДС 20%</w:t>
      </w:r>
      <w:r>
        <w:rPr>
          <w:rFonts w:ascii="Times New Roman" w:hAnsi="Times New Roman"/>
        </w:rPr>
        <w:t xml:space="preserve"> на площадке ЕСТП. </w:t>
      </w:r>
    </w:p>
    <w:p w14:paraId="3B76C27C" w14:textId="77777777" w:rsidR="00832EFA" w:rsidRPr="00ED63D1" w:rsidRDefault="00832EFA" w:rsidP="00832EFA">
      <w:pPr>
        <w:ind w:firstLine="425"/>
        <w:jc w:val="both"/>
        <w:rPr>
          <w:rFonts w:ascii="Times New Roman" w:hAnsi="Times New Roman"/>
          <w:b/>
          <w:bCs/>
          <w:sz w:val="14"/>
          <w:szCs w:val="14"/>
        </w:rPr>
      </w:pPr>
    </w:p>
    <w:p w14:paraId="560FF061" w14:textId="77777777" w:rsidR="00832EFA" w:rsidRPr="00352FF4" w:rsidRDefault="00832EFA" w:rsidP="00832EFA">
      <w:pPr>
        <w:ind w:firstLine="425"/>
        <w:jc w:val="both"/>
        <w:rPr>
          <w:rFonts w:ascii="Times New Roman" w:hAnsi="Times New Roman"/>
          <w:b/>
          <w:bCs/>
        </w:rPr>
      </w:pPr>
      <w:r w:rsidRPr="00352FF4">
        <w:rPr>
          <w:rFonts w:ascii="Times New Roman" w:hAnsi="Times New Roman"/>
          <w:b/>
          <w:bCs/>
        </w:rPr>
        <w:t xml:space="preserve">ТКП </w:t>
      </w:r>
      <w:r>
        <w:rPr>
          <w:rFonts w:ascii="Times New Roman" w:hAnsi="Times New Roman"/>
          <w:b/>
          <w:bCs/>
        </w:rPr>
        <w:t xml:space="preserve">на площадке ЕСТП </w:t>
      </w:r>
      <w:r w:rsidRPr="00352FF4">
        <w:rPr>
          <w:rFonts w:ascii="Times New Roman" w:hAnsi="Times New Roman"/>
          <w:b/>
          <w:bCs/>
        </w:rPr>
        <w:t>являются подтверждением участия Вашей организации в тендере.</w:t>
      </w:r>
    </w:p>
    <w:p w14:paraId="3C859134" w14:textId="77777777" w:rsidR="00832EFA" w:rsidRPr="00ED63D1" w:rsidRDefault="00832EFA" w:rsidP="00832EFA">
      <w:pPr>
        <w:ind w:firstLine="425"/>
        <w:jc w:val="both"/>
        <w:rPr>
          <w:rFonts w:ascii="Times New Roman" w:hAnsi="Times New Roman"/>
          <w:sz w:val="14"/>
          <w:szCs w:val="14"/>
        </w:rPr>
      </w:pPr>
    </w:p>
    <w:p w14:paraId="5356744F" w14:textId="0D61CD86" w:rsidR="00832EFA" w:rsidRPr="00C24090" w:rsidRDefault="00832EFA" w:rsidP="00832EFA">
      <w:pPr>
        <w:ind w:firstLine="425"/>
        <w:jc w:val="both"/>
        <w:rPr>
          <w:rFonts w:ascii="Times New Roman" w:hAnsi="Times New Roman"/>
        </w:rPr>
      </w:pPr>
      <w:r w:rsidRPr="00C24090">
        <w:rPr>
          <w:rFonts w:ascii="Times New Roman" w:hAnsi="Times New Roman"/>
        </w:rPr>
        <w:t xml:space="preserve">Тендерное коммерческое предложение (ТКП) необходимо заверить подписью генерального директора и печатью организации. Скан-копию оригинала КП (в форматах *.jpg или *.pdf), а также обязательно полностью заполненный информацией файл КП (в формате*.xls), необходимо направить в срок </w:t>
      </w:r>
      <w:r w:rsidRPr="00C24090">
        <w:rPr>
          <w:rFonts w:ascii="Times New Roman" w:hAnsi="Times New Roman"/>
          <w:b/>
          <w:bCs/>
          <w:color w:val="FF0000"/>
        </w:rPr>
        <w:t xml:space="preserve">до </w:t>
      </w:r>
      <w:r w:rsidRPr="00C24090">
        <w:rPr>
          <w:rFonts w:ascii="Times New Roman" w:hAnsi="Times New Roman"/>
          <w:b/>
          <w:bCs/>
          <w:color w:val="FF0000"/>
          <w:u w:val="single"/>
        </w:rPr>
        <w:t>1</w:t>
      </w:r>
      <w:r w:rsidR="00C11539">
        <w:rPr>
          <w:rFonts w:ascii="Times New Roman" w:hAnsi="Times New Roman"/>
          <w:b/>
          <w:bCs/>
          <w:color w:val="FF0000"/>
          <w:u w:val="single"/>
        </w:rPr>
        <w:t>8</w:t>
      </w:r>
      <w:r w:rsidRPr="00C24090">
        <w:rPr>
          <w:rFonts w:ascii="Times New Roman" w:hAnsi="Times New Roman"/>
          <w:b/>
          <w:bCs/>
          <w:color w:val="FF0000"/>
          <w:u w:val="single"/>
        </w:rPr>
        <w:t>:00</w:t>
      </w:r>
      <w:r>
        <w:rPr>
          <w:rFonts w:ascii="Times New Roman" w:hAnsi="Times New Roman"/>
          <w:b/>
          <w:bCs/>
          <w:color w:val="FF0000"/>
          <w:u w:val="single"/>
        </w:rPr>
        <w:t xml:space="preserve"> </w:t>
      </w:r>
      <w:r w:rsidR="00C11539">
        <w:rPr>
          <w:rFonts w:ascii="Times New Roman" w:hAnsi="Times New Roman"/>
          <w:b/>
          <w:bCs/>
          <w:color w:val="FF0000"/>
          <w:u w:val="single"/>
        </w:rPr>
        <w:t>14</w:t>
      </w:r>
      <w:r w:rsidRPr="00C24090">
        <w:rPr>
          <w:rFonts w:ascii="Times New Roman" w:hAnsi="Times New Roman"/>
          <w:b/>
          <w:bCs/>
          <w:color w:val="FF0000"/>
          <w:u w:val="single"/>
        </w:rPr>
        <w:t>.</w:t>
      </w:r>
      <w:r w:rsidR="009346EB">
        <w:rPr>
          <w:rFonts w:ascii="Times New Roman" w:hAnsi="Times New Roman"/>
          <w:b/>
          <w:bCs/>
          <w:color w:val="FF0000"/>
          <w:u w:val="single"/>
        </w:rPr>
        <w:t>0</w:t>
      </w:r>
      <w:r w:rsidR="00C11539">
        <w:rPr>
          <w:rFonts w:ascii="Times New Roman" w:hAnsi="Times New Roman"/>
          <w:b/>
          <w:bCs/>
          <w:color w:val="FF0000"/>
          <w:u w:val="single"/>
        </w:rPr>
        <w:t>4</w:t>
      </w:r>
      <w:r w:rsidRPr="00C24090">
        <w:rPr>
          <w:rFonts w:ascii="Times New Roman" w:hAnsi="Times New Roman"/>
          <w:b/>
          <w:bCs/>
          <w:color w:val="FF0000"/>
          <w:u w:val="single"/>
        </w:rPr>
        <w:t>.202</w:t>
      </w:r>
      <w:r w:rsidR="009346EB">
        <w:rPr>
          <w:rFonts w:ascii="Times New Roman" w:hAnsi="Times New Roman"/>
          <w:b/>
          <w:bCs/>
          <w:color w:val="FF0000"/>
          <w:u w:val="single"/>
        </w:rPr>
        <w:t>5</w:t>
      </w:r>
      <w:r w:rsidRPr="00C24090">
        <w:rPr>
          <w:rFonts w:ascii="Times New Roman" w:hAnsi="Times New Roman"/>
          <w:b/>
          <w:bCs/>
          <w:color w:val="FF0000"/>
          <w:u w:val="single"/>
        </w:rPr>
        <w:t xml:space="preserve"> г.</w:t>
      </w:r>
      <w:r w:rsidRPr="00C24090">
        <w:rPr>
          <w:rFonts w:ascii="Times New Roman" w:hAnsi="Times New Roman"/>
        </w:rPr>
        <w:t xml:space="preserve"> </w:t>
      </w:r>
      <w:r w:rsidRPr="00C24090">
        <w:rPr>
          <w:rFonts w:ascii="Times New Roman" w:hAnsi="Times New Roman"/>
          <w:b/>
          <w:bCs/>
          <w:color w:val="FF0000"/>
        </w:rPr>
        <w:t xml:space="preserve">на электронной торговой </w:t>
      </w:r>
      <w:r w:rsidRPr="00A701DA">
        <w:rPr>
          <w:rFonts w:ascii="Times New Roman" w:hAnsi="Times New Roman"/>
          <w:b/>
          <w:bCs/>
          <w:color w:val="FF0000"/>
        </w:rPr>
        <w:t xml:space="preserve">площадке ЕСТП по адресу </w:t>
      </w:r>
      <w:hyperlink r:id="rId8" w:history="1">
        <w:r w:rsidR="008A47CD" w:rsidRPr="00FA3678">
          <w:rPr>
            <w:rStyle w:val="a5"/>
            <w:rFonts w:ascii="Times New Roman" w:hAnsi="Times New Roman"/>
            <w:b/>
            <w:bCs/>
          </w:rPr>
          <w:t>https://estp.ru</w:t>
        </w:r>
      </w:hyperlink>
      <w:r w:rsidRPr="00A701DA">
        <w:rPr>
          <w:rFonts w:ascii="Times New Roman" w:hAnsi="Times New Roman"/>
          <w:b/>
          <w:bCs/>
          <w:color w:val="FF0000"/>
        </w:rPr>
        <w:t xml:space="preserve"> , номер процедуры –</w:t>
      </w:r>
      <w:r w:rsidRPr="00AF7DF8">
        <w:t xml:space="preserve"> </w:t>
      </w:r>
      <w:r w:rsidRPr="00AF7DF8">
        <w:rPr>
          <w:rFonts w:ascii="Times New Roman" w:hAnsi="Times New Roman"/>
          <w:b/>
          <w:bCs/>
          <w:color w:val="FF0000"/>
        </w:rPr>
        <w:t>Извещение E</w:t>
      </w:r>
      <w:r w:rsidRPr="00451365">
        <w:rPr>
          <w:rFonts w:ascii="Times New Roman" w:hAnsi="Times New Roman"/>
          <w:b/>
          <w:bCs/>
          <w:color w:val="FF0000"/>
        </w:rPr>
        <w:t>2</w:t>
      </w:r>
      <w:r w:rsidR="00A50B58">
        <w:rPr>
          <w:rFonts w:ascii="Times New Roman" w:hAnsi="Times New Roman"/>
          <w:b/>
          <w:bCs/>
          <w:color w:val="FF0000"/>
        </w:rPr>
        <w:t>6</w:t>
      </w:r>
      <w:r w:rsidR="00CC7FC0">
        <w:rPr>
          <w:rFonts w:ascii="Times New Roman" w:hAnsi="Times New Roman"/>
          <w:b/>
          <w:bCs/>
          <w:color w:val="FF0000"/>
        </w:rPr>
        <w:t>2137</w:t>
      </w:r>
      <w:r w:rsidR="009346EB">
        <w:rPr>
          <w:rFonts w:ascii="Times New Roman" w:hAnsi="Times New Roman"/>
          <w:b/>
          <w:bCs/>
          <w:color w:val="FF0000"/>
        </w:rPr>
        <w:t>.</w:t>
      </w:r>
      <w:r w:rsidRPr="00AF7DF8">
        <w:rPr>
          <w:rFonts w:ascii="Times New Roman" w:hAnsi="Times New Roman"/>
          <w:b/>
          <w:bCs/>
          <w:color w:val="FF0000"/>
        </w:rPr>
        <w:t xml:space="preserve"> </w:t>
      </w:r>
    </w:p>
    <w:p w14:paraId="36B8E5EC" w14:textId="4252B6FF" w:rsidR="00832EFA" w:rsidRDefault="00832EFA" w:rsidP="00832EFA">
      <w:pPr>
        <w:ind w:firstLine="426"/>
        <w:jc w:val="both"/>
        <w:rPr>
          <w:rFonts w:ascii="Times New Roman" w:hAnsi="Times New Roman"/>
          <w:u w:val="single"/>
        </w:rPr>
      </w:pPr>
      <w:r w:rsidRPr="00C24090">
        <w:rPr>
          <w:rFonts w:ascii="Times New Roman" w:hAnsi="Times New Roman"/>
          <w:u w:val="single"/>
        </w:rPr>
        <w:t xml:space="preserve">Принимая участие в данном тендере, компания дает свое согласие о переходе на электронный документооборот (ЭДО) и подписание, в случае победы в тендере, типового соглашения по форме ПАО «ПИК СЗ».  </w:t>
      </w:r>
    </w:p>
    <w:p w14:paraId="6E5965CC" w14:textId="250EDE20" w:rsidR="00832EFA" w:rsidRPr="00C24090" w:rsidRDefault="004303E3" w:rsidP="004303E3">
      <w:pPr>
        <w:spacing w:line="276" w:lineRule="auto"/>
        <w:ind w:left="142" w:firstLine="567"/>
        <w:jc w:val="both"/>
        <w:rPr>
          <w:rFonts w:ascii="Times New Roman" w:hAnsi="Times New Roman"/>
          <w:u w:val="single"/>
        </w:rPr>
      </w:pPr>
      <w:r w:rsidRPr="001B602F">
        <w:rPr>
          <w:rFonts w:ascii="Times New Roman" w:eastAsia="Times New Roman" w:hAnsi="Times New Roman"/>
          <w:b/>
          <w:color w:val="000000" w:themeColor="text1"/>
        </w:rPr>
        <w:lastRenderedPageBreak/>
        <w:t>Обращаем внимание,</w:t>
      </w:r>
      <w:r w:rsidRPr="001B602F">
        <w:rPr>
          <w:rFonts w:ascii="Times New Roman" w:eastAsia="Times New Roman" w:hAnsi="Times New Roman"/>
          <w:color w:val="000000" w:themeColor="text1"/>
        </w:rPr>
        <w:t xml:space="preserve"> что участник тендера в обязательном порядке с тендерным коммерческим предложением (ТКП) прикладывает скан-копию Выписки из реестра СРО, полученную </w:t>
      </w:r>
      <w:r w:rsidRPr="001B602F">
        <w:rPr>
          <w:rFonts w:ascii="Times New Roman" w:eastAsia="Times New Roman" w:hAnsi="Times New Roman"/>
          <w:b/>
          <w:color w:val="000000" w:themeColor="text1"/>
        </w:rPr>
        <w:t>не более чем за 10 (Десять)</w:t>
      </w:r>
      <w:r w:rsidRPr="001B602F">
        <w:rPr>
          <w:rFonts w:ascii="Times New Roman" w:eastAsia="Times New Roman" w:hAnsi="Times New Roman"/>
          <w:color w:val="000000" w:themeColor="text1"/>
        </w:rPr>
        <w:t xml:space="preserve"> календарных дней до подачи Заявки на участие в тендере.</w:t>
      </w:r>
      <w:r w:rsidR="00832EFA" w:rsidRPr="00C24090">
        <w:rPr>
          <w:rFonts w:ascii="Times New Roman" w:hAnsi="Times New Roman"/>
          <w:u w:val="single"/>
        </w:rPr>
        <w:t xml:space="preserve">       </w:t>
      </w:r>
    </w:p>
    <w:p w14:paraId="70BBE169" w14:textId="466C26E6" w:rsidR="00832EFA" w:rsidRDefault="00832EFA" w:rsidP="00832EFA">
      <w:pPr>
        <w:ind w:firstLine="425"/>
        <w:jc w:val="both"/>
        <w:rPr>
          <w:rFonts w:ascii="Times New Roman" w:hAnsi="Times New Roman"/>
        </w:rPr>
      </w:pPr>
      <w:r w:rsidRPr="00C24090">
        <w:rPr>
          <w:rFonts w:ascii="Times New Roman" w:hAnsi="Times New Roman"/>
        </w:rPr>
        <w:t>Для оперативного взаимодействия по вопросам предмета данного тендера необходимо обращаться к следующим сотрудникам:</w:t>
      </w:r>
    </w:p>
    <w:p w14:paraId="72C366E9" w14:textId="77777777" w:rsidR="00832EFA" w:rsidRPr="00C24090" w:rsidRDefault="00832EFA" w:rsidP="00832EFA">
      <w:pPr>
        <w:ind w:firstLine="425"/>
        <w:jc w:val="both"/>
        <w:rPr>
          <w:rFonts w:ascii="Times New Roman" w:hAnsi="Times New Roman" w:cs="Times New Roman"/>
          <w:b/>
          <w:bCs/>
          <w:u w:val="single"/>
        </w:rPr>
      </w:pPr>
      <w:r w:rsidRPr="00C24090">
        <w:rPr>
          <w:rFonts w:ascii="Times New Roman" w:hAnsi="Times New Roman" w:cs="Times New Roman"/>
          <w:b/>
          <w:bCs/>
          <w:u w:val="single"/>
        </w:rPr>
        <w:t>По техническим вопросам и вопросам посещения</w:t>
      </w:r>
      <w:r>
        <w:rPr>
          <w:rFonts w:ascii="Times New Roman" w:hAnsi="Times New Roman" w:cs="Times New Roman"/>
          <w:b/>
          <w:bCs/>
          <w:u w:val="single"/>
        </w:rPr>
        <w:t xml:space="preserve"> строительной</w:t>
      </w:r>
      <w:r w:rsidRPr="00C24090">
        <w:rPr>
          <w:rFonts w:ascii="Times New Roman" w:hAnsi="Times New Roman" w:cs="Times New Roman"/>
          <w:b/>
          <w:bCs/>
          <w:u w:val="single"/>
        </w:rPr>
        <w:t xml:space="preserve"> площадки</w:t>
      </w:r>
    </w:p>
    <w:p w14:paraId="20D489D8" w14:textId="7D28713D" w:rsidR="009346EB" w:rsidRPr="00AB6A75" w:rsidRDefault="00C11539" w:rsidP="004303E3">
      <w:pPr>
        <w:ind w:firstLine="42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Самсонов Михаил Андреевич</w:t>
      </w:r>
      <w:r w:rsidR="00A50B58" w:rsidRPr="00AB6A75">
        <w:rPr>
          <w:rFonts w:ascii="Times New Roman" w:hAnsi="Times New Roman" w:cs="Times New Roman"/>
        </w:rPr>
        <w:t xml:space="preserve">, тел: </w:t>
      </w:r>
      <w:r w:rsidR="00AB6A75" w:rsidRPr="00AB6A75">
        <w:rPr>
          <w:rFonts w:ascii="Times New Roman" w:hAnsi="Times New Roman"/>
        </w:rPr>
        <w:t>8-9</w:t>
      </w:r>
      <w:r>
        <w:rPr>
          <w:rFonts w:ascii="Times New Roman" w:hAnsi="Times New Roman"/>
        </w:rPr>
        <w:t>63</w:t>
      </w:r>
      <w:r w:rsidR="00AB6A75" w:rsidRPr="00AB6A75">
        <w:rPr>
          <w:rFonts w:ascii="Times New Roman" w:hAnsi="Times New Roman"/>
        </w:rPr>
        <w:t>-</w:t>
      </w:r>
      <w:r>
        <w:rPr>
          <w:rFonts w:ascii="Times New Roman" w:hAnsi="Times New Roman"/>
        </w:rPr>
        <w:t>723</w:t>
      </w:r>
      <w:r w:rsidR="00AB6A75" w:rsidRPr="00AB6A75">
        <w:rPr>
          <w:rFonts w:ascii="Times New Roman" w:hAnsi="Times New Roman"/>
        </w:rPr>
        <w:t>-</w:t>
      </w:r>
      <w:r>
        <w:rPr>
          <w:rFonts w:ascii="Times New Roman" w:hAnsi="Times New Roman"/>
        </w:rPr>
        <w:t>53</w:t>
      </w:r>
      <w:r w:rsidR="00AB6A75" w:rsidRPr="00AB6A75">
        <w:rPr>
          <w:rFonts w:ascii="Times New Roman" w:hAnsi="Times New Roman"/>
        </w:rPr>
        <w:t>-</w:t>
      </w:r>
      <w:r>
        <w:rPr>
          <w:rFonts w:ascii="Times New Roman" w:hAnsi="Times New Roman"/>
        </w:rPr>
        <w:t>60</w:t>
      </w:r>
      <w:r w:rsidR="00A50B58" w:rsidRPr="00AB6A75">
        <w:rPr>
          <w:rFonts w:ascii="Times New Roman" w:hAnsi="Times New Roman"/>
        </w:rPr>
        <w:t>,</w:t>
      </w:r>
      <w:r w:rsidR="00A50B58" w:rsidRPr="00AB6A75">
        <w:rPr>
          <w:rFonts w:ascii="Times New Roman" w:hAnsi="Times New Roman" w:cs="Times New Roman"/>
        </w:rPr>
        <w:t xml:space="preserve"> e-mail: </w:t>
      </w:r>
      <w:r w:rsidRPr="00C11539">
        <w:rPr>
          <w:rStyle w:val="a5"/>
          <w:rFonts w:ascii="Arial" w:hAnsi="Arial" w:cs="Arial"/>
          <w:sz w:val="21"/>
          <w:szCs w:val="21"/>
        </w:rPr>
        <w:t>samsonovma@pik.ru</w:t>
      </w:r>
    </w:p>
    <w:p w14:paraId="0B4A3AF9" w14:textId="77777777" w:rsidR="00AB6A75" w:rsidRDefault="00AB6A75" w:rsidP="00AB6A75">
      <w:pPr>
        <w:jc w:val="both"/>
        <w:rPr>
          <w:rFonts w:ascii="Times New Roman" w:hAnsi="Times New Roman" w:cs="Times New Roman"/>
          <w:bCs/>
        </w:rPr>
      </w:pPr>
    </w:p>
    <w:p w14:paraId="3E1B5A38" w14:textId="77777777" w:rsidR="00832EFA" w:rsidRPr="00ED07D2" w:rsidRDefault="00832EFA" w:rsidP="00832EFA">
      <w:pPr>
        <w:ind w:firstLine="425"/>
        <w:jc w:val="both"/>
        <w:rPr>
          <w:rFonts w:ascii="Times New Roman" w:hAnsi="Times New Roman" w:cs="Times New Roman"/>
          <w:b/>
          <w:bCs/>
          <w:u w:val="single"/>
        </w:rPr>
      </w:pPr>
      <w:r w:rsidRPr="00C24090">
        <w:rPr>
          <w:rFonts w:ascii="Times New Roman" w:hAnsi="Times New Roman" w:cs="Times New Roman"/>
          <w:b/>
          <w:bCs/>
          <w:u w:val="single"/>
        </w:rPr>
        <w:t>По организационным вопросам</w:t>
      </w:r>
      <w:r w:rsidRPr="00ED07D2">
        <w:rPr>
          <w:rFonts w:ascii="Times New Roman" w:hAnsi="Times New Roman" w:cs="Times New Roman"/>
          <w:b/>
          <w:bCs/>
          <w:u w:val="single"/>
        </w:rPr>
        <w:t>:</w:t>
      </w:r>
    </w:p>
    <w:p w14:paraId="4E03FBC1" w14:textId="77777777" w:rsidR="000339CB" w:rsidRPr="007A13AB" w:rsidRDefault="000339CB" w:rsidP="000339CB">
      <w:pPr>
        <w:jc w:val="both"/>
        <w:rPr>
          <w:rStyle w:val="a5"/>
          <w:rFonts w:cs="Times New Roman"/>
          <w:color w:val="000000" w:themeColor="text1"/>
        </w:rPr>
      </w:pPr>
      <w:r>
        <w:rPr>
          <w:rFonts w:ascii="Times New Roman" w:hAnsi="Times New Roman"/>
        </w:rPr>
        <w:t>Рыбкина Оксана Викторовна</w:t>
      </w:r>
      <w:r w:rsidRPr="00F124B9">
        <w:rPr>
          <w:rFonts w:ascii="Times New Roman" w:hAnsi="Times New Roman"/>
        </w:rPr>
        <w:t xml:space="preserve">, </w:t>
      </w:r>
      <w:r w:rsidRPr="00C24090">
        <w:rPr>
          <w:rFonts w:ascii="Times New Roman" w:hAnsi="Times New Roman"/>
        </w:rPr>
        <w:t>тел</w:t>
      </w:r>
      <w:r w:rsidRPr="00F124B9">
        <w:rPr>
          <w:rFonts w:ascii="Times New Roman" w:hAnsi="Times New Roman"/>
        </w:rPr>
        <w:t>: 8-</w:t>
      </w:r>
      <w:r>
        <w:rPr>
          <w:rFonts w:ascii="Times New Roman" w:hAnsi="Times New Roman"/>
        </w:rPr>
        <w:t>906-799-61-21</w:t>
      </w:r>
      <w:r w:rsidRPr="00F124B9">
        <w:rPr>
          <w:rFonts w:ascii="Times New Roman" w:hAnsi="Times New Roman"/>
        </w:rPr>
        <w:t xml:space="preserve">, </w:t>
      </w:r>
      <w:r w:rsidRPr="00C24090">
        <w:rPr>
          <w:rFonts w:ascii="Times New Roman" w:hAnsi="Times New Roman"/>
          <w:b/>
          <w:bCs/>
          <w:lang w:val="en-US"/>
        </w:rPr>
        <w:t>e</w:t>
      </w:r>
      <w:r w:rsidRPr="00F124B9">
        <w:rPr>
          <w:rFonts w:ascii="Times New Roman" w:hAnsi="Times New Roman"/>
          <w:b/>
          <w:bCs/>
        </w:rPr>
        <w:t>-</w:t>
      </w:r>
      <w:r w:rsidRPr="00C24090">
        <w:rPr>
          <w:rFonts w:ascii="Times New Roman" w:hAnsi="Times New Roman"/>
          <w:b/>
          <w:bCs/>
          <w:lang w:val="en-US"/>
        </w:rPr>
        <w:t>mail</w:t>
      </w:r>
      <w:r w:rsidRPr="00F124B9">
        <w:rPr>
          <w:rFonts w:ascii="Times New Roman" w:hAnsi="Times New Roman"/>
        </w:rPr>
        <w:t xml:space="preserve">: </w:t>
      </w:r>
      <w:r w:rsidRPr="0019151E">
        <w:rPr>
          <w:rStyle w:val="a5"/>
          <w:rFonts w:ascii="Arial" w:hAnsi="Arial" w:cs="Arial"/>
          <w:sz w:val="21"/>
          <w:szCs w:val="21"/>
        </w:rPr>
        <w:t>RybkinaOV@pik.ru</w:t>
      </w:r>
    </w:p>
    <w:p w14:paraId="33D5A638" w14:textId="77777777" w:rsidR="00832EFA" w:rsidRPr="00C24090" w:rsidRDefault="00832EFA" w:rsidP="00832EFA">
      <w:pPr>
        <w:ind w:firstLine="425"/>
        <w:jc w:val="both"/>
        <w:rPr>
          <w:rFonts w:ascii="Times New Roman" w:hAnsi="Times New Roman"/>
          <w:b/>
          <w:bCs/>
          <w:u w:val="single"/>
        </w:rPr>
      </w:pPr>
      <w:r w:rsidRPr="00C24090">
        <w:rPr>
          <w:rFonts w:ascii="Times New Roman" w:hAnsi="Times New Roman"/>
          <w:b/>
          <w:bCs/>
          <w:u w:val="single"/>
        </w:rPr>
        <w:t>По вопросам регистрации на ЕСТП, подачи ТКП и другим техническим вопросам связанными с площадкой ЕСТП</w:t>
      </w:r>
      <w:r>
        <w:rPr>
          <w:rFonts w:ascii="Times New Roman" w:hAnsi="Times New Roman"/>
          <w:b/>
          <w:bCs/>
          <w:u w:val="single"/>
        </w:rPr>
        <w:t xml:space="preserve"> </w:t>
      </w:r>
      <w:r w:rsidRPr="00C24090">
        <w:rPr>
          <w:rFonts w:ascii="Times New Roman" w:hAnsi="Times New Roman"/>
          <w:b/>
          <w:bCs/>
          <w:u w:val="single"/>
        </w:rPr>
        <w:t>(кроме ускоренной аккредитации</w:t>
      </w:r>
      <w:r>
        <w:rPr>
          <w:rFonts w:ascii="Times New Roman" w:hAnsi="Times New Roman"/>
          <w:b/>
          <w:bCs/>
          <w:u w:val="single"/>
        </w:rPr>
        <w:t xml:space="preserve"> и бесплатному ускорению зачисления средств</w:t>
      </w:r>
      <w:r w:rsidRPr="00C24090">
        <w:rPr>
          <w:rFonts w:ascii="Times New Roman" w:hAnsi="Times New Roman"/>
          <w:b/>
          <w:bCs/>
          <w:u w:val="single"/>
        </w:rPr>
        <w:t>):</w:t>
      </w:r>
    </w:p>
    <w:p w14:paraId="265670B0" w14:textId="77777777" w:rsidR="00832EFA" w:rsidRPr="00C24090" w:rsidRDefault="00832EFA" w:rsidP="00832EFA">
      <w:pPr>
        <w:ind w:firstLine="425"/>
        <w:jc w:val="both"/>
        <w:rPr>
          <w:rFonts w:ascii="Times New Roman" w:hAnsi="Times New Roman"/>
        </w:rPr>
      </w:pPr>
      <w:bookmarkStart w:id="3" w:name="_Hlk177724006"/>
      <w:r w:rsidRPr="00C24090">
        <w:rPr>
          <w:rFonts w:ascii="Times New Roman" w:hAnsi="Times New Roman"/>
        </w:rPr>
        <w:t xml:space="preserve"> Необходимо обращаться </w:t>
      </w:r>
      <w:r w:rsidRPr="00C24090">
        <w:rPr>
          <w:rFonts w:ascii="Times New Roman" w:hAnsi="Times New Roman"/>
          <w:i/>
          <w:iCs/>
        </w:rPr>
        <w:t>в поддержку ЕСТП 8 800 555-20-83; 8 495 419-06-01</w:t>
      </w:r>
      <w:r w:rsidRPr="00C24090">
        <w:rPr>
          <w:rFonts w:ascii="Times New Roman" w:hAnsi="Times New Roman"/>
        </w:rPr>
        <w:t>; Будние дни 8:00 - 19:00 (МСК).</w:t>
      </w:r>
    </w:p>
    <w:p w14:paraId="5D2DC835" w14:textId="77777777" w:rsidR="00832EFA" w:rsidRPr="00C24090" w:rsidRDefault="00832EFA" w:rsidP="00832EFA">
      <w:pPr>
        <w:ind w:firstLine="425"/>
        <w:jc w:val="both"/>
        <w:rPr>
          <w:rFonts w:ascii="Times New Roman" w:hAnsi="Times New Roman"/>
        </w:rPr>
      </w:pPr>
    </w:p>
    <w:bookmarkEnd w:id="3"/>
    <w:p w14:paraId="442EE9A6" w14:textId="77777777" w:rsidR="00832EFA" w:rsidRPr="00C24090" w:rsidRDefault="00832EFA" w:rsidP="00832EFA">
      <w:pPr>
        <w:ind w:firstLine="425"/>
        <w:jc w:val="both"/>
        <w:rPr>
          <w:rFonts w:ascii="Times New Roman" w:hAnsi="Times New Roman"/>
          <w:b/>
          <w:bCs/>
          <w:color w:val="FF0000"/>
        </w:rPr>
      </w:pPr>
      <w:r w:rsidRPr="00C24090">
        <w:rPr>
          <w:rFonts w:ascii="Times New Roman" w:hAnsi="Times New Roman"/>
          <w:b/>
          <w:bCs/>
          <w:color w:val="FF0000"/>
        </w:rPr>
        <w:t>ВАЖНО!!!!</w:t>
      </w:r>
    </w:p>
    <w:p w14:paraId="56C655DA" w14:textId="77777777" w:rsidR="00832EFA" w:rsidRPr="00C24090" w:rsidRDefault="00832EFA" w:rsidP="00832EFA">
      <w:pPr>
        <w:jc w:val="both"/>
        <w:rPr>
          <w:rFonts w:ascii="Times New Roman" w:hAnsi="Times New Roman"/>
        </w:rPr>
      </w:pPr>
      <w:r w:rsidRPr="00C24090">
        <w:rPr>
          <w:rFonts w:ascii="Times New Roman" w:hAnsi="Times New Roman"/>
        </w:rPr>
        <w:t xml:space="preserve">Перед регистрацией на сайте данные по аккредитации Вашей компании Вы можете уточнить у Организатора тендера. </w:t>
      </w:r>
    </w:p>
    <w:p w14:paraId="11D87027" w14:textId="77777777" w:rsidR="00832EFA" w:rsidRPr="00A125AA" w:rsidRDefault="00832EFA" w:rsidP="00832EFA">
      <w:pPr>
        <w:ind w:firstLine="425"/>
        <w:jc w:val="both"/>
        <w:rPr>
          <w:rFonts w:ascii="Times New Roman" w:hAnsi="Times New Roman"/>
          <w:sz w:val="16"/>
          <w:szCs w:val="16"/>
        </w:rPr>
      </w:pPr>
    </w:p>
    <w:p w14:paraId="3753477C" w14:textId="6A96C51B" w:rsidR="00832EFA" w:rsidRPr="00C24090" w:rsidRDefault="00832EFA" w:rsidP="00832EFA">
      <w:pPr>
        <w:ind w:firstLine="425"/>
        <w:jc w:val="both"/>
        <w:rPr>
          <w:rFonts w:ascii="Times New Roman" w:hAnsi="Times New Roman"/>
        </w:rPr>
      </w:pPr>
      <w:r w:rsidRPr="00C24090">
        <w:rPr>
          <w:rFonts w:ascii="Times New Roman" w:hAnsi="Times New Roman"/>
        </w:rPr>
        <w:t xml:space="preserve">Если Ваша организация не проходила аккредитацию после </w:t>
      </w:r>
      <w:r w:rsidR="006A4D5E">
        <w:rPr>
          <w:rFonts w:ascii="Times New Roman" w:hAnsi="Times New Roman"/>
          <w:b/>
          <w:bCs/>
        </w:rPr>
        <w:t>04</w:t>
      </w:r>
      <w:r w:rsidRPr="00C24090">
        <w:rPr>
          <w:rFonts w:ascii="Times New Roman" w:hAnsi="Times New Roman"/>
          <w:b/>
          <w:bCs/>
        </w:rPr>
        <w:t xml:space="preserve"> </w:t>
      </w:r>
      <w:r w:rsidR="006A4D5E">
        <w:rPr>
          <w:rFonts w:ascii="Times New Roman" w:hAnsi="Times New Roman"/>
          <w:b/>
          <w:bCs/>
        </w:rPr>
        <w:t>марта</w:t>
      </w:r>
      <w:r w:rsidRPr="00C24090">
        <w:rPr>
          <w:rFonts w:ascii="Times New Roman" w:hAnsi="Times New Roman"/>
          <w:b/>
          <w:bCs/>
        </w:rPr>
        <w:t xml:space="preserve"> 202</w:t>
      </w:r>
      <w:r w:rsidR="009346EB">
        <w:rPr>
          <w:rFonts w:ascii="Times New Roman" w:hAnsi="Times New Roman"/>
          <w:b/>
          <w:bCs/>
        </w:rPr>
        <w:t>4</w:t>
      </w:r>
      <w:r w:rsidRPr="00C24090">
        <w:rPr>
          <w:rFonts w:ascii="Times New Roman" w:hAnsi="Times New Roman"/>
          <w:b/>
          <w:bCs/>
        </w:rPr>
        <w:t xml:space="preserve"> г.</w:t>
      </w:r>
      <w:r w:rsidRPr="00C24090">
        <w:rPr>
          <w:rFonts w:ascii="Times New Roman" w:hAnsi="Times New Roman"/>
        </w:rPr>
        <w:t>, то Вам необходимо представить пакет квалификационных документов.</w:t>
      </w:r>
    </w:p>
    <w:p w14:paraId="10EA262F" w14:textId="6F25F4A3" w:rsidR="00832EFA" w:rsidRPr="00C24090" w:rsidRDefault="00832EFA" w:rsidP="00832EFA">
      <w:pPr>
        <w:ind w:firstLine="425"/>
        <w:jc w:val="both"/>
        <w:rPr>
          <w:rFonts w:ascii="Times New Roman" w:hAnsi="Times New Roman"/>
        </w:rPr>
      </w:pPr>
      <w:r w:rsidRPr="00C24090">
        <w:rPr>
          <w:rFonts w:ascii="Times New Roman" w:hAnsi="Times New Roman"/>
        </w:rPr>
        <w:t xml:space="preserve">Скан-копии квалификационных документов, заверенных подписью и печатью организации, необходимо разместить в электронном виде в обязательном порядке </w:t>
      </w:r>
      <w:r w:rsidRPr="00C24090">
        <w:rPr>
          <w:rFonts w:ascii="Times New Roman" w:hAnsi="Times New Roman"/>
          <w:b/>
          <w:bCs/>
          <w:color w:val="FF0000"/>
        </w:rPr>
        <w:t xml:space="preserve">до </w:t>
      </w:r>
      <w:r w:rsidR="00AB6A75">
        <w:rPr>
          <w:rFonts w:ascii="Times New Roman" w:hAnsi="Times New Roman"/>
          <w:b/>
          <w:bCs/>
          <w:color w:val="FF0000"/>
        </w:rPr>
        <w:t>1</w:t>
      </w:r>
      <w:r w:rsidR="00C11539">
        <w:rPr>
          <w:rFonts w:ascii="Times New Roman" w:hAnsi="Times New Roman"/>
          <w:b/>
          <w:bCs/>
          <w:color w:val="FF0000"/>
        </w:rPr>
        <w:t>8</w:t>
      </w:r>
      <w:r w:rsidRPr="00C24090">
        <w:rPr>
          <w:rFonts w:ascii="Times New Roman" w:hAnsi="Times New Roman"/>
          <w:b/>
          <w:bCs/>
          <w:color w:val="FF0000"/>
        </w:rPr>
        <w:t xml:space="preserve">:00 </w:t>
      </w:r>
      <w:r w:rsidR="00C11539">
        <w:rPr>
          <w:rFonts w:ascii="Times New Roman" w:hAnsi="Times New Roman"/>
          <w:b/>
          <w:bCs/>
          <w:color w:val="FF0000"/>
        </w:rPr>
        <w:t>14</w:t>
      </w:r>
      <w:r w:rsidRPr="00C24090">
        <w:rPr>
          <w:rFonts w:ascii="Times New Roman" w:hAnsi="Times New Roman"/>
          <w:b/>
          <w:bCs/>
          <w:color w:val="FF0000"/>
        </w:rPr>
        <w:t>.</w:t>
      </w:r>
      <w:r w:rsidR="009346EB">
        <w:rPr>
          <w:rFonts w:ascii="Times New Roman" w:hAnsi="Times New Roman"/>
          <w:b/>
          <w:bCs/>
          <w:color w:val="FF0000"/>
        </w:rPr>
        <w:t>0</w:t>
      </w:r>
      <w:r w:rsidR="00C11539">
        <w:rPr>
          <w:rFonts w:ascii="Times New Roman" w:hAnsi="Times New Roman"/>
          <w:b/>
          <w:bCs/>
          <w:color w:val="FF0000"/>
        </w:rPr>
        <w:t>4</w:t>
      </w:r>
      <w:r w:rsidRPr="00C24090">
        <w:rPr>
          <w:rFonts w:ascii="Times New Roman" w:hAnsi="Times New Roman"/>
          <w:b/>
          <w:bCs/>
          <w:color w:val="FF0000"/>
        </w:rPr>
        <w:t>.202</w:t>
      </w:r>
      <w:r w:rsidR="009346EB">
        <w:rPr>
          <w:rFonts w:ascii="Times New Roman" w:hAnsi="Times New Roman"/>
          <w:b/>
          <w:bCs/>
          <w:color w:val="FF0000"/>
        </w:rPr>
        <w:t>5</w:t>
      </w:r>
      <w:r w:rsidRPr="00C24090">
        <w:rPr>
          <w:rFonts w:ascii="Times New Roman" w:hAnsi="Times New Roman"/>
          <w:b/>
          <w:bCs/>
          <w:color w:val="FF0000"/>
        </w:rPr>
        <w:t xml:space="preserve"> г.</w:t>
      </w:r>
      <w:r w:rsidRPr="00C24090">
        <w:rPr>
          <w:rFonts w:ascii="Times New Roman" w:hAnsi="Times New Roman"/>
        </w:rPr>
        <w:t xml:space="preserve"> на сайт закупок ПАО «ПИК СЗ»: </w:t>
      </w:r>
    </w:p>
    <w:p w14:paraId="01C78D27" w14:textId="77777777" w:rsidR="00832EFA" w:rsidRPr="00C24090" w:rsidRDefault="00832EFA" w:rsidP="00832EFA">
      <w:pPr>
        <w:ind w:firstLine="425"/>
        <w:jc w:val="both"/>
        <w:rPr>
          <w:rFonts w:ascii="Times New Roman" w:hAnsi="Times New Roman"/>
        </w:rPr>
      </w:pPr>
    </w:p>
    <w:p w14:paraId="5F7ECDDC" w14:textId="77777777" w:rsidR="00832EFA" w:rsidRPr="00C24090" w:rsidRDefault="00017B0E" w:rsidP="00832EFA">
      <w:pPr>
        <w:ind w:firstLine="425"/>
        <w:jc w:val="both"/>
        <w:rPr>
          <w:rFonts w:ascii="Times New Roman" w:hAnsi="Times New Roman"/>
        </w:rPr>
      </w:pPr>
      <w:hyperlink r:id="rId9" w:history="1">
        <w:r w:rsidR="00832EFA" w:rsidRPr="00C24090">
          <w:rPr>
            <w:rStyle w:val="a5"/>
            <w:rFonts w:ascii="Times New Roman" w:hAnsi="Times New Roman"/>
          </w:rPr>
          <w:t>https://tender.pik.ru/accreditation/owner</w:t>
        </w:r>
      </w:hyperlink>
    </w:p>
    <w:p w14:paraId="1EAC4FB6" w14:textId="77777777" w:rsidR="00832EFA" w:rsidRPr="00C24090" w:rsidRDefault="00832EFA" w:rsidP="00832EFA">
      <w:pPr>
        <w:ind w:firstLine="425"/>
        <w:jc w:val="both"/>
        <w:rPr>
          <w:rFonts w:ascii="Times New Roman" w:hAnsi="Times New Roman"/>
        </w:rPr>
      </w:pPr>
    </w:p>
    <w:p w14:paraId="2663FC10" w14:textId="77777777" w:rsidR="00832EFA" w:rsidRPr="00C24090" w:rsidRDefault="00832EFA" w:rsidP="00832EFA">
      <w:pPr>
        <w:ind w:firstLine="425"/>
        <w:rPr>
          <w:rFonts w:ascii="Times New Roman" w:hAnsi="Times New Roman"/>
          <w:b/>
          <w:bCs/>
        </w:rPr>
      </w:pPr>
      <w:r w:rsidRPr="00C24090">
        <w:rPr>
          <w:rFonts w:ascii="Times New Roman" w:hAnsi="Times New Roman"/>
          <w:b/>
          <w:bCs/>
        </w:rPr>
        <w:t xml:space="preserve">Приложения: </w:t>
      </w:r>
    </w:p>
    <w:p w14:paraId="64C9B339" w14:textId="77777777" w:rsidR="00832EFA" w:rsidRPr="00C24090" w:rsidRDefault="00832EFA" w:rsidP="00832EFA">
      <w:pPr>
        <w:rPr>
          <w:rFonts w:ascii="Times New Roman" w:hAnsi="Times New Roman"/>
        </w:rPr>
      </w:pPr>
      <w:r w:rsidRPr="00C24090">
        <w:rPr>
          <w:rFonts w:ascii="Times New Roman" w:hAnsi="Times New Roman"/>
        </w:rPr>
        <w:t>Комплект исходной тендерной документации.</w:t>
      </w:r>
    </w:p>
    <w:p w14:paraId="28ED8180" w14:textId="77777777" w:rsidR="00832EFA" w:rsidRPr="00C24090" w:rsidRDefault="00832EFA" w:rsidP="00832EFA">
      <w:pPr>
        <w:ind w:firstLine="425"/>
        <w:rPr>
          <w:rFonts w:ascii="Times New Roman" w:hAnsi="Times New Roman"/>
        </w:rPr>
      </w:pPr>
    </w:p>
    <w:p w14:paraId="3A8DE5A4" w14:textId="77777777" w:rsidR="00832EFA" w:rsidRPr="00C24090" w:rsidRDefault="00832EFA" w:rsidP="00832EFA">
      <w:pPr>
        <w:ind w:firstLine="425"/>
        <w:jc w:val="center"/>
        <w:rPr>
          <w:rFonts w:ascii="Times New Roman" w:hAnsi="Times New Roman"/>
          <w:b/>
          <w:bCs/>
        </w:rPr>
      </w:pPr>
      <w:r w:rsidRPr="00C24090">
        <w:rPr>
          <w:rFonts w:ascii="Times New Roman" w:hAnsi="Times New Roman"/>
          <w:b/>
          <w:bCs/>
        </w:rPr>
        <w:t>Благодарим Вас за сотрудничество!</w:t>
      </w:r>
    </w:p>
    <w:p w14:paraId="70AF8BC2" w14:textId="77777777" w:rsidR="00832EFA" w:rsidRPr="00C24090" w:rsidRDefault="00832EFA" w:rsidP="00832EFA">
      <w:pPr>
        <w:tabs>
          <w:tab w:val="left" w:pos="1505"/>
        </w:tabs>
        <w:jc w:val="both"/>
        <w:rPr>
          <w:rFonts w:ascii="Times New Roman" w:hAnsi="Times New Roman"/>
        </w:rPr>
      </w:pPr>
    </w:p>
    <w:p w14:paraId="199180BF" w14:textId="77777777" w:rsidR="00832EFA" w:rsidRPr="00C24090" w:rsidRDefault="00832EFA" w:rsidP="00832EFA">
      <w:pPr>
        <w:tabs>
          <w:tab w:val="left" w:pos="1505"/>
        </w:tabs>
        <w:jc w:val="both"/>
        <w:rPr>
          <w:rFonts w:ascii="Times New Roman" w:hAnsi="Times New Roman"/>
        </w:rPr>
      </w:pPr>
    </w:p>
    <w:p w14:paraId="7E04EF2F" w14:textId="5156C517" w:rsidR="00832EFA" w:rsidRPr="00C24090" w:rsidRDefault="00832EFA" w:rsidP="00832EFA">
      <w:pPr>
        <w:tabs>
          <w:tab w:val="left" w:pos="1505"/>
        </w:tabs>
        <w:jc w:val="both"/>
        <w:rPr>
          <w:sz w:val="16"/>
          <w:szCs w:val="16"/>
        </w:rPr>
      </w:pPr>
      <w:r w:rsidRPr="00C24090">
        <w:rPr>
          <w:rFonts w:ascii="Times New Roman" w:eastAsia="Times New Roman" w:hAnsi="Times New Roman"/>
          <w:b/>
        </w:rPr>
        <w:t xml:space="preserve">Заместитель директора по закупкам </w:t>
      </w:r>
      <w:r>
        <w:rPr>
          <w:rFonts w:ascii="Times New Roman" w:eastAsia="Times New Roman" w:hAnsi="Times New Roman"/>
          <w:b/>
        </w:rPr>
        <w:t xml:space="preserve">СМР и услуг     </w:t>
      </w:r>
      <w:r w:rsidRPr="00C24090">
        <w:rPr>
          <w:rFonts w:ascii="Times New Roman" w:eastAsia="Times New Roman" w:hAnsi="Times New Roman"/>
          <w:b/>
        </w:rPr>
        <w:t xml:space="preserve">                                </w:t>
      </w:r>
      <w:r w:rsidR="00D30EDC">
        <w:rPr>
          <w:rFonts w:ascii="Times New Roman" w:eastAsia="Times New Roman" w:hAnsi="Times New Roman"/>
          <w:b/>
        </w:rPr>
        <w:t xml:space="preserve">В.В. </w:t>
      </w:r>
      <w:r w:rsidRPr="00C24090">
        <w:rPr>
          <w:rFonts w:ascii="Times New Roman" w:eastAsia="Times New Roman" w:hAnsi="Times New Roman"/>
          <w:b/>
        </w:rPr>
        <w:t>Акимов</w:t>
      </w:r>
    </w:p>
    <w:p w14:paraId="1E58C913" w14:textId="77777777" w:rsidR="00832EFA" w:rsidRPr="00C24090" w:rsidRDefault="00832EFA" w:rsidP="00832EFA">
      <w:pPr>
        <w:tabs>
          <w:tab w:val="left" w:pos="1505"/>
        </w:tabs>
        <w:jc w:val="both"/>
        <w:rPr>
          <w:sz w:val="16"/>
          <w:szCs w:val="16"/>
        </w:rPr>
      </w:pPr>
    </w:p>
    <w:p w14:paraId="4F26A010" w14:textId="77777777" w:rsidR="00832EFA" w:rsidRPr="00C24090" w:rsidRDefault="00832EFA" w:rsidP="00832EFA">
      <w:pPr>
        <w:tabs>
          <w:tab w:val="left" w:pos="1505"/>
        </w:tabs>
        <w:jc w:val="both"/>
        <w:rPr>
          <w:sz w:val="16"/>
          <w:szCs w:val="16"/>
        </w:rPr>
      </w:pPr>
    </w:p>
    <w:p w14:paraId="17D76E91" w14:textId="77777777" w:rsidR="00832EFA" w:rsidRPr="00C24090" w:rsidRDefault="00832EFA" w:rsidP="00832EFA">
      <w:pPr>
        <w:tabs>
          <w:tab w:val="left" w:pos="1505"/>
        </w:tabs>
        <w:jc w:val="both"/>
        <w:rPr>
          <w:sz w:val="16"/>
          <w:szCs w:val="16"/>
        </w:rPr>
      </w:pPr>
    </w:p>
    <w:p w14:paraId="3EB9619B" w14:textId="77777777" w:rsidR="00832EFA" w:rsidRPr="00C24090" w:rsidRDefault="00832EFA" w:rsidP="00832EFA">
      <w:pPr>
        <w:tabs>
          <w:tab w:val="left" w:pos="1505"/>
        </w:tabs>
        <w:jc w:val="both"/>
        <w:rPr>
          <w:sz w:val="16"/>
          <w:szCs w:val="16"/>
        </w:rPr>
      </w:pPr>
    </w:p>
    <w:p w14:paraId="44F9A026" w14:textId="77777777" w:rsidR="000339CB" w:rsidRPr="00C24090" w:rsidRDefault="000339CB" w:rsidP="000339CB">
      <w:pPr>
        <w:tabs>
          <w:tab w:val="left" w:pos="1505"/>
        </w:tabs>
        <w:jc w:val="both"/>
        <w:rPr>
          <w:rFonts w:eastAsia="Times New Roman" w:cs="Times New Roman"/>
          <w:sz w:val="16"/>
          <w:szCs w:val="16"/>
          <w:lang w:eastAsia="en-US"/>
        </w:rPr>
      </w:pPr>
      <w:r w:rsidRPr="00C24090">
        <w:rPr>
          <w:rFonts w:eastAsia="Times New Roman" w:cs="Times New Roman"/>
          <w:sz w:val="16"/>
          <w:szCs w:val="16"/>
          <w:lang w:eastAsia="en-US"/>
        </w:rPr>
        <w:t xml:space="preserve">Исп.: </w:t>
      </w:r>
      <w:r>
        <w:rPr>
          <w:rFonts w:eastAsia="Times New Roman" w:cs="Times New Roman"/>
          <w:sz w:val="16"/>
          <w:szCs w:val="16"/>
          <w:lang w:eastAsia="en-US"/>
        </w:rPr>
        <w:t>Рыбкина О.В.</w:t>
      </w:r>
    </w:p>
    <w:p w14:paraId="3781B17D" w14:textId="77777777" w:rsidR="000339CB" w:rsidRPr="0019151E" w:rsidRDefault="000339CB" w:rsidP="000339CB">
      <w:pPr>
        <w:jc w:val="both"/>
        <w:rPr>
          <w:rFonts w:eastAsia="Times New Roman" w:cs="Times New Roman"/>
          <w:sz w:val="16"/>
          <w:szCs w:val="16"/>
          <w:lang w:eastAsia="en-US"/>
        </w:rPr>
      </w:pPr>
      <w:r w:rsidRPr="00C24090">
        <w:rPr>
          <w:rFonts w:eastAsia="Times New Roman" w:cs="Times New Roman"/>
          <w:sz w:val="16"/>
          <w:szCs w:val="16"/>
          <w:lang w:eastAsia="en-US"/>
        </w:rPr>
        <w:t>Моб</w:t>
      </w:r>
      <w:r w:rsidRPr="0019151E">
        <w:rPr>
          <w:rFonts w:eastAsia="Times New Roman" w:cs="Times New Roman"/>
          <w:sz w:val="16"/>
          <w:szCs w:val="16"/>
          <w:lang w:eastAsia="en-US"/>
        </w:rPr>
        <w:t>: +7-906-799-61-21</w:t>
      </w:r>
    </w:p>
    <w:p w14:paraId="0582E088" w14:textId="77777777" w:rsidR="000339CB" w:rsidRPr="008F2A97" w:rsidRDefault="000339CB" w:rsidP="000339CB">
      <w:pPr>
        <w:jc w:val="both"/>
        <w:rPr>
          <w:rFonts w:ascii="Times New Roman" w:eastAsia="Times New Roman" w:hAnsi="Times New Roman" w:cs="Times New Roman"/>
          <w:color w:val="0000FF"/>
          <w:sz w:val="16"/>
          <w:u w:val="single"/>
          <w:lang w:val="en-US"/>
        </w:rPr>
      </w:pPr>
      <w:r w:rsidRPr="00C24090">
        <w:rPr>
          <w:rFonts w:eastAsia="Times New Roman" w:cs="Times New Roman"/>
          <w:b/>
          <w:bCs/>
          <w:sz w:val="14"/>
          <w:szCs w:val="16"/>
          <w:lang w:val="en-US" w:eastAsia="en-US"/>
        </w:rPr>
        <w:t>E</w:t>
      </w:r>
      <w:r w:rsidRPr="00F124B9">
        <w:rPr>
          <w:rFonts w:eastAsia="Times New Roman" w:cs="Times New Roman"/>
          <w:b/>
          <w:bCs/>
          <w:sz w:val="14"/>
          <w:szCs w:val="16"/>
          <w:lang w:val="en-US" w:eastAsia="en-US"/>
        </w:rPr>
        <w:t>-</w:t>
      </w:r>
      <w:r w:rsidRPr="00C24090">
        <w:rPr>
          <w:rFonts w:eastAsia="Times New Roman" w:cs="Times New Roman"/>
          <w:b/>
          <w:bCs/>
          <w:sz w:val="14"/>
          <w:szCs w:val="16"/>
          <w:lang w:val="en-US" w:eastAsia="en-US"/>
        </w:rPr>
        <w:t>Mail</w:t>
      </w:r>
      <w:r w:rsidRPr="00F124B9">
        <w:rPr>
          <w:rFonts w:eastAsia="Times New Roman" w:cs="Times New Roman"/>
          <w:b/>
          <w:bCs/>
          <w:sz w:val="14"/>
          <w:szCs w:val="16"/>
          <w:lang w:val="en-US" w:eastAsia="en-US"/>
        </w:rPr>
        <w:t>:</w:t>
      </w:r>
      <w:r w:rsidRPr="00F124B9">
        <w:rPr>
          <w:rFonts w:eastAsia="Times New Roman" w:cs="Times New Roman"/>
          <w:b/>
          <w:bCs/>
          <w:sz w:val="12"/>
          <w:szCs w:val="16"/>
          <w:lang w:val="en-US" w:eastAsia="en-US"/>
        </w:rPr>
        <w:t xml:space="preserve"> </w:t>
      </w:r>
      <w:r w:rsidRPr="00C04B79">
        <w:rPr>
          <w:sz w:val="16"/>
          <w:szCs w:val="16"/>
          <w:lang w:val="en-US" w:eastAsia="en-US"/>
        </w:rPr>
        <w:t>rybkinaov</w:t>
      </w:r>
      <w:r w:rsidRPr="00F124B9">
        <w:rPr>
          <w:sz w:val="16"/>
          <w:szCs w:val="16"/>
          <w:lang w:val="en-US" w:eastAsia="en-US"/>
        </w:rPr>
        <w:t>@pik.r</w:t>
      </w:r>
      <w:r>
        <w:rPr>
          <w:sz w:val="16"/>
          <w:szCs w:val="16"/>
          <w:lang w:val="en-US" w:eastAsia="en-US"/>
        </w:rPr>
        <w:t>u</w:t>
      </w:r>
    </w:p>
    <w:p w14:paraId="09E26FA3" w14:textId="77777777" w:rsidR="00832EFA" w:rsidRPr="009346EB" w:rsidRDefault="00832EFA" w:rsidP="00385387">
      <w:pPr>
        <w:rPr>
          <w:rFonts w:ascii="Times New Roman" w:eastAsia="Times New Roman" w:hAnsi="Times New Roman" w:cs="Times New Roman"/>
          <w:sz w:val="18"/>
          <w:szCs w:val="18"/>
        </w:rPr>
      </w:pPr>
    </w:p>
    <w:p w14:paraId="38823199" w14:textId="77777777" w:rsidR="00832EFA" w:rsidRPr="009346EB" w:rsidRDefault="00832EFA" w:rsidP="00385387">
      <w:pPr>
        <w:rPr>
          <w:rFonts w:ascii="Times New Roman" w:eastAsia="Times New Roman" w:hAnsi="Times New Roman" w:cs="Times New Roman"/>
          <w:sz w:val="18"/>
          <w:szCs w:val="18"/>
        </w:rPr>
      </w:pPr>
    </w:p>
    <w:p w14:paraId="4EECA8DC" w14:textId="77777777" w:rsidR="00832EFA" w:rsidRPr="009346EB" w:rsidRDefault="00832EFA" w:rsidP="00385387">
      <w:pPr>
        <w:rPr>
          <w:rFonts w:ascii="Times New Roman" w:eastAsia="Times New Roman" w:hAnsi="Times New Roman" w:cs="Times New Roman"/>
          <w:sz w:val="18"/>
          <w:szCs w:val="18"/>
        </w:rPr>
      </w:pPr>
    </w:p>
    <w:p w14:paraId="4ED26957" w14:textId="77777777" w:rsidR="00832EFA" w:rsidRPr="009346EB" w:rsidRDefault="00832EFA" w:rsidP="00385387">
      <w:pPr>
        <w:rPr>
          <w:rFonts w:ascii="Times New Roman" w:eastAsia="Times New Roman" w:hAnsi="Times New Roman" w:cs="Times New Roman"/>
          <w:sz w:val="18"/>
          <w:szCs w:val="18"/>
        </w:rPr>
      </w:pPr>
    </w:p>
    <w:p w14:paraId="5DD104FF" w14:textId="77777777" w:rsidR="00832EFA" w:rsidRPr="009346EB" w:rsidRDefault="00832EFA" w:rsidP="00385387">
      <w:pPr>
        <w:rPr>
          <w:rFonts w:ascii="Times New Roman" w:eastAsia="Times New Roman" w:hAnsi="Times New Roman" w:cs="Times New Roman"/>
          <w:sz w:val="18"/>
          <w:szCs w:val="18"/>
        </w:rPr>
      </w:pPr>
    </w:p>
    <w:sectPr w:rsidR="00832EFA" w:rsidRPr="009346EB" w:rsidSect="003E6C67">
      <w:headerReference w:type="default" r:id="rId10"/>
      <w:footerReference w:type="default" r:id="rId11"/>
      <w:headerReference w:type="first" r:id="rId12"/>
      <w:pgSz w:w="11900" w:h="16840"/>
      <w:pgMar w:top="0" w:right="1127" w:bottom="1418" w:left="1418" w:header="2041" w:footer="680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9C1E524" w14:textId="77777777" w:rsidR="00017B0E" w:rsidRDefault="00017B0E">
      <w:r>
        <w:separator/>
      </w:r>
    </w:p>
  </w:endnote>
  <w:endnote w:type="continuationSeparator" w:id="0">
    <w:p w14:paraId="48C6B2F3" w14:textId="77777777" w:rsidR="00017B0E" w:rsidRDefault="00017B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Graphik LCG Regular">
    <w:panose1 w:val="020B0503030202060203"/>
    <w:charset w:val="00"/>
    <w:family w:val="swiss"/>
    <w:notTrueType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135941" w14:textId="77777777" w:rsidR="00937567" w:rsidRDefault="00C81948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rPr>
        <w:rFonts w:ascii="Times New Roman" w:eastAsia="Times New Roman" w:hAnsi="Times New Roman" w:cs="Times New Roman"/>
        <w:color w:val="000000"/>
        <w:sz w:val="20"/>
        <w:szCs w:val="20"/>
      </w:rPr>
    </w:pPr>
    <w:r>
      <w:rPr>
        <w:rFonts w:ascii="Times New Roman" w:eastAsia="Times New Roman" w:hAnsi="Times New Roman" w:cs="Times New Roman"/>
        <w:color w:val="000000"/>
        <w:sz w:val="20"/>
        <w:szCs w:val="20"/>
      </w:rPr>
      <w:tab/>
    </w:r>
    <w:r>
      <w:rPr>
        <w:rFonts w:ascii="Times New Roman" w:eastAsia="Times New Roman" w:hAnsi="Times New Roman" w:cs="Times New Roman"/>
        <w:color w:val="000000"/>
        <w:sz w:val="20"/>
        <w:szCs w:val="20"/>
      </w:rPr>
      <w:tab/>
      <w:t>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66FE4E7" w14:textId="77777777" w:rsidR="00017B0E" w:rsidRDefault="00017B0E">
      <w:r>
        <w:separator/>
      </w:r>
    </w:p>
  </w:footnote>
  <w:footnote w:type="continuationSeparator" w:id="0">
    <w:p w14:paraId="6A68B85B" w14:textId="77777777" w:rsidR="00017B0E" w:rsidRDefault="00017B0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548195" w14:textId="77777777" w:rsidR="00937567" w:rsidRDefault="00C81948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rPr>
        <w:color w:val="000000"/>
      </w:rPr>
    </w:pPr>
    <w:r>
      <w:rPr>
        <w:noProof/>
        <w:color w:val="000000"/>
      </w:rPr>
      <w:drawing>
        <wp:anchor distT="0" distB="0" distL="0" distR="0" simplePos="0" relativeHeight="251658240" behindDoc="0" locked="0" layoutInCell="1" hidden="0" allowOverlap="1" wp14:anchorId="02E85391" wp14:editId="25DAA2F1">
          <wp:simplePos x="0" y="0"/>
          <wp:positionH relativeFrom="leftMargin">
            <wp:posOffset>0</wp:posOffset>
          </wp:positionH>
          <wp:positionV relativeFrom="topMargin">
            <wp:posOffset>0</wp:posOffset>
          </wp:positionV>
          <wp:extent cx="2509200" cy="936000"/>
          <wp:effectExtent l="0" t="0" r="0" b="0"/>
          <wp:wrapSquare wrapText="bothSides" distT="0" distB="0" distL="0" distR="0"/>
          <wp:docPr id="9" name="image3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3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509200" cy="9360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F3152B" w14:textId="77777777" w:rsidR="00937567" w:rsidRDefault="00C81948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rPr>
        <w:color w:val="000000"/>
      </w:rPr>
    </w:pPr>
    <w:r>
      <w:rPr>
        <w:noProof/>
      </w:rPr>
      <w:drawing>
        <wp:anchor distT="0" distB="0" distL="114300" distR="114300" simplePos="0" relativeHeight="251659264" behindDoc="0" locked="0" layoutInCell="1" hidden="0" allowOverlap="1" wp14:anchorId="4FA9B30C" wp14:editId="3C46A661">
          <wp:simplePos x="0" y="0"/>
          <wp:positionH relativeFrom="column">
            <wp:posOffset>-900430</wp:posOffset>
          </wp:positionH>
          <wp:positionV relativeFrom="paragraph">
            <wp:posOffset>-1296034</wp:posOffset>
          </wp:positionV>
          <wp:extent cx="7568993" cy="3606531"/>
          <wp:effectExtent l="0" t="0" r="0" b="0"/>
          <wp:wrapTopAndBottom distT="0" distB="0"/>
          <wp:docPr id="10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568993" cy="3606531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</w:rPr>
      <mc:AlternateContent>
        <mc:Choice Requires="wps">
          <w:drawing>
            <wp:anchor distT="45720" distB="45720" distL="114300" distR="114300" simplePos="0" relativeHeight="251660288" behindDoc="0" locked="0" layoutInCell="1" hidden="0" allowOverlap="1" wp14:anchorId="7D69BAF7" wp14:editId="5C368CDD">
              <wp:simplePos x="0" y="0"/>
              <wp:positionH relativeFrom="column">
                <wp:posOffset>3492500</wp:posOffset>
              </wp:positionH>
              <wp:positionV relativeFrom="paragraph">
                <wp:posOffset>1125220</wp:posOffset>
              </wp:positionV>
              <wp:extent cx="2230120" cy="688975"/>
              <wp:effectExtent l="0" t="0" r="0" b="0"/>
              <wp:wrapTopAndBottom distT="45720" distB="45720"/>
              <wp:docPr id="1" name="Прямоугольник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4235703" y="3440275"/>
                        <a:ext cx="2220595" cy="6794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5DD8CC83" w14:textId="26D3D69E" w:rsidR="00937567" w:rsidRDefault="00C81948">
                          <w:pPr>
                            <w:textDirection w:val="btLr"/>
                          </w:pPr>
                          <w:r>
                            <w:rPr>
                              <w:rFonts w:ascii="Graphik LCG Regular" w:eastAsia="Graphik LCG Regular" w:hAnsi="Graphik LCG Regular" w:cs="Graphik LCG Regular"/>
                              <w:color w:val="000000"/>
                              <w:sz w:val="20"/>
                            </w:rPr>
                            <w:t>Кому:</w:t>
                          </w:r>
                          <w:r w:rsidR="00385387">
                            <w:rPr>
                              <w:rFonts w:ascii="Graphik LCG Regular" w:eastAsia="Graphik LCG Regular" w:hAnsi="Graphik LCG Regular" w:cs="Graphik LCG Regular"/>
                              <w:color w:val="000000"/>
                              <w:sz w:val="20"/>
                            </w:rPr>
                            <w:t xml:space="preserve"> Руководителям</w:t>
                          </w:r>
                        </w:p>
                      </w:txbxContent>
                    </wps:txbx>
                    <wps:bodyPr spcFirstLastPara="1" wrap="square" lIns="0" tIns="0" rIns="0" bIns="0" anchor="t" anchorCtr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7D69BAF7" id="Прямоугольник 1" o:spid="_x0000_s1026" style="position:absolute;margin-left:275pt;margin-top:88.6pt;width:175.6pt;height:54.25pt;z-index:251660288;visibility:visible;mso-wrap-style:square;mso-wrap-distance-left:9pt;mso-wrap-distance-top:3.6pt;mso-wrap-distance-right:9pt;mso-wrap-distance-bottom:3.6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/rFS7wEAAIEDAAAOAAAAZHJzL2Uyb0RvYy54bWysU8uO0zAU3SPxD5b3NGnaTJmq6QgxKkIa&#10;QaWBD3Adu7EUP7DdJt0hsUXiE/iI2SCYmW9I/4hrJ53hsUNsnGP75t5zzr1eXLSyRntmndCqwONR&#10;ihFTVJdCbQv8/t3q2XOMnCeqJLVWrMAH5vDF8umTRWPmLNOVrktmESRRbt6YAlfem3mSOFoxSdxI&#10;G6bgkmsriYet3SalJQ1kl3WSpelZ0mhbGqspcw5OL/tLvIz5OWfUv+XcMY/qAgM3H1cb101Yk+WC&#10;zLeWmErQgQb5BxaSCAVFH1JdEk/Qzoq/UklBrXaa+xHVMtGcC8qiBlAzTv9Qc10Rw6IWMMeZB5vc&#10;/0tL3+zXFokSeoeRIhJa1H09fjx+6W67++On7qa7734cP3d33bfuOxoHvxrj5vDbtVnbYecABvEt&#10;tzJ8QRZqCzzNJvksnWB0KPBkOk2zWd77zVqPKARkWZbm5zlGFCLOZufTPDYkecxkrPOvmJYogAJb&#10;6Ge0meyvnIfqEHoKCYWVXom6jj2t1W8HEBhOkkC+pxuQbzftoGGjywM44QxdCah1RZxfEwuzAL40&#10;MB8Fdh92xDKM6tcKGhCG6QTsCWxOgChaaRgzj1EPX/o4dD2nFzuvuYj8A4u+9EAO+hxlDTMZBunX&#10;fYx6fDnLnwAAAP//AwBQSwMEFAAGAAgAAAAhAIybz/nhAAAACwEAAA8AAABkcnMvZG93bnJldi54&#10;bWxMj0tPwzAQhO9I/AdrkbhRu5FCHsSpKh4qR9oiFW5ubJIIex3FbhP49SwnuO1oRrPfVKvZWXY2&#10;Y+g9SlguBDCDjdc9thJe9083ObAQFWplPRoJXybAqr68qFSp/YRbc97FllEJhlJJ6GIcSs5D0xmn&#10;wsIPBsn78KNTkeTYcj2qicqd5YkQt9ypHulDpwZz35nmc3dyEjb5sH579t9Tax/fN4eXQ/GwL6KU&#10;11fz+g5YNHP8C8MvPqFDTUxHf0IdmJWQpoK2RDKyLAFGiUIs6ThKSPI0A15X/P+G+gcAAP//AwBQ&#10;SwECLQAUAAYACAAAACEAtoM4kv4AAADhAQAAEwAAAAAAAAAAAAAAAAAAAAAAW0NvbnRlbnRfVHlw&#10;ZXNdLnhtbFBLAQItABQABgAIAAAAIQA4/SH/1gAAAJQBAAALAAAAAAAAAAAAAAAAAC8BAABfcmVs&#10;cy8ucmVsc1BLAQItABQABgAIAAAAIQCj/rFS7wEAAIEDAAAOAAAAAAAAAAAAAAAAAC4CAABkcnMv&#10;ZTJvRG9jLnhtbFBLAQItABQABgAIAAAAIQCMm8/54QAAAAsBAAAPAAAAAAAAAAAAAAAAAEkEAABk&#10;cnMvZG93bnJldi54bWxQSwUGAAAAAAQABADzAAAAVwUAAAAA&#10;" filled="f" stroked="f">
              <v:textbox inset="0,0,0,0">
                <w:txbxContent>
                  <w:p w14:paraId="5DD8CC83" w14:textId="26D3D69E" w:rsidR="00937567" w:rsidRDefault="00C81948">
                    <w:pPr>
                      <w:textDirection w:val="btLr"/>
                    </w:pPr>
                    <w:r>
                      <w:rPr>
                        <w:rFonts w:ascii="Graphik LCG Regular" w:eastAsia="Graphik LCG Regular" w:hAnsi="Graphik LCG Regular" w:cs="Graphik LCG Regular"/>
                        <w:color w:val="000000"/>
                        <w:sz w:val="20"/>
                      </w:rPr>
                      <w:t>Кому:</w:t>
                    </w:r>
                    <w:r w:rsidR="00385387">
                      <w:rPr>
                        <w:rFonts w:ascii="Graphik LCG Regular" w:eastAsia="Graphik LCG Regular" w:hAnsi="Graphik LCG Regular" w:cs="Graphik LCG Regular"/>
                        <w:color w:val="000000"/>
                        <w:sz w:val="20"/>
                      </w:rPr>
                      <w:t xml:space="preserve"> Руководителям</w:t>
                    </w:r>
                  </w:p>
                </w:txbxContent>
              </v:textbox>
              <w10:wrap type="topAndBottom"/>
            </v:rect>
          </w:pict>
        </mc:Fallback>
      </mc:AlternateContent>
    </w:r>
    <w:r>
      <w:rPr>
        <w:noProof/>
      </w:rPr>
      <mc:AlternateContent>
        <mc:Choice Requires="wps">
          <w:drawing>
            <wp:anchor distT="45720" distB="45720" distL="114300" distR="114300" simplePos="0" relativeHeight="251661312" behindDoc="0" locked="0" layoutInCell="1" hidden="0" allowOverlap="1" wp14:anchorId="33C6F34C" wp14:editId="72706B7F">
              <wp:simplePos x="0" y="0"/>
              <wp:positionH relativeFrom="column">
                <wp:posOffset>3492500</wp:posOffset>
              </wp:positionH>
              <wp:positionV relativeFrom="paragraph">
                <wp:posOffset>1760220</wp:posOffset>
              </wp:positionV>
              <wp:extent cx="2230120" cy="692785"/>
              <wp:effectExtent l="0" t="0" r="0" b="0"/>
              <wp:wrapTopAndBottom distT="45720" distB="45720"/>
              <wp:docPr id="2" name="Прямоугольник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4235703" y="3438370"/>
                        <a:ext cx="2220595" cy="6832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52545B87" w14:textId="77777777" w:rsidR="00385387" w:rsidRDefault="00C81948" w:rsidP="00385387">
                          <w:pPr>
                            <w:textDirection w:val="btLr"/>
                          </w:pPr>
                          <w:r>
                            <w:rPr>
                              <w:rFonts w:ascii="Graphik LCG Regular" w:eastAsia="Graphik LCG Regular" w:hAnsi="Graphik LCG Regular" w:cs="Graphik LCG Regular"/>
                              <w:color w:val="000000"/>
                              <w:sz w:val="20"/>
                            </w:rPr>
                            <w:t>Куда:</w:t>
                          </w:r>
                          <w:r w:rsidR="00385387">
                            <w:rPr>
                              <w:rFonts w:ascii="Graphik LCG Regular" w:eastAsia="Graphik LCG Regular" w:hAnsi="Graphik LCG Regular" w:cs="Graphik LCG Regular"/>
                              <w:color w:val="000000"/>
                              <w:sz w:val="20"/>
                            </w:rPr>
                            <w:t xml:space="preserve"> по списку</w:t>
                          </w:r>
                        </w:p>
                        <w:p w14:paraId="3E613632" w14:textId="09481E31" w:rsidR="00937567" w:rsidRDefault="00937567">
                          <w:pPr>
                            <w:textDirection w:val="btLr"/>
                          </w:pPr>
                        </w:p>
                      </w:txbxContent>
                    </wps:txbx>
                    <wps:bodyPr spcFirstLastPara="1" wrap="square" lIns="0" tIns="0" rIns="0" bIns="0" anchor="t" anchorCtr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33C6F34C" id="Прямоугольник 2" o:spid="_x0000_s1027" style="position:absolute;margin-left:275pt;margin-top:138.6pt;width:175.6pt;height:54.55pt;z-index:251661312;visibility:visible;mso-wrap-style:square;mso-wrap-distance-left:9pt;mso-wrap-distance-top:3.6pt;mso-wrap-distance-right:9pt;mso-wrap-distance-bottom:3.6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YLhg8QEAAIgDAAAOAAAAZHJzL2Uyb0RvYy54bWysU8uO0zAU3SPxD5b3NGky7ZSo6QgxKkIa&#10;QaUZPsB1nMZS/MB2m3SHxBaJT+AjZoOAmW9I/4hrJ5nhsUNsnGv75Nxz7r1eXrSiRgdmLFcyx9NJ&#10;jBGTVBVc7nL87mb9bIGRdUQWpFaS5fjILL5YPX2ybHTGElWpumAGAYm0WaNzXDmnsyiytGKC2InS&#10;TMJlqYwgDrZmFxWGNMAu6iiJ43nUKFNooyizFk4v+0u8Cvxlyah7W5aWOVTnGLS5sJqwbv0arZYk&#10;2xmiK04HGeQfVAjCJSR9oLokjqC94X9RCU6Nsqp0E6pEpMqSUxY8gJtp/Ieb64poFrxAcax+KJP9&#10;f7T0zWFjEC9ynGAkiYAWdV9OH06fux/d/eljd9vdd99Pn7q77mv3DSW+Xo22Gfx2rTdm2FkIvfm2&#10;NMJ/wRZqc3yWpLPzOMXomOP0LF2k50O9WesQBUCSJPHs+QwjCoj5Ik3mARA9Mmlj3SumBPJBjg30&#10;M5SZHK6sg+wAHSE+sVRrXtehp7X87QCA/iTy4nu5PnLttg3mp6OxrSqOUBCr6ZpDyiti3YYYGIkp&#10;Rg2MSY7t+z0xDKP6tYQ++JkaAzMG2zEgklYKps1h1IcvXZi9XtqLvVMlDza8mD71oBHaHdwNo+nn&#10;6dd9QD0+oNVPAAAA//8DAFBLAwQUAAYACAAAACEA7A+aguMAAAALAQAADwAAAGRycy9kb3ducmV2&#10;LnhtbEyPzU7DMBCE70i8g7VI3KjdVG2TEKeq+FF7hBapcHNjk0TY6yh2m9CnZznBbVYzmv2mWI3O&#10;srPpQ+tRwnQigBmsvG6xlvC2f75LgYWoUCvr0Uj4NgFW5fVVoXLtB3w1512sGZVgyJWEJsYu5zxU&#10;jXEqTHxnkLxP3zsV6exrrns1ULmzPBFiwZ1qkT40qjMPjam+dicnYZN26/etvwy1ffrYHF4O2eM+&#10;i1Le3ozre2DRjPEvDL/4hA4lMR39CXVgVsJ8LmhLlJAslwkwSmRiSuIoYZYuZsDLgv/fUP4AAAD/&#10;/wMAUEsBAi0AFAAGAAgAAAAhALaDOJL+AAAA4QEAABMAAAAAAAAAAAAAAAAAAAAAAFtDb250ZW50&#10;X1R5cGVzXS54bWxQSwECLQAUAAYACAAAACEAOP0h/9YAAACUAQAACwAAAAAAAAAAAAAAAAAvAQAA&#10;X3JlbHMvLnJlbHNQSwECLQAUAAYACAAAACEAbmC4YPEBAACIAwAADgAAAAAAAAAAAAAAAAAuAgAA&#10;ZHJzL2Uyb0RvYy54bWxQSwECLQAUAAYACAAAACEA7A+aguMAAAALAQAADwAAAAAAAAAAAAAAAABL&#10;BAAAZHJzL2Rvd25yZXYueG1sUEsFBgAAAAAEAAQA8wAAAFsFAAAAAA==&#10;" filled="f" stroked="f">
              <v:textbox inset="0,0,0,0">
                <w:txbxContent>
                  <w:p w14:paraId="52545B87" w14:textId="77777777" w:rsidR="00385387" w:rsidRDefault="00C81948" w:rsidP="00385387">
                    <w:pPr>
                      <w:textDirection w:val="btLr"/>
                    </w:pPr>
                    <w:r>
                      <w:rPr>
                        <w:rFonts w:ascii="Graphik LCG Regular" w:eastAsia="Graphik LCG Regular" w:hAnsi="Graphik LCG Regular" w:cs="Graphik LCG Regular"/>
                        <w:color w:val="000000"/>
                        <w:sz w:val="20"/>
                      </w:rPr>
                      <w:t>Куда:</w:t>
                    </w:r>
                    <w:r w:rsidR="00385387">
                      <w:rPr>
                        <w:rFonts w:ascii="Graphik LCG Regular" w:eastAsia="Graphik LCG Regular" w:hAnsi="Graphik LCG Regular" w:cs="Graphik LCG Regular"/>
                        <w:color w:val="000000"/>
                        <w:sz w:val="20"/>
                      </w:rPr>
                      <w:t xml:space="preserve"> по списку</w:t>
                    </w:r>
                  </w:p>
                  <w:p w14:paraId="3E613632" w14:textId="09481E31" w:rsidR="00937567" w:rsidRDefault="00937567">
                    <w:pPr>
                      <w:textDirection w:val="btLr"/>
                    </w:pPr>
                  </w:p>
                </w:txbxContent>
              </v:textbox>
              <w10:wrap type="topAndBottom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3F8387A"/>
    <w:multiLevelType w:val="hybridMultilevel"/>
    <w:tmpl w:val="9FE8FFD4"/>
    <w:lvl w:ilvl="0" w:tplc="483EFF9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37567"/>
    <w:rsid w:val="00017B0E"/>
    <w:rsid w:val="000339CB"/>
    <w:rsid w:val="00035205"/>
    <w:rsid w:val="000448E5"/>
    <w:rsid w:val="00044F4C"/>
    <w:rsid w:val="00046E6C"/>
    <w:rsid w:val="00047AAC"/>
    <w:rsid w:val="000526E5"/>
    <w:rsid w:val="000554BC"/>
    <w:rsid w:val="000676B0"/>
    <w:rsid w:val="000A3EE3"/>
    <w:rsid w:val="000A4CC5"/>
    <w:rsid w:val="000E78BF"/>
    <w:rsid w:val="0011200D"/>
    <w:rsid w:val="001147D9"/>
    <w:rsid w:val="0013024B"/>
    <w:rsid w:val="00143E2F"/>
    <w:rsid w:val="00181E4C"/>
    <w:rsid w:val="00183A06"/>
    <w:rsid w:val="00185782"/>
    <w:rsid w:val="00190EF1"/>
    <w:rsid w:val="001A258B"/>
    <w:rsid w:val="001B18E2"/>
    <w:rsid w:val="001B5A2A"/>
    <w:rsid w:val="001B602F"/>
    <w:rsid w:val="001C0F1F"/>
    <w:rsid w:val="001C1C2A"/>
    <w:rsid w:val="001C3DF5"/>
    <w:rsid w:val="001E371C"/>
    <w:rsid w:val="0022025E"/>
    <w:rsid w:val="0022779E"/>
    <w:rsid w:val="002344A6"/>
    <w:rsid w:val="00234EFA"/>
    <w:rsid w:val="0025358E"/>
    <w:rsid w:val="002754D7"/>
    <w:rsid w:val="002A5C16"/>
    <w:rsid w:val="002B1C43"/>
    <w:rsid w:val="002C1A57"/>
    <w:rsid w:val="002C4169"/>
    <w:rsid w:val="002C4346"/>
    <w:rsid w:val="002D23F1"/>
    <w:rsid w:val="002D4E83"/>
    <w:rsid w:val="002E6144"/>
    <w:rsid w:val="002F2BE1"/>
    <w:rsid w:val="00302792"/>
    <w:rsid w:val="003071AA"/>
    <w:rsid w:val="003358C8"/>
    <w:rsid w:val="00345647"/>
    <w:rsid w:val="00346885"/>
    <w:rsid w:val="0035403D"/>
    <w:rsid w:val="00362CDD"/>
    <w:rsid w:val="003758FA"/>
    <w:rsid w:val="00385387"/>
    <w:rsid w:val="00392648"/>
    <w:rsid w:val="003976F4"/>
    <w:rsid w:val="003C240B"/>
    <w:rsid w:val="003C3176"/>
    <w:rsid w:val="003C4416"/>
    <w:rsid w:val="003C561D"/>
    <w:rsid w:val="003D4E2C"/>
    <w:rsid w:val="003D71B7"/>
    <w:rsid w:val="003E6C67"/>
    <w:rsid w:val="003E7F00"/>
    <w:rsid w:val="003F7882"/>
    <w:rsid w:val="004303E3"/>
    <w:rsid w:val="00440DE3"/>
    <w:rsid w:val="00442ABF"/>
    <w:rsid w:val="00455EBF"/>
    <w:rsid w:val="00476783"/>
    <w:rsid w:val="004B03A9"/>
    <w:rsid w:val="004B0BD8"/>
    <w:rsid w:val="004B258F"/>
    <w:rsid w:val="004F0C70"/>
    <w:rsid w:val="004F147C"/>
    <w:rsid w:val="004F7A7B"/>
    <w:rsid w:val="00502D44"/>
    <w:rsid w:val="00504C24"/>
    <w:rsid w:val="00524A9D"/>
    <w:rsid w:val="005564F3"/>
    <w:rsid w:val="00557715"/>
    <w:rsid w:val="005C3948"/>
    <w:rsid w:val="005C56D6"/>
    <w:rsid w:val="005F0EF8"/>
    <w:rsid w:val="0060293E"/>
    <w:rsid w:val="00605181"/>
    <w:rsid w:val="0062667F"/>
    <w:rsid w:val="00675675"/>
    <w:rsid w:val="006874D5"/>
    <w:rsid w:val="006A4416"/>
    <w:rsid w:val="006A4D5E"/>
    <w:rsid w:val="006A77D9"/>
    <w:rsid w:val="006A799A"/>
    <w:rsid w:val="006C40AD"/>
    <w:rsid w:val="006E5F7E"/>
    <w:rsid w:val="006F37F6"/>
    <w:rsid w:val="00710C71"/>
    <w:rsid w:val="00721681"/>
    <w:rsid w:val="00731B0D"/>
    <w:rsid w:val="00734249"/>
    <w:rsid w:val="00753DA8"/>
    <w:rsid w:val="007644A9"/>
    <w:rsid w:val="00775022"/>
    <w:rsid w:val="0078012A"/>
    <w:rsid w:val="00784178"/>
    <w:rsid w:val="007A6E7D"/>
    <w:rsid w:val="007B7D7F"/>
    <w:rsid w:val="007D4218"/>
    <w:rsid w:val="007D5844"/>
    <w:rsid w:val="007E3682"/>
    <w:rsid w:val="007F1709"/>
    <w:rsid w:val="007F1F04"/>
    <w:rsid w:val="00801FDC"/>
    <w:rsid w:val="0080223A"/>
    <w:rsid w:val="0080301C"/>
    <w:rsid w:val="00806877"/>
    <w:rsid w:val="00807E4B"/>
    <w:rsid w:val="00817279"/>
    <w:rsid w:val="008274B6"/>
    <w:rsid w:val="00832EFA"/>
    <w:rsid w:val="008333C0"/>
    <w:rsid w:val="00865CAC"/>
    <w:rsid w:val="00872C0C"/>
    <w:rsid w:val="00877DC6"/>
    <w:rsid w:val="008A1B5E"/>
    <w:rsid w:val="008A47CD"/>
    <w:rsid w:val="008E2C0F"/>
    <w:rsid w:val="008F6E92"/>
    <w:rsid w:val="00921A0E"/>
    <w:rsid w:val="00933F2D"/>
    <w:rsid w:val="009346EB"/>
    <w:rsid w:val="00934D28"/>
    <w:rsid w:val="00937567"/>
    <w:rsid w:val="00941726"/>
    <w:rsid w:val="0094373A"/>
    <w:rsid w:val="00946C63"/>
    <w:rsid w:val="00957555"/>
    <w:rsid w:val="00970D25"/>
    <w:rsid w:val="009807C4"/>
    <w:rsid w:val="009835D7"/>
    <w:rsid w:val="00990B4B"/>
    <w:rsid w:val="009B7A5D"/>
    <w:rsid w:val="009C71E5"/>
    <w:rsid w:val="009D5880"/>
    <w:rsid w:val="009F6807"/>
    <w:rsid w:val="00A0751F"/>
    <w:rsid w:val="00A11C10"/>
    <w:rsid w:val="00A125AA"/>
    <w:rsid w:val="00A308F1"/>
    <w:rsid w:val="00A37931"/>
    <w:rsid w:val="00A4711D"/>
    <w:rsid w:val="00A47249"/>
    <w:rsid w:val="00A50B58"/>
    <w:rsid w:val="00A54EF7"/>
    <w:rsid w:val="00A61556"/>
    <w:rsid w:val="00A65CCD"/>
    <w:rsid w:val="00A661F3"/>
    <w:rsid w:val="00AB6A75"/>
    <w:rsid w:val="00AC3769"/>
    <w:rsid w:val="00AC6573"/>
    <w:rsid w:val="00AE0ADD"/>
    <w:rsid w:val="00B353C9"/>
    <w:rsid w:val="00B4491F"/>
    <w:rsid w:val="00B45B65"/>
    <w:rsid w:val="00B65778"/>
    <w:rsid w:val="00B66848"/>
    <w:rsid w:val="00B702FB"/>
    <w:rsid w:val="00B80182"/>
    <w:rsid w:val="00B84EFD"/>
    <w:rsid w:val="00BA7E46"/>
    <w:rsid w:val="00BB1B0F"/>
    <w:rsid w:val="00BD088E"/>
    <w:rsid w:val="00BE7B83"/>
    <w:rsid w:val="00C11539"/>
    <w:rsid w:val="00C15E04"/>
    <w:rsid w:val="00C241F8"/>
    <w:rsid w:val="00C31F8B"/>
    <w:rsid w:val="00C374D5"/>
    <w:rsid w:val="00C37649"/>
    <w:rsid w:val="00C81948"/>
    <w:rsid w:val="00CA47B9"/>
    <w:rsid w:val="00CA7492"/>
    <w:rsid w:val="00CA7583"/>
    <w:rsid w:val="00CC7FC0"/>
    <w:rsid w:val="00CD73EF"/>
    <w:rsid w:val="00CF1747"/>
    <w:rsid w:val="00CF7FE1"/>
    <w:rsid w:val="00D02F1E"/>
    <w:rsid w:val="00D103C0"/>
    <w:rsid w:val="00D121FF"/>
    <w:rsid w:val="00D14D3A"/>
    <w:rsid w:val="00D30EDC"/>
    <w:rsid w:val="00D659B5"/>
    <w:rsid w:val="00D67CE2"/>
    <w:rsid w:val="00DC2242"/>
    <w:rsid w:val="00DC61E4"/>
    <w:rsid w:val="00DD2421"/>
    <w:rsid w:val="00DD38FD"/>
    <w:rsid w:val="00DE01C0"/>
    <w:rsid w:val="00DE462E"/>
    <w:rsid w:val="00E02EF1"/>
    <w:rsid w:val="00E21B59"/>
    <w:rsid w:val="00E46B9A"/>
    <w:rsid w:val="00E53280"/>
    <w:rsid w:val="00E70691"/>
    <w:rsid w:val="00E72536"/>
    <w:rsid w:val="00E77CF1"/>
    <w:rsid w:val="00E86915"/>
    <w:rsid w:val="00E938E5"/>
    <w:rsid w:val="00E966BB"/>
    <w:rsid w:val="00EB0B07"/>
    <w:rsid w:val="00EC0D7A"/>
    <w:rsid w:val="00EC40F1"/>
    <w:rsid w:val="00ED63D1"/>
    <w:rsid w:val="00F01C53"/>
    <w:rsid w:val="00F30B41"/>
    <w:rsid w:val="00F34A97"/>
    <w:rsid w:val="00F37188"/>
    <w:rsid w:val="00F501BF"/>
    <w:rsid w:val="00F75D4F"/>
    <w:rsid w:val="00F7786B"/>
    <w:rsid w:val="00F814E7"/>
    <w:rsid w:val="00FB5ED6"/>
    <w:rsid w:val="00FB77C2"/>
    <w:rsid w:val="00FC41EF"/>
    <w:rsid w:val="00FE2A52"/>
    <w:rsid w:val="00FE4E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F8CDB5B"/>
  <w15:docId w15:val="{96761B49-AB19-425E-9B13-B37292DF06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4"/>
        <w:szCs w:val="24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a"/>
    <w:next w:val="a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character" w:styleId="a5">
    <w:name w:val="Hyperlink"/>
    <w:basedOn w:val="a0"/>
    <w:unhideWhenUsed/>
    <w:rsid w:val="00385387"/>
    <w:rPr>
      <w:color w:val="0000FF" w:themeColor="hyperlink"/>
      <w:u w:val="single"/>
    </w:rPr>
  </w:style>
  <w:style w:type="paragraph" w:styleId="a6">
    <w:name w:val="header"/>
    <w:basedOn w:val="a"/>
    <w:link w:val="a7"/>
    <w:uiPriority w:val="99"/>
    <w:unhideWhenUsed/>
    <w:rsid w:val="0038538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85387"/>
  </w:style>
  <w:style w:type="paragraph" w:styleId="a8">
    <w:name w:val="footer"/>
    <w:basedOn w:val="a"/>
    <w:link w:val="a9"/>
    <w:uiPriority w:val="99"/>
    <w:unhideWhenUsed/>
    <w:rsid w:val="0038538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85387"/>
  </w:style>
  <w:style w:type="character" w:styleId="aa">
    <w:name w:val="Unresolved Mention"/>
    <w:basedOn w:val="a0"/>
    <w:uiPriority w:val="99"/>
    <w:semiHidden/>
    <w:unhideWhenUsed/>
    <w:rsid w:val="005F0EF8"/>
    <w:rPr>
      <w:color w:val="605E5C"/>
      <w:shd w:val="clear" w:color="auto" w:fill="E1DFDD"/>
    </w:rPr>
  </w:style>
  <w:style w:type="character" w:styleId="ab">
    <w:name w:val="FollowedHyperlink"/>
    <w:basedOn w:val="a0"/>
    <w:uiPriority w:val="99"/>
    <w:semiHidden/>
    <w:unhideWhenUsed/>
    <w:rsid w:val="00A50B58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85457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3212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396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712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stp.ru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tender.pik.ru/accreditation/owner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2FA75B-55CE-41D9-AD18-F13818F158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2</Pages>
  <Words>528</Words>
  <Characters>3016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Тарасова Светлана Николаевна</dc:creator>
  <cp:lastModifiedBy>Рыбкина Оксана Викторовна</cp:lastModifiedBy>
  <cp:revision>8</cp:revision>
  <dcterms:created xsi:type="dcterms:W3CDTF">2025-04-04T08:25:00Z</dcterms:created>
  <dcterms:modified xsi:type="dcterms:W3CDTF">2025-04-04T14:56:00Z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489892773</vt:i4>
  </property>
</Properties>
</file>