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C20" w:rsidRPr="00133D42" w:rsidRDefault="00F37C20" w:rsidP="00F37C20">
      <w:pPr>
        <w:autoSpaceDE w:val="0"/>
        <w:autoSpaceDN w:val="0"/>
        <w:adjustRightInd w:val="0"/>
        <w:jc w:val="right"/>
        <w:rPr>
          <w:sz w:val="22"/>
          <w:szCs w:val="22"/>
        </w:rPr>
      </w:pPr>
      <w:bookmarkStart w:id="0" w:name="OLE_LINK20"/>
      <w:bookmarkStart w:id="1" w:name="OLE_LINK21"/>
      <w:bookmarkStart w:id="2" w:name="_Toc329162124"/>
      <w:bookmarkStart w:id="3" w:name="_Toc331003653"/>
      <w:bookmarkStart w:id="4" w:name="_Toc331512892"/>
      <w:bookmarkStart w:id="5" w:name="_Toc402269847"/>
      <w:r w:rsidRPr="00133D42">
        <w:rPr>
          <w:sz w:val="22"/>
          <w:szCs w:val="22"/>
        </w:rPr>
        <w:t>УТВЕРЖДАЮ:</w:t>
      </w:r>
    </w:p>
    <w:p w:rsidR="00655ADB" w:rsidRPr="00655ADB" w:rsidRDefault="00655ADB" w:rsidP="00655AD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55ADB">
        <w:rPr>
          <w:sz w:val="22"/>
          <w:szCs w:val="22"/>
        </w:rPr>
        <w:t>Директор</w:t>
      </w:r>
    </w:p>
    <w:p w:rsidR="00655ADB" w:rsidRPr="00655ADB" w:rsidRDefault="00655ADB" w:rsidP="00655AD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55ADB">
        <w:rPr>
          <w:sz w:val="22"/>
          <w:szCs w:val="22"/>
        </w:rPr>
        <w:t>МАУ "Молодежный</w:t>
      </w:r>
    </w:p>
    <w:p w:rsidR="00655ADB" w:rsidRPr="00655ADB" w:rsidRDefault="00655ADB" w:rsidP="00655AD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55ADB">
        <w:rPr>
          <w:sz w:val="22"/>
          <w:szCs w:val="22"/>
        </w:rPr>
        <w:t>информационный центр"</w:t>
      </w:r>
    </w:p>
    <w:p w:rsidR="00F37C20" w:rsidRPr="00133D42" w:rsidRDefault="00F37C20" w:rsidP="00655AD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33D42">
        <w:rPr>
          <w:sz w:val="22"/>
          <w:szCs w:val="22"/>
        </w:rPr>
        <w:t xml:space="preserve">_______________ </w:t>
      </w:r>
      <w:r w:rsidR="00F165ED">
        <w:rPr>
          <w:sz w:val="22"/>
          <w:szCs w:val="22"/>
        </w:rPr>
        <w:t>Е</w:t>
      </w:r>
      <w:r w:rsidR="000D1F6D">
        <w:rPr>
          <w:sz w:val="22"/>
          <w:szCs w:val="22"/>
        </w:rPr>
        <w:t>.</w:t>
      </w:r>
      <w:r w:rsidR="00F165ED">
        <w:rPr>
          <w:sz w:val="22"/>
          <w:szCs w:val="22"/>
        </w:rPr>
        <w:t>Г</w:t>
      </w:r>
      <w:r w:rsidR="000D1F6D">
        <w:rPr>
          <w:sz w:val="22"/>
          <w:szCs w:val="22"/>
        </w:rPr>
        <w:t xml:space="preserve">. </w:t>
      </w:r>
      <w:proofErr w:type="spellStart"/>
      <w:r w:rsidR="00F165ED">
        <w:rPr>
          <w:sz w:val="22"/>
          <w:szCs w:val="22"/>
        </w:rPr>
        <w:t>Планкина</w:t>
      </w:r>
      <w:proofErr w:type="spellEnd"/>
    </w:p>
    <w:p w:rsidR="00F37C20" w:rsidRPr="00133D42" w:rsidRDefault="00F37C20" w:rsidP="00F37C20">
      <w:pPr>
        <w:autoSpaceDE w:val="0"/>
        <w:autoSpaceDN w:val="0"/>
        <w:adjustRightInd w:val="0"/>
        <w:jc w:val="right"/>
        <w:rPr>
          <w:sz w:val="22"/>
          <w:szCs w:val="22"/>
        </w:rPr>
      </w:pPr>
    </w:p>
    <w:p w:rsidR="00F37C20" w:rsidRPr="00133D42" w:rsidRDefault="00F37C20" w:rsidP="00F37C20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33D42">
        <w:rPr>
          <w:sz w:val="22"/>
          <w:szCs w:val="22"/>
        </w:rPr>
        <w:t>«___»</w:t>
      </w:r>
      <w:r>
        <w:rPr>
          <w:sz w:val="22"/>
          <w:szCs w:val="22"/>
        </w:rPr>
        <w:t xml:space="preserve"> </w:t>
      </w:r>
      <w:r w:rsidR="007C0731">
        <w:rPr>
          <w:sz w:val="22"/>
          <w:szCs w:val="22"/>
        </w:rPr>
        <w:t>_______________ 202</w:t>
      </w:r>
      <w:r w:rsidR="007655F7">
        <w:rPr>
          <w:sz w:val="22"/>
          <w:szCs w:val="22"/>
        </w:rPr>
        <w:t>5</w:t>
      </w:r>
      <w:r w:rsidRPr="00133D42">
        <w:rPr>
          <w:sz w:val="22"/>
          <w:szCs w:val="22"/>
        </w:rPr>
        <w:t xml:space="preserve"> г.</w:t>
      </w:r>
    </w:p>
    <w:p w:rsidR="00F37C20" w:rsidRPr="00133D42" w:rsidRDefault="00F37C20" w:rsidP="00F37C20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33D42">
        <w:rPr>
          <w:sz w:val="22"/>
          <w:szCs w:val="22"/>
        </w:rPr>
        <w:t>М.П.</w:t>
      </w:r>
    </w:p>
    <w:bookmarkEnd w:id="0"/>
    <w:bookmarkEnd w:id="1"/>
    <w:p w:rsidR="009C254B" w:rsidRPr="00102474" w:rsidRDefault="009C254B" w:rsidP="009C254B">
      <w:pPr>
        <w:pStyle w:val="1"/>
        <w:numPr>
          <w:ilvl w:val="0"/>
          <w:numId w:val="0"/>
        </w:numPr>
        <w:rPr>
          <w:sz w:val="24"/>
          <w:szCs w:val="24"/>
        </w:rPr>
      </w:pPr>
      <w:r w:rsidRPr="00BA553C">
        <w:rPr>
          <w:sz w:val="24"/>
          <w:szCs w:val="24"/>
        </w:rPr>
        <w:t>Обоснование</w:t>
      </w:r>
      <w:r w:rsidRPr="00102474">
        <w:rPr>
          <w:sz w:val="24"/>
          <w:szCs w:val="24"/>
        </w:rPr>
        <w:t xml:space="preserve"> начальной (максимальной) цены </w:t>
      </w:r>
      <w:bookmarkEnd w:id="2"/>
      <w:bookmarkEnd w:id="3"/>
      <w:bookmarkEnd w:id="4"/>
      <w:bookmarkEnd w:id="5"/>
      <w:r>
        <w:rPr>
          <w:sz w:val="24"/>
          <w:szCs w:val="24"/>
        </w:rPr>
        <w:t xml:space="preserve">договора </w:t>
      </w:r>
    </w:p>
    <w:p w:rsidR="009C254B" w:rsidRPr="00102474" w:rsidRDefault="009C254B" w:rsidP="009C254B">
      <w:pPr>
        <w:jc w:val="center"/>
        <w:rPr>
          <w:sz w:val="24"/>
          <w:szCs w:val="24"/>
        </w:rPr>
      </w:pPr>
    </w:p>
    <w:p w:rsidR="009C254B" w:rsidRDefault="009C254B" w:rsidP="009C254B">
      <w:pPr>
        <w:ind w:firstLine="709"/>
        <w:jc w:val="both"/>
      </w:pPr>
      <w:r>
        <w:t xml:space="preserve">Для установления </w:t>
      </w:r>
      <w:r w:rsidRPr="00B359FA">
        <w:t>начальной (максимальной) цены договора</w:t>
      </w:r>
      <w:r>
        <w:t xml:space="preserve"> на </w:t>
      </w:r>
      <w:r w:rsidR="00C64F6B" w:rsidRPr="00C64F6B">
        <w:t>Оказание услуг по печати газет «</w:t>
      </w:r>
      <w:r w:rsidR="001556E3">
        <w:t>Покачевский вестник</w:t>
      </w:r>
      <w:r w:rsidR="00C64F6B" w:rsidRPr="00C64F6B">
        <w:t>»</w:t>
      </w:r>
    </w:p>
    <w:p w:rsidR="009C254B" w:rsidRDefault="009C254B" w:rsidP="009C254B">
      <w:pPr>
        <w:ind w:firstLine="709"/>
        <w:jc w:val="both"/>
      </w:pPr>
      <w:r>
        <w:t xml:space="preserve">Для расчета </w:t>
      </w:r>
      <w:r w:rsidRPr="00B359FA">
        <w:t>начальной (максимальной) цены договора</w:t>
      </w:r>
      <w:r>
        <w:t xml:space="preserve"> изучены ценовые предложения Исполнителей услуг, являющихся предметом настоящего </w:t>
      </w:r>
      <w:r w:rsidRPr="00B359FA">
        <w:t>запрос котировок в электронной форме</w:t>
      </w:r>
      <w:r>
        <w:t xml:space="preserve">. Путем анализа ценовых предложений, </w:t>
      </w:r>
      <w:r w:rsidRPr="00B359FA">
        <w:t>начальн</w:t>
      </w:r>
      <w:r>
        <w:t>ая</w:t>
      </w:r>
      <w:r w:rsidRPr="00B359FA">
        <w:t xml:space="preserve"> (максимальн</w:t>
      </w:r>
      <w:r>
        <w:t>ая</w:t>
      </w:r>
      <w:r w:rsidRPr="00B359FA">
        <w:t>) цен</w:t>
      </w:r>
      <w:r>
        <w:t>а</w:t>
      </w:r>
      <w:r w:rsidRPr="00B359FA">
        <w:t xml:space="preserve"> договора</w:t>
      </w:r>
      <w:r>
        <w:t xml:space="preserve"> установлена на следующем уровне:</w:t>
      </w:r>
    </w:p>
    <w:tbl>
      <w:tblPr>
        <w:tblStyle w:val="a3"/>
        <w:tblW w:w="0" w:type="auto"/>
        <w:tblLayout w:type="fixed"/>
        <w:tblLook w:val="04A0"/>
      </w:tblPr>
      <w:tblGrid>
        <w:gridCol w:w="1730"/>
        <w:gridCol w:w="1675"/>
        <w:gridCol w:w="1737"/>
        <w:gridCol w:w="1737"/>
        <w:gridCol w:w="1737"/>
        <w:gridCol w:w="1418"/>
      </w:tblGrid>
      <w:tr w:rsidR="00E84E4F" w:rsidTr="00F165ED">
        <w:tc>
          <w:tcPr>
            <w:tcW w:w="1730" w:type="dxa"/>
            <w:vMerge w:val="restart"/>
            <w:vAlign w:val="center"/>
          </w:tcPr>
          <w:p w:rsidR="00E84E4F" w:rsidRDefault="00E84E4F" w:rsidP="009C254B">
            <w:pPr>
              <w:jc w:val="center"/>
            </w:pPr>
            <w:r>
              <w:t>Наименование услуг</w:t>
            </w:r>
          </w:p>
        </w:tc>
        <w:tc>
          <w:tcPr>
            <w:tcW w:w="1675" w:type="dxa"/>
            <w:vMerge w:val="restart"/>
            <w:vAlign w:val="center"/>
          </w:tcPr>
          <w:p w:rsidR="00E84E4F" w:rsidRDefault="00E84E4F" w:rsidP="009C254B">
            <w:pPr>
              <w:jc w:val="center"/>
            </w:pPr>
            <w:r>
              <w:t>Кол-во экземпляров</w:t>
            </w:r>
          </w:p>
        </w:tc>
        <w:tc>
          <w:tcPr>
            <w:tcW w:w="5208" w:type="dxa"/>
            <w:gridSpan w:val="3"/>
            <w:vAlign w:val="center"/>
          </w:tcPr>
          <w:p w:rsidR="00E84E4F" w:rsidRDefault="00E84E4F" w:rsidP="009C254B">
            <w:pPr>
              <w:jc w:val="center"/>
            </w:pPr>
            <w:r>
              <w:t>Средняя цена, руб.</w:t>
            </w:r>
          </w:p>
        </w:tc>
        <w:tc>
          <w:tcPr>
            <w:tcW w:w="1418" w:type="dxa"/>
            <w:vAlign w:val="center"/>
          </w:tcPr>
          <w:p w:rsidR="00E84E4F" w:rsidRDefault="00E84E4F" w:rsidP="009C254B">
            <w:pPr>
              <w:jc w:val="center"/>
            </w:pPr>
            <w:r>
              <w:t>Сумма, руб.</w:t>
            </w:r>
          </w:p>
        </w:tc>
      </w:tr>
      <w:tr w:rsidR="00E84E4F" w:rsidTr="00F165ED">
        <w:trPr>
          <w:trHeight w:val="130"/>
        </w:trPr>
        <w:tc>
          <w:tcPr>
            <w:tcW w:w="1730" w:type="dxa"/>
            <w:vMerge/>
          </w:tcPr>
          <w:p w:rsidR="00E84E4F" w:rsidRDefault="00E84E4F"/>
        </w:tc>
        <w:tc>
          <w:tcPr>
            <w:tcW w:w="1675" w:type="dxa"/>
            <w:vMerge/>
          </w:tcPr>
          <w:p w:rsidR="00E84E4F" w:rsidRDefault="00E84E4F"/>
        </w:tc>
        <w:tc>
          <w:tcPr>
            <w:tcW w:w="1737" w:type="dxa"/>
            <w:vAlign w:val="bottom"/>
          </w:tcPr>
          <w:p w:rsidR="00E84E4F" w:rsidRPr="009C254B" w:rsidRDefault="00E84E4F" w:rsidP="009C254B">
            <w:r w:rsidRPr="009C254B">
              <w:t>Исполнител</w:t>
            </w:r>
            <w:r>
              <w:t>ь</w:t>
            </w:r>
            <w:r w:rsidRPr="009C254B">
              <w:t xml:space="preserve"> № 1</w:t>
            </w:r>
            <w:r w:rsidRPr="009C254B">
              <w:br/>
              <w:t xml:space="preserve">(коммерческое предложение </w:t>
            </w:r>
            <w:r w:rsidRPr="009C254B">
              <w:br/>
              <w:t>№ б/н</w:t>
            </w:r>
            <w:r w:rsidRPr="009C254B">
              <w:br/>
              <w:t>от б/д</w:t>
            </w:r>
            <w:proofErr w:type="gramStart"/>
            <w:r w:rsidRPr="009C254B">
              <w:t xml:space="preserve"> )</w:t>
            </w:r>
            <w:proofErr w:type="gramEnd"/>
          </w:p>
        </w:tc>
        <w:tc>
          <w:tcPr>
            <w:tcW w:w="1737" w:type="dxa"/>
            <w:vAlign w:val="bottom"/>
          </w:tcPr>
          <w:p w:rsidR="00E84E4F" w:rsidRPr="009C254B" w:rsidRDefault="00E84E4F">
            <w:r w:rsidRPr="009C254B">
              <w:t>Исполнител</w:t>
            </w:r>
            <w:r>
              <w:t>ь</w:t>
            </w:r>
            <w:r w:rsidRPr="009C254B">
              <w:t xml:space="preserve"> № 2</w:t>
            </w:r>
            <w:r w:rsidRPr="009C254B">
              <w:br/>
              <w:t xml:space="preserve">(коммерческое предложение </w:t>
            </w:r>
            <w:r w:rsidRPr="009C254B">
              <w:br/>
              <w:t>№ б/н</w:t>
            </w:r>
            <w:r w:rsidRPr="009C254B">
              <w:br/>
              <w:t>от б/д</w:t>
            </w:r>
            <w:proofErr w:type="gramStart"/>
            <w:r w:rsidRPr="009C254B">
              <w:t xml:space="preserve"> )</w:t>
            </w:r>
            <w:proofErr w:type="gramEnd"/>
          </w:p>
        </w:tc>
        <w:tc>
          <w:tcPr>
            <w:tcW w:w="1737" w:type="dxa"/>
            <w:vAlign w:val="bottom"/>
          </w:tcPr>
          <w:p w:rsidR="00E84E4F" w:rsidRPr="009C254B" w:rsidRDefault="00E84E4F">
            <w:r w:rsidRPr="009C254B">
              <w:t>Исполнител</w:t>
            </w:r>
            <w:r>
              <w:t>ь</w:t>
            </w:r>
            <w:r w:rsidRPr="009C254B">
              <w:t xml:space="preserve"> № 3</w:t>
            </w:r>
            <w:r w:rsidRPr="009C254B">
              <w:br/>
              <w:t xml:space="preserve">(коммерческое предложение </w:t>
            </w:r>
            <w:r w:rsidRPr="009C254B">
              <w:br/>
              <w:t>№ б/н</w:t>
            </w:r>
            <w:r w:rsidRPr="009C254B">
              <w:br/>
              <w:t>от б/д</w:t>
            </w:r>
            <w:proofErr w:type="gramStart"/>
            <w:r w:rsidRPr="009C254B">
              <w:t xml:space="preserve"> )</w:t>
            </w:r>
            <w:proofErr w:type="gramEnd"/>
          </w:p>
        </w:tc>
        <w:tc>
          <w:tcPr>
            <w:tcW w:w="1415" w:type="dxa"/>
          </w:tcPr>
          <w:p w:rsidR="00E84E4F" w:rsidRDefault="00017789">
            <w:r>
              <w:t xml:space="preserve">Начальная цена </w:t>
            </w:r>
          </w:p>
        </w:tc>
      </w:tr>
      <w:tr w:rsidR="00E84E4F" w:rsidTr="00F165ED">
        <w:trPr>
          <w:trHeight w:val="130"/>
        </w:trPr>
        <w:tc>
          <w:tcPr>
            <w:tcW w:w="1730" w:type="dxa"/>
            <w:vAlign w:val="center"/>
          </w:tcPr>
          <w:p w:rsidR="00E84E4F" w:rsidRPr="008135B1" w:rsidRDefault="00E84E4F" w:rsidP="00F165ED">
            <w:pPr>
              <w:jc w:val="both"/>
            </w:pPr>
            <w:r w:rsidRPr="00C64F6B">
              <w:t>Печать газеты «</w:t>
            </w:r>
            <w:r w:rsidR="00F165ED">
              <w:t>Покачевский вестник</w:t>
            </w:r>
            <w:r w:rsidRPr="00C64F6B">
              <w:t>»</w:t>
            </w:r>
          </w:p>
        </w:tc>
        <w:tc>
          <w:tcPr>
            <w:tcW w:w="1675" w:type="dxa"/>
            <w:vAlign w:val="center"/>
          </w:tcPr>
          <w:p w:rsidR="00E84E4F" w:rsidRPr="0041481D" w:rsidRDefault="00F165ED" w:rsidP="003160CF">
            <w:pPr>
              <w:jc w:val="center"/>
            </w:pPr>
            <w:r>
              <w:t>1</w:t>
            </w:r>
            <w:r w:rsidR="00CA1668">
              <w:t xml:space="preserve"> </w:t>
            </w:r>
            <w:r w:rsidR="003160CF">
              <w:t>2</w:t>
            </w:r>
            <w:r w:rsidR="007655F7">
              <w:t>00</w:t>
            </w:r>
          </w:p>
        </w:tc>
        <w:tc>
          <w:tcPr>
            <w:tcW w:w="1737" w:type="dxa"/>
            <w:vAlign w:val="center"/>
          </w:tcPr>
          <w:p w:rsidR="00E84E4F" w:rsidRPr="00624094" w:rsidRDefault="007655F7" w:rsidP="003160CF">
            <w:pPr>
              <w:jc w:val="center"/>
            </w:pPr>
            <w:r>
              <w:t>2</w:t>
            </w:r>
            <w:r w:rsidR="003160CF">
              <w:t>0</w:t>
            </w:r>
            <w:r>
              <w:t>,30</w:t>
            </w:r>
          </w:p>
        </w:tc>
        <w:tc>
          <w:tcPr>
            <w:tcW w:w="1737" w:type="dxa"/>
            <w:vAlign w:val="center"/>
          </w:tcPr>
          <w:p w:rsidR="00E84E4F" w:rsidRPr="00624094" w:rsidRDefault="003160CF" w:rsidP="009638F9">
            <w:pPr>
              <w:jc w:val="center"/>
            </w:pPr>
            <w:r>
              <w:t>19</w:t>
            </w:r>
            <w:r w:rsidR="007655F7">
              <w:t>,70</w:t>
            </w:r>
          </w:p>
        </w:tc>
        <w:tc>
          <w:tcPr>
            <w:tcW w:w="1737" w:type="dxa"/>
            <w:vAlign w:val="center"/>
          </w:tcPr>
          <w:p w:rsidR="00E84E4F" w:rsidRPr="00624094" w:rsidRDefault="007655F7" w:rsidP="003160CF">
            <w:pPr>
              <w:jc w:val="center"/>
            </w:pPr>
            <w:r>
              <w:t>2</w:t>
            </w:r>
            <w:r w:rsidR="003160CF">
              <w:t>0</w:t>
            </w:r>
            <w:r>
              <w:t>,00</w:t>
            </w:r>
          </w:p>
        </w:tc>
        <w:tc>
          <w:tcPr>
            <w:tcW w:w="1415" w:type="dxa"/>
            <w:vAlign w:val="center"/>
          </w:tcPr>
          <w:p w:rsidR="00E84E4F" w:rsidRPr="002279E6" w:rsidRDefault="003160CF" w:rsidP="00652052">
            <w:pPr>
              <w:jc w:val="center"/>
            </w:pPr>
            <w:r>
              <w:t>1 2</w:t>
            </w:r>
            <w:r w:rsidR="00652052">
              <w:t>48</w:t>
            </w:r>
            <w:r w:rsidR="007655F7">
              <w:t xml:space="preserve"> 000</w:t>
            </w:r>
            <w:r w:rsidR="009638F9">
              <w:t>,00</w:t>
            </w:r>
          </w:p>
        </w:tc>
      </w:tr>
      <w:tr w:rsidR="00E84E4F" w:rsidTr="00F165ED">
        <w:trPr>
          <w:trHeight w:val="130"/>
        </w:trPr>
        <w:tc>
          <w:tcPr>
            <w:tcW w:w="1730" w:type="dxa"/>
            <w:vAlign w:val="center"/>
          </w:tcPr>
          <w:p w:rsidR="00E84E4F" w:rsidRPr="009C254B" w:rsidRDefault="00E84E4F" w:rsidP="009C254B">
            <w:pPr>
              <w:jc w:val="center"/>
            </w:pPr>
            <w:bookmarkStart w:id="6" w:name="_Hlk2199497"/>
            <w:r>
              <w:t>Итого</w:t>
            </w:r>
          </w:p>
        </w:tc>
        <w:tc>
          <w:tcPr>
            <w:tcW w:w="1675" w:type="dxa"/>
            <w:vAlign w:val="center"/>
          </w:tcPr>
          <w:p w:rsidR="00E84E4F" w:rsidRDefault="00E84E4F" w:rsidP="009C254B">
            <w:pPr>
              <w:jc w:val="center"/>
            </w:pPr>
          </w:p>
        </w:tc>
        <w:tc>
          <w:tcPr>
            <w:tcW w:w="1737" w:type="dxa"/>
            <w:vAlign w:val="center"/>
          </w:tcPr>
          <w:p w:rsidR="00E84E4F" w:rsidRPr="009C254B" w:rsidRDefault="00E84E4F">
            <w:pPr>
              <w:jc w:val="center"/>
            </w:pPr>
          </w:p>
        </w:tc>
        <w:tc>
          <w:tcPr>
            <w:tcW w:w="1737" w:type="dxa"/>
            <w:vAlign w:val="center"/>
          </w:tcPr>
          <w:p w:rsidR="00E84E4F" w:rsidRPr="009C254B" w:rsidRDefault="00E84E4F">
            <w:pPr>
              <w:jc w:val="center"/>
            </w:pPr>
          </w:p>
        </w:tc>
        <w:tc>
          <w:tcPr>
            <w:tcW w:w="1737" w:type="dxa"/>
            <w:vAlign w:val="center"/>
          </w:tcPr>
          <w:p w:rsidR="00E84E4F" w:rsidRPr="009C254B" w:rsidRDefault="00E84E4F">
            <w:pPr>
              <w:jc w:val="center"/>
            </w:pPr>
          </w:p>
        </w:tc>
        <w:tc>
          <w:tcPr>
            <w:tcW w:w="1415" w:type="dxa"/>
            <w:vAlign w:val="center"/>
          </w:tcPr>
          <w:p w:rsidR="00E84E4F" w:rsidRPr="002279E6" w:rsidRDefault="003160CF" w:rsidP="00652052">
            <w:pPr>
              <w:jc w:val="center"/>
            </w:pPr>
            <w:r>
              <w:t>1 2</w:t>
            </w:r>
            <w:r w:rsidR="00652052">
              <w:t>48</w:t>
            </w:r>
            <w:r w:rsidR="007655F7">
              <w:t xml:space="preserve"> 000</w:t>
            </w:r>
            <w:r w:rsidR="007C0731">
              <w:t>,00</w:t>
            </w:r>
          </w:p>
        </w:tc>
      </w:tr>
      <w:bookmarkEnd w:id="6"/>
    </w:tbl>
    <w:p w:rsidR="003D7E22" w:rsidRDefault="003D7E22"/>
    <w:p w:rsidR="007A73E9" w:rsidRDefault="003D7E22">
      <w:r w:rsidRPr="003D7E22">
        <w:t xml:space="preserve">Начальная (максимальная) цена договора </w:t>
      </w:r>
      <w:r>
        <w:t xml:space="preserve">составляет </w:t>
      </w:r>
      <w:r w:rsidR="003160CF">
        <w:t>1 2</w:t>
      </w:r>
      <w:r w:rsidR="00652052">
        <w:t>48</w:t>
      </w:r>
      <w:r w:rsidR="003160CF">
        <w:t xml:space="preserve"> 000</w:t>
      </w:r>
      <w:r w:rsidR="007655F7">
        <w:t>,00</w:t>
      </w:r>
      <w:r w:rsidR="00C64F6B" w:rsidRPr="00C64F6B">
        <w:t xml:space="preserve"> (</w:t>
      </w:r>
      <w:bookmarkStart w:id="7" w:name="_GoBack"/>
      <w:bookmarkEnd w:id="7"/>
      <w:r w:rsidR="00652052">
        <w:t>один миллион двести сорок восемь тысяч р</w:t>
      </w:r>
      <w:r w:rsidR="00C64F6B" w:rsidRPr="00C64F6B">
        <w:t>ублей 00 копеек</w:t>
      </w:r>
      <w:r w:rsidR="00035E98">
        <w:t>)</w:t>
      </w:r>
    </w:p>
    <w:p w:rsidR="007C4D77" w:rsidRDefault="007C4D77"/>
    <w:tbl>
      <w:tblPr>
        <w:tblStyle w:val="a3"/>
        <w:tblW w:w="0" w:type="auto"/>
        <w:tblLayout w:type="fixed"/>
        <w:tblLook w:val="04A0"/>
      </w:tblPr>
      <w:tblGrid>
        <w:gridCol w:w="1737"/>
        <w:gridCol w:w="1737"/>
        <w:gridCol w:w="1737"/>
      </w:tblGrid>
      <w:tr w:rsidR="009638F9" w:rsidRPr="00624094" w:rsidTr="00435229">
        <w:trPr>
          <w:trHeight w:val="130"/>
        </w:trPr>
        <w:tc>
          <w:tcPr>
            <w:tcW w:w="1737" w:type="dxa"/>
            <w:vAlign w:val="center"/>
          </w:tcPr>
          <w:p w:rsidR="009638F9" w:rsidRPr="00624094" w:rsidRDefault="003160CF" w:rsidP="007655F7">
            <w:pPr>
              <w:jc w:val="center"/>
            </w:pPr>
            <w:r>
              <w:t>20,30</w:t>
            </w:r>
          </w:p>
        </w:tc>
        <w:tc>
          <w:tcPr>
            <w:tcW w:w="1737" w:type="dxa"/>
            <w:vAlign w:val="center"/>
          </w:tcPr>
          <w:p w:rsidR="009638F9" w:rsidRPr="00624094" w:rsidRDefault="003160CF" w:rsidP="007655F7">
            <w:pPr>
              <w:jc w:val="center"/>
            </w:pPr>
            <w:r>
              <w:t>19,70</w:t>
            </w:r>
          </w:p>
        </w:tc>
        <w:tc>
          <w:tcPr>
            <w:tcW w:w="1737" w:type="dxa"/>
            <w:vAlign w:val="center"/>
          </w:tcPr>
          <w:p w:rsidR="009638F9" w:rsidRPr="00655ADB" w:rsidRDefault="003160CF" w:rsidP="007655F7">
            <w:pPr>
              <w:jc w:val="center"/>
            </w:pPr>
            <w:r>
              <w:t>20,00</w:t>
            </w:r>
          </w:p>
        </w:tc>
      </w:tr>
    </w:tbl>
    <w:p w:rsidR="00342CBD" w:rsidRDefault="00342CBD"/>
    <w:p w:rsidR="00342CBD" w:rsidRDefault="00342CBD"/>
    <w:p w:rsidR="00342CBD" w:rsidRDefault="00655ADB">
      <w:r>
        <w:t>(</w:t>
      </w:r>
      <w:r w:rsidR="00652052">
        <w:t>20,30</w:t>
      </w:r>
      <w:r w:rsidR="007655F7">
        <w:t>+</w:t>
      </w:r>
      <w:r w:rsidR="00652052">
        <w:t>19,70</w:t>
      </w:r>
      <w:r w:rsidR="007655F7">
        <w:t>+</w:t>
      </w:r>
      <w:r w:rsidR="00652052">
        <w:t>20,00</w:t>
      </w:r>
      <w:r>
        <w:t>)/3</w:t>
      </w:r>
      <w:r w:rsidR="00EE468F">
        <w:t>=</w:t>
      </w:r>
      <w:r>
        <w:t>2</w:t>
      </w:r>
      <w:r w:rsidR="003160CF">
        <w:t>0</w:t>
      </w:r>
      <w:r>
        <w:t>,</w:t>
      </w:r>
      <w:r w:rsidR="007655F7">
        <w:t>0</w:t>
      </w:r>
      <w:r>
        <w:t>0</w:t>
      </w:r>
      <w:r w:rsidR="00805AD9">
        <w:t xml:space="preserve">  </w:t>
      </w:r>
    </w:p>
    <w:p w:rsidR="00805AD9" w:rsidRDefault="007655F7">
      <w:r>
        <w:t>2</w:t>
      </w:r>
      <w:r w:rsidR="003160CF">
        <w:t>0</w:t>
      </w:r>
      <w:r w:rsidR="009638F9">
        <w:t>*1</w:t>
      </w:r>
      <w:r w:rsidR="00652052">
        <w:t>2</w:t>
      </w:r>
      <w:r w:rsidR="009638F9">
        <w:t>00=</w:t>
      </w:r>
      <w:r w:rsidR="00655ADB">
        <w:t>2</w:t>
      </w:r>
      <w:r>
        <w:t>4 0</w:t>
      </w:r>
      <w:r w:rsidR="00655ADB">
        <w:t>00,00</w:t>
      </w:r>
    </w:p>
    <w:p w:rsidR="00805AD9" w:rsidRPr="00035E98" w:rsidRDefault="007655F7">
      <w:pPr>
        <w:rPr>
          <w:b/>
        </w:rPr>
      </w:pPr>
      <w:r>
        <w:rPr>
          <w:b/>
        </w:rPr>
        <w:t>24 000</w:t>
      </w:r>
      <w:r w:rsidR="00035E98" w:rsidRPr="00035E98">
        <w:rPr>
          <w:b/>
        </w:rPr>
        <w:t>,00*</w:t>
      </w:r>
      <w:r w:rsidR="003160CF">
        <w:rPr>
          <w:b/>
        </w:rPr>
        <w:t>5</w:t>
      </w:r>
      <w:r w:rsidR="00652052">
        <w:rPr>
          <w:b/>
        </w:rPr>
        <w:t>2</w:t>
      </w:r>
      <w:r w:rsidR="00805AD9" w:rsidRPr="00035E98">
        <w:rPr>
          <w:b/>
        </w:rPr>
        <w:t>=</w:t>
      </w:r>
      <w:r w:rsidR="003160CF">
        <w:rPr>
          <w:b/>
        </w:rPr>
        <w:t>1 2</w:t>
      </w:r>
      <w:r w:rsidR="00652052">
        <w:rPr>
          <w:b/>
        </w:rPr>
        <w:t>48</w:t>
      </w:r>
      <w:r w:rsidR="003160CF">
        <w:rPr>
          <w:b/>
        </w:rPr>
        <w:t xml:space="preserve"> </w:t>
      </w:r>
      <w:r>
        <w:rPr>
          <w:b/>
        </w:rPr>
        <w:t xml:space="preserve"> 000</w:t>
      </w:r>
      <w:r w:rsidR="00805AD9" w:rsidRPr="00035E98">
        <w:rPr>
          <w:b/>
        </w:rPr>
        <w:t>,00</w:t>
      </w:r>
    </w:p>
    <w:p w:rsidR="00805AD9" w:rsidRDefault="00805AD9"/>
    <w:sectPr w:rsidR="00805AD9" w:rsidSect="00F37C20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906A69"/>
    <w:multiLevelType w:val="multilevel"/>
    <w:tmpl w:val="04190027"/>
    <w:lvl w:ilvl="0">
      <w:start w:val="1"/>
      <w:numFmt w:val="upperRoman"/>
      <w:pStyle w:val="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pStyle w:val="3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pStyle w:val="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9"/>
      <w:lvlText w:val="(%9)"/>
      <w:lvlJc w:val="left"/>
      <w:pPr>
        <w:tabs>
          <w:tab w:val="num" w:pos="6120"/>
        </w:tabs>
        <w:ind w:left="576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254B"/>
    <w:rsid w:val="00017789"/>
    <w:rsid w:val="00035E98"/>
    <w:rsid w:val="000B38CA"/>
    <w:rsid w:val="000D1F6D"/>
    <w:rsid w:val="001556E3"/>
    <w:rsid w:val="001B7B60"/>
    <w:rsid w:val="001C002C"/>
    <w:rsid w:val="0028590F"/>
    <w:rsid w:val="003160CF"/>
    <w:rsid w:val="00342CBD"/>
    <w:rsid w:val="003D7E22"/>
    <w:rsid w:val="004D3707"/>
    <w:rsid w:val="00525A31"/>
    <w:rsid w:val="00550E7D"/>
    <w:rsid w:val="00572878"/>
    <w:rsid w:val="005D4F79"/>
    <w:rsid w:val="00624094"/>
    <w:rsid w:val="00652052"/>
    <w:rsid w:val="00655ADB"/>
    <w:rsid w:val="007655F7"/>
    <w:rsid w:val="007A73E9"/>
    <w:rsid w:val="007C0731"/>
    <w:rsid w:val="007C4D77"/>
    <w:rsid w:val="00805AD9"/>
    <w:rsid w:val="00831A21"/>
    <w:rsid w:val="00837524"/>
    <w:rsid w:val="008B12D5"/>
    <w:rsid w:val="008B1643"/>
    <w:rsid w:val="008B2993"/>
    <w:rsid w:val="00920E14"/>
    <w:rsid w:val="009638F9"/>
    <w:rsid w:val="009C254B"/>
    <w:rsid w:val="009F3837"/>
    <w:rsid w:val="00A25619"/>
    <w:rsid w:val="00AB3A14"/>
    <w:rsid w:val="00AB638E"/>
    <w:rsid w:val="00B0696C"/>
    <w:rsid w:val="00B45877"/>
    <w:rsid w:val="00B669A2"/>
    <w:rsid w:val="00C63444"/>
    <w:rsid w:val="00C64F6B"/>
    <w:rsid w:val="00C812DA"/>
    <w:rsid w:val="00C870F0"/>
    <w:rsid w:val="00CA1668"/>
    <w:rsid w:val="00D503D7"/>
    <w:rsid w:val="00E84E4F"/>
    <w:rsid w:val="00ED2EA2"/>
    <w:rsid w:val="00EE468F"/>
    <w:rsid w:val="00F165ED"/>
    <w:rsid w:val="00F250CF"/>
    <w:rsid w:val="00F35E1D"/>
    <w:rsid w:val="00F37C20"/>
    <w:rsid w:val="00F6206B"/>
    <w:rsid w:val="00FC4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5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C254B"/>
    <w:pPr>
      <w:keepNext/>
      <w:numPr>
        <w:numId w:val="1"/>
      </w:numPr>
      <w:tabs>
        <w:tab w:val="left" w:pos="0"/>
      </w:tabs>
      <w:suppressAutoHyphens/>
      <w:jc w:val="center"/>
      <w:outlineLvl w:val="0"/>
    </w:pPr>
    <w:rPr>
      <w:b/>
    </w:rPr>
  </w:style>
  <w:style w:type="paragraph" w:styleId="3">
    <w:name w:val="heading 3"/>
    <w:aliases w:val="Заголовок 3 Знак2,Заголовок 3 Знак Знак1,Заголовок 3 Знак Знак Знак, Знак Знак Знак Знак1,Заголовок 3 Знак1 Знак, Знак Знак1 Знак,Заголовок 3 Знак1 Знак Знак Знак,Заголовок 3 Знак Знак Знак Знак Знак"/>
    <w:basedOn w:val="a"/>
    <w:next w:val="a"/>
    <w:link w:val="30"/>
    <w:qFormat/>
    <w:rsid w:val="009C254B"/>
    <w:pPr>
      <w:keepNext/>
      <w:numPr>
        <w:ilvl w:val="2"/>
        <w:numId w:val="1"/>
      </w:numPr>
      <w:tabs>
        <w:tab w:val="left" w:pos="1260"/>
        <w:tab w:val="left" w:pos="1865"/>
        <w:tab w:val="left" w:pos="2700"/>
        <w:tab w:val="left" w:pos="4140"/>
      </w:tabs>
      <w:suppressAutoHyphens/>
      <w:jc w:val="both"/>
      <w:outlineLvl w:val="2"/>
    </w:pPr>
    <w:rPr>
      <w:i/>
      <w:spacing w:val="-3"/>
    </w:rPr>
  </w:style>
  <w:style w:type="paragraph" w:styleId="4">
    <w:name w:val="heading 4"/>
    <w:basedOn w:val="a"/>
    <w:next w:val="a"/>
    <w:link w:val="40"/>
    <w:qFormat/>
    <w:rsid w:val="009C254B"/>
    <w:pPr>
      <w:keepNext/>
      <w:numPr>
        <w:ilvl w:val="3"/>
        <w:numId w:val="1"/>
      </w:numPr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9C254B"/>
    <w:pPr>
      <w:keepNext/>
      <w:numPr>
        <w:ilvl w:val="4"/>
        <w:numId w:val="1"/>
      </w:numPr>
      <w:tabs>
        <w:tab w:val="left" w:pos="0"/>
      </w:tabs>
      <w:suppressAutoHyphens/>
      <w:jc w:val="both"/>
      <w:outlineLvl w:val="4"/>
    </w:pPr>
    <w:rPr>
      <w:b/>
    </w:rPr>
  </w:style>
  <w:style w:type="paragraph" w:styleId="6">
    <w:name w:val="heading 6"/>
    <w:basedOn w:val="a"/>
    <w:next w:val="a"/>
    <w:link w:val="60"/>
    <w:qFormat/>
    <w:rsid w:val="009C254B"/>
    <w:pPr>
      <w:keepNext/>
      <w:numPr>
        <w:ilvl w:val="5"/>
        <w:numId w:val="1"/>
      </w:numPr>
      <w:jc w:val="center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9C254B"/>
    <w:pPr>
      <w:keepNext/>
      <w:numPr>
        <w:ilvl w:val="6"/>
        <w:numId w:val="1"/>
      </w:numPr>
      <w:tabs>
        <w:tab w:val="center" w:pos="4513"/>
      </w:tabs>
      <w:ind w:right="42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rsid w:val="009C254B"/>
    <w:pPr>
      <w:keepNext/>
      <w:numPr>
        <w:ilvl w:val="7"/>
        <w:numId w:val="1"/>
      </w:numPr>
      <w:jc w:val="center"/>
      <w:outlineLvl w:val="7"/>
    </w:pPr>
    <w:rPr>
      <w:color w:val="00FF00"/>
      <w:sz w:val="28"/>
    </w:rPr>
  </w:style>
  <w:style w:type="paragraph" w:styleId="9">
    <w:name w:val="heading 9"/>
    <w:basedOn w:val="a"/>
    <w:next w:val="a"/>
    <w:link w:val="90"/>
    <w:qFormat/>
    <w:rsid w:val="009C254B"/>
    <w:pPr>
      <w:keepNext/>
      <w:numPr>
        <w:ilvl w:val="8"/>
        <w:numId w:val="1"/>
      </w:numPr>
      <w:outlineLvl w:val="8"/>
    </w:pPr>
    <w:rPr>
      <w:b/>
      <w:color w:val="00FF00"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254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aliases w:val="Заголовок 3 Знак2 Знак,Заголовок 3 Знак Знак1 Знак,Заголовок 3 Знак Знак Знак Знак, Знак Знак Знак Знак1 Знак,Заголовок 3 Знак1 Знак Знак, Знак Знак1 Знак Знак,Заголовок 3 Знак1 Знак Знак Знак Знак"/>
    <w:basedOn w:val="a0"/>
    <w:link w:val="3"/>
    <w:rsid w:val="009C254B"/>
    <w:rPr>
      <w:rFonts w:ascii="Times New Roman" w:eastAsia="Times New Roman" w:hAnsi="Times New Roman" w:cs="Times New Roman"/>
      <w:i/>
      <w:spacing w:val="-3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C254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9C254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C25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C25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9C254B"/>
    <w:rPr>
      <w:rFonts w:ascii="Times New Roman" w:eastAsia="Times New Roman" w:hAnsi="Times New Roman" w:cs="Times New Roman"/>
      <w:color w:val="00FF0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9C254B"/>
    <w:rPr>
      <w:rFonts w:ascii="Times New Roman" w:eastAsia="Times New Roman" w:hAnsi="Times New Roman" w:cs="Times New Roman"/>
      <w:b/>
      <w:color w:val="00FF00"/>
      <w:sz w:val="48"/>
      <w:szCs w:val="20"/>
      <w:lang w:eastAsia="ru-RU"/>
    </w:rPr>
  </w:style>
  <w:style w:type="table" w:styleId="a3">
    <w:name w:val="Table Grid"/>
    <w:basedOn w:val="a1"/>
    <w:uiPriority w:val="59"/>
    <w:rsid w:val="009C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96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91872-8035-4A2F-92F8-5BCDCD3D2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Karamysheva Irina</cp:lastModifiedBy>
  <cp:revision>3</cp:revision>
  <cp:lastPrinted>2025-04-21T09:22:00Z</cp:lastPrinted>
  <dcterms:created xsi:type="dcterms:W3CDTF">2025-04-21T05:05:00Z</dcterms:created>
  <dcterms:modified xsi:type="dcterms:W3CDTF">2025-04-21T10:19:00Z</dcterms:modified>
</cp:coreProperties>
</file>