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81A" w:rsidRPr="00264D7A" w:rsidRDefault="001C43B7" w:rsidP="0033281A">
      <w:pPr>
        <w:pStyle w:val="21"/>
        <w:spacing w:line="360" w:lineRule="auto"/>
        <w:rPr>
          <w:color w:val="000000" w:themeColor="text1"/>
          <w:sz w:val="22"/>
          <w:szCs w:val="22"/>
        </w:rPr>
      </w:pPr>
      <w:r>
        <w:rPr>
          <w:color w:val="000000" w:themeColor="text1"/>
          <w:sz w:val="22"/>
          <w:szCs w:val="22"/>
        </w:rPr>
        <w:tab/>
      </w:r>
      <w:r w:rsidR="0033281A" w:rsidRPr="00264D7A">
        <w:rPr>
          <w:color w:val="000000" w:themeColor="text1"/>
          <w:sz w:val="22"/>
          <w:szCs w:val="22"/>
        </w:rPr>
        <w:t xml:space="preserve">  </w:t>
      </w:r>
    </w:p>
    <w:tbl>
      <w:tblPr>
        <w:tblpPr w:leftFromText="180" w:rightFromText="180" w:vertAnchor="page" w:horzAnchor="margin" w:tblpXSpec="right" w:tblpY="1006"/>
        <w:tblW w:w="9828" w:type="dxa"/>
        <w:tblLayout w:type="fixed"/>
        <w:tblLook w:val="01E0"/>
      </w:tblPr>
      <w:tblGrid>
        <w:gridCol w:w="5211"/>
        <w:gridCol w:w="4617"/>
      </w:tblGrid>
      <w:tr w:rsidR="00CF6BFB" w:rsidRPr="008D1DC3" w:rsidTr="008F690D">
        <w:tc>
          <w:tcPr>
            <w:tcW w:w="5211" w:type="dxa"/>
          </w:tcPr>
          <w:p w:rsidR="0033281A" w:rsidRPr="00264D7A" w:rsidRDefault="0033281A" w:rsidP="008F690D">
            <w:pPr>
              <w:spacing w:after="0" w:line="240" w:lineRule="auto"/>
              <w:rPr>
                <w:rFonts w:ascii="Times New Roman" w:hAnsi="Times New Roman"/>
                <w:b/>
                <w:color w:val="000000" w:themeColor="text1"/>
              </w:rPr>
            </w:pPr>
          </w:p>
        </w:tc>
        <w:tc>
          <w:tcPr>
            <w:tcW w:w="4617" w:type="dxa"/>
          </w:tcPr>
          <w:p w:rsidR="0033281A" w:rsidRPr="008D1DC3" w:rsidRDefault="0033281A" w:rsidP="0034264A">
            <w:pPr>
              <w:widowControl w:val="0"/>
              <w:autoSpaceDE w:val="0"/>
              <w:autoSpaceDN w:val="0"/>
              <w:adjustRightInd w:val="0"/>
              <w:spacing w:after="0" w:line="240" w:lineRule="auto"/>
              <w:jc w:val="both"/>
              <w:rPr>
                <w:rFonts w:ascii="Times New Roman" w:hAnsi="Times New Roman"/>
                <w:b/>
                <w:color w:val="000000" w:themeColor="text1"/>
              </w:rPr>
            </w:pPr>
            <w:r w:rsidRPr="008D1DC3">
              <w:rPr>
                <w:rFonts w:ascii="Times New Roman" w:hAnsi="Times New Roman"/>
                <w:b/>
                <w:color w:val="000000" w:themeColor="text1"/>
              </w:rPr>
              <w:t>Утверждаю:</w:t>
            </w:r>
          </w:p>
          <w:p w:rsidR="0033281A" w:rsidRPr="008D1DC3" w:rsidRDefault="007F0A6D" w:rsidP="0034264A">
            <w:pPr>
              <w:spacing w:after="0" w:line="240" w:lineRule="auto"/>
              <w:jc w:val="both"/>
              <w:rPr>
                <w:rFonts w:ascii="Times New Roman" w:hAnsi="Times New Roman"/>
                <w:b/>
                <w:color w:val="000000" w:themeColor="text1"/>
              </w:rPr>
            </w:pPr>
            <w:r w:rsidRPr="008D1DC3">
              <w:rPr>
                <w:rFonts w:ascii="Times New Roman" w:hAnsi="Times New Roman"/>
                <w:b/>
                <w:color w:val="000000" w:themeColor="text1"/>
              </w:rPr>
              <w:t>Директор</w:t>
            </w:r>
          </w:p>
          <w:p w:rsidR="0033281A" w:rsidRPr="008D1DC3" w:rsidRDefault="00A85484" w:rsidP="0034264A">
            <w:pPr>
              <w:widowControl w:val="0"/>
              <w:autoSpaceDE w:val="0"/>
              <w:autoSpaceDN w:val="0"/>
              <w:adjustRightInd w:val="0"/>
              <w:spacing w:after="0" w:line="240" w:lineRule="auto"/>
              <w:jc w:val="both"/>
              <w:rPr>
                <w:rFonts w:ascii="Times New Roman" w:hAnsi="Times New Roman"/>
                <w:b/>
                <w:color w:val="000000" w:themeColor="text1"/>
              </w:rPr>
            </w:pPr>
            <w:r>
              <w:rPr>
                <w:rFonts w:ascii="Times New Roman" w:hAnsi="Times New Roman"/>
                <w:b/>
                <w:color w:val="000000" w:themeColor="text1"/>
              </w:rPr>
              <w:t xml:space="preserve">ЛОГАУ «ВСЕВОЛОЖСКИЙ </w:t>
            </w:r>
            <w:r w:rsidRPr="00A85484">
              <w:rPr>
                <w:rFonts w:ascii="Times New Roman" w:hAnsi="Times New Roman"/>
                <w:b/>
                <w:color w:val="000000" w:themeColor="text1"/>
              </w:rPr>
              <w:t>КЦСОН»</w:t>
            </w:r>
            <w:r>
              <w:rPr>
                <w:rFonts w:ascii="Times New Roman" w:hAnsi="Times New Roman"/>
                <w:b/>
                <w:color w:val="000000" w:themeColor="text1"/>
              </w:rPr>
              <w:t xml:space="preserve"> </w:t>
            </w:r>
          </w:p>
          <w:p w:rsidR="0033281A" w:rsidRPr="008D1DC3" w:rsidRDefault="0033281A" w:rsidP="0034264A">
            <w:pPr>
              <w:widowControl w:val="0"/>
              <w:autoSpaceDE w:val="0"/>
              <w:autoSpaceDN w:val="0"/>
              <w:adjustRightInd w:val="0"/>
              <w:spacing w:after="0" w:line="240" w:lineRule="auto"/>
              <w:jc w:val="both"/>
              <w:rPr>
                <w:rFonts w:ascii="Times New Roman" w:hAnsi="Times New Roman"/>
                <w:b/>
                <w:color w:val="000000" w:themeColor="text1"/>
              </w:rPr>
            </w:pPr>
          </w:p>
          <w:p w:rsidR="0033281A" w:rsidRPr="00207D85" w:rsidRDefault="0033281A" w:rsidP="0034264A">
            <w:pPr>
              <w:widowControl w:val="0"/>
              <w:autoSpaceDE w:val="0"/>
              <w:autoSpaceDN w:val="0"/>
              <w:adjustRightInd w:val="0"/>
              <w:spacing w:line="240" w:lineRule="auto"/>
              <w:jc w:val="both"/>
              <w:rPr>
                <w:rFonts w:ascii="Times New Roman" w:eastAsia="Times New Roman" w:hAnsi="Times New Roman"/>
                <w:b/>
                <w:bCs/>
                <w:color w:val="000000" w:themeColor="text1"/>
                <w:lang w:eastAsia="ru-RU"/>
              </w:rPr>
            </w:pPr>
            <w:r w:rsidRPr="008D1DC3">
              <w:rPr>
                <w:rFonts w:ascii="Times New Roman" w:hAnsi="Times New Roman"/>
                <w:b/>
                <w:color w:val="000000" w:themeColor="text1"/>
              </w:rPr>
              <w:t>___________________</w:t>
            </w:r>
            <w:r w:rsidRPr="008D1DC3">
              <w:rPr>
                <w:rFonts w:ascii="Times New Roman" w:eastAsia="Times New Roman" w:hAnsi="Times New Roman"/>
                <w:b/>
                <w:bCs/>
                <w:color w:val="000000" w:themeColor="text1"/>
                <w:lang w:eastAsia="ru-RU"/>
              </w:rPr>
              <w:t xml:space="preserve"> </w:t>
            </w:r>
            <w:r w:rsidR="001B0D9C">
              <w:rPr>
                <w:rFonts w:ascii="Times New Roman" w:eastAsia="Times New Roman" w:hAnsi="Times New Roman"/>
                <w:b/>
                <w:bCs/>
                <w:lang w:eastAsia="ru-RU"/>
              </w:rPr>
              <w:t>Петрова</w:t>
            </w:r>
            <w:r w:rsidR="00207D85" w:rsidRPr="00207D85">
              <w:rPr>
                <w:rFonts w:ascii="Times New Roman" w:eastAsia="Times New Roman" w:hAnsi="Times New Roman"/>
                <w:b/>
                <w:bCs/>
                <w:lang w:eastAsia="ru-RU"/>
              </w:rPr>
              <w:t xml:space="preserve"> </w:t>
            </w:r>
            <w:r w:rsidR="001B0D9C">
              <w:rPr>
                <w:rFonts w:ascii="Times New Roman" w:eastAsia="Times New Roman" w:hAnsi="Times New Roman"/>
                <w:b/>
                <w:bCs/>
                <w:lang w:eastAsia="ru-RU"/>
              </w:rPr>
              <w:t>Е</w:t>
            </w:r>
            <w:r w:rsidR="00207D85" w:rsidRPr="00207D85">
              <w:rPr>
                <w:rFonts w:ascii="Times New Roman" w:eastAsia="Times New Roman" w:hAnsi="Times New Roman"/>
                <w:b/>
                <w:bCs/>
                <w:lang w:eastAsia="ru-RU"/>
              </w:rPr>
              <w:t>.В.</w:t>
            </w:r>
          </w:p>
          <w:p w:rsidR="0033281A" w:rsidRPr="008D1DC3" w:rsidRDefault="000F2977" w:rsidP="0034264A">
            <w:pPr>
              <w:widowControl w:val="0"/>
              <w:autoSpaceDE w:val="0"/>
              <w:autoSpaceDN w:val="0"/>
              <w:adjustRightInd w:val="0"/>
              <w:spacing w:after="0" w:line="240" w:lineRule="auto"/>
              <w:jc w:val="both"/>
              <w:rPr>
                <w:rFonts w:ascii="Times New Roman" w:eastAsia="Times New Roman" w:hAnsi="Times New Roman"/>
                <w:b/>
                <w:bCs/>
                <w:color w:val="000000" w:themeColor="text1"/>
                <w:lang w:eastAsia="ru-RU"/>
              </w:rPr>
            </w:pPr>
            <w:r>
              <w:rPr>
                <w:rFonts w:ascii="Times New Roman" w:eastAsia="Times New Roman" w:hAnsi="Times New Roman"/>
                <w:b/>
                <w:bCs/>
                <w:lang w:eastAsia="ru-RU"/>
              </w:rPr>
              <w:t>12</w:t>
            </w:r>
            <w:r w:rsidR="0033281A" w:rsidRPr="005E1FFC">
              <w:rPr>
                <w:rFonts w:ascii="Times New Roman" w:eastAsia="Times New Roman" w:hAnsi="Times New Roman"/>
                <w:b/>
                <w:bCs/>
                <w:color w:val="FF0000"/>
                <w:lang w:eastAsia="ru-RU"/>
              </w:rPr>
              <w:t xml:space="preserve"> </w:t>
            </w:r>
            <w:r>
              <w:rPr>
                <w:rFonts w:ascii="Times New Roman" w:eastAsia="Times New Roman" w:hAnsi="Times New Roman"/>
                <w:b/>
                <w:bCs/>
                <w:lang w:eastAsia="ru-RU"/>
              </w:rPr>
              <w:t>марта</w:t>
            </w:r>
            <w:r w:rsidR="0033281A" w:rsidRPr="005E1FFC">
              <w:rPr>
                <w:rFonts w:ascii="Times New Roman" w:eastAsia="Times New Roman" w:hAnsi="Times New Roman"/>
                <w:b/>
                <w:bCs/>
                <w:color w:val="FF0000"/>
                <w:lang w:eastAsia="ru-RU"/>
              </w:rPr>
              <w:t xml:space="preserve"> </w:t>
            </w:r>
            <w:r w:rsidR="0033281A" w:rsidRPr="008D1DC3">
              <w:rPr>
                <w:rFonts w:ascii="Times New Roman" w:eastAsia="Times New Roman" w:hAnsi="Times New Roman"/>
                <w:b/>
                <w:bCs/>
                <w:color w:val="000000" w:themeColor="text1"/>
                <w:lang w:eastAsia="ru-RU"/>
              </w:rPr>
              <w:t>202</w:t>
            </w:r>
            <w:r>
              <w:rPr>
                <w:rFonts w:ascii="Times New Roman" w:eastAsia="Times New Roman" w:hAnsi="Times New Roman"/>
                <w:b/>
                <w:bCs/>
                <w:color w:val="000000" w:themeColor="text1"/>
                <w:lang w:eastAsia="ru-RU"/>
              </w:rPr>
              <w:t>5</w:t>
            </w:r>
            <w:r w:rsidR="005E1FFC">
              <w:rPr>
                <w:rFonts w:ascii="Times New Roman" w:eastAsia="Times New Roman" w:hAnsi="Times New Roman"/>
                <w:b/>
                <w:bCs/>
                <w:color w:val="000000" w:themeColor="text1"/>
                <w:lang w:eastAsia="ru-RU"/>
              </w:rPr>
              <w:t xml:space="preserve"> года</w:t>
            </w:r>
          </w:p>
          <w:p w:rsidR="009C11F9" w:rsidRPr="008D1DC3" w:rsidRDefault="009C11F9" w:rsidP="008F690D">
            <w:pPr>
              <w:widowControl w:val="0"/>
              <w:autoSpaceDE w:val="0"/>
              <w:autoSpaceDN w:val="0"/>
              <w:adjustRightInd w:val="0"/>
              <w:spacing w:after="0" w:line="240" w:lineRule="auto"/>
              <w:rPr>
                <w:rFonts w:ascii="Times New Roman" w:eastAsia="Times New Roman" w:hAnsi="Times New Roman"/>
                <w:b/>
                <w:bCs/>
                <w:color w:val="000000" w:themeColor="text1"/>
                <w:lang w:eastAsia="ru-RU"/>
              </w:rPr>
            </w:pPr>
          </w:p>
          <w:p w:rsidR="009C11F9" w:rsidRPr="008D1DC3" w:rsidRDefault="009C11F9" w:rsidP="008F690D">
            <w:pPr>
              <w:widowControl w:val="0"/>
              <w:autoSpaceDE w:val="0"/>
              <w:autoSpaceDN w:val="0"/>
              <w:adjustRightInd w:val="0"/>
              <w:spacing w:after="0" w:line="240" w:lineRule="auto"/>
              <w:rPr>
                <w:rFonts w:ascii="Times New Roman" w:eastAsia="Times New Roman" w:hAnsi="Times New Roman"/>
                <w:b/>
                <w:bCs/>
                <w:color w:val="000000" w:themeColor="text1"/>
                <w:lang w:eastAsia="ru-RU"/>
              </w:rPr>
            </w:pPr>
          </w:p>
          <w:p w:rsidR="009C11F9" w:rsidRPr="008D1DC3" w:rsidRDefault="009C11F9" w:rsidP="008F690D">
            <w:pPr>
              <w:widowControl w:val="0"/>
              <w:autoSpaceDE w:val="0"/>
              <w:autoSpaceDN w:val="0"/>
              <w:adjustRightInd w:val="0"/>
              <w:spacing w:after="0" w:line="240" w:lineRule="auto"/>
              <w:rPr>
                <w:rFonts w:ascii="Times New Roman" w:eastAsia="Times New Roman" w:hAnsi="Times New Roman"/>
                <w:b/>
                <w:bCs/>
                <w:color w:val="000000" w:themeColor="text1"/>
                <w:lang w:eastAsia="ru-RU"/>
              </w:rPr>
            </w:pPr>
          </w:p>
          <w:p w:rsidR="009C11F9" w:rsidRPr="008D1DC3" w:rsidRDefault="009C11F9" w:rsidP="008F690D">
            <w:pPr>
              <w:widowControl w:val="0"/>
              <w:autoSpaceDE w:val="0"/>
              <w:autoSpaceDN w:val="0"/>
              <w:adjustRightInd w:val="0"/>
              <w:spacing w:after="0" w:line="240" w:lineRule="auto"/>
              <w:rPr>
                <w:rFonts w:ascii="Times New Roman" w:hAnsi="Times New Roman"/>
                <w:b/>
                <w:color w:val="000000" w:themeColor="text1"/>
              </w:rPr>
            </w:pPr>
          </w:p>
        </w:tc>
      </w:tr>
    </w:tbl>
    <w:p w:rsidR="0033281A" w:rsidRPr="008D1DC3" w:rsidRDefault="0033281A" w:rsidP="0033281A">
      <w:pPr>
        <w:pStyle w:val="21"/>
        <w:spacing w:line="360" w:lineRule="auto"/>
        <w:rPr>
          <w:color w:val="000000" w:themeColor="text1"/>
          <w:sz w:val="22"/>
          <w:szCs w:val="22"/>
        </w:rPr>
      </w:pPr>
    </w:p>
    <w:p w:rsidR="00D60AD6" w:rsidRPr="008D1DC3" w:rsidRDefault="00D60AD6" w:rsidP="0033281A">
      <w:pPr>
        <w:pStyle w:val="21"/>
        <w:spacing w:line="360" w:lineRule="auto"/>
        <w:rPr>
          <w:color w:val="000000" w:themeColor="text1"/>
          <w:sz w:val="22"/>
          <w:szCs w:val="22"/>
        </w:rPr>
      </w:pPr>
    </w:p>
    <w:p w:rsidR="00D60AD6" w:rsidRPr="008D1DC3" w:rsidRDefault="00D60AD6" w:rsidP="0033281A">
      <w:pPr>
        <w:pStyle w:val="21"/>
        <w:spacing w:line="360" w:lineRule="auto"/>
        <w:rPr>
          <w:color w:val="000000" w:themeColor="text1"/>
          <w:sz w:val="22"/>
          <w:szCs w:val="22"/>
        </w:rPr>
      </w:pPr>
    </w:p>
    <w:p w:rsidR="00D60AD6" w:rsidRPr="008D1DC3" w:rsidRDefault="00D60AD6" w:rsidP="0033281A">
      <w:pPr>
        <w:pStyle w:val="21"/>
        <w:spacing w:line="360" w:lineRule="auto"/>
        <w:rPr>
          <w:color w:val="000000" w:themeColor="text1"/>
          <w:sz w:val="22"/>
          <w:szCs w:val="22"/>
        </w:rPr>
      </w:pPr>
    </w:p>
    <w:p w:rsidR="0033281A" w:rsidRPr="008D1DC3" w:rsidRDefault="0033281A" w:rsidP="0033281A">
      <w:pPr>
        <w:pStyle w:val="21"/>
        <w:spacing w:line="360" w:lineRule="auto"/>
        <w:rPr>
          <w:color w:val="000000" w:themeColor="text1"/>
          <w:sz w:val="22"/>
          <w:szCs w:val="22"/>
        </w:rPr>
      </w:pPr>
      <w:r w:rsidRPr="008D1DC3">
        <w:rPr>
          <w:color w:val="000000" w:themeColor="text1"/>
          <w:sz w:val="22"/>
          <w:szCs w:val="22"/>
        </w:rPr>
        <w:t xml:space="preserve">ИЗВЕЩЕНИЕ И ДОКУМЕНТАЦИЯ </w:t>
      </w:r>
    </w:p>
    <w:p w:rsidR="0033281A" w:rsidRPr="0058077A" w:rsidRDefault="0033281A" w:rsidP="0058077A">
      <w:pPr>
        <w:pStyle w:val="21"/>
        <w:spacing w:line="360" w:lineRule="auto"/>
        <w:rPr>
          <w:sz w:val="22"/>
          <w:szCs w:val="22"/>
        </w:rPr>
      </w:pPr>
      <w:r w:rsidRPr="008D1DC3">
        <w:rPr>
          <w:color w:val="000000" w:themeColor="text1"/>
          <w:sz w:val="22"/>
          <w:szCs w:val="22"/>
        </w:rPr>
        <w:t xml:space="preserve">О ПРОВЕДЕНИИ </w:t>
      </w:r>
      <w:r w:rsidR="00005030" w:rsidRPr="008D1DC3">
        <w:rPr>
          <w:color w:val="000000" w:themeColor="text1"/>
          <w:sz w:val="22"/>
          <w:szCs w:val="22"/>
        </w:rPr>
        <w:t xml:space="preserve">ОТКРЫТОГО </w:t>
      </w:r>
      <w:r w:rsidRPr="008D1DC3">
        <w:rPr>
          <w:color w:val="000000" w:themeColor="text1"/>
          <w:sz w:val="22"/>
          <w:szCs w:val="22"/>
        </w:rPr>
        <w:t>КОНКУРСА В ЭЛЕКТРОННОЙ ФОРМЕ</w:t>
      </w:r>
      <w:r w:rsidR="00B26A9C" w:rsidRPr="008D1DC3">
        <w:t xml:space="preserve"> </w:t>
      </w:r>
      <w:r w:rsidR="0058077A">
        <w:t xml:space="preserve">                                               </w:t>
      </w:r>
    </w:p>
    <w:p w:rsidR="0033281A" w:rsidRPr="00FA090B" w:rsidRDefault="008D1DC3" w:rsidP="0097566A">
      <w:pPr>
        <w:tabs>
          <w:tab w:val="left" w:pos="6758"/>
        </w:tabs>
        <w:spacing w:after="0"/>
        <w:jc w:val="center"/>
        <w:outlineLvl w:val="0"/>
        <w:rPr>
          <w:rFonts w:ascii="Times New Roman" w:hAnsi="Times New Roman"/>
          <w:b/>
          <w:i/>
          <w:color w:val="000000" w:themeColor="text1"/>
        </w:rPr>
      </w:pPr>
      <w:r w:rsidRPr="008D1DC3">
        <w:rPr>
          <w:rFonts w:ascii="Times New Roman" w:hAnsi="Times New Roman"/>
          <w:b/>
          <w:i/>
          <w:color w:val="000000" w:themeColor="text1"/>
        </w:rPr>
        <w:t xml:space="preserve"> </w:t>
      </w:r>
      <w:r w:rsidR="00154D4B" w:rsidRPr="008D1DC3">
        <w:rPr>
          <w:rFonts w:ascii="Times New Roman" w:hAnsi="Times New Roman"/>
          <w:b/>
          <w:i/>
          <w:color w:val="000000" w:themeColor="text1"/>
        </w:rPr>
        <w:t>«</w:t>
      </w:r>
      <w:r w:rsidR="0097566A">
        <w:rPr>
          <w:rFonts w:ascii="Times New Roman" w:hAnsi="Times New Roman"/>
          <w:b/>
          <w:i/>
          <w:color w:val="000000" w:themeColor="text1"/>
        </w:rPr>
        <w:t>Выполнение работ по б</w:t>
      </w:r>
      <w:r w:rsidR="0097566A" w:rsidRPr="0097566A">
        <w:rPr>
          <w:rFonts w:ascii="Times New Roman" w:hAnsi="Times New Roman"/>
          <w:b/>
          <w:i/>
          <w:color w:val="000000" w:themeColor="text1"/>
        </w:rPr>
        <w:t>лагоустройств</w:t>
      </w:r>
      <w:r w:rsidR="0097566A">
        <w:rPr>
          <w:rFonts w:ascii="Times New Roman" w:hAnsi="Times New Roman"/>
          <w:b/>
          <w:i/>
          <w:color w:val="000000" w:themeColor="text1"/>
        </w:rPr>
        <w:t>у</w:t>
      </w:r>
      <w:r w:rsidR="0097566A" w:rsidRPr="0097566A">
        <w:rPr>
          <w:rFonts w:ascii="Times New Roman" w:hAnsi="Times New Roman"/>
          <w:b/>
          <w:i/>
          <w:color w:val="000000" w:themeColor="text1"/>
        </w:rPr>
        <w:t xml:space="preserve"> территории</w:t>
      </w:r>
      <w:r w:rsidR="00154D4B" w:rsidRPr="008D1DC3">
        <w:rPr>
          <w:rFonts w:ascii="Times New Roman" w:hAnsi="Times New Roman"/>
          <w:b/>
          <w:i/>
          <w:color w:val="000000" w:themeColor="text1"/>
        </w:rPr>
        <w:t>»</w:t>
      </w:r>
    </w:p>
    <w:p w:rsidR="0033281A" w:rsidRPr="008D1DC3" w:rsidRDefault="0033281A" w:rsidP="0033281A">
      <w:pPr>
        <w:pStyle w:val="xl24"/>
        <w:spacing w:before="0" w:after="0" w:line="360" w:lineRule="auto"/>
        <w:ind w:firstLine="708"/>
        <w:rPr>
          <w:b/>
          <w:color w:val="000000" w:themeColor="text1"/>
          <w:sz w:val="22"/>
          <w:szCs w:val="22"/>
        </w:rPr>
      </w:pPr>
    </w:p>
    <w:p w:rsidR="0033281A" w:rsidRPr="008D1DC3" w:rsidRDefault="0033281A" w:rsidP="0033281A">
      <w:pPr>
        <w:pStyle w:val="xl24"/>
        <w:spacing w:before="0" w:after="0" w:line="360" w:lineRule="auto"/>
        <w:jc w:val="left"/>
        <w:rPr>
          <w:b/>
          <w:color w:val="000000" w:themeColor="text1"/>
          <w:sz w:val="22"/>
          <w:szCs w:val="22"/>
        </w:rPr>
      </w:pPr>
    </w:p>
    <w:p w:rsidR="0033281A" w:rsidRPr="008D1DC3" w:rsidRDefault="0033281A" w:rsidP="0033281A">
      <w:pPr>
        <w:spacing w:after="0" w:line="240" w:lineRule="auto"/>
        <w:jc w:val="center"/>
        <w:rPr>
          <w:rFonts w:ascii="Times New Roman" w:hAnsi="Times New Roman"/>
          <w:b/>
          <w:color w:val="000000" w:themeColor="text1"/>
        </w:rPr>
      </w:pPr>
      <w:r w:rsidRPr="008D1DC3">
        <w:rPr>
          <w:rFonts w:ascii="Times New Roman" w:hAnsi="Times New Roman"/>
          <w:b/>
          <w:color w:val="000000" w:themeColor="text1"/>
        </w:rPr>
        <w:t xml:space="preserve">Заказчик: </w:t>
      </w:r>
      <w:r w:rsidR="00A2690A" w:rsidRPr="00A2690A">
        <w:rPr>
          <w:rFonts w:ascii="Times New Roman" w:hAnsi="Times New Roman"/>
          <w:b/>
          <w:color w:val="000000" w:themeColor="text1"/>
        </w:rPr>
        <w:t>ЛОГАУ "Всеволожский КЦСОН»</w:t>
      </w:r>
    </w:p>
    <w:p w:rsidR="0033281A" w:rsidRPr="008D1DC3" w:rsidRDefault="0033281A" w:rsidP="0033281A">
      <w:pPr>
        <w:widowControl w:val="0"/>
        <w:autoSpaceDE w:val="0"/>
        <w:jc w:val="center"/>
        <w:rPr>
          <w:rFonts w:ascii="Times New Roman" w:hAnsi="Times New Roman"/>
          <w:b/>
          <w:color w:val="000000" w:themeColor="text1"/>
        </w:rPr>
      </w:pPr>
    </w:p>
    <w:p w:rsidR="0033281A" w:rsidRPr="008D1DC3" w:rsidRDefault="0033281A" w:rsidP="0033281A">
      <w:pPr>
        <w:widowControl w:val="0"/>
        <w:autoSpaceDE w:val="0"/>
        <w:jc w:val="center"/>
        <w:rPr>
          <w:rFonts w:ascii="Times New Roman" w:hAnsi="Times New Roman"/>
          <w:b/>
          <w:color w:val="000000" w:themeColor="text1"/>
        </w:rPr>
      </w:pPr>
    </w:p>
    <w:p w:rsidR="0033281A" w:rsidRPr="008D1DC3" w:rsidRDefault="0033281A" w:rsidP="0033281A">
      <w:pPr>
        <w:widowControl w:val="0"/>
        <w:autoSpaceDE w:val="0"/>
        <w:jc w:val="center"/>
        <w:rPr>
          <w:rFonts w:ascii="Times New Roman" w:hAnsi="Times New Roman"/>
          <w:b/>
          <w:color w:val="000000" w:themeColor="text1"/>
        </w:rPr>
      </w:pPr>
    </w:p>
    <w:p w:rsidR="0033281A" w:rsidRPr="008D1DC3" w:rsidRDefault="0033281A" w:rsidP="0033281A">
      <w:pPr>
        <w:widowControl w:val="0"/>
        <w:autoSpaceDE w:val="0"/>
        <w:jc w:val="cente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D60AD6" w:rsidRPr="008D1DC3" w:rsidRDefault="00D60AD6" w:rsidP="0033281A">
      <w:pPr>
        <w:jc w:val="center"/>
        <w:rPr>
          <w:rFonts w:ascii="Times New Roman" w:hAnsi="Times New Roman"/>
          <w:b/>
          <w:color w:val="000000" w:themeColor="text1"/>
        </w:rPr>
      </w:pPr>
    </w:p>
    <w:p w:rsidR="0033281A" w:rsidRPr="008D1DC3" w:rsidRDefault="0033281A" w:rsidP="0033281A">
      <w:pP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33281A" w:rsidRPr="008D1DC3" w:rsidRDefault="0033281A" w:rsidP="0033281A">
      <w:pPr>
        <w:jc w:val="center"/>
        <w:rPr>
          <w:rFonts w:ascii="Times New Roman" w:hAnsi="Times New Roman"/>
          <w:b/>
          <w:color w:val="000000" w:themeColor="text1"/>
        </w:rPr>
      </w:pPr>
    </w:p>
    <w:p w:rsidR="0033281A" w:rsidRPr="008D1DC3" w:rsidRDefault="0033281A" w:rsidP="0033281A">
      <w:pPr>
        <w:jc w:val="center"/>
        <w:rPr>
          <w:rFonts w:ascii="Times New Roman" w:hAnsi="Times New Roman"/>
          <w:color w:val="000000" w:themeColor="text1"/>
        </w:rPr>
      </w:pPr>
      <w:r w:rsidRPr="008D1DC3">
        <w:rPr>
          <w:rFonts w:ascii="Times New Roman" w:hAnsi="Times New Roman"/>
          <w:b/>
          <w:color w:val="000000" w:themeColor="text1"/>
        </w:rPr>
        <w:t>г. Всеволожск, 202</w:t>
      </w:r>
      <w:r w:rsidR="00D244B4">
        <w:rPr>
          <w:rFonts w:ascii="Times New Roman" w:hAnsi="Times New Roman"/>
          <w:b/>
          <w:color w:val="000000" w:themeColor="text1"/>
        </w:rPr>
        <w:t>5</w:t>
      </w:r>
      <w:r w:rsidRPr="008D1DC3">
        <w:rPr>
          <w:rFonts w:ascii="Times New Roman" w:hAnsi="Times New Roman"/>
          <w:b/>
          <w:color w:val="000000" w:themeColor="text1"/>
        </w:rPr>
        <w:t xml:space="preserve"> год</w:t>
      </w:r>
    </w:p>
    <w:p w:rsidR="0033281A" w:rsidRPr="008D1DC3" w:rsidRDefault="0033281A" w:rsidP="0033281A">
      <w:pPr>
        <w:pageBreakBefore/>
        <w:spacing w:after="0" w:line="240" w:lineRule="auto"/>
        <w:jc w:val="center"/>
        <w:rPr>
          <w:rFonts w:ascii="Times New Roman" w:hAnsi="Times New Roman"/>
          <w:b/>
          <w:color w:val="000000" w:themeColor="text1"/>
        </w:rPr>
      </w:pPr>
      <w:r w:rsidRPr="008D1DC3">
        <w:rPr>
          <w:rFonts w:ascii="Times New Roman" w:hAnsi="Times New Roman"/>
          <w:b/>
          <w:color w:val="000000" w:themeColor="text1"/>
        </w:rPr>
        <w:lastRenderedPageBreak/>
        <w:t>Извещение о проведении конкурса в электронной форме</w:t>
      </w:r>
    </w:p>
    <w:p w:rsidR="0033281A" w:rsidRPr="00D352B6" w:rsidRDefault="0033281A" w:rsidP="00A2690A">
      <w:pPr>
        <w:spacing w:after="0" w:line="240" w:lineRule="auto"/>
        <w:ind w:firstLine="851"/>
        <w:jc w:val="both"/>
        <w:rPr>
          <w:rFonts w:ascii="Times New Roman" w:hAnsi="Times New Roman"/>
        </w:rPr>
      </w:pPr>
      <w:r w:rsidRPr="00D352B6">
        <w:rPr>
          <w:rFonts w:ascii="Times New Roman" w:hAnsi="Times New Roman"/>
        </w:rPr>
        <w:t xml:space="preserve">Проведение процедуры закупки осуществляется в соответствии с </w:t>
      </w:r>
      <w:r w:rsidRPr="00D352B6">
        <w:rPr>
          <w:rFonts w:ascii="Times New Roman" w:eastAsia="PMingLiU" w:hAnsi="Times New Roman"/>
        </w:rPr>
        <w:t>Федера</w:t>
      </w:r>
      <w:r w:rsidR="00276743" w:rsidRPr="00D352B6">
        <w:rPr>
          <w:rFonts w:ascii="Times New Roman" w:eastAsia="PMingLiU" w:hAnsi="Times New Roman"/>
        </w:rPr>
        <w:t>льным законом от 18 июля 2011 года</w:t>
      </w:r>
      <w:r w:rsidRPr="00D352B6">
        <w:rPr>
          <w:rFonts w:ascii="Times New Roman" w:eastAsia="PMingLiU" w:hAnsi="Times New Roman"/>
        </w:rPr>
        <w:t xml:space="preserve"> № 223-ФЗ «О закупках товаров, работ, услуг отдельными видами юридических лиц» </w:t>
      </w:r>
      <w:r w:rsidRPr="00D352B6">
        <w:rPr>
          <w:rFonts w:ascii="Times New Roman" w:hAnsi="Times New Roman"/>
        </w:rPr>
        <w:t xml:space="preserve">(далее – Закон № 223-ФЗ), Положением «О закупке товаров, работ и услуг для нужд </w:t>
      </w:r>
      <w:r w:rsidR="00A2690A" w:rsidRPr="00D352B6">
        <w:rPr>
          <w:rFonts w:ascii="Times New Roman" w:hAnsi="Times New Roman"/>
        </w:rPr>
        <w:t>Ленинградского областного государственного автономного учреждения «Всеволожский комплексный центр социального обслуживания населения»</w:t>
      </w:r>
      <w:r w:rsidRPr="00D352B6">
        <w:rPr>
          <w:rFonts w:ascii="Times New Roman" w:hAnsi="Times New Roman"/>
        </w:rPr>
        <w:t xml:space="preserve">, утвержденного решением наблюдательного совета </w:t>
      </w:r>
      <w:r w:rsidR="00A2690A" w:rsidRPr="00D352B6">
        <w:rPr>
          <w:rFonts w:ascii="Times New Roman" w:hAnsi="Times New Roman"/>
        </w:rPr>
        <w:t>Ленинградского областного государственного автономного учреждения «Всеволожский комплексный центр социального обслуживания населения»</w:t>
      </w:r>
      <w:r w:rsidRPr="00D352B6">
        <w:rPr>
          <w:rFonts w:ascii="Times New Roman" w:hAnsi="Times New Roman"/>
        </w:rPr>
        <w:t>.</w:t>
      </w:r>
    </w:p>
    <w:p w:rsidR="0033281A" w:rsidRPr="008D1DC3" w:rsidRDefault="0033281A" w:rsidP="0033281A">
      <w:pPr>
        <w:spacing w:after="0" w:line="240" w:lineRule="auto"/>
        <w:ind w:firstLine="708"/>
        <w:jc w:val="both"/>
        <w:rPr>
          <w:rFonts w:ascii="Times New Roman" w:eastAsia="PMingLiU" w:hAnsi="Times New Roman"/>
          <w:color w:val="000000" w:themeColor="text1"/>
        </w:rPr>
      </w:pPr>
    </w:p>
    <w:tbl>
      <w:tblPr>
        <w:tblW w:w="10206" w:type="dxa"/>
        <w:tblInd w:w="-5" w:type="dxa"/>
        <w:tblLayout w:type="fixed"/>
        <w:tblLook w:val="0000"/>
      </w:tblPr>
      <w:tblGrid>
        <w:gridCol w:w="709"/>
        <w:gridCol w:w="2977"/>
        <w:gridCol w:w="6520"/>
      </w:tblGrid>
      <w:tr w:rsidR="00CF6BFB" w:rsidRPr="008D1DC3" w:rsidTr="00276743">
        <w:trPr>
          <w:trHeight w:val="58"/>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33281A" w:rsidRPr="008D1DC3" w:rsidRDefault="0033281A" w:rsidP="008F690D">
            <w:pPr>
              <w:snapToGrid w:val="0"/>
              <w:spacing w:before="80" w:after="80" w:line="240" w:lineRule="auto"/>
              <w:jc w:val="center"/>
              <w:rPr>
                <w:rFonts w:ascii="Times New Roman" w:hAnsi="Times New Roman"/>
                <w:b/>
                <w:color w:val="000000" w:themeColor="text1"/>
              </w:rPr>
            </w:pPr>
            <w:r w:rsidRPr="008D1DC3">
              <w:rPr>
                <w:rFonts w:ascii="Times New Roman" w:hAnsi="Times New Roman"/>
                <w:b/>
                <w:color w:val="000000" w:themeColor="text1"/>
              </w:rPr>
              <w:t>Раздел 1. Контактная информация</w:t>
            </w:r>
          </w:p>
        </w:tc>
      </w:tr>
      <w:tr w:rsidR="00CF6BFB" w:rsidRPr="008D1DC3" w:rsidTr="007E4EF9">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1.1</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Наименование Заказчика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Pr="008D1DC3" w:rsidRDefault="00A2690A" w:rsidP="006067D6">
            <w:pPr>
              <w:pStyle w:val="ad"/>
              <w:snapToGrid w:val="0"/>
              <w:spacing w:after="0"/>
              <w:jc w:val="both"/>
              <w:rPr>
                <w:color w:val="000000" w:themeColor="text1"/>
                <w:sz w:val="22"/>
                <w:szCs w:val="22"/>
              </w:rPr>
            </w:pPr>
            <w:r w:rsidRPr="00A2690A">
              <w:rPr>
                <w:color w:val="000000" w:themeColor="text1"/>
                <w:sz w:val="22"/>
                <w:szCs w:val="22"/>
              </w:rPr>
              <w:t xml:space="preserve">Ленинградское областное государственное автономное учреждение «Всеволожский комплексный центр социального обслуживания населения» </w:t>
            </w:r>
            <w:r w:rsidR="00D06033" w:rsidRPr="008D1DC3">
              <w:rPr>
                <w:color w:val="000000" w:themeColor="text1"/>
                <w:sz w:val="22"/>
                <w:szCs w:val="22"/>
              </w:rPr>
              <w:t>(далее – Заказчик)</w:t>
            </w:r>
          </w:p>
        </w:tc>
      </w:tr>
      <w:tr w:rsidR="00CF6BFB"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1.2</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Место нахождения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Pr="008D1DC3" w:rsidRDefault="00D06033" w:rsidP="006067D6">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188643, Ленинградская обл., г. Всеволожск, ул. Шишканя, д.</w:t>
            </w:r>
            <w:r w:rsidR="00A2690A">
              <w:rPr>
                <w:rFonts w:ascii="Times New Roman" w:hAnsi="Times New Roman"/>
                <w:color w:val="000000" w:themeColor="text1"/>
              </w:rPr>
              <w:t>2</w:t>
            </w:r>
            <w:r w:rsidRPr="008D1DC3">
              <w:rPr>
                <w:rFonts w:ascii="Times New Roman" w:hAnsi="Times New Roman"/>
                <w:color w:val="000000" w:themeColor="text1"/>
              </w:rPr>
              <w:t>1</w:t>
            </w:r>
          </w:p>
        </w:tc>
      </w:tr>
      <w:tr w:rsidR="00CF6BFB"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1.3</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Почтовый адрес</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Pr="008D1DC3" w:rsidRDefault="00D06033" w:rsidP="006067D6">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188643, Ленинградская обл., г. Всеволожск, ул. Шишканя, д.</w:t>
            </w:r>
            <w:r w:rsidR="00A2690A">
              <w:rPr>
                <w:rFonts w:ascii="Times New Roman" w:hAnsi="Times New Roman"/>
                <w:color w:val="000000" w:themeColor="text1"/>
              </w:rPr>
              <w:t>2</w:t>
            </w:r>
            <w:r w:rsidRPr="008D1DC3">
              <w:rPr>
                <w:rFonts w:ascii="Times New Roman" w:hAnsi="Times New Roman"/>
                <w:color w:val="000000" w:themeColor="text1"/>
              </w:rPr>
              <w:t>1</w:t>
            </w:r>
          </w:p>
        </w:tc>
      </w:tr>
      <w:tr w:rsidR="00CF6BFB" w:rsidRPr="008D1DC3" w:rsidTr="007E4EF9">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1.4</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Адрес электронной почты</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Pr="00207D85" w:rsidRDefault="00A2690A" w:rsidP="006067D6">
            <w:pPr>
              <w:pStyle w:val="15"/>
              <w:snapToGrid w:val="0"/>
              <w:ind w:right="-1"/>
              <w:rPr>
                <w:rFonts w:ascii="Times New Roman" w:hAnsi="Times New Roman"/>
                <w:sz w:val="22"/>
                <w:szCs w:val="22"/>
                <w:lang w:val="en-US"/>
              </w:rPr>
            </w:pPr>
            <w:r w:rsidRPr="00207D85">
              <w:rPr>
                <w:rFonts w:ascii="Times New Roman" w:hAnsi="Times New Roman"/>
                <w:sz w:val="22"/>
                <w:szCs w:val="22"/>
                <w:lang w:val="en-US"/>
              </w:rPr>
              <w:t>muso-srcn@mail.ru</w:t>
            </w:r>
          </w:p>
        </w:tc>
      </w:tr>
      <w:tr w:rsidR="00CF6BFB" w:rsidRPr="008D1DC3" w:rsidTr="007B0A58">
        <w:trPr>
          <w:trHeight w:val="259"/>
        </w:trPr>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1.5</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Номер контактного телефона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Pr="00207D85" w:rsidRDefault="00A2690A" w:rsidP="006067D6">
            <w:pPr>
              <w:snapToGrid w:val="0"/>
              <w:spacing w:after="0" w:line="240" w:lineRule="auto"/>
              <w:jc w:val="both"/>
              <w:rPr>
                <w:rFonts w:ascii="Times New Roman" w:hAnsi="Times New Roman"/>
                <w:lang w:val="en-US"/>
              </w:rPr>
            </w:pPr>
            <w:r w:rsidRPr="00207D85">
              <w:rPr>
                <w:rFonts w:ascii="Times New Roman" w:hAnsi="Times New Roman"/>
                <w:lang w:val="en-US"/>
              </w:rPr>
              <w:t xml:space="preserve">8(81370) 34-305, </w:t>
            </w:r>
            <w:proofErr w:type="spellStart"/>
            <w:r w:rsidRPr="00207D85">
              <w:rPr>
                <w:rFonts w:ascii="Times New Roman" w:hAnsi="Times New Roman"/>
                <w:lang w:val="en-US"/>
              </w:rPr>
              <w:t>Факс</w:t>
            </w:r>
            <w:proofErr w:type="spellEnd"/>
            <w:r w:rsidRPr="00207D85">
              <w:rPr>
                <w:rFonts w:ascii="Times New Roman" w:hAnsi="Times New Roman"/>
                <w:lang w:val="en-US"/>
              </w:rPr>
              <w:t>: 8 (81370) 34-304</w:t>
            </w:r>
          </w:p>
        </w:tc>
      </w:tr>
      <w:tr w:rsidR="00CF6BFB" w:rsidRPr="008D1DC3" w:rsidTr="007E4EF9">
        <w:trPr>
          <w:trHeight w:val="414"/>
        </w:trPr>
        <w:tc>
          <w:tcPr>
            <w:tcW w:w="709"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1.6</w:t>
            </w:r>
          </w:p>
        </w:tc>
        <w:tc>
          <w:tcPr>
            <w:tcW w:w="2977" w:type="dxa"/>
            <w:tcBorders>
              <w:top w:val="single" w:sz="4" w:space="0" w:color="000000"/>
              <w:left w:val="single" w:sz="4" w:space="0" w:color="000000"/>
              <w:bottom w:val="single" w:sz="4" w:space="0" w:color="000000"/>
            </w:tcBorders>
            <w:shd w:val="clear" w:color="auto" w:fill="auto"/>
          </w:tcPr>
          <w:p w:rsidR="00D06033" w:rsidRPr="008D1DC3" w:rsidRDefault="00D06033"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Информация о контрактной службе Заказчика, ответственных за заключение договора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D06033" w:rsidRDefault="00D60AD6" w:rsidP="00A2690A">
            <w:pPr>
              <w:snapToGrid w:val="0"/>
              <w:spacing w:after="0" w:line="240" w:lineRule="auto"/>
              <w:jc w:val="both"/>
              <w:rPr>
                <w:rFonts w:ascii="Times New Roman" w:hAnsi="Times New Roman"/>
              </w:rPr>
            </w:pPr>
            <w:r w:rsidRPr="00207D85">
              <w:rPr>
                <w:rFonts w:ascii="Times New Roman" w:hAnsi="Times New Roman"/>
              </w:rPr>
              <w:t xml:space="preserve">Ответственный за заключение договора – </w:t>
            </w:r>
            <w:r w:rsidR="00AA625D">
              <w:rPr>
                <w:rFonts w:ascii="Times New Roman" w:hAnsi="Times New Roman"/>
              </w:rPr>
              <w:t>Петров Андрей Павлович</w:t>
            </w:r>
          </w:p>
          <w:p w:rsidR="00207D85" w:rsidRPr="00207D85" w:rsidRDefault="00207D85" w:rsidP="00A2690A">
            <w:pPr>
              <w:snapToGrid w:val="0"/>
              <w:spacing w:after="0" w:line="240" w:lineRule="auto"/>
              <w:jc w:val="both"/>
              <w:rPr>
                <w:rFonts w:ascii="Times New Roman" w:hAnsi="Times New Roman"/>
              </w:rPr>
            </w:pPr>
          </w:p>
        </w:tc>
      </w:tr>
      <w:tr w:rsidR="0044315D" w:rsidRPr="008D1DC3" w:rsidTr="007E4EF9">
        <w:trPr>
          <w:trHeight w:val="414"/>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1.7</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Адрес электронной площадки в информационно-телекоммуникационной сети «Интернет»</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2273A3" w:rsidRDefault="0044315D" w:rsidP="0044315D">
            <w:pPr>
              <w:widowControl w:val="0"/>
              <w:suppressLineNumbers/>
              <w:suppressAutoHyphens/>
              <w:spacing w:after="0" w:line="240" w:lineRule="auto"/>
              <w:contextualSpacing/>
              <w:rPr>
                <w:rFonts w:ascii="Times New Roman" w:hAnsi="Times New Roman"/>
                <w:spacing w:val="-2"/>
              </w:rPr>
            </w:pPr>
            <w:r>
              <w:rPr>
                <w:rFonts w:ascii="Times New Roman" w:hAnsi="Times New Roman"/>
                <w:spacing w:val="-2"/>
              </w:rPr>
              <w:t>«ЕСТП»</w:t>
            </w:r>
          </w:p>
          <w:p w:rsidR="0044315D" w:rsidRPr="002273A3" w:rsidRDefault="001B7105" w:rsidP="0044315D">
            <w:pPr>
              <w:widowControl w:val="0"/>
              <w:spacing w:after="0" w:line="240" w:lineRule="auto"/>
              <w:contextualSpacing/>
              <w:rPr>
                <w:rFonts w:ascii="Times New Roman" w:hAnsi="Times New Roman"/>
                <w:spacing w:val="-2"/>
              </w:rPr>
            </w:pPr>
            <w:hyperlink r:id="rId6" w:history="1">
              <w:r w:rsidR="0044315D" w:rsidRPr="00DB59A1">
                <w:rPr>
                  <w:color w:val="0000FF"/>
                  <w:u w:val="single"/>
                </w:rPr>
                <w:t>http://estp.ru</w:t>
              </w:r>
            </w:hyperlink>
          </w:p>
        </w:tc>
      </w:tr>
      <w:tr w:rsidR="0044315D" w:rsidRPr="008D1DC3" w:rsidTr="00276743">
        <w:trPr>
          <w:trHeight w:val="212"/>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44315D" w:rsidRPr="008D1DC3" w:rsidRDefault="0044315D" w:rsidP="0044315D">
            <w:pPr>
              <w:snapToGrid w:val="0"/>
              <w:spacing w:before="80" w:after="80" w:line="240" w:lineRule="auto"/>
              <w:jc w:val="center"/>
              <w:rPr>
                <w:rFonts w:ascii="Times New Roman" w:hAnsi="Times New Roman"/>
                <w:b/>
                <w:color w:val="000000" w:themeColor="text1"/>
              </w:rPr>
            </w:pPr>
            <w:r w:rsidRPr="008D1DC3">
              <w:rPr>
                <w:rFonts w:ascii="Times New Roman" w:hAnsi="Times New Roman"/>
                <w:b/>
                <w:color w:val="000000" w:themeColor="text1"/>
              </w:rPr>
              <w:t>Раздел 2. Информация о закупке</w:t>
            </w:r>
          </w:p>
        </w:tc>
      </w:tr>
      <w:tr w:rsidR="0044315D" w:rsidRPr="008D1DC3" w:rsidTr="007E4EF9">
        <w:trPr>
          <w:trHeight w:val="173"/>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Способ осуществления закупки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Открытый конкурс в электронной форме (далее – конкурс)</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2.2</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Предмет договора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8F4D6C" w:rsidP="008F4D6C">
            <w:pPr>
              <w:tabs>
                <w:tab w:val="left" w:pos="6758"/>
              </w:tabs>
              <w:spacing w:after="0"/>
              <w:jc w:val="both"/>
              <w:outlineLvl w:val="0"/>
              <w:rPr>
                <w:rFonts w:ascii="Times New Roman" w:hAnsi="Times New Roman"/>
                <w:color w:val="000000" w:themeColor="text1"/>
              </w:rPr>
            </w:pPr>
            <w:r w:rsidRPr="008F4D6C">
              <w:rPr>
                <w:rFonts w:ascii="Times New Roman" w:hAnsi="Times New Roman"/>
                <w:color w:val="000000" w:themeColor="text1"/>
              </w:rPr>
              <w:t>Выполнение работ по благоустройству территории</w:t>
            </w:r>
          </w:p>
        </w:tc>
      </w:tr>
      <w:tr w:rsidR="0044315D" w:rsidRPr="008D1DC3" w:rsidTr="007E4EF9">
        <w:trPr>
          <w:trHeight w:val="314"/>
        </w:trPr>
        <w:tc>
          <w:tcPr>
            <w:tcW w:w="709"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napToGrid w:val="0"/>
              <w:spacing w:line="240" w:lineRule="auto"/>
              <w:jc w:val="center"/>
              <w:rPr>
                <w:rFonts w:ascii="Times New Roman" w:hAnsi="Times New Roman"/>
                <w:color w:val="000000" w:themeColor="text1"/>
              </w:rPr>
            </w:pPr>
            <w:r w:rsidRPr="008D1DC3">
              <w:rPr>
                <w:rFonts w:ascii="Times New Roman" w:hAnsi="Times New Roman"/>
                <w:color w:val="000000" w:themeColor="text1"/>
              </w:rPr>
              <w:t>2.3</w:t>
            </w:r>
          </w:p>
        </w:tc>
        <w:tc>
          <w:tcPr>
            <w:tcW w:w="2977"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Количество поставляемого товара, объем выполняемой работы, оказываемой услуги</w:t>
            </w:r>
          </w:p>
        </w:tc>
        <w:tc>
          <w:tcPr>
            <w:tcW w:w="6520" w:type="dxa"/>
            <w:tcBorders>
              <w:top w:val="single" w:sz="4" w:space="0" w:color="auto"/>
              <w:left w:val="single" w:sz="4" w:space="0" w:color="000000"/>
              <w:bottom w:val="single" w:sz="4" w:space="0" w:color="000000"/>
              <w:right w:val="single" w:sz="4" w:space="0" w:color="000000"/>
            </w:tcBorders>
            <w:shd w:val="clear" w:color="auto" w:fill="auto"/>
          </w:tcPr>
          <w:p w:rsidR="0044315D" w:rsidRPr="00436799" w:rsidRDefault="0044315D" w:rsidP="0044315D">
            <w:pPr>
              <w:widowControl w:val="0"/>
              <w:suppressAutoHyphens/>
              <w:autoSpaceDE w:val="0"/>
              <w:autoSpaceDN w:val="0"/>
              <w:adjustRightInd w:val="0"/>
              <w:spacing w:after="0" w:line="240" w:lineRule="auto"/>
              <w:ind w:left="34"/>
              <w:jc w:val="both"/>
              <w:rPr>
                <w:rFonts w:ascii="Times New Roman" w:hAnsi="Times New Roman"/>
                <w:color w:val="000000" w:themeColor="text1"/>
              </w:rPr>
            </w:pPr>
            <w:r w:rsidRPr="00436799">
              <w:rPr>
                <w:rFonts w:ascii="Times New Roman" w:hAnsi="Times New Roman"/>
                <w:color w:val="000000" w:themeColor="text1"/>
              </w:rPr>
              <w:t>Благоустройство территории</w:t>
            </w:r>
            <w:r w:rsidRPr="008D1DC3">
              <w:rPr>
                <w:rFonts w:ascii="Times New Roman" w:hAnsi="Times New Roman"/>
                <w:color w:val="000000" w:themeColor="text1"/>
              </w:rPr>
              <w:t xml:space="preserve"> осуществляется</w:t>
            </w:r>
            <w:r>
              <w:rPr>
                <w:rFonts w:ascii="Times New Roman" w:hAnsi="Times New Roman"/>
                <w:color w:val="000000" w:themeColor="text1"/>
              </w:rPr>
              <w:t xml:space="preserve"> </w:t>
            </w:r>
            <w:r w:rsidRPr="008D1DC3">
              <w:rPr>
                <w:rFonts w:ascii="Times New Roman" w:hAnsi="Times New Roman"/>
                <w:color w:val="000000" w:themeColor="text1"/>
              </w:rPr>
              <w:t>в соответствии с Техническим заданием (Приложение № 2 к конкурсной документации).</w:t>
            </w:r>
          </w:p>
        </w:tc>
      </w:tr>
      <w:tr w:rsidR="0044315D" w:rsidRPr="008D1DC3" w:rsidTr="007E4EF9">
        <w:trPr>
          <w:trHeight w:val="314"/>
        </w:trPr>
        <w:tc>
          <w:tcPr>
            <w:tcW w:w="709"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napToGrid w:val="0"/>
              <w:spacing w:line="240" w:lineRule="auto"/>
              <w:jc w:val="center"/>
              <w:rPr>
                <w:rFonts w:ascii="Times New Roman" w:hAnsi="Times New Roman"/>
                <w:color w:val="000000" w:themeColor="text1"/>
              </w:rPr>
            </w:pPr>
            <w:r w:rsidRPr="008D1DC3">
              <w:rPr>
                <w:rFonts w:ascii="Times New Roman" w:hAnsi="Times New Roman"/>
                <w:color w:val="000000" w:themeColor="text1"/>
              </w:rPr>
              <w:t>2.4</w:t>
            </w:r>
          </w:p>
        </w:tc>
        <w:tc>
          <w:tcPr>
            <w:tcW w:w="2977"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Краткое описание предмета закупки </w:t>
            </w:r>
          </w:p>
        </w:tc>
        <w:tc>
          <w:tcPr>
            <w:tcW w:w="6520" w:type="dxa"/>
            <w:tcBorders>
              <w:top w:val="single" w:sz="4" w:space="0" w:color="auto"/>
              <w:left w:val="single" w:sz="4" w:space="0" w:color="000000"/>
              <w:bottom w:val="single" w:sz="4" w:space="0" w:color="000000"/>
              <w:right w:val="single" w:sz="4" w:space="0" w:color="000000"/>
            </w:tcBorders>
            <w:shd w:val="clear" w:color="auto" w:fill="auto"/>
          </w:tcPr>
          <w:p w:rsidR="0044315D" w:rsidRPr="008D1DC3" w:rsidRDefault="0044315D" w:rsidP="0044315D">
            <w:pPr>
              <w:widowControl w:val="0"/>
              <w:suppressAutoHyphens/>
              <w:autoSpaceDE w:val="0"/>
              <w:autoSpaceDN w:val="0"/>
              <w:adjustRightInd w:val="0"/>
              <w:spacing w:after="0" w:line="240" w:lineRule="auto"/>
              <w:ind w:left="34"/>
              <w:jc w:val="both"/>
              <w:rPr>
                <w:rFonts w:ascii="Times New Roman" w:hAnsi="Times New Roman"/>
                <w:color w:val="000000" w:themeColor="text1"/>
              </w:rPr>
            </w:pPr>
            <w:r>
              <w:rPr>
                <w:rFonts w:ascii="Times New Roman" w:hAnsi="Times New Roman"/>
                <w:color w:val="000000" w:themeColor="text1"/>
              </w:rPr>
              <w:t>Выполнение работ</w:t>
            </w:r>
            <w:r w:rsidRPr="008D1DC3">
              <w:rPr>
                <w:rFonts w:ascii="Times New Roman" w:hAnsi="Times New Roman"/>
                <w:color w:val="000000" w:themeColor="text1"/>
              </w:rPr>
              <w:t xml:space="preserve"> осуществляется в соответствии с:</w:t>
            </w:r>
          </w:p>
          <w:p w:rsidR="0044315D" w:rsidRPr="008D1DC3" w:rsidRDefault="0044315D" w:rsidP="0044315D">
            <w:pPr>
              <w:widowControl w:val="0"/>
              <w:numPr>
                <w:ilvl w:val="0"/>
                <w:numId w:val="5"/>
              </w:numPr>
              <w:suppressAutoHyphens/>
              <w:autoSpaceDE w:val="0"/>
              <w:autoSpaceDN w:val="0"/>
              <w:adjustRightInd w:val="0"/>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Проектом договора (Приложение № 1 к конкурсной документации); </w:t>
            </w:r>
          </w:p>
          <w:p w:rsidR="0044315D" w:rsidRPr="008D1DC3" w:rsidRDefault="0044315D" w:rsidP="0044315D">
            <w:pPr>
              <w:widowControl w:val="0"/>
              <w:numPr>
                <w:ilvl w:val="0"/>
                <w:numId w:val="5"/>
              </w:numPr>
              <w:suppressAutoHyphens/>
              <w:autoSpaceDE w:val="0"/>
              <w:autoSpaceDN w:val="0"/>
              <w:adjustRightInd w:val="0"/>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Техническим заданием (Приложение № 2 к конкурсной документации).</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2.5</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Место поставки товара, выполнения работы, оказания услуги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Default="0044315D" w:rsidP="0044315D">
            <w:pPr>
              <w:tabs>
                <w:tab w:val="left" w:pos="426"/>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 </w:t>
            </w:r>
            <w:r>
              <w:rPr>
                <w:rFonts w:ascii="Times New Roman" w:hAnsi="Times New Roman"/>
                <w:color w:val="000000" w:themeColor="text1"/>
              </w:rPr>
              <w:t xml:space="preserve">  </w:t>
            </w:r>
            <w:r w:rsidRPr="0006211F">
              <w:rPr>
                <w:rFonts w:ascii="Times New Roman" w:hAnsi="Times New Roman"/>
                <w:color w:val="000000" w:themeColor="text1"/>
              </w:rPr>
              <w:t>Ленинградская область,</w:t>
            </w:r>
            <w:r>
              <w:t xml:space="preserve"> </w:t>
            </w:r>
            <w:r w:rsidRPr="00EF2EEC">
              <w:rPr>
                <w:rFonts w:ascii="Times New Roman" w:hAnsi="Times New Roman"/>
                <w:color w:val="000000" w:themeColor="text1"/>
              </w:rPr>
              <w:t>Всеволо</w:t>
            </w:r>
            <w:r>
              <w:rPr>
                <w:rFonts w:ascii="Times New Roman" w:hAnsi="Times New Roman"/>
                <w:color w:val="000000" w:themeColor="text1"/>
              </w:rPr>
              <w:t>жский район, г.п. Кузьмоловский</w:t>
            </w:r>
            <w:r w:rsidRPr="0044315D">
              <w:rPr>
                <w:rFonts w:ascii="Times New Roman" w:hAnsi="Times New Roman"/>
                <w:color w:val="000000" w:themeColor="text1"/>
              </w:rPr>
              <w:t>, ул. Пионерская, д. 2А</w:t>
            </w:r>
          </w:p>
          <w:p w:rsidR="0044315D" w:rsidRPr="008D1DC3" w:rsidRDefault="0044315D" w:rsidP="0044315D">
            <w:pPr>
              <w:tabs>
                <w:tab w:val="left" w:pos="426"/>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В соответствии с Техническим заданием (Приложение № 2 к конкурсной документации).</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2.6</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Начальная (максимальная) цена договора (цена лота)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Default="0044315D" w:rsidP="0044315D">
            <w:pPr>
              <w:pStyle w:val="230"/>
              <w:snapToGrid w:val="0"/>
              <w:spacing w:after="0" w:line="240" w:lineRule="auto"/>
              <w:jc w:val="both"/>
              <w:rPr>
                <w:rFonts w:ascii="Times New Roman" w:hAnsi="Times New Roman" w:cs="Times New Roman"/>
              </w:rPr>
            </w:pPr>
            <w:r w:rsidRPr="00ED71ED">
              <w:rPr>
                <w:rFonts w:ascii="Times New Roman" w:hAnsi="Times New Roman" w:cs="Times New Roman"/>
              </w:rPr>
              <w:t xml:space="preserve">2 443 525,12 </w:t>
            </w:r>
            <w:r w:rsidRPr="004F7EE4">
              <w:rPr>
                <w:rFonts w:ascii="Times New Roman" w:hAnsi="Times New Roman" w:cs="Times New Roman"/>
              </w:rPr>
              <w:t>(</w:t>
            </w:r>
            <w:r>
              <w:rPr>
                <w:rFonts w:ascii="Times New Roman" w:hAnsi="Times New Roman" w:cs="Times New Roman"/>
              </w:rPr>
              <w:t>два</w:t>
            </w:r>
            <w:r w:rsidRPr="004F7EE4">
              <w:rPr>
                <w:rFonts w:ascii="Times New Roman" w:hAnsi="Times New Roman" w:cs="Times New Roman"/>
              </w:rPr>
              <w:t xml:space="preserve"> миллион</w:t>
            </w:r>
            <w:r>
              <w:rPr>
                <w:rFonts w:ascii="Times New Roman" w:hAnsi="Times New Roman" w:cs="Times New Roman"/>
              </w:rPr>
              <w:t>а</w:t>
            </w:r>
            <w:r w:rsidRPr="004F7EE4">
              <w:rPr>
                <w:rFonts w:ascii="Times New Roman" w:hAnsi="Times New Roman" w:cs="Times New Roman"/>
              </w:rPr>
              <w:t xml:space="preserve"> </w:t>
            </w:r>
            <w:r>
              <w:rPr>
                <w:rFonts w:ascii="Times New Roman" w:hAnsi="Times New Roman" w:cs="Times New Roman"/>
              </w:rPr>
              <w:t>четыреста сорок три</w:t>
            </w:r>
            <w:r w:rsidRPr="004F7EE4">
              <w:rPr>
                <w:rFonts w:ascii="Times New Roman" w:hAnsi="Times New Roman" w:cs="Times New Roman"/>
              </w:rPr>
              <w:t xml:space="preserve"> тысяч</w:t>
            </w:r>
            <w:r>
              <w:rPr>
                <w:rFonts w:ascii="Times New Roman" w:hAnsi="Times New Roman" w:cs="Times New Roman"/>
              </w:rPr>
              <w:t>и пятьсот двадцать пять</w:t>
            </w:r>
            <w:r w:rsidRPr="004F7EE4">
              <w:rPr>
                <w:rFonts w:ascii="Times New Roman" w:hAnsi="Times New Roman" w:cs="Times New Roman"/>
              </w:rPr>
              <w:t xml:space="preserve">) рублей </w:t>
            </w:r>
            <w:r>
              <w:rPr>
                <w:rFonts w:ascii="Times New Roman" w:hAnsi="Times New Roman" w:cs="Times New Roman"/>
              </w:rPr>
              <w:t>12</w:t>
            </w:r>
            <w:r w:rsidR="00460A36">
              <w:rPr>
                <w:rFonts w:ascii="Times New Roman" w:hAnsi="Times New Roman" w:cs="Times New Roman"/>
              </w:rPr>
              <w:t xml:space="preserve"> копеек</w:t>
            </w:r>
          </w:p>
          <w:p w:rsidR="00460A36" w:rsidRPr="00460A36" w:rsidRDefault="00460A36" w:rsidP="0044315D">
            <w:pPr>
              <w:pStyle w:val="230"/>
              <w:snapToGrid w:val="0"/>
              <w:spacing w:after="0" w:line="240" w:lineRule="auto"/>
              <w:jc w:val="both"/>
              <w:rPr>
                <w:rFonts w:ascii="Times New Roman" w:hAnsi="Times New Roman" w:cs="Times New Roman"/>
              </w:rPr>
            </w:pPr>
            <w:r w:rsidRPr="00460A36">
              <w:rPr>
                <w:rFonts w:ascii="Times New Roman" w:hAnsi="Times New Roman" w:cs="Times New Roman"/>
              </w:rPr>
              <w:t>Расчет НМЦД и начальной (максимальной) цены единицы товара, работ, услуг произведен на основании локального сметного расчета</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7</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Валюта для расчетов</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pStyle w:val="230"/>
              <w:snapToGrid w:val="0"/>
              <w:spacing w:after="0" w:line="240" w:lineRule="auto"/>
              <w:jc w:val="both"/>
              <w:rPr>
                <w:rFonts w:ascii="Times New Roman" w:hAnsi="Times New Roman" w:cs="Times New Roman"/>
                <w:color w:val="000000" w:themeColor="text1"/>
              </w:rPr>
            </w:pPr>
            <w:r w:rsidRPr="008D1DC3">
              <w:rPr>
                <w:rFonts w:ascii="Times New Roman" w:hAnsi="Times New Roman" w:cs="Times New Roman"/>
                <w:color w:val="000000" w:themeColor="text1"/>
              </w:rPr>
              <w:t>Российский рубль</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8</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Источник финансирования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207D85" w:rsidRDefault="00C42185" w:rsidP="0044315D">
            <w:pPr>
              <w:pStyle w:val="230"/>
              <w:snapToGrid w:val="0"/>
              <w:spacing w:after="0" w:line="240" w:lineRule="auto"/>
              <w:jc w:val="both"/>
              <w:rPr>
                <w:rFonts w:ascii="Times New Roman" w:hAnsi="Times New Roman" w:cs="Times New Roman"/>
              </w:rPr>
            </w:pPr>
            <w:r>
              <w:rPr>
                <w:rFonts w:ascii="Times New Roman" w:hAnsi="Times New Roman" w:cs="Times New Roman"/>
              </w:rPr>
              <w:t>Б</w:t>
            </w:r>
            <w:r w:rsidR="0044315D" w:rsidRPr="00207D85">
              <w:rPr>
                <w:rFonts w:ascii="Times New Roman" w:hAnsi="Times New Roman" w:cs="Times New Roman"/>
              </w:rPr>
              <w:t>юджет Ленинградской области.</w:t>
            </w:r>
          </w:p>
        </w:tc>
      </w:tr>
      <w:tr w:rsidR="0044315D" w:rsidRPr="008D1DC3" w:rsidTr="007E4EF9">
        <w:trPr>
          <w:trHeight w:val="5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9</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Срок, место и порядок предоставления документации о закупке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pStyle w:val="32"/>
              <w:spacing w:after="0" w:line="240" w:lineRule="auto"/>
              <w:ind w:left="0" w:right="-1"/>
              <w:jc w:val="both"/>
              <w:rPr>
                <w:rFonts w:ascii="Times New Roman" w:hAnsi="Times New Roman"/>
                <w:color w:val="000000" w:themeColor="text1"/>
                <w:sz w:val="22"/>
                <w:szCs w:val="22"/>
              </w:rPr>
            </w:pPr>
            <w:r w:rsidRPr="008D1DC3">
              <w:rPr>
                <w:rFonts w:ascii="Times New Roman" w:hAnsi="Times New Roman"/>
                <w:color w:val="000000" w:themeColor="text1"/>
                <w:sz w:val="22"/>
                <w:szCs w:val="22"/>
              </w:rPr>
              <w:t xml:space="preserve">Документация о закупке доступна с момента публикации извещения и документации о закупке на Официальном сайте единой информационной системы в сфере закупок в информационно-телекоммуникационной сети «Интернет» (далее – единая информационная система) – </w:t>
            </w:r>
            <w:hyperlink r:id="rId7" w:history="1">
              <w:r w:rsidRPr="008D1DC3">
                <w:rPr>
                  <w:rStyle w:val="a6"/>
                  <w:rFonts w:ascii="Times New Roman" w:hAnsi="Times New Roman"/>
                  <w:color w:val="000000" w:themeColor="text1"/>
                  <w:sz w:val="22"/>
                  <w:szCs w:val="22"/>
                  <w:lang w:val="en-US"/>
                </w:rPr>
                <w:t>www</w:t>
              </w:r>
              <w:r w:rsidRPr="008D1DC3">
                <w:rPr>
                  <w:rStyle w:val="a6"/>
                  <w:rFonts w:ascii="Times New Roman" w:hAnsi="Times New Roman"/>
                  <w:color w:val="000000" w:themeColor="text1"/>
                  <w:sz w:val="22"/>
                  <w:szCs w:val="22"/>
                </w:rPr>
                <w:t>.</w:t>
              </w:r>
              <w:r w:rsidRPr="008D1DC3">
                <w:rPr>
                  <w:rStyle w:val="a6"/>
                  <w:rFonts w:ascii="Times New Roman" w:hAnsi="Times New Roman"/>
                  <w:color w:val="000000" w:themeColor="text1"/>
                  <w:sz w:val="22"/>
                  <w:szCs w:val="22"/>
                  <w:lang w:val="en-US"/>
                </w:rPr>
                <w:t>zakupki</w:t>
              </w:r>
              <w:r w:rsidRPr="008D1DC3">
                <w:rPr>
                  <w:rStyle w:val="a6"/>
                  <w:rFonts w:ascii="Times New Roman" w:hAnsi="Times New Roman"/>
                  <w:color w:val="000000" w:themeColor="text1"/>
                  <w:sz w:val="22"/>
                  <w:szCs w:val="22"/>
                </w:rPr>
                <w:t>.</w:t>
              </w:r>
              <w:r w:rsidRPr="008D1DC3">
                <w:rPr>
                  <w:rStyle w:val="a6"/>
                  <w:rFonts w:ascii="Times New Roman" w:hAnsi="Times New Roman"/>
                  <w:color w:val="000000" w:themeColor="text1"/>
                  <w:sz w:val="22"/>
                  <w:szCs w:val="22"/>
                  <w:lang w:val="en-US"/>
                </w:rPr>
                <w:t>gov</w:t>
              </w:r>
              <w:r w:rsidRPr="008D1DC3">
                <w:rPr>
                  <w:rStyle w:val="a6"/>
                  <w:rFonts w:ascii="Times New Roman" w:hAnsi="Times New Roman"/>
                  <w:color w:val="000000" w:themeColor="text1"/>
                  <w:sz w:val="22"/>
                  <w:szCs w:val="22"/>
                </w:rPr>
                <w:t>.</w:t>
              </w:r>
              <w:r w:rsidRPr="008D1DC3">
                <w:rPr>
                  <w:rStyle w:val="a6"/>
                  <w:rFonts w:ascii="Times New Roman" w:hAnsi="Times New Roman"/>
                  <w:color w:val="000000" w:themeColor="text1"/>
                  <w:sz w:val="22"/>
                  <w:szCs w:val="22"/>
                  <w:lang w:val="en-US"/>
                </w:rPr>
                <w:t>ru</w:t>
              </w:r>
            </w:hyperlink>
            <w:r w:rsidRPr="008D1DC3">
              <w:rPr>
                <w:rFonts w:ascii="Times New Roman" w:hAnsi="Times New Roman"/>
                <w:color w:val="000000" w:themeColor="text1"/>
                <w:sz w:val="22"/>
                <w:szCs w:val="22"/>
              </w:rPr>
              <w:t xml:space="preserve">, а также на сайте оператора электронной площадки – </w:t>
            </w:r>
            <w:r w:rsidRPr="00207D85">
              <w:rPr>
                <w:rFonts w:ascii="Times New Roman" w:hAnsi="Times New Roman"/>
                <w:sz w:val="22"/>
                <w:szCs w:val="22"/>
              </w:rPr>
              <w:t xml:space="preserve">ЭТП </w:t>
            </w:r>
            <w:r>
              <w:rPr>
                <w:rFonts w:ascii="Times New Roman" w:hAnsi="Times New Roman"/>
                <w:sz w:val="22"/>
                <w:szCs w:val="22"/>
              </w:rPr>
              <w:t>ЕСТП</w:t>
            </w:r>
            <w:r w:rsidRPr="0034703F">
              <w:rPr>
                <w:rFonts w:ascii="Times New Roman" w:hAnsi="Times New Roman"/>
                <w:color w:val="FF0000"/>
                <w:sz w:val="22"/>
                <w:szCs w:val="22"/>
              </w:rPr>
              <w:t xml:space="preserve"> </w:t>
            </w:r>
            <w:r w:rsidRPr="00207D85">
              <w:rPr>
                <w:rFonts w:ascii="Times New Roman" w:hAnsi="Times New Roman"/>
                <w:sz w:val="22"/>
                <w:szCs w:val="22"/>
              </w:rPr>
              <w:t>https://</w:t>
            </w:r>
            <w:r>
              <w:rPr>
                <w:rFonts w:ascii="Times New Roman" w:hAnsi="Times New Roman"/>
                <w:sz w:val="22"/>
                <w:szCs w:val="22"/>
                <w:lang w:val="en-US"/>
              </w:rPr>
              <w:t>estp</w:t>
            </w:r>
            <w:r w:rsidRPr="00207D85">
              <w:rPr>
                <w:rFonts w:ascii="Times New Roman" w:hAnsi="Times New Roman"/>
                <w:sz w:val="22"/>
                <w:szCs w:val="22"/>
              </w:rPr>
              <w:t>.ru/</w:t>
            </w:r>
          </w:p>
        </w:tc>
      </w:tr>
      <w:tr w:rsidR="0044315D" w:rsidRPr="008D1DC3" w:rsidTr="007E4EF9">
        <w:trPr>
          <w:trHeight w:val="274"/>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0</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Размер, порядок и сроки внесения платы, взимаемой Заказчиком за предоставление документации о закупке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pStyle w:val="32"/>
              <w:spacing w:after="0" w:line="240" w:lineRule="auto"/>
              <w:ind w:left="18" w:right="-1" w:hanging="18"/>
              <w:jc w:val="both"/>
              <w:rPr>
                <w:rFonts w:ascii="Times New Roman" w:hAnsi="Times New Roman"/>
                <w:color w:val="000000" w:themeColor="text1"/>
                <w:sz w:val="22"/>
                <w:szCs w:val="22"/>
              </w:rPr>
            </w:pPr>
            <w:r w:rsidRPr="008D1DC3">
              <w:rPr>
                <w:rFonts w:ascii="Times New Roman" w:hAnsi="Times New Roman"/>
                <w:color w:val="000000" w:themeColor="text1"/>
                <w:sz w:val="22"/>
                <w:szCs w:val="22"/>
              </w:rPr>
              <w:t>Документация о закупке находится в свободном доступе, плата за предоставление документации о закупке не взимается.</w:t>
            </w:r>
          </w:p>
          <w:p w:rsidR="0044315D" w:rsidRPr="008D1DC3" w:rsidRDefault="0044315D" w:rsidP="0044315D">
            <w:pPr>
              <w:snapToGrid w:val="0"/>
              <w:spacing w:after="0" w:line="240" w:lineRule="auto"/>
              <w:jc w:val="both"/>
              <w:rPr>
                <w:rFonts w:ascii="Times New Roman" w:hAnsi="Times New Roman"/>
                <w:color w:val="000000" w:themeColor="text1"/>
              </w:rPr>
            </w:pPr>
          </w:p>
        </w:tc>
      </w:tr>
      <w:tr w:rsidR="0044315D" w:rsidRPr="008D1DC3" w:rsidTr="007E4EF9">
        <w:trPr>
          <w:trHeight w:val="138"/>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1</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Порядок, дата начала срока </w:t>
            </w:r>
            <w:r w:rsidRPr="008D1DC3">
              <w:rPr>
                <w:rFonts w:ascii="Times New Roman" w:hAnsi="Times New Roman"/>
                <w:color w:val="000000" w:themeColor="text1"/>
              </w:rPr>
              <w:lastRenderedPageBreak/>
              <w:t>подачи заявок на участие в закупке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snapToGrid w:val="0"/>
              <w:spacing w:line="240" w:lineRule="auto"/>
              <w:jc w:val="both"/>
              <w:rPr>
                <w:rFonts w:ascii="Times New Roman" w:hAnsi="Times New Roman"/>
                <w:b/>
                <w:color w:val="000000" w:themeColor="text1"/>
              </w:rPr>
            </w:pPr>
            <w:r w:rsidRPr="008D1DC3">
              <w:rPr>
                <w:rFonts w:ascii="Times New Roman" w:hAnsi="Times New Roman"/>
                <w:color w:val="000000" w:themeColor="text1"/>
              </w:rPr>
              <w:lastRenderedPageBreak/>
              <w:t xml:space="preserve">Заявка на участие в закупке подается с момента публикации </w:t>
            </w:r>
            <w:r w:rsidRPr="008D1DC3">
              <w:rPr>
                <w:rFonts w:ascii="Times New Roman" w:hAnsi="Times New Roman"/>
                <w:color w:val="000000" w:themeColor="text1"/>
              </w:rPr>
              <w:lastRenderedPageBreak/>
              <w:t>извещения и документации о закупке.</w:t>
            </w:r>
          </w:p>
          <w:p w:rsidR="0044315D" w:rsidRPr="008D1DC3" w:rsidRDefault="0044315D" w:rsidP="0044315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Порядок подачи заявок на участие в закупке указан в разделе 4 конкурсной документации.</w:t>
            </w:r>
          </w:p>
        </w:tc>
      </w:tr>
      <w:tr w:rsidR="0044315D" w:rsidRPr="008D1DC3" w:rsidTr="007E4EF9">
        <w:trPr>
          <w:trHeight w:val="271"/>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2.1</w:t>
            </w:r>
            <w:r w:rsidR="00460A36">
              <w:rPr>
                <w:rFonts w:ascii="Times New Roman" w:hAnsi="Times New Roman"/>
                <w:color w:val="000000" w:themeColor="text1"/>
              </w:rPr>
              <w:t>2</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Дата и время окончания срока подачи заявок на участие в закупке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06211F" w:rsidRDefault="0044315D" w:rsidP="0044315D">
            <w:pPr>
              <w:snapToGrid w:val="0"/>
              <w:spacing w:after="0" w:line="240" w:lineRule="auto"/>
              <w:jc w:val="both"/>
              <w:rPr>
                <w:rFonts w:ascii="Times New Roman" w:hAnsi="Times New Roman"/>
              </w:rPr>
            </w:pPr>
            <w:r w:rsidRPr="0044315D">
              <w:rPr>
                <w:rFonts w:ascii="Times New Roman" w:hAnsi="Times New Roman"/>
                <w:lang w:val="en-US"/>
              </w:rPr>
              <w:t>31</w:t>
            </w:r>
            <w:r w:rsidRPr="0044315D">
              <w:rPr>
                <w:rFonts w:ascii="Times New Roman" w:hAnsi="Times New Roman"/>
              </w:rPr>
              <w:t>.03.2025</w:t>
            </w:r>
            <w:r w:rsidRPr="00207D85">
              <w:rPr>
                <w:rFonts w:ascii="Times New Roman" w:hAnsi="Times New Roman"/>
              </w:rPr>
              <w:t xml:space="preserve"> в</w:t>
            </w:r>
            <w:r>
              <w:rPr>
                <w:rFonts w:ascii="Times New Roman" w:hAnsi="Times New Roman"/>
              </w:rPr>
              <w:t xml:space="preserve"> 0</w:t>
            </w:r>
            <w:r>
              <w:rPr>
                <w:rFonts w:ascii="Times New Roman" w:hAnsi="Times New Roman"/>
                <w:lang w:val="en-US"/>
              </w:rPr>
              <w:t>9</w:t>
            </w:r>
            <w:r w:rsidRPr="00207D85">
              <w:rPr>
                <w:rFonts w:ascii="Times New Roman" w:hAnsi="Times New Roman"/>
              </w:rPr>
              <w:t>:</w:t>
            </w:r>
            <w:r>
              <w:rPr>
                <w:rFonts w:ascii="Times New Roman" w:hAnsi="Times New Roman"/>
              </w:rPr>
              <w:t>00</w:t>
            </w:r>
            <w:r w:rsidRPr="00207D85">
              <w:rPr>
                <w:rFonts w:ascii="Times New Roman" w:hAnsi="Times New Roman"/>
              </w:rPr>
              <w:t xml:space="preserve"> часов</w:t>
            </w:r>
            <w:r w:rsidRPr="0006211F">
              <w:rPr>
                <w:rFonts w:ascii="Times New Roman" w:hAnsi="Times New Roman"/>
                <w:color w:val="FF0000"/>
              </w:rPr>
              <w:t xml:space="preserve"> </w:t>
            </w:r>
            <w:r w:rsidRPr="008D1DC3">
              <w:rPr>
                <w:rFonts w:ascii="Times New Roman" w:hAnsi="Times New Roman"/>
              </w:rPr>
              <w:t>(время местное)</w:t>
            </w:r>
          </w:p>
          <w:p w:rsidR="0044315D" w:rsidRPr="008D1DC3" w:rsidRDefault="0044315D" w:rsidP="0044315D">
            <w:pPr>
              <w:snapToGrid w:val="0"/>
              <w:spacing w:after="0" w:line="240" w:lineRule="auto"/>
              <w:jc w:val="both"/>
              <w:rPr>
                <w:rFonts w:ascii="Times New Roman" w:hAnsi="Times New Roman"/>
                <w:b/>
                <w:color w:val="000000" w:themeColor="text1"/>
              </w:rPr>
            </w:pPr>
          </w:p>
        </w:tc>
      </w:tr>
      <w:tr w:rsidR="0044315D" w:rsidRPr="008D1DC3" w:rsidTr="007E4EF9">
        <w:trPr>
          <w:trHeight w:val="271"/>
        </w:trPr>
        <w:tc>
          <w:tcPr>
            <w:tcW w:w="709" w:type="dxa"/>
            <w:tcBorders>
              <w:top w:val="single" w:sz="4" w:space="0" w:color="000000"/>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3</w:t>
            </w:r>
          </w:p>
        </w:tc>
        <w:tc>
          <w:tcPr>
            <w:tcW w:w="2977" w:type="dxa"/>
            <w:tcBorders>
              <w:top w:val="single" w:sz="4" w:space="0" w:color="000000"/>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Место и дата рассмотрения первых частей заявок участников закупки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rsidR="0044315D" w:rsidRPr="008D1DC3" w:rsidRDefault="0044315D" w:rsidP="0044315D">
            <w:pPr>
              <w:tabs>
                <w:tab w:val="left" w:pos="400"/>
                <w:tab w:val="left" w:pos="580"/>
              </w:tabs>
              <w:spacing w:line="240" w:lineRule="auto"/>
              <w:rPr>
                <w:rFonts w:ascii="Times New Roman" w:hAnsi="Times New Roman"/>
              </w:rPr>
            </w:pPr>
            <w:r w:rsidRPr="008D1DC3">
              <w:rPr>
                <w:rFonts w:ascii="Times New Roman" w:hAnsi="Times New Roman"/>
              </w:rPr>
              <w:t xml:space="preserve">Ленинградская обл., г. Всеволожск, ул. Шишканя, дом </w:t>
            </w:r>
            <w:r>
              <w:rPr>
                <w:rFonts w:ascii="Times New Roman" w:hAnsi="Times New Roman"/>
              </w:rPr>
              <w:t>2</w:t>
            </w:r>
            <w:r w:rsidRPr="008D1DC3">
              <w:rPr>
                <w:rFonts w:ascii="Times New Roman" w:hAnsi="Times New Roman"/>
              </w:rPr>
              <w:t>1.</w:t>
            </w:r>
          </w:p>
          <w:p w:rsidR="0044315D" w:rsidRPr="00207D85" w:rsidRDefault="0044315D" w:rsidP="0044315D">
            <w:pPr>
              <w:spacing w:after="0" w:line="240" w:lineRule="auto"/>
              <w:jc w:val="both"/>
              <w:rPr>
                <w:rFonts w:ascii="Times New Roman" w:hAnsi="Times New Roman"/>
              </w:rPr>
            </w:pPr>
            <w:r w:rsidRPr="00C42185">
              <w:rPr>
                <w:rFonts w:ascii="Times New Roman" w:hAnsi="Times New Roman"/>
              </w:rPr>
              <w:t>31</w:t>
            </w:r>
            <w:r w:rsidRPr="0044315D">
              <w:rPr>
                <w:rFonts w:ascii="Times New Roman" w:hAnsi="Times New Roman"/>
              </w:rPr>
              <w:t>.03.2025</w:t>
            </w:r>
          </w:p>
          <w:p w:rsidR="0044315D" w:rsidRPr="008D1DC3" w:rsidRDefault="0044315D" w:rsidP="0044315D">
            <w:pPr>
              <w:spacing w:after="0" w:line="240" w:lineRule="auto"/>
              <w:jc w:val="both"/>
              <w:rPr>
                <w:rFonts w:ascii="Times New Roman" w:hAnsi="Times New Roman"/>
              </w:rPr>
            </w:pPr>
          </w:p>
          <w:p w:rsidR="0044315D" w:rsidRPr="008D1DC3" w:rsidRDefault="0044315D" w:rsidP="0044315D">
            <w:pPr>
              <w:spacing w:after="0" w:line="240" w:lineRule="auto"/>
              <w:jc w:val="both"/>
              <w:rPr>
                <w:rFonts w:ascii="Times New Roman" w:hAnsi="Times New Roman"/>
                <w:b/>
                <w:bCs/>
              </w:rPr>
            </w:pPr>
            <w:r w:rsidRPr="008D1DC3">
              <w:rPr>
                <w:rFonts w:ascii="Times New Roman" w:hAnsi="Times New Roman"/>
              </w:rPr>
              <w:t>Порядок рассмотрения первых частей заявок участников закупки указан в пункте 5.10 раздела 5 конкурсной документации.</w:t>
            </w:r>
          </w:p>
        </w:tc>
      </w:tr>
      <w:tr w:rsidR="0044315D" w:rsidRPr="008D1DC3" w:rsidTr="007E4EF9">
        <w:trPr>
          <w:trHeight w:val="1328"/>
        </w:trPr>
        <w:tc>
          <w:tcPr>
            <w:tcW w:w="709" w:type="dxa"/>
            <w:tcBorders>
              <w:top w:val="single" w:sz="4" w:space="0" w:color="000000"/>
              <w:left w:val="single" w:sz="4" w:space="0" w:color="000000"/>
              <w:bottom w:val="single" w:sz="4" w:space="0" w:color="auto"/>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4</w:t>
            </w:r>
          </w:p>
        </w:tc>
        <w:tc>
          <w:tcPr>
            <w:tcW w:w="2977" w:type="dxa"/>
            <w:tcBorders>
              <w:top w:val="single" w:sz="4" w:space="0" w:color="000000"/>
              <w:left w:val="single" w:sz="4" w:space="0" w:color="000000"/>
              <w:bottom w:val="single" w:sz="4" w:space="0" w:color="auto"/>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Место, дата и порядок рассмотрения вторых частей заявок, оценки и сопоставления заявок, подведения итогов закупки</w:t>
            </w:r>
          </w:p>
        </w:tc>
        <w:tc>
          <w:tcPr>
            <w:tcW w:w="6520" w:type="dxa"/>
            <w:tcBorders>
              <w:top w:val="single" w:sz="4" w:space="0" w:color="000000"/>
              <w:left w:val="single" w:sz="4" w:space="0" w:color="000000"/>
              <w:bottom w:val="single" w:sz="4" w:space="0" w:color="auto"/>
              <w:right w:val="single" w:sz="4" w:space="0" w:color="000000"/>
            </w:tcBorders>
            <w:shd w:val="clear" w:color="auto" w:fill="auto"/>
          </w:tcPr>
          <w:p w:rsidR="0044315D" w:rsidRPr="008D1DC3" w:rsidRDefault="0044315D" w:rsidP="0044315D">
            <w:pPr>
              <w:tabs>
                <w:tab w:val="left" w:pos="400"/>
                <w:tab w:val="left" w:pos="580"/>
              </w:tabs>
              <w:spacing w:line="240" w:lineRule="auto"/>
              <w:rPr>
                <w:rFonts w:ascii="Times New Roman" w:hAnsi="Times New Roman"/>
              </w:rPr>
            </w:pPr>
            <w:r w:rsidRPr="008D1DC3">
              <w:rPr>
                <w:rFonts w:ascii="Times New Roman" w:hAnsi="Times New Roman"/>
              </w:rPr>
              <w:t xml:space="preserve">Ленинградская обл., г. Всеволожск, ул. Шишканя, дом </w:t>
            </w:r>
            <w:r>
              <w:rPr>
                <w:rFonts w:ascii="Times New Roman" w:hAnsi="Times New Roman"/>
              </w:rPr>
              <w:t>2</w:t>
            </w:r>
            <w:r w:rsidRPr="008D1DC3">
              <w:rPr>
                <w:rFonts w:ascii="Times New Roman" w:hAnsi="Times New Roman"/>
              </w:rPr>
              <w:t>1.</w:t>
            </w:r>
          </w:p>
          <w:p w:rsidR="0044315D" w:rsidRPr="00207D85" w:rsidRDefault="0076102F" w:rsidP="0044315D">
            <w:pPr>
              <w:spacing w:after="0" w:line="240" w:lineRule="auto"/>
              <w:jc w:val="both"/>
              <w:rPr>
                <w:rFonts w:ascii="Times New Roman" w:hAnsi="Times New Roman"/>
              </w:rPr>
            </w:pPr>
            <w:r w:rsidRPr="00C42185">
              <w:rPr>
                <w:rFonts w:ascii="Times New Roman" w:hAnsi="Times New Roman"/>
              </w:rPr>
              <w:t>31</w:t>
            </w:r>
            <w:r w:rsidR="0044315D" w:rsidRPr="0076102F">
              <w:rPr>
                <w:rFonts w:ascii="Times New Roman" w:hAnsi="Times New Roman"/>
              </w:rPr>
              <w:t>.03.2025</w:t>
            </w:r>
          </w:p>
          <w:p w:rsidR="0044315D" w:rsidRPr="008D1DC3" w:rsidRDefault="0044315D" w:rsidP="0044315D">
            <w:pPr>
              <w:spacing w:before="200" w:after="0" w:line="240" w:lineRule="auto"/>
              <w:ind w:firstLine="17"/>
              <w:jc w:val="both"/>
              <w:rPr>
                <w:rFonts w:ascii="Times New Roman" w:hAnsi="Times New Roman"/>
              </w:rPr>
            </w:pPr>
            <w:r w:rsidRPr="008D1DC3">
              <w:rPr>
                <w:rFonts w:ascii="Times New Roman" w:hAnsi="Times New Roman"/>
              </w:rPr>
              <w:t>Порядок рассмотрения вторых частей заявок, оценки и сопоставления заявок, подведения итогов закупки</w:t>
            </w:r>
            <w:r w:rsidRPr="008D1DC3">
              <w:rPr>
                <w:rFonts w:ascii="Times New Roman" w:hAnsi="Times New Roman"/>
                <w:b/>
              </w:rPr>
              <w:t xml:space="preserve"> </w:t>
            </w:r>
            <w:r w:rsidRPr="008D1DC3">
              <w:rPr>
                <w:rFonts w:ascii="Times New Roman" w:hAnsi="Times New Roman"/>
              </w:rPr>
              <w:t xml:space="preserve">указан в пункте 5.11 раздела 5 конкурсной документации </w:t>
            </w:r>
          </w:p>
        </w:tc>
      </w:tr>
      <w:tr w:rsidR="0044315D" w:rsidRPr="008D1DC3" w:rsidTr="007E4EF9">
        <w:trPr>
          <w:trHeight w:val="267"/>
        </w:trPr>
        <w:tc>
          <w:tcPr>
            <w:tcW w:w="709" w:type="dxa"/>
            <w:tcBorders>
              <w:top w:val="single" w:sz="4" w:space="0" w:color="000000"/>
              <w:left w:val="single" w:sz="4" w:space="0" w:color="000000"/>
              <w:bottom w:val="single" w:sz="4" w:space="0" w:color="auto"/>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5</w:t>
            </w:r>
          </w:p>
        </w:tc>
        <w:tc>
          <w:tcPr>
            <w:tcW w:w="2977" w:type="dxa"/>
            <w:tcBorders>
              <w:top w:val="single" w:sz="4" w:space="0" w:color="000000"/>
              <w:left w:val="single" w:sz="4" w:space="0" w:color="000000"/>
              <w:bottom w:val="single" w:sz="4" w:space="0" w:color="auto"/>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Размер обеспечения заявки на участие в конкурсе, срок и порядок его предоставления участником закупки, в том числе условия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w:t>
            </w:r>
          </w:p>
        </w:tc>
        <w:tc>
          <w:tcPr>
            <w:tcW w:w="6520" w:type="dxa"/>
            <w:tcBorders>
              <w:top w:val="single" w:sz="4" w:space="0" w:color="000000"/>
              <w:left w:val="single" w:sz="4" w:space="0" w:color="000000"/>
              <w:bottom w:val="single" w:sz="4" w:space="0" w:color="auto"/>
              <w:right w:val="single" w:sz="4" w:space="0" w:color="000000"/>
            </w:tcBorders>
            <w:shd w:val="clear" w:color="auto" w:fill="auto"/>
          </w:tcPr>
          <w:p w:rsidR="0044315D" w:rsidRPr="008D1DC3" w:rsidRDefault="0044315D" w:rsidP="0044315D">
            <w:pPr>
              <w:spacing w:after="0" w:line="240" w:lineRule="auto"/>
              <w:ind w:firstLine="18"/>
              <w:jc w:val="both"/>
              <w:rPr>
                <w:rFonts w:ascii="Times New Roman" w:hAnsi="Times New Roman"/>
                <w:color w:val="000000" w:themeColor="text1"/>
              </w:rPr>
            </w:pPr>
            <w:r w:rsidRPr="008D1DC3">
              <w:rPr>
                <w:rFonts w:ascii="Times New Roman" w:hAnsi="Times New Roman"/>
                <w:color w:val="000000" w:themeColor="text1"/>
              </w:rPr>
              <w:t>Не предусмотрено.</w:t>
            </w:r>
          </w:p>
        </w:tc>
      </w:tr>
      <w:tr w:rsidR="0044315D" w:rsidRPr="008D1DC3" w:rsidTr="007E4EF9">
        <w:trPr>
          <w:trHeight w:val="557"/>
        </w:trPr>
        <w:tc>
          <w:tcPr>
            <w:tcW w:w="709" w:type="dxa"/>
            <w:tcBorders>
              <w:top w:val="single" w:sz="4" w:space="0" w:color="000000"/>
              <w:left w:val="single" w:sz="4" w:space="0" w:color="000000"/>
              <w:bottom w:val="single" w:sz="4" w:space="0" w:color="auto"/>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6</w:t>
            </w:r>
          </w:p>
        </w:tc>
        <w:tc>
          <w:tcPr>
            <w:tcW w:w="2977" w:type="dxa"/>
            <w:tcBorders>
              <w:top w:val="single" w:sz="4" w:space="0" w:color="000000"/>
              <w:left w:val="single" w:sz="4" w:space="0" w:color="000000"/>
              <w:bottom w:val="single" w:sz="4" w:space="0" w:color="auto"/>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Размер обеспечения исполнения договора, срок и порядок его предоставления лицом, с которым заключается договор</w:t>
            </w:r>
          </w:p>
          <w:p w:rsidR="0044315D" w:rsidRPr="008D1DC3" w:rsidRDefault="0044315D" w:rsidP="0044315D">
            <w:pPr>
              <w:snapToGrid w:val="0"/>
              <w:spacing w:after="0" w:line="240" w:lineRule="auto"/>
              <w:jc w:val="center"/>
              <w:rPr>
                <w:rFonts w:ascii="Times New Roman" w:hAnsi="Times New Roman"/>
                <w:i/>
                <w:color w:val="000000" w:themeColor="text1"/>
              </w:rPr>
            </w:pPr>
          </w:p>
        </w:tc>
        <w:tc>
          <w:tcPr>
            <w:tcW w:w="6520" w:type="dxa"/>
            <w:tcBorders>
              <w:top w:val="single" w:sz="4" w:space="0" w:color="000000"/>
              <w:left w:val="single" w:sz="4" w:space="0" w:color="000000"/>
              <w:bottom w:val="single" w:sz="4" w:space="0" w:color="auto"/>
              <w:right w:val="single" w:sz="4" w:space="0" w:color="000000"/>
            </w:tcBorders>
            <w:shd w:val="clear" w:color="auto" w:fill="auto"/>
          </w:tcPr>
          <w:p w:rsidR="0044315D" w:rsidRPr="008D1DC3" w:rsidRDefault="0044315D" w:rsidP="0044315D">
            <w:pPr>
              <w:suppressAutoHyphens/>
              <w:autoSpaceDE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Обеспечение исполнения договора предоставляется в размере 5% начальной (максимальной) цены договора (цены лота) – </w:t>
            </w:r>
          </w:p>
          <w:p w:rsidR="0044315D" w:rsidRPr="004F7EE4" w:rsidRDefault="0044315D" w:rsidP="0044315D">
            <w:pPr>
              <w:jc w:val="both"/>
              <w:rPr>
                <w:rFonts w:ascii="Times New Roman" w:hAnsi="Times New Roman"/>
              </w:rPr>
            </w:pPr>
            <w:r>
              <w:rPr>
                <w:rFonts w:ascii="Times New Roman" w:hAnsi="Times New Roman"/>
              </w:rPr>
              <w:t>122 176</w:t>
            </w:r>
            <w:r w:rsidRPr="004F7EE4">
              <w:rPr>
                <w:rFonts w:ascii="Times New Roman" w:hAnsi="Times New Roman"/>
              </w:rPr>
              <w:t xml:space="preserve"> (</w:t>
            </w:r>
            <w:r>
              <w:rPr>
                <w:rFonts w:ascii="Times New Roman" w:hAnsi="Times New Roman"/>
              </w:rPr>
              <w:t>сто двадцать две</w:t>
            </w:r>
            <w:r w:rsidRPr="004F7EE4">
              <w:rPr>
                <w:rFonts w:ascii="Times New Roman" w:hAnsi="Times New Roman"/>
              </w:rPr>
              <w:t xml:space="preserve"> тысяч</w:t>
            </w:r>
            <w:r>
              <w:rPr>
                <w:rFonts w:ascii="Times New Roman" w:hAnsi="Times New Roman"/>
              </w:rPr>
              <w:t>и</w:t>
            </w:r>
            <w:r w:rsidRPr="004F7EE4">
              <w:rPr>
                <w:rFonts w:ascii="Times New Roman" w:hAnsi="Times New Roman"/>
              </w:rPr>
              <w:t xml:space="preserve"> </w:t>
            </w:r>
            <w:r>
              <w:rPr>
                <w:rFonts w:ascii="Times New Roman" w:hAnsi="Times New Roman"/>
              </w:rPr>
              <w:t>сто семьдесят шесть)</w:t>
            </w:r>
            <w:r w:rsidRPr="004F7EE4">
              <w:rPr>
                <w:rFonts w:ascii="Times New Roman" w:hAnsi="Times New Roman"/>
              </w:rPr>
              <w:t xml:space="preserve"> рубл</w:t>
            </w:r>
            <w:r>
              <w:rPr>
                <w:rFonts w:ascii="Times New Roman" w:hAnsi="Times New Roman"/>
              </w:rPr>
              <w:t>ей</w:t>
            </w:r>
            <w:r w:rsidRPr="004F7EE4">
              <w:rPr>
                <w:rFonts w:ascii="Times New Roman" w:hAnsi="Times New Roman"/>
              </w:rPr>
              <w:t xml:space="preserve"> </w:t>
            </w:r>
            <w:r>
              <w:rPr>
                <w:rFonts w:ascii="Times New Roman" w:hAnsi="Times New Roman"/>
              </w:rPr>
              <w:t>25</w:t>
            </w:r>
            <w:r w:rsidRPr="004F7EE4">
              <w:rPr>
                <w:rFonts w:ascii="Times New Roman" w:hAnsi="Times New Roman"/>
              </w:rPr>
              <w:t xml:space="preserve"> копе</w:t>
            </w:r>
            <w:r>
              <w:rPr>
                <w:rFonts w:ascii="Times New Roman" w:hAnsi="Times New Roman"/>
              </w:rPr>
              <w:t>е</w:t>
            </w:r>
            <w:r w:rsidRPr="004F7EE4">
              <w:rPr>
                <w:rFonts w:ascii="Times New Roman" w:hAnsi="Times New Roman"/>
              </w:rPr>
              <w:t>к.</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eastAsia="Times New Roman" w:hAnsi="Times New Roman"/>
                <w:color w:val="000000" w:themeColor="text1"/>
                <w:lang w:eastAsia="zh-CN"/>
              </w:rPr>
              <w:t xml:space="preserve">Обеспечение исполнения договора распространяется на обязательства Поставщика (Подрядчика, Исполнителя) по возмещению убытков Заказчика, причиненных неисполнением или ненадлежащим исполнением обязательств по договору, а также обязательства по выплате неустойки (штрафа, пени), возврату аванса и иных долгов, возникших у Поставщика (Подрядчика, Исполнителя) перед Заказчиком. </w:t>
            </w:r>
          </w:p>
          <w:p w:rsidR="0044315D" w:rsidRPr="008D1DC3" w:rsidRDefault="0044315D" w:rsidP="0044315D">
            <w:pPr>
              <w:suppressAutoHyphens/>
              <w:autoSpaceDE w:val="0"/>
              <w:spacing w:after="0" w:line="240" w:lineRule="auto"/>
              <w:ind w:firstLine="423"/>
              <w:jc w:val="both"/>
              <w:rPr>
                <w:rFonts w:ascii="Times New Roman" w:eastAsia="Times New Roman" w:hAnsi="Times New Roman"/>
                <w:color w:val="000000" w:themeColor="text1"/>
                <w:lang w:eastAsia="zh-CN"/>
              </w:rPr>
            </w:pPr>
            <w:r w:rsidRPr="008D1DC3">
              <w:rPr>
                <w:rFonts w:ascii="Times New Roman" w:eastAsia="Times New Roman" w:hAnsi="Times New Roman"/>
                <w:color w:val="000000" w:themeColor="text1"/>
                <w:lang w:eastAsia="zh-CN"/>
              </w:rPr>
              <w:t xml:space="preserve">Обеспечение исполнения договора должно быть предоставлено в сроки, установленные для подписания договора победителем закупки (пункт 7.1 раздела 7 </w:t>
            </w:r>
            <w:r w:rsidRPr="008D1DC3">
              <w:rPr>
                <w:rFonts w:ascii="Times New Roman" w:hAnsi="Times New Roman"/>
                <w:color w:val="000000" w:themeColor="text1"/>
              </w:rPr>
              <w:t>конкурсной документации</w:t>
            </w:r>
            <w:r w:rsidRPr="008D1DC3">
              <w:rPr>
                <w:rFonts w:ascii="Times New Roman" w:eastAsia="Times New Roman" w:hAnsi="Times New Roman"/>
                <w:color w:val="000000" w:themeColor="text1"/>
                <w:lang w:eastAsia="zh-CN"/>
              </w:rPr>
              <w:t>).</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Исполнение договора может обеспечиваться предоставлением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или внесением денежных средств на счет Заказчика. </w:t>
            </w:r>
          </w:p>
          <w:p w:rsidR="0044315D" w:rsidRPr="008D1DC3" w:rsidRDefault="0044315D" w:rsidP="0044315D">
            <w:pPr>
              <w:tabs>
                <w:tab w:val="num" w:pos="142"/>
              </w:tabs>
              <w:spacing w:after="0" w:line="240" w:lineRule="auto"/>
              <w:ind w:firstLine="423"/>
              <w:jc w:val="both"/>
              <w:rPr>
                <w:rFonts w:ascii="Times New Roman" w:hAnsi="Times New Roman"/>
                <w:b/>
                <w:color w:val="000000" w:themeColor="text1"/>
                <w:u w:val="single"/>
              </w:rPr>
            </w:pPr>
            <w:r w:rsidRPr="008D1DC3">
              <w:rPr>
                <w:rFonts w:ascii="Times New Roman" w:hAnsi="Times New Roman"/>
                <w:b/>
                <w:color w:val="000000" w:themeColor="text1"/>
                <w:u w:val="single"/>
              </w:rPr>
              <w:t xml:space="preserve">Способ обеспечения исполнения договора определяется участником закупки, с которым заключается договор, самостоятельно. </w:t>
            </w:r>
          </w:p>
          <w:p w:rsidR="00842009" w:rsidRDefault="00842009" w:rsidP="0044315D">
            <w:pPr>
              <w:tabs>
                <w:tab w:val="num" w:pos="142"/>
              </w:tabs>
              <w:spacing w:after="0" w:line="240" w:lineRule="auto"/>
              <w:ind w:firstLine="423"/>
              <w:jc w:val="both"/>
              <w:rPr>
                <w:rFonts w:ascii="Times New Roman" w:hAnsi="Times New Roman"/>
                <w:color w:val="000000" w:themeColor="text1"/>
              </w:rPr>
            </w:pPr>
            <w:r w:rsidRPr="00842009">
              <w:rPr>
                <w:rFonts w:ascii="Times New Roman" w:hAnsi="Times New Roman"/>
                <w:color w:val="000000" w:themeColor="text1"/>
              </w:rPr>
              <w:t xml:space="preserve">Независимая гарантия должна быть выдана гарантом, предусмотренным частью 1 статьи 45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Срок действия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должен превышать срок действия договора не менее чем на один месяц.</w:t>
            </w:r>
            <w:r w:rsidRPr="008D1DC3">
              <w:rPr>
                <w:rFonts w:ascii="Times New Roman" w:hAnsi="Times New Roman"/>
                <w:b/>
                <w:i/>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Pr>
                <w:rFonts w:ascii="Times New Roman" w:hAnsi="Times New Roman"/>
                <w:color w:val="000000" w:themeColor="text1"/>
              </w:rPr>
              <w:t>Независимая</w:t>
            </w:r>
            <w:r w:rsidRPr="008D1DC3">
              <w:rPr>
                <w:rFonts w:ascii="Times New Roman" w:hAnsi="Times New Roman"/>
                <w:color w:val="000000" w:themeColor="text1"/>
              </w:rPr>
              <w:t xml:space="preserve"> гарантия должна быть безотзывной и должна содержать: </w:t>
            </w:r>
            <w:r>
              <w:rPr>
                <w:rFonts w:ascii="Times New Roman" w:hAnsi="Times New Roman"/>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1)</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сумму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подлежащую уплате гарантом Заказчику в случае ненадлежащего исполнения обязательств принципалом;</w:t>
            </w:r>
            <w:r>
              <w:rPr>
                <w:rFonts w:ascii="Times New Roman" w:hAnsi="Times New Roman"/>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2)</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обязательства принципала, надлежащее исполнение которых обеспечивается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гарантией;</w:t>
            </w:r>
            <w:r>
              <w:rPr>
                <w:rFonts w:ascii="Times New Roman" w:hAnsi="Times New Roman"/>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3)</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обязанность гаранта уплатить Заказчику неустойку в размере 0,1 процента денежной суммы, подлежащей уплате, за </w:t>
            </w:r>
            <w:r w:rsidRPr="008D1DC3">
              <w:rPr>
                <w:rFonts w:ascii="Times New Roman" w:hAnsi="Times New Roman"/>
                <w:color w:val="000000" w:themeColor="text1"/>
              </w:rPr>
              <w:lastRenderedPageBreak/>
              <w:t>каждый день просрочки;</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4)</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условие, согласно которому исполнением обязательств гаранта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является фактическое поступление денежных сумм на счет Заказчика;</w:t>
            </w:r>
            <w:r>
              <w:rPr>
                <w:rFonts w:ascii="Times New Roman" w:hAnsi="Times New Roman"/>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5) срок действия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который должен превышать срок действия договора не менее чем на один месяц;</w:t>
            </w:r>
          </w:p>
          <w:p w:rsidR="0044315D" w:rsidRPr="008D1DC3" w:rsidRDefault="0044315D" w:rsidP="0044315D">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6)</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направленное до окончания срока действия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w:t>
            </w:r>
            <w:r>
              <w:rPr>
                <w:rFonts w:ascii="Times New Roman" w:hAnsi="Times New Roman"/>
                <w:color w:val="000000" w:themeColor="text1"/>
              </w:rPr>
              <w:t xml:space="preserve"> </w:t>
            </w:r>
          </w:p>
          <w:p w:rsidR="0044315D" w:rsidRPr="008D1DC3" w:rsidRDefault="0044315D" w:rsidP="0044315D">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7) обязательное наличие нумерации на всех листах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44315D" w:rsidRPr="008D1DC3" w:rsidRDefault="0044315D" w:rsidP="0044315D">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8) перечень документов, предоставляемых Заказчиком </w:t>
            </w:r>
            <w:r>
              <w:rPr>
                <w:rFonts w:ascii="Times New Roman" w:hAnsi="Times New Roman"/>
                <w:color w:val="000000" w:themeColor="text1"/>
              </w:rPr>
              <w:t>Гаранту</w:t>
            </w:r>
            <w:r w:rsidRPr="008D1DC3">
              <w:rPr>
                <w:rFonts w:ascii="Times New Roman" w:hAnsi="Times New Roman"/>
                <w:color w:val="000000" w:themeColor="text1"/>
              </w:rPr>
              <w:t xml:space="preserve"> одновременно с требованием об осуществлении уплаты денежной суммы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а именно: </w:t>
            </w:r>
            <w:r>
              <w:rPr>
                <w:rFonts w:ascii="Times New Roman" w:hAnsi="Times New Roman"/>
                <w:color w:val="000000" w:themeColor="text1"/>
              </w:rPr>
              <w:t xml:space="preserve">  </w:t>
            </w:r>
          </w:p>
          <w:p w:rsidR="0044315D" w:rsidRPr="008D1DC3" w:rsidRDefault="0044315D" w:rsidP="0044315D">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расчет суммы, включаемой в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w:t>
            </w:r>
            <w:r>
              <w:rPr>
                <w:rFonts w:ascii="Times New Roman" w:hAnsi="Times New Roman"/>
                <w:color w:val="000000" w:themeColor="text1"/>
              </w:rPr>
              <w:t xml:space="preserve"> </w:t>
            </w:r>
          </w:p>
          <w:p w:rsidR="0044315D" w:rsidRPr="008D1DC3" w:rsidRDefault="0044315D" w:rsidP="0044315D">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платежное поручение, подтверждающее перечисление бенефициаром аванса принципалу (если выплата аванса предусмотрена договором, а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предъявлено в случае ненадлежащего исполнения принципалом обязательств по возврату аванса); </w:t>
            </w:r>
            <w:r>
              <w:rPr>
                <w:rFonts w:ascii="Times New Roman" w:hAnsi="Times New Roman"/>
                <w:color w:val="000000" w:themeColor="text1"/>
              </w:rPr>
              <w:t xml:space="preserve"> </w:t>
            </w:r>
          </w:p>
          <w:p w:rsidR="0044315D" w:rsidRPr="008D1DC3" w:rsidRDefault="0044315D" w:rsidP="0044315D">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документ, подтверждающий факт наступления гарантийного случая в соответствии с условиями договора (если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предъявлено в случае ненадлежащего исполнения принципалом обязательств в период действия гарантийного срока); </w:t>
            </w:r>
            <w:r>
              <w:rPr>
                <w:rFonts w:ascii="Times New Roman" w:hAnsi="Times New Roman"/>
                <w:color w:val="000000" w:themeColor="text1"/>
              </w:rPr>
              <w:t xml:space="preserve">  </w:t>
            </w:r>
          </w:p>
          <w:p w:rsidR="0044315D" w:rsidRPr="008D1DC3" w:rsidRDefault="0044315D" w:rsidP="0044315D">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документ, подтверждающий полномочия лица, подписавшего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(доверенность) (в случае, если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r>
              <w:rPr>
                <w:rFonts w:ascii="Times New Roman" w:hAnsi="Times New Roman"/>
                <w:color w:val="000000" w:themeColor="text1"/>
              </w:rPr>
              <w:t xml:space="preserve">  </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Запрещается включение в условия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требования о представлении Заказчиком гаранту судебных актов, подтверждающих неисполнение принципалом обязательств, обеспечиваемых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гарантией, а также документов, не предусмотренных настоящим пунктом. </w:t>
            </w:r>
            <w:r>
              <w:rPr>
                <w:rFonts w:ascii="Times New Roman" w:hAnsi="Times New Roman"/>
                <w:color w:val="000000" w:themeColor="text1"/>
              </w:rPr>
              <w:t xml:space="preserve">   </w:t>
            </w:r>
          </w:p>
          <w:p w:rsidR="0044315D" w:rsidRPr="008D1DC3" w:rsidRDefault="0044315D" w:rsidP="0044315D">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Основанием для отказа в принятии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Заказчиком является: несоответствие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требованиям, содержащимся в конкурсной документации.</w:t>
            </w:r>
          </w:p>
          <w:p w:rsidR="0044315D" w:rsidRPr="008D1DC3" w:rsidRDefault="0044315D" w:rsidP="0044315D">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Заказчик рассматривает поступившую в качестве обеспечения исполнения договора </w:t>
            </w:r>
            <w:r>
              <w:rPr>
                <w:rFonts w:ascii="Times New Roman" w:hAnsi="Times New Roman"/>
                <w:color w:val="000000" w:themeColor="text1"/>
              </w:rPr>
              <w:t>независимую</w:t>
            </w:r>
            <w:r w:rsidRPr="008D1DC3">
              <w:rPr>
                <w:rFonts w:ascii="Times New Roman" w:hAnsi="Times New Roman"/>
                <w:color w:val="000000" w:themeColor="text1"/>
              </w:rPr>
              <w:t xml:space="preserve"> гарантию в пределах сроков, указанных в пункте 7.1 раздела 7 документации о закупке. В случае отказа в принятии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Заказчик в указанный срок информирует в форме электронного документа об этом лицо, предоставившее </w:t>
            </w:r>
            <w:r>
              <w:rPr>
                <w:rFonts w:ascii="Times New Roman" w:hAnsi="Times New Roman"/>
                <w:color w:val="000000" w:themeColor="text1"/>
              </w:rPr>
              <w:t xml:space="preserve">независимую </w:t>
            </w:r>
            <w:r w:rsidRPr="008D1DC3">
              <w:rPr>
                <w:rFonts w:ascii="Times New Roman" w:hAnsi="Times New Roman"/>
                <w:color w:val="000000" w:themeColor="text1"/>
              </w:rPr>
              <w:t>гарантию, с указанием причин, послуживших основанием для отказа.</w:t>
            </w:r>
            <w:r>
              <w:rPr>
                <w:rFonts w:ascii="Times New Roman" w:hAnsi="Times New Roman"/>
                <w:color w:val="000000" w:themeColor="text1"/>
              </w:rPr>
              <w:t xml:space="preserve"> </w:t>
            </w:r>
          </w:p>
          <w:p w:rsidR="0044315D" w:rsidRPr="008D1DC3" w:rsidRDefault="0044315D" w:rsidP="0044315D">
            <w:pPr>
              <w:spacing w:after="0" w:line="240" w:lineRule="auto"/>
              <w:ind w:right="74" w:firstLine="340"/>
              <w:jc w:val="both"/>
              <w:rPr>
                <w:rFonts w:ascii="Times New Roman" w:hAnsi="Times New Roman"/>
                <w:color w:val="000000" w:themeColor="text1"/>
              </w:rPr>
            </w:pPr>
            <w:r w:rsidRPr="008D1DC3">
              <w:rPr>
                <w:rFonts w:ascii="Times New Roman" w:hAnsi="Times New Roman"/>
                <w:color w:val="000000" w:themeColor="text1"/>
              </w:rPr>
              <w:t>В случае если в качестве способа обеспечения исполнения договора выбрано внесение денежных средств на указанный Заказчиком счет, денежные средства перечисляются по следующим реквизитам:</w:t>
            </w:r>
          </w:p>
          <w:p w:rsidR="0044315D" w:rsidRPr="008D1DC3" w:rsidRDefault="0044315D" w:rsidP="0044315D">
            <w:pPr>
              <w:spacing w:after="0" w:line="240" w:lineRule="auto"/>
              <w:ind w:right="74" w:firstLine="317"/>
              <w:jc w:val="both"/>
              <w:rPr>
                <w:rFonts w:ascii="Times New Roman" w:hAnsi="Times New Roman"/>
                <w:b/>
                <w:color w:val="000000" w:themeColor="text1"/>
              </w:rPr>
            </w:pPr>
            <w:r w:rsidRPr="008D1DC3">
              <w:rPr>
                <w:rFonts w:ascii="Times New Roman" w:hAnsi="Times New Roman"/>
                <w:b/>
                <w:color w:val="000000" w:themeColor="text1"/>
              </w:rPr>
              <w:t>Реквизиты:</w:t>
            </w:r>
          </w:p>
          <w:p w:rsidR="0044315D" w:rsidRPr="00417245" w:rsidRDefault="0044315D" w:rsidP="0044315D">
            <w:pPr>
              <w:pStyle w:val="af2"/>
              <w:rPr>
                <w:rFonts w:ascii="Times New Roman" w:hAnsi="Times New Roman"/>
              </w:rPr>
            </w:pPr>
            <w:r w:rsidRPr="00417245">
              <w:rPr>
                <w:rFonts w:ascii="Times New Roman" w:hAnsi="Times New Roman"/>
              </w:rPr>
              <w:t>Получатель: Комитет финансов ЛО (</w:t>
            </w:r>
            <w:r w:rsidRPr="00417245">
              <w:rPr>
                <w:rFonts w:ascii="Times New Roman" w:hAnsi="Times New Roman"/>
                <w:bCs/>
              </w:rPr>
              <w:t>ЛОГАУ «Всеволожский КЦСОН», л/с 30450987036)</w:t>
            </w:r>
          </w:p>
          <w:p w:rsidR="0044315D" w:rsidRPr="00417245" w:rsidRDefault="0044315D" w:rsidP="0044315D">
            <w:pPr>
              <w:pStyle w:val="af2"/>
              <w:rPr>
                <w:rFonts w:ascii="Times New Roman" w:hAnsi="Times New Roman"/>
              </w:rPr>
            </w:pPr>
            <w:r w:rsidRPr="00417245">
              <w:rPr>
                <w:rFonts w:ascii="Times New Roman" w:hAnsi="Times New Roman"/>
              </w:rPr>
              <w:t>СЕВЕРО-ЗАПАДНОЕ ГУ БАНКА РОССИИ //УФК по Ленинградской области г Санкт-Петербург</w:t>
            </w:r>
          </w:p>
          <w:p w:rsidR="0044315D" w:rsidRPr="00417245" w:rsidRDefault="0044315D" w:rsidP="0044315D">
            <w:pPr>
              <w:pStyle w:val="af2"/>
              <w:rPr>
                <w:rFonts w:ascii="Times New Roman" w:hAnsi="Times New Roman"/>
              </w:rPr>
            </w:pPr>
            <w:r w:rsidRPr="00417245">
              <w:rPr>
                <w:rFonts w:ascii="Times New Roman" w:hAnsi="Times New Roman"/>
              </w:rPr>
              <w:t>Номер счета получателя (казначейского счета):</w:t>
            </w:r>
          </w:p>
          <w:p w:rsidR="0044315D" w:rsidRPr="00417245" w:rsidRDefault="0044315D" w:rsidP="0044315D">
            <w:pPr>
              <w:pStyle w:val="af2"/>
              <w:rPr>
                <w:rFonts w:ascii="Times New Roman" w:hAnsi="Times New Roman"/>
                <w:bCs/>
              </w:rPr>
            </w:pPr>
            <w:r w:rsidRPr="00417245">
              <w:rPr>
                <w:rFonts w:ascii="Times New Roman" w:hAnsi="Times New Roman"/>
                <w:bCs/>
              </w:rPr>
              <w:t>03224643410000004500</w:t>
            </w:r>
          </w:p>
          <w:p w:rsidR="0044315D" w:rsidRPr="00417245" w:rsidRDefault="0044315D" w:rsidP="0044315D">
            <w:pPr>
              <w:pStyle w:val="af2"/>
              <w:rPr>
                <w:rFonts w:ascii="Times New Roman" w:hAnsi="Times New Roman"/>
              </w:rPr>
            </w:pPr>
            <w:r w:rsidRPr="00417245">
              <w:rPr>
                <w:rFonts w:ascii="Times New Roman" w:hAnsi="Times New Roman"/>
              </w:rPr>
              <w:lastRenderedPageBreak/>
              <w:t>БИК: 044030098</w:t>
            </w:r>
            <w:r w:rsidRPr="00417245">
              <w:rPr>
                <w:rFonts w:ascii="Times New Roman" w:hAnsi="Times New Roman"/>
                <w:b/>
              </w:rPr>
              <w:t xml:space="preserve">  </w:t>
            </w:r>
          </w:p>
          <w:p w:rsidR="0044315D" w:rsidRPr="00417245" w:rsidRDefault="0044315D" w:rsidP="0044315D">
            <w:pPr>
              <w:pStyle w:val="af2"/>
              <w:rPr>
                <w:rFonts w:ascii="Times New Roman" w:hAnsi="Times New Roman"/>
              </w:rPr>
            </w:pPr>
            <w:proofErr w:type="spellStart"/>
            <w:r w:rsidRPr="00417245">
              <w:rPr>
                <w:rFonts w:ascii="Times New Roman" w:hAnsi="Times New Roman"/>
              </w:rPr>
              <w:t>Кор.счет</w:t>
            </w:r>
            <w:proofErr w:type="spellEnd"/>
            <w:r w:rsidRPr="00417245">
              <w:rPr>
                <w:rFonts w:ascii="Times New Roman" w:hAnsi="Times New Roman"/>
              </w:rPr>
              <w:t xml:space="preserve">: 40102810745370000098 </w:t>
            </w:r>
          </w:p>
          <w:p w:rsidR="0044315D" w:rsidRPr="00417245" w:rsidRDefault="0044315D" w:rsidP="0044315D">
            <w:pPr>
              <w:pStyle w:val="af2"/>
              <w:rPr>
                <w:rFonts w:ascii="Times New Roman" w:hAnsi="Times New Roman"/>
              </w:rPr>
            </w:pPr>
            <w:r w:rsidRPr="00417245">
              <w:rPr>
                <w:rFonts w:ascii="Times New Roman" w:hAnsi="Times New Roman"/>
              </w:rPr>
              <w:t>ОКАТО: 41212501000</w:t>
            </w:r>
          </w:p>
          <w:p w:rsidR="0044315D" w:rsidRPr="00417245" w:rsidRDefault="0044315D" w:rsidP="0044315D">
            <w:pPr>
              <w:pStyle w:val="af2"/>
              <w:rPr>
                <w:rFonts w:ascii="Times New Roman" w:hAnsi="Times New Roman"/>
              </w:rPr>
            </w:pPr>
            <w:r w:rsidRPr="00417245">
              <w:rPr>
                <w:rFonts w:ascii="Times New Roman" w:hAnsi="Times New Roman"/>
              </w:rPr>
              <w:t>ОКТМО: 41612101001</w:t>
            </w:r>
          </w:p>
          <w:p w:rsidR="0044315D" w:rsidRPr="00417245" w:rsidRDefault="0044315D" w:rsidP="0044315D">
            <w:pPr>
              <w:pStyle w:val="af2"/>
              <w:rPr>
                <w:rFonts w:ascii="Times New Roman" w:hAnsi="Times New Roman"/>
              </w:rPr>
            </w:pPr>
            <w:r w:rsidRPr="00417245">
              <w:rPr>
                <w:rFonts w:ascii="Times New Roman" w:hAnsi="Times New Roman"/>
              </w:rPr>
              <w:t>ОКПО: 56920675</w:t>
            </w:r>
          </w:p>
          <w:p w:rsidR="0044315D" w:rsidRPr="00417245" w:rsidRDefault="0044315D" w:rsidP="0044315D">
            <w:pPr>
              <w:pStyle w:val="af2"/>
              <w:rPr>
                <w:rFonts w:ascii="Times New Roman" w:hAnsi="Times New Roman"/>
                <w:b/>
              </w:rPr>
            </w:pPr>
            <w:r w:rsidRPr="00417245">
              <w:rPr>
                <w:rFonts w:ascii="Times New Roman" w:hAnsi="Times New Roman"/>
              </w:rPr>
              <w:t>ИНН 4703058280, КПП 470301001,</w:t>
            </w:r>
            <w:r w:rsidRPr="00417245">
              <w:rPr>
                <w:rFonts w:ascii="Times New Roman" w:hAnsi="Times New Roman"/>
                <w:b/>
              </w:rPr>
              <w:t xml:space="preserve"> </w:t>
            </w:r>
            <w:r w:rsidRPr="00417245">
              <w:rPr>
                <w:rFonts w:ascii="Times New Roman" w:hAnsi="Times New Roman"/>
              </w:rPr>
              <w:t>ОГРН 1024700564723</w:t>
            </w:r>
          </w:p>
          <w:p w:rsidR="0044315D" w:rsidRPr="00EE0B63" w:rsidRDefault="0044315D" w:rsidP="0044315D">
            <w:pPr>
              <w:spacing w:after="0" w:line="240" w:lineRule="auto"/>
              <w:ind w:firstLine="423"/>
              <w:jc w:val="both"/>
              <w:rPr>
                <w:rFonts w:ascii="Times New Roman" w:hAnsi="Times New Roman"/>
              </w:rPr>
            </w:pPr>
            <w:r w:rsidRPr="00EE0B63">
              <w:rPr>
                <w:rFonts w:ascii="Times New Roman" w:hAnsi="Times New Roman"/>
              </w:rPr>
              <w:t>Назначение платежа – «Оплата обеспечения исполнения договора №_____</w:t>
            </w:r>
            <w:r>
              <w:rPr>
                <w:rFonts w:ascii="Times New Roman" w:hAnsi="Times New Roman"/>
              </w:rPr>
              <w:t>.</w:t>
            </w:r>
            <w:r w:rsidRPr="00EE0B63">
              <w:rPr>
                <w:rFonts w:ascii="Times New Roman" w:hAnsi="Times New Roman"/>
              </w:rPr>
              <w:t xml:space="preserve"> </w:t>
            </w:r>
          </w:p>
          <w:p w:rsidR="0044315D" w:rsidRPr="008D1DC3" w:rsidRDefault="0044315D" w:rsidP="0044315D">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Заказчик имеет право при неисполнении, ненадлежащем или неполном исполнении Победителем (участником, с которым заключен договор) своих обязательств, предусмотренных условиями договора, самостоятельно во внесудебном порядке удовлетворить свои требования к победителю закупки (участнику с которым заключен договор) за счет обеспечения исполнения договора, предоставленного победителем закупки. </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Договор заключается после предоставления участником закупки, с которым заключается договор, обеспечения исполнения договора. </w:t>
            </w:r>
          </w:p>
          <w:p w:rsidR="0044315D" w:rsidRPr="008D1DC3" w:rsidRDefault="0044315D" w:rsidP="0044315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(подписания со стороны участника), такой участник считается уклонившимся от заключения договора. </w:t>
            </w:r>
          </w:p>
          <w:p w:rsidR="0044315D" w:rsidRPr="008D1DC3" w:rsidRDefault="0044315D" w:rsidP="0044315D">
            <w:pPr>
              <w:tabs>
                <w:tab w:val="num" w:pos="142"/>
              </w:tabs>
              <w:spacing w:after="0" w:line="240" w:lineRule="auto"/>
              <w:ind w:firstLine="423"/>
              <w:jc w:val="both"/>
              <w:rPr>
                <w:rFonts w:ascii="Times New Roman" w:hAnsi="Times New Roman"/>
                <w:b/>
                <w:i/>
                <w:color w:val="000000" w:themeColor="text1"/>
              </w:rPr>
            </w:pPr>
            <w:r w:rsidRPr="008D1DC3">
              <w:rPr>
                <w:rFonts w:ascii="Times New Roman" w:hAnsi="Times New Roman"/>
                <w:color w:val="000000" w:themeColor="text1"/>
              </w:rPr>
              <w:t xml:space="preserve">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а также изменить способ обеспечения исполнения договора из числа способов, предусмотренных конкурсной документацией. </w:t>
            </w:r>
          </w:p>
          <w:p w:rsidR="0044315D" w:rsidRPr="008D1DC3" w:rsidRDefault="0044315D" w:rsidP="0044315D">
            <w:pPr>
              <w:spacing w:after="0" w:line="240" w:lineRule="auto"/>
              <w:ind w:firstLine="459"/>
              <w:jc w:val="both"/>
              <w:rPr>
                <w:rFonts w:ascii="Times New Roman" w:hAnsi="Times New Roman"/>
                <w:color w:val="000000" w:themeColor="text1"/>
              </w:rPr>
            </w:pPr>
            <w:r w:rsidRPr="008D1DC3">
              <w:rPr>
                <w:rFonts w:ascii="Times New Roman" w:hAnsi="Times New Roman"/>
                <w:color w:val="000000" w:themeColor="text1"/>
              </w:rPr>
              <w:t>Срок и порядок возврата обеспечения исполнения договора указан в пункте 6.3 раздела 6 конкурсной документации.</w:t>
            </w:r>
          </w:p>
        </w:tc>
      </w:tr>
      <w:tr w:rsidR="0044315D" w:rsidRPr="008D1DC3" w:rsidTr="007E4EF9">
        <w:trPr>
          <w:trHeight w:val="251"/>
        </w:trPr>
        <w:tc>
          <w:tcPr>
            <w:tcW w:w="709" w:type="dxa"/>
            <w:tcBorders>
              <w:top w:val="single" w:sz="4" w:space="0" w:color="auto"/>
              <w:left w:val="single" w:sz="4" w:space="0" w:color="000000"/>
              <w:bottom w:val="single" w:sz="4" w:space="0" w:color="000000"/>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2.1</w:t>
            </w:r>
            <w:r w:rsidR="00460A36">
              <w:rPr>
                <w:rFonts w:ascii="Times New Roman" w:hAnsi="Times New Roman"/>
                <w:color w:val="000000" w:themeColor="text1"/>
              </w:rPr>
              <w:t>7</w:t>
            </w:r>
          </w:p>
        </w:tc>
        <w:tc>
          <w:tcPr>
            <w:tcW w:w="2977"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pacing w:after="0" w:line="240" w:lineRule="auto"/>
              <w:jc w:val="both"/>
              <w:rPr>
                <w:rFonts w:ascii="Times New Roman" w:hAnsi="Times New Roman"/>
                <w:i/>
                <w:color w:val="000000" w:themeColor="text1"/>
              </w:rPr>
            </w:pPr>
            <w:r w:rsidRPr="008D1DC3">
              <w:rPr>
                <w:rFonts w:ascii="Times New Roman" w:hAnsi="Times New Roman"/>
                <w:color w:val="000000" w:themeColor="text1"/>
              </w:rPr>
              <w:t>Сведения о праве Заказчика отказаться от проведения конкурса</w:t>
            </w:r>
          </w:p>
        </w:tc>
        <w:tc>
          <w:tcPr>
            <w:tcW w:w="6520" w:type="dxa"/>
            <w:tcBorders>
              <w:top w:val="single" w:sz="4" w:space="0" w:color="auto"/>
              <w:left w:val="single" w:sz="4" w:space="0" w:color="000000"/>
              <w:bottom w:val="single" w:sz="4" w:space="0" w:color="000000"/>
              <w:right w:val="single" w:sz="4" w:space="0" w:color="000000"/>
            </w:tcBorders>
            <w:shd w:val="clear" w:color="auto" w:fill="auto"/>
          </w:tcPr>
          <w:p w:rsidR="0044315D" w:rsidRPr="008D1DC3" w:rsidRDefault="0044315D" w:rsidP="0044315D">
            <w:pPr>
              <w:widowControl w:val="0"/>
              <w:autoSpaceDE w:val="0"/>
              <w:autoSpaceDN w:val="0"/>
              <w:adjustRightInd w:val="0"/>
              <w:spacing w:after="0" w:line="240" w:lineRule="auto"/>
              <w:ind w:firstLine="459"/>
              <w:contextualSpacing/>
              <w:jc w:val="both"/>
              <w:rPr>
                <w:rFonts w:ascii="Times New Roman" w:eastAsia="Times New Roman" w:hAnsi="Times New Roman"/>
                <w:color w:val="000000" w:themeColor="text1"/>
                <w:lang w:eastAsia="zh-CN"/>
              </w:rPr>
            </w:pPr>
            <w:r w:rsidRPr="008D1DC3">
              <w:rPr>
                <w:rFonts w:ascii="Times New Roman" w:hAnsi="Times New Roman"/>
                <w:color w:val="000000" w:themeColor="text1"/>
              </w:rPr>
              <w:t>Заказчик вправе отменить конкурс до наступления даты и времени окончания срока подачи заявок на участие в конкурсе.</w:t>
            </w:r>
            <w:r w:rsidRPr="008D1DC3">
              <w:rPr>
                <w:rFonts w:ascii="Times New Roman" w:eastAsia="Times New Roman" w:hAnsi="Times New Roman"/>
                <w:color w:val="000000" w:themeColor="text1"/>
                <w:lang w:eastAsia="zh-CN"/>
              </w:rPr>
              <w:t xml:space="preserve"> </w:t>
            </w:r>
          </w:p>
          <w:p w:rsidR="0044315D" w:rsidRPr="008D1DC3" w:rsidRDefault="0044315D" w:rsidP="0044315D">
            <w:pPr>
              <w:widowControl w:val="0"/>
              <w:autoSpaceDE w:val="0"/>
              <w:autoSpaceDN w:val="0"/>
              <w:adjustRightInd w:val="0"/>
              <w:spacing w:after="0" w:line="240" w:lineRule="auto"/>
              <w:ind w:firstLine="459"/>
              <w:contextualSpacing/>
              <w:jc w:val="both"/>
              <w:rPr>
                <w:rFonts w:ascii="Times New Roman" w:eastAsia="Times New Roman" w:hAnsi="Times New Roman"/>
                <w:color w:val="000000" w:themeColor="text1"/>
                <w:lang w:eastAsia="zh-CN"/>
              </w:rPr>
            </w:pPr>
            <w:r w:rsidRPr="008D1DC3">
              <w:rPr>
                <w:rFonts w:ascii="Times New Roman" w:eastAsia="Times New Roman" w:hAnsi="Times New Roman"/>
                <w:color w:val="000000" w:themeColor="text1"/>
                <w:lang w:eastAsia="zh-CN"/>
              </w:rPr>
              <w:t xml:space="preserve">Решение об отмене конкурса размещается в единой информационной системе в день принятия такого решения. </w:t>
            </w:r>
          </w:p>
          <w:p w:rsidR="0044315D" w:rsidRPr="008D1DC3" w:rsidRDefault="0044315D" w:rsidP="0044315D">
            <w:pPr>
              <w:widowControl w:val="0"/>
              <w:autoSpaceDE w:val="0"/>
              <w:autoSpaceDN w:val="0"/>
              <w:adjustRightInd w:val="0"/>
              <w:spacing w:after="0" w:line="240" w:lineRule="auto"/>
              <w:ind w:firstLine="459"/>
              <w:contextualSpacing/>
              <w:jc w:val="both"/>
              <w:rPr>
                <w:rFonts w:ascii="Times New Roman" w:hAnsi="Times New Roman"/>
                <w:color w:val="000000" w:themeColor="text1"/>
              </w:rPr>
            </w:pPr>
            <w:r w:rsidRPr="008D1DC3">
              <w:rPr>
                <w:rFonts w:ascii="Times New Roman" w:eastAsia="Times New Roman" w:hAnsi="Times New Roman"/>
                <w:color w:val="000000" w:themeColor="text1"/>
                <w:lang w:eastAsia="zh-CN"/>
              </w:rPr>
              <w:t>По истечении указанного срока отмены и до заключения договора Заказчик вправе отменить конкурс только в случае возникновения обстоятельств непреодолимой силы в соответствии с гражданским законодательством.</w:t>
            </w:r>
          </w:p>
          <w:p w:rsidR="0044315D" w:rsidRPr="008D1DC3" w:rsidRDefault="0044315D" w:rsidP="0044315D">
            <w:pPr>
              <w:widowControl w:val="0"/>
              <w:autoSpaceDE w:val="0"/>
              <w:autoSpaceDN w:val="0"/>
              <w:adjustRightInd w:val="0"/>
              <w:spacing w:after="0" w:line="240" w:lineRule="auto"/>
              <w:ind w:firstLine="459"/>
              <w:contextualSpacing/>
              <w:jc w:val="both"/>
              <w:rPr>
                <w:rFonts w:ascii="Times New Roman" w:hAnsi="Times New Roman"/>
                <w:color w:val="000000" w:themeColor="text1"/>
              </w:rPr>
            </w:pPr>
            <w:r w:rsidRPr="008D1DC3">
              <w:rPr>
                <w:rFonts w:ascii="Times New Roman" w:hAnsi="Times New Roman"/>
                <w:color w:val="000000" w:themeColor="text1"/>
              </w:rPr>
              <w:t>В течение одного часа с момента размещения в единой информационной системе решения об отмене конкурса оператор электронной площадки размещает указанное решение на электронной площадке.</w:t>
            </w:r>
          </w:p>
          <w:p w:rsidR="0044315D" w:rsidRPr="008D1DC3" w:rsidRDefault="0044315D" w:rsidP="0044315D">
            <w:pPr>
              <w:spacing w:after="0" w:line="240" w:lineRule="auto"/>
              <w:ind w:firstLine="459"/>
              <w:jc w:val="both"/>
              <w:rPr>
                <w:rFonts w:ascii="Times New Roman" w:hAnsi="Times New Roman"/>
                <w:color w:val="000000" w:themeColor="text1"/>
              </w:rPr>
            </w:pPr>
            <w:r w:rsidRPr="008D1DC3">
              <w:rPr>
                <w:rFonts w:ascii="Times New Roman" w:hAnsi="Times New Roman"/>
                <w:color w:val="000000" w:themeColor="text1"/>
              </w:rPr>
              <w:t>В случае отмены конкурса оператор электронной площадки не предоставляет Заказчику заявки на участие в таком конкурсе, поданные участниками закупки.</w:t>
            </w:r>
          </w:p>
        </w:tc>
      </w:tr>
      <w:tr w:rsidR="0044315D" w:rsidRPr="008D1DC3" w:rsidTr="007E4EF9">
        <w:trPr>
          <w:trHeight w:val="235"/>
        </w:trPr>
        <w:tc>
          <w:tcPr>
            <w:tcW w:w="709" w:type="dxa"/>
            <w:tcBorders>
              <w:top w:val="single" w:sz="4" w:space="0" w:color="auto"/>
              <w:left w:val="single" w:sz="4" w:space="0" w:color="000000"/>
              <w:bottom w:val="single" w:sz="4" w:space="0" w:color="auto"/>
            </w:tcBorders>
            <w:shd w:val="clear" w:color="auto" w:fill="auto"/>
          </w:tcPr>
          <w:p w:rsidR="0044315D" w:rsidRPr="008D1DC3" w:rsidRDefault="0044315D" w:rsidP="00460A36">
            <w:pPr>
              <w:snapToGrid w:val="0"/>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r w:rsidR="00460A36">
              <w:rPr>
                <w:rFonts w:ascii="Times New Roman" w:hAnsi="Times New Roman"/>
                <w:color w:val="000000" w:themeColor="text1"/>
              </w:rPr>
              <w:t>8</w:t>
            </w:r>
          </w:p>
        </w:tc>
        <w:tc>
          <w:tcPr>
            <w:tcW w:w="2977" w:type="dxa"/>
            <w:tcBorders>
              <w:top w:val="single" w:sz="4" w:space="0" w:color="auto"/>
              <w:left w:val="single" w:sz="4" w:space="0" w:color="000000"/>
              <w:bottom w:val="single" w:sz="4" w:space="0" w:color="auto"/>
            </w:tcBorders>
            <w:shd w:val="clear" w:color="auto" w:fill="auto"/>
          </w:tcPr>
          <w:p w:rsidR="0044315D" w:rsidRPr="008D1DC3" w:rsidRDefault="0044315D" w:rsidP="0044315D">
            <w:pPr>
              <w:snapToGrid w:val="0"/>
              <w:spacing w:line="240" w:lineRule="auto"/>
              <w:rPr>
                <w:rFonts w:ascii="Times New Roman" w:hAnsi="Times New Roman"/>
                <w:color w:val="000000" w:themeColor="text1"/>
              </w:rPr>
            </w:pPr>
            <w:r w:rsidRPr="008D1DC3">
              <w:rPr>
                <w:rFonts w:ascii="Times New Roman" w:hAnsi="Times New Roman"/>
                <w:color w:val="000000" w:themeColor="text1"/>
              </w:rPr>
              <w:t>Сведения о предоставлении преференций (в соответствии с частью 8 статьи 3 Закона № 223-ФЗ)</w:t>
            </w:r>
          </w:p>
        </w:tc>
        <w:tc>
          <w:tcPr>
            <w:tcW w:w="6520" w:type="dxa"/>
            <w:tcBorders>
              <w:top w:val="single" w:sz="4" w:space="0" w:color="auto"/>
              <w:left w:val="single" w:sz="4" w:space="0" w:color="000000"/>
              <w:bottom w:val="single" w:sz="4" w:space="0" w:color="auto"/>
              <w:right w:val="single" w:sz="4" w:space="0" w:color="000000"/>
            </w:tcBorders>
            <w:shd w:val="clear" w:color="auto" w:fill="auto"/>
          </w:tcPr>
          <w:p w:rsidR="0044315D" w:rsidRPr="008D1DC3" w:rsidRDefault="0044315D" w:rsidP="0044315D">
            <w:pPr>
              <w:spacing w:after="0" w:line="240" w:lineRule="auto"/>
              <w:ind w:firstLine="459"/>
              <w:jc w:val="both"/>
              <w:rPr>
                <w:rFonts w:ascii="Times New Roman" w:hAnsi="Times New Roman"/>
                <w:color w:val="000000" w:themeColor="text1"/>
              </w:rPr>
            </w:pPr>
            <w:r w:rsidRPr="008D1DC3">
              <w:rPr>
                <w:rFonts w:ascii="Times New Roman" w:hAnsi="Times New Roman"/>
                <w:color w:val="000000" w:themeColor="text1"/>
              </w:rPr>
              <w:t>Установлен</w:t>
            </w:r>
            <w:r>
              <w:rPr>
                <w:rFonts w:ascii="Times New Roman" w:hAnsi="Times New Roman"/>
                <w:color w:val="000000" w:themeColor="text1"/>
              </w:rPr>
              <w:t>о</w:t>
            </w:r>
            <w:r w:rsidRPr="008D1DC3">
              <w:rPr>
                <w:rFonts w:ascii="Times New Roman" w:hAnsi="Times New Roman"/>
                <w:color w:val="000000" w:themeColor="text1"/>
              </w:rPr>
              <w:t xml:space="preserve"> </w:t>
            </w:r>
            <w:r>
              <w:rPr>
                <w:rFonts w:ascii="Times New Roman" w:hAnsi="Times New Roman"/>
                <w:color w:val="000000" w:themeColor="text1"/>
              </w:rPr>
              <w:t xml:space="preserve">преимущество в соответствии с </w:t>
            </w:r>
            <w:r w:rsidRPr="000A52AC">
              <w:rPr>
                <w:rFonts w:ascii="Times New Roman" w:hAnsi="Times New Roman"/>
                <w:color w:val="000000" w:themeColor="text1"/>
              </w:rPr>
              <w:t>Постановление</w:t>
            </w:r>
            <w:r>
              <w:rPr>
                <w:rFonts w:ascii="Times New Roman" w:hAnsi="Times New Roman"/>
                <w:color w:val="000000" w:themeColor="text1"/>
              </w:rPr>
              <w:t>м</w:t>
            </w:r>
            <w:r w:rsidRPr="000A52AC">
              <w:rPr>
                <w:rFonts w:ascii="Times New Roman" w:hAnsi="Times New Roman"/>
                <w:color w:val="000000" w:themeColor="text1"/>
              </w:rPr>
              <w:t xml:space="preserve"> Правительства РФ от 23.12.2024 N 1875</w:t>
            </w:r>
            <w:r>
              <w:rPr>
                <w:rFonts w:ascii="Times New Roman" w:hAnsi="Times New Roman"/>
                <w:color w:val="000000" w:themeColor="text1"/>
              </w:rPr>
              <w:t>.</w:t>
            </w:r>
          </w:p>
          <w:p w:rsidR="0044315D" w:rsidRPr="008D1DC3" w:rsidRDefault="0044315D" w:rsidP="0044315D">
            <w:pPr>
              <w:snapToGrid w:val="0"/>
              <w:spacing w:after="0" w:line="240" w:lineRule="auto"/>
              <w:ind w:firstLine="459"/>
              <w:jc w:val="both"/>
              <w:rPr>
                <w:rFonts w:ascii="Times New Roman" w:hAnsi="Times New Roman"/>
                <w:color w:val="000000" w:themeColor="text1"/>
              </w:rPr>
            </w:pPr>
            <w:r w:rsidRPr="008D1DC3">
              <w:rPr>
                <w:rFonts w:ascii="Times New Roman" w:hAnsi="Times New Roman"/>
                <w:color w:val="000000" w:themeColor="text1"/>
              </w:rPr>
              <w:t>Порядок предоставления преференций указан в пункте 1.7 раздела 1 конкурсной документации.</w:t>
            </w:r>
          </w:p>
        </w:tc>
      </w:tr>
      <w:tr w:rsidR="0044315D" w:rsidRPr="008D1DC3" w:rsidTr="007E4EF9">
        <w:trPr>
          <w:trHeight w:val="335"/>
        </w:trPr>
        <w:tc>
          <w:tcPr>
            <w:tcW w:w="709" w:type="dxa"/>
            <w:tcBorders>
              <w:top w:val="single" w:sz="4" w:space="0" w:color="auto"/>
              <w:left w:val="single" w:sz="4" w:space="0" w:color="000000"/>
              <w:bottom w:val="single" w:sz="4" w:space="0" w:color="000000"/>
            </w:tcBorders>
            <w:shd w:val="clear" w:color="auto" w:fill="auto"/>
          </w:tcPr>
          <w:p w:rsidR="0044315D" w:rsidRPr="008D1DC3" w:rsidRDefault="0044315D" w:rsidP="00460A36">
            <w:pPr>
              <w:snapToGrid w:val="0"/>
              <w:spacing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19</w:t>
            </w:r>
          </w:p>
        </w:tc>
        <w:tc>
          <w:tcPr>
            <w:tcW w:w="2977" w:type="dxa"/>
            <w:tcBorders>
              <w:top w:val="single" w:sz="4" w:space="0" w:color="auto"/>
              <w:left w:val="single" w:sz="4" w:space="0" w:color="000000"/>
              <w:bottom w:val="single" w:sz="4" w:space="0" w:color="000000"/>
            </w:tcBorders>
            <w:shd w:val="clear" w:color="auto" w:fill="auto"/>
          </w:tcPr>
          <w:p w:rsidR="0044315D" w:rsidRPr="008D1DC3" w:rsidRDefault="0044315D" w:rsidP="0044315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Сведения о проведении этапов конкурса Положения о закупке</w:t>
            </w:r>
          </w:p>
        </w:tc>
        <w:tc>
          <w:tcPr>
            <w:tcW w:w="6520" w:type="dxa"/>
            <w:tcBorders>
              <w:top w:val="single" w:sz="4" w:space="0" w:color="auto"/>
              <w:left w:val="single" w:sz="4" w:space="0" w:color="000000"/>
              <w:bottom w:val="single" w:sz="4" w:space="0" w:color="000000"/>
              <w:right w:val="single" w:sz="4" w:space="0" w:color="000000"/>
            </w:tcBorders>
            <w:shd w:val="clear" w:color="auto" w:fill="auto"/>
          </w:tcPr>
          <w:p w:rsidR="0044315D" w:rsidRPr="008D1DC3" w:rsidRDefault="0044315D" w:rsidP="0044315D">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Согласно разделу № 2 «Закупка путем проведения открытого конкурса в электронной форме» Положения о закупке товаров, работ и услуг для нужд </w:t>
            </w:r>
            <w:r>
              <w:rPr>
                <w:rFonts w:ascii="Times New Roman" w:hAnsi="Times New Roman"/>
                <w:color w:val="000000" w:themeColor="text1"/>
              </w:rPr>
              <w:t>ЛОГАУ «Всеволожский КЦСОН» от 23.12.2024.</w:t>
            </w:r>
          </w:p>
        </w:tc>
      </w:tr>
    </w:tbl>
    <w:p w:rsidR="0033281A" w:rsidRPr="008D1DC3" w:rsidRDefault="0033281A" w:rsidP="0033281A">
      <w:pPr>
        <w:pStyle w:val="1"/>
        <w:pageBreakBefore/>
        <w:spacing w:before="0" w:after="40"/>
        <w:jc w:val="center"/>
        <w:rPr>
          <w:rFonts w:ascii="Times New Roman" w:hAnsi="Times New Roman"/>
          <w:color w:val="000000" w:themeColor="text1"/>
          <w:sz w:val="22"/>
          <w:szCs w:val="22"/>
        </w:rPr>
      </w:pPr>
      <w:r w:rsidRPr="008D1DC3">
        <w:rPr>
          <w:rFonts w:ascii="Times New Roman" w:hAnsi="Times New Roman"/>
          <w:color w:val="000000" w:themeColor="text1"/>
          <w:sz w:val="22"/>
          <w:szCs w:val="22"/>
        </w:rPr>
        <w:lastRenderedPageBreak/>
        <w:t>Конкурсная документация</w:t>
      </w:r>
    </w:p>
    <w:tbl>
      <w:tblPr>
        <w:tblW w:w="100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1"/>
        <w:gridCol w:w="248"/>
        <w:gridCol w:w="2034"/>
        <w:gridCol w:w="7314"/>
      </w:tblGrid>
      <w:tr w:rsidR="00CF6BFB" w:rsidRPr="008D1DC3" w:rsidTr="000A6F1C">
        <w:trPr>
          <w:trHeight w:val="210"/>
        </w:trPr>
        <w:tc>
          <w:tcPr>
            <w:tcW w:w="10087" w:type="dxa"/>
            <w:gridSpan w:val="4"/>
          </w:tcPr>
          <w:p w:rsidR="0033281A" w:rsidRPr="008D1DC3" w:rsidRDefault="0033281A" w:rsidP="008F690D">
            <w:pPr>
              <w:spacing w:before="80" w:after="80" w:line="240" w:lineRule="auto"/>
              <w:jc w:val="center"/>
              <w:rPr>
                <w:rFonts w:ascii="Times New Roman" w:hAnsi="Times New Roman"/>
                <w:b/>
                <w:color w:val="000000" w:themeColor="text1"/>
                <w:spacing w:val="6"/>
              </w:rPr>
            </w:pPr>
            <w:r w:rsidRPr="008D1DC3">
              <w:rPr>
                <w:rFonts w:ascii="Times New Roman" w:hAnsi="Times New Roman"/>
                <w:b/>
                <w:color w:val="000000" w:themeColor="text1"/>
              </w:rPr>
              <w:t>1. Общая информация</w:t>
            </w:r>
          </w:p>
        </w:tc>
      </w:tr>
      <w:tr w:rsidR="00CF6BFB" w:rsidRPr="008D1DC3" w:rsidTr="007F3A69">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1.1</w:t>
            </w:r>
          </w:p>
        </w:tc>
        <w:tc>
          <w:tcPr>
            <w:tcW w:w="2282" w:type="dxa"/>
            <w:gridSpan w:val="2"/>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Наименование предмета закупки </w:t>
            </w:r>
          </w:p>
        </w:tc>
        <w:tc>
          <w:tcPr>
            <w:tcW w:w="7314" w:type="dxa"/>
          </w:tcPr>
          <w:p w:rsidR="00396023" w:rsidRPr="00D87359" w:rsidRDefault="00FA2EC4" w:rsidP="00305D20">
            <w:pPr>
              <w:snapToGrid w:val="0"/>
              <w:spacing w:after="0" w:line="240" w:lineRule="auto"/>
              <w:jc w:val="both"/>
              <w:rPr>
                <w:rFonts w:ascii="Times New Roman" w:hAnsi="Times New Roman"/>
                <w:color w:val="000000" w:themeColor="text1"/>
              </w:rPr>
            </w:pPr>
            <w:r>
              <w:rPr>
                <w:rFonts w:ascii="Times New Roman" w:hAnsi="Times New Roman"/>
                <w:color w:val="000000" w:themeColor="text1"/>
              </w:rPr>
              <w:t>Выполнение работ по благоустройству территории</w:t>
            </w:r>
          </w:p>
        </w:tc>
      </w:tr>
      <w:tr w:rsidR="00CF6BFB" w:rsidRPr="008D1DC3" w:rsidTr="007F3A69">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1.2</w:t>
            </w:r>
          </w:p>
        </w:tc>
        <w:tc>
          <w:tcPr>
            <w:tcW w:w="2282" w:type="dxa"/>
            <w:gridSpan w:val="2"/>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Описание предмета закупки; условия поставки товара, выполнения работы, оказания услуги</w:t>
            </w:r>
          </w:p>
        </w:tc>
        <w:tc>
          <w:tcPr>
            <w:tcW w:w="7314" w:type="dxa"/>
          </w:tcPr>
          <w:p w:rsidR="0033281A" w:rsidRPr="008D1DC3" w:rsidRDefault="00B7097B" w:rsidP="008F690D">
            <w:pPr>
              <w:widowControl w:val="0"/>
              <w:suppressAutoHyphens/>
              <w:autoSpaceDE w:val="0"/>
              <w:autoSpaceDN w:val="0"/>
              <w:adjustRightInd w:val="0"/>
              <w:spacing w:before="120" w:after="0" w:line="240" w:lineRule="auto"/>
              <w:ind w:left="34"/>
              <w:jc w:val="both"/>
              <w:rPr>
                <w:rFonts w:ascii="Times New Roman" w:hAnsi="Times New Roman"/>
                <w:color w:val="000000" w:themeColor="text1"/>
              </w:rPr>
            </w:pPr>
            <w:r>
              <w:rPr>
                <w:rFonts w:ascii="Times New Roman" w:hAnsi="Times New Roman"/>
                <w:color w:val="000000" w:themeColor="text1"/>
              </w:rPr>
              <w:t>Выполнение работ</w:t>
            </w:r>
            <w:r w:rsidR="0033281A" w:rsidRPr="008D1DC3">
              <w:rPr>
                <w:rFonts w:ascii="Times New Roman" w:hAnsi="Times New Roman"/>
                <w:color w:val="000000" w:themeColor="text1"/>
              </w:rPr>
              <w:t xml:space="preserve"> осуществляется в соответствии с:</w:t>
            </w:r>
          </w:p>
          <w:p w:rsidR="0033281A" w:rsidRPr="008D1DC3" w:rsidRDefault="0033281A" w:rsidP="008F690D">
            <w:pPr>
              <w:widowControl w:val="0"/>
              <w:numPr>
                <w:ilvl w:val="0"/>
                <w:numId w:val="5"/>
              </w:numPr>
              <w:suppressAutoHyphens/>
              <w:autoSpaceDE w:val="0"/>
              <w:autoSpaceDN w:val="0"/>
              <w:adjustRightInd w:val="0"/>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Проектом договора (Приложение № </w:t>
            </w:r>
            <w:r w:rsidR="00D34C0F" w:rsidRPr="008D1DC3">
              <w:rPr>
                <w:rFonts w:ascii="Times New Roman" w:hAnsi="Times New Roman"/>
                <w:color w:val="000000" w:themeColor="text1"/>
              </w:rPr>
              <w:t>1</w:t>
            </w:r>
            <w:r w:rsidRPr="008D1DC3">
              <w:rPr>
                <w:rFonts w:ascii="Times New Roman" w:hAnsi="Times New Roman"/>
                <w:color w:val="000000" w:themeColor="text1"/>
              </w:rPr>
              <w:t xml:space="preserve"> к конкурсной документации); </w:t>
            </w:r>
          </w:p>
          <w:p w:rsidR="0033281A" w:rsidRPr="008D1DC3" w:rsidRDefault="0033281A" w:rsidP="003032B3">
            <w:pPr>
              <w:widowControl w:val="0"/>
              <w:numPr>
                <w:ilvl w:val="0"/>
                <w:numId w:val="5"/>
              </w:numPr>
              <w:suppressAutoHyphens/>
              <w:autoSpaceDE w:val="0"/>
              <w:autoSpaceDN w:val="0"/>
              <w:adjustRightInd w:val="0"/>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Техническим заданием (Приложение № 2 к конкурсной документации)</w:t>
            </w:r>
            <w:r w:rsidR="003032B3" w:rsidRPr="008D1DC3">
              <w:rPr>
                <w:rFonts w:ascii="Times New Roman" w:hAnsi="Times New Roman"/>
                <w:color w:val="000000" w:themeColor="text1"/>
              </w:rPr>
              <w:t>.</w:t>
            </w:r>
          </w:p>
        </w:tc>
      </w:tr>
      <w:tr w:rsidR="00CF6BFB" w:rsidRPr="008D1DC3" w:rsidTr="007F3A69">
        <w:trPr>
          <w:trHeight w:val="713"/>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1.3</w:t>
            </w:r>
          </w:p>
        </w:tc>
        <w:tc>
          <w:tcPr>
            <w:tcW w:w="2282" w:type="dxa"/>
            <w:gridSpan w:val="2"/>
          </w:tcPr>
          <w:p w:rsidR="0033281A" w:rsidRPr="008D1DC3" w:rsidRDefault="0033281A"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Место поставки товара, выполнения работы, оказания услуги</w:t>
            </w:r>
          </w:p>
        </w:tc>
        <w:tc>
          <w:tcPr>
            <w:tcW w:w="7314" w:type="dxa"/>
          </w:tcPr>
          <w:p w:rsidR="004C03DB" w:rsidRDefault="00E964C5" w:rsidP="004C03DB">
            <w:pPr>
              <w:tabs>
                <w:tab w:val="left" w:pos="426"/>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 </w:t>
            </w:r>
            <w:r w:rsidR="00977BB1">
              <w:rPr>
                <w:rFonts w:ascii="Times New Roman" w:hAnsi="Times New Roman"/>
                <w:color w:val="000000" w:themeColor="text1"/>
              </w:rPr>
              <w:t xml:space="preserve"> </w:t>
            </w:r>
            <w:r w:rsidR="006C7374" w:rsidRPr="006C7374">
              <w:rPr>
                <w:rFonts w:ascii="Times New Roman" w:hAnsi="Times New Roman"/>
                <w:color w:val="000000" w:themeColor="text1"/>
              </w:rPr>
              <w:t xml:space="preserve">Ленинградская область, </w:t>
            </w:r>
            <w:r w:rsidR="000A5964" w:rsidRPr="00EF2EEC">
              <w:rPr>
                <w:rFonts w:ascii="Times New Roman" w:hAnsi="Times New Roman"/>
                <w:color w:val="000000" w:themeColor="text1"/>
              </w:rPr>
              <w:t>Всеволожский район, г.п. Кузьмоловский</w:t>
            </w:r>
            <w:r w:rsidR="00FA2EC4" w:rsidRPr="00FA2EC4">
              <w:rPr>
                <w:rFonts w:ascii="Times New Roman" w:hAnsi="Times New Roman"/>
                <w:color w:val="000000" w:themeColor="text1"/>
              </w:rPr>
              <w:t>, ул. Пионерская, дом 2А</w:t>
            </w:r>
          </w:p>
          <w:p w:rsidR="004C03DB" w:rsidRDefault="004C03DB" w:rsidP="004C03DB">
            <w:pPr>
              <w:tabs>
                <w:tab w:val="left" w:pos="426"/>
              </w:tabs>
              <w:spacing w:after="0" w:line="240" w:lineRule="auto"/>
              <w:jc w:val="both"/>
              <w:rPr>
                <w:rFonts w:ascii="Times New Roman" w:hAnsi="Times New Roman"/>
                <w:color w:val="000000" w:themeColor="text1"/>
              </w:rPr>
            </w:pPr>
          </w:p>
          <w:p w:rsidR="0033281A" w:rsidRPr="008D1DC3" w:rsidRDefault="0033281A" w:rsidP="004C03DB">
            <w:pPr>
              <w:tabs>
                <w:tab w:val="left" w:pos="426"/>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В соответствии с </w:t>
            </w:r>
            <w:r w:rsidR="008F690D" w:rsidRPr="008D1DC3">
              <w:rPr>
                <w:rFonts w:ascii="Times New Roman" w:hAnsi="Times New Roman"/>
                <w:color w:val="000000" w:themeColor="text1"/>
              </w:rPr>
              <w:t>Техническим заданием (Приложение № 2 к конкурсной документации).</w:t>
            </w:r>
          </w:p>
        </w:tc>
      </w:tr>
      <w:tr w:rsidR="00CF6BFB" w:rsidRPr="008D1DC3" w:rsidTr="007F3A69">
        <w:trPr>
          <w:trHeight w:val="871"/>
        </w:trPr>
        <w:tc>
          <w:tcPr>
            <w:tcW w:w="491" w:type="dxa"/>
          </w:tcPr>
          <w:p w:rsidR="0033281A" w:rsidRPr="008D1DC3" w:rsidRDefault="0033281A" w:rsidP="008F690D">
            <w:pPr>
              <w:spacing w:line="240" w:lineRule="auto"/>
              <w:jc w:val="center"/>
              <w:rPr>
                <w:rFonts w:ascii="Times New Roman" w:hAnsi="Times New Roman"/>
                <w:color w:val="000000" w:themeColor="text1"/>
              </w:rPr>
            </w:pPr>
            <w:r w:rsidRPr="008D1DC3">
              <w:rPr>
                <w:rFonts w:ascii="Times New Roman" w:hAnsi="Times New Roman"/>
                <w:color w:val="000000" w:themeColor="text1"/>
              </w:rPr>
              <w:t>1.4</w:t>
            </w:r>
          </w:p>
        </w:tc>
        <w:tc>
          <w:tcPr>
            <w:tcW w:w="2282" w:type="dxa"/>
            <w:gridSpan w:val="2"/>
          </w:tcPr>
          <w:p w:rsidR="0033281A" w:rsidRPr="008D1DC3" w:rsidRDefault="0033281A"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Количество поставляемого товара, объем выполняемой работы, оказываемой услуги</w:t>
            </w:r>
          </w:p>
        </w:tc>
        <w:tc>
          <w:tcPr>
            <w:tcW w:w="7314" w:type="dxa"/>
          </w:tcPr>
          <w:p w:rsidR="0033281A" w:rsidRPr="008D1DC3" w:rsidRDefault="00693813" w:rsidP="003D7BC0">
            <w:pPr>
              <w:snapToGrid w:val="0"/>
              <w:spacing w:after="120" w:line="240" w:lineRule="auto"/>
              <w:jc w:val="both"/>
              <w:rPr>
                <w:rFonts w:ascii="Times New Roman" w:hAnsi="Times New Roman"/>
                <w:color w:val="000000" w:themeColor="text1"/>
              </w:rPr>
            </w:pPr>
            <w:r>
              <w:rPr>
                <w:rFonts w:ascii="Times New Roman" w:hAnsi="Times New Roman"/>
                <w:color w:val="000000" w:themeColor="text1"/>
              </w:rPr>
              <w:t>Выполнение работ</w:t>
            </w:r>
            <w:r w:rsidR="00C700FA">
              <w:rPr>
                <w:rFonts w:ascii="Times New Roman" w:hAnsi="Times New Roman"/>
                <w:color w:val="000000" w:themeColor="text1"/>
              </w:rPr>
              <w:t>, поставка товара</w:t>
            </w:r>
            <w:r w:rsidR="0033281A" w:rsidRPr="008D1DC3">
              <w:rPr>
                <w:rFonts w:ascii="Times New Roman" w:hAnsi="Times New Roman"/>
                <w:color w:val="000000" w:themeColor="text1"/>
              </w:rPr>
              <w:t xml:space="preserve"> осуществляется в соответствии с Техническим заданием (Приложение № 2 к конкурсной документации).</w:t>
            </w:r>
          </w:p>
        </w:tc>
      </w:tr>
      <w:tr w:rsidR="00CF6BFB" w:rsidRPr="008D1DC3" w:rsidTr="007F3A69">
        <w:trPr>
          <w:trHeight w:val="1343"/>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1.5</w:t>
            </w:r>
          </w:p>
        </w:tc>
        <w:tc>
          <w:tcPr>
            <w:tcW w:w="2282" w:type="dxa"/>
            <w:gridSpan w:val="2"/>
          </w:tcPr>
          <w:p w:rsidR="0033281A" w:rsidRPr="008D1DC3" w:rsidRDefault="0033281A"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 xml:space="preserve">Сроки (график) поставки товара, срок и (или) последовательность выполнения работы, оказания услуги </w:t>
            </w:r>
          </w:p>
        </w:tc>
        <w:tc>
          <w:tcPr>
            <w:tcW w:w="7314" w:type="dxa"/>
          </w:tcPr>
          <w:p w:rsidR="00E964C5" w:rsidRDefault="00E964C5" w:rsidP="00E964C5">
            <w:pPr>
              <w:pStyle w:val="ad"/>
              <w:snapToGrid w:val="0"/>
              <w:spacing w:after="0"/>
              <w:ind w:left="33"/>
              <w:jc w:val="both"/>
              <w:rPr>
                <w:bCs/>
                <w:color w:val="000000" w:themeColor="text1"/>
                <w:sz w:val="22"/>
                <w:szCs w:val="22"/>
              </w:rPr>
            </w:pPr>
            <w:r w:rsidRPr="008D1DC3">
              <w:rPr>
                <w:color w:val="000000" w:themeColor="text1"/>
                <w:sz w:val="22"/>
                <w:szCs w:val="22"/>
              </w:rPr>
              <w:t xml:space="preserve">Срок </w:t>
            </w:r>
            <w:r w:rsidR="003F4D32">
              <w:rPr>
                <w:color w:val="000000" w:themeColor="text1"/>
                <w:sz w:val="22"/>
                <w:szCs w:val="22"/>
              </w:rPr>
              <w:t>выполнения работ</w:t>
            </w:r>
            <w:r w:rsidR="00833F8F">
              <w:rPr>
                <w:color w:val="000000" w:themeColor="text1"/>
                <w:sz w:val="22"/>
                <w:szCs w:val="22"/>
              </w:rPr>
              <w:t>, поставки товара</w:t>
            </w:r>
            <w:r w:rsidRPr="008D1DC3">
              <w:rPr>
                <w:color w:val="000000" w:themeColor="text1"/>
                <w:sz w:val="22"/>
                <w:szCs w:val="22"/>
              </w:rPr>
              <w:t xml:space="preserve">: </w:t>
            </w:r>
            <w:r w:rsidR="00924F66">
              <w:rPr>
                <w:bCs/>
                <w:color w:val="000000" w:themeColor="text1"/>
                <w:sz w:val="22"/>
                <w:szCs w:val="22"/>
              </w:rPr>
              <w:t xml:space="preserve"> </w:t>
            </w:r>
          </w:p>
          <w:p w:rsidR="00924F66" w:rsidRPr="00924F66" w:rsidRDefault="00924F66" w:rsidP="00924F66">
            <w:pPr>
              <w:pStyle w:val="ad"/>
              <w:snapToGrid w:val="0"/>
              <w:spacing w:after="0"/>
              <w:ind w:left="33"/>
              <w:jc w:val="both"/>
              <w:rPr>
                <w:bCs/>
                <w:color w:val="000000" w:themeColor="text1"/>
                <w:sz w:val="22"/>
                <w:szCs w:val="22"/>
              </w:rPr>
            </w:pPr>
            <w:r w:rsidRPr="00924F66">
              <w:rPr>
                <w:bCs/>
                <w:color w:val="000000" w:themeColor="text1"/>
                <w:sz w:val="22"/>
                <w:szCs w:val="22"/>
              </w:rPr>
              <w:t>Начало работ</w:t>
            </w:r>
            <w:r w:rsidR="00833F8F">
              <w:rPr>
                <w:bCs/>
                <w:color w:val="000000" w:themeColor="text1"/>
                <w:sz w:val="22"/>
                <w:szCs w:val="22"/>
              </w:rPr>
              <w:t xml:space="preserve">, </w:t>
            </w:r>
            <w:r w:rsidR="00833F8F">
              <w:rPr>
                <w:color w:val="000000" w:themeColor="text1"/>
                <w:sz w:val="22"/>
                <w:szCs w:val="22"/>
              </w:rPr>
              <w:t>поставки товара</w:t>
            </w:r>
            <w:r w:rsidRPr="00924F66">
              <w:rPr>
                <w:bCs/>
                <w:color w:val="000000" w:themeColor="text1"/>
                <w:sz w:val="22"/>
                <w:szCs w:val="22"/>
              </w:rPr>
              <w:t xml:space="preserve">: с даты заключения </w:t>
            </w:r>
            <w:r w:rsidR="005E089D">
              <w:rPr>
                <w:bCs/>
                <w:color w:val="000000" w:themeColor="text1"/>
                <w:sz w:val="22"/>
                <w:szCs w:val="22"/>
              </w:rPr>
              <w:t>Договора</w:t>
            </w:r>
            <w:r w:rsidR="00C17A45">
              <w:rPr>
                <w:bCs/>
                <w:color w:val="000000" w:themeColor="text1"/>
                <w:sz w:val="22"/>
                <w:szCs w:val="22"/>
              </w:rPr>
              <w:t>.</w:t>
            </w:r>
          </w:p>
          <w:p w:rsidR="00924F66" w:rsidRPr="008D1DC3" w:rsidRDefault="00924F66" w:rsidP="00924F66">
            <w:pPr>
              <w:pStyle w:val="ad"/>
              <w:snapToGrid w:val="0"/>
              <w:spacing w:after="0"/>
              <w:ind w:left="33"/>
              <w:jc w:val="both"/>
              <w:rPr>
                <w:bCs/>
                <w:color w:val="000000" w:themeColor="text1"/>
                <w:sz w:val="22"/>
                <w:szCs w:val="22"/>
              </w:rPr>
            </w:pPr>
            <w:r w:rsidRPr="00924F66">
              <w:rPr>
                <w:bCs/>
                <w:color w:val="000000" w:themeColor="text1"/>
                <w:sz w:val="22"/>
                <w:szCs w:val="22"/>
              </w:rPr>
              <w:t>Окончание работ: не позднее «30» сентября 2025 г.</w:t>
            </w:r>
          </w:p>
          <w:p w:rsidR="0033281A" w:rsidRPr="008D1DC3" w:rsidRDefault="00E964C5" w:rsidP="00E964C5">
            <w:pPr>
              <w:tabs>
                <w:tab w:val="left" w:pos="180"/>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Порядок приемки результатов исполнения договора приведен в Проекте договора (Приложение № 1 к конкурсной документации).</w:t>
            </w:r>
            <w:r w:rsidR="005A4451">
              <w:rPr>
                <w:rFonts w:ascii="Times New Roman" w:hAnsi="Times New Roman"/>
                <w:color w:val="000000" w:themeColor="text1"/>
              </w:rPr>
              <w:t xml:space="preserve"> </w:t>
            </w:r>
            <w:r w:rsidR="00DA1916">
              <w:rPr>
                <w:rFonts w:ascii="Times New Roman" w:hAnsi="Times New Roman"/>
                <w:color w:val="000000" w:themeColor="text1"/>
              </w:rPr>
              <w:t xml:space="preserve"> </w:t>
            </w:r>
          </w:p>
        </w:tc>
      </w:tr>
      <w:tr w:rsidR="00CF6BFB" w:rsidRPr="008D1DC3" w:rsidTr="007F3A69">
        <w:trPr>
          <w:trHeight w:val="267"/>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1.6</w:t>
            </w:r>
          </w:p>
        </w:tc>
        <w:tc>
          <w:tcPr>
            <w:tcW w:w="2282" w:type="dxa"/>
            <w:gridSpan w:val="2"/>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tc>
        <w:tc>
          <w:tcPr>
            <w:tcW w:w="7314" w:type="dxa"/>
          </w:tcPr>
          <w:p w:rsidR="00D8770B" w:rsidRDefault="00D8770B" w:rsidP="008F690D">
            <w:pPr>
              <w:spacing w:after="0" w:line="240" w:lineRule="auto"/>
              <w:ind w:firstLine="429"/>
              <w:jc w:val="both"/>
              <w:rPr>
                <w:rFonts w:ascii="Times New Roman" w:hAnsi="Times New Roman"/>
                <w:color w:val="000000" w:themeColor="text1"/>
              </w:rPr>
            </w:pPr>
          </w:p>
          <w:p w:rsidR="0033281A" w:rsidRPr="008D1DC3" w:rsidRDefault="0033281A" w:rsidP="008F690D">
            <w:pPr>
              <w:spacing w:after="0" w:line="240" w:lineRule="auto"/>
              <w:ind w:firstLine="429"/>
              <w:jc w:val="both"/>
              <w:rPr>
                <w:rFonts w:ascii="Times New Roman" w:hAnsi="Times New Roman"/>
                <w:color w:val="000000" w:themeColor="text1"/>
              </w:rPr>
            </w:pPr>
            <w:r w:rsidRPr="008D1DC3">
              <w:rPr>
                <w:rFonts w:ascii="Times New Roman" w:hAnsi="Times New Roman"/>
                <w:color w:val="000000" w:themeColor="text1"/>
              </w:rPr>
              <w:t>Требования к содержанию, форме и составу первой части заявки на участие в конкурсе указаны в пункте 4.2 раздела 4 конкурсной документации.</w:t>
            </w:r>
          </w:p>
          <w:p w:rsidR="0033281A" w:rsidRPr="008D1DC3" w:rsidRDefault="0033281A" w:rsidP="008F690D">
            <w:pPr>
              <w:spacing w:after="0" w:line="240" w:lineRule="auto"/>
              <w:ind w:firstLine="429"/>
              <w:jc w:val="both"/>
              <w:rPr>
                <w:rFonts w:ascii="Times New Roman" w:hAnsi="Times New Roman"/>
                <w:color w:val="000000" w:themeColor="text1"/>
              </w:rPr>
            </w:pPr>
            <w:r w:rsidRPr="008D1DC3">
              <w:rPr>
                <w:rFonts w:ascii="Times New Roman" w:hAnsi="Times New Roman"/>
                <w:color w:val="000000" w:themeColor="text1"/>
              </w:rPr>
              <w:t>Требования к содержанию, форме и составу второй части заявки на участие в конкурсе указаны в пункте 4.3 раздела 4 конкурсной документации.</w:t>
            </w:r>
          </w:p>
          <w:p w:rsidR="0033281A" w:rsidRPr="008D1DC3" w:rsidRDefault="0033281A" w:rsidP="008F690D">
            <w:pPr>
              <w:spacing w:after="0" w:line="240" w:lineRule="auto"/>
              <w:ind w:firstLine="429"/>
              <w:jc w:val="both"/>
              <w:rPr>
                <w:rFonts w:ascii="Times New Roman" w:hAnsi="Times New Roman"/>
                <w:color w:val="000000" w:themeColor="text1"/>
              </w:rPr>
            </w:pPr>
          </w:p>
          <w:p w:rsidR="0033281A" w:rsidRPr="008D1DC3" w:rsidRDefault="0033281A" w:rsidP="008F690D">
            <w:pPr>
              <w:spacing w:after="0" w:line="240" w:lineRule="auto"/>
              <w:ind w:firstLine="429"/>
              <w:jc w:val="both"/>
              <w:rPr>
                <w:rFonts w:ascii="Times New Roman" w:hAnsi="Times New Roman"/>
                <w:color w:val="000000" w:themeColor="text1"/>
              </w:rPr>
            </w:pPr>
          </w:p>
        </w:tc>
      </w:tr>
      <w:tr w:rsidR="00CF6BFB" w:rsidRPr="008D1DC3" w:rsidTr="007F3A69">
        <w:trPr>
          <w:trHeight w:val="705"/>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1.7</w:t>
            </w:r>
          </w:p>
        </w:tc>
        <w:tc>
          <w:tcPr>
            <w:tcW w:w="2282" w:type="dxa"/>
            <w:gridSpan w:val="2"/>
          </w:tcPr>
          <w:p w:rsidR="0033281A" w:rsidRPr="008D1DC3" w:rsidRDefault="0033281A" w:rsidP="004E357A">
            <w:pPr>
              <w:spacing w:after="0" w:line="240" w:lineRule="auto"/>
              <w:rPr>
                <w:rFonts w:ascii="Times New Roman" w:hAnsi="Times New Roman"/>
                <w:color w:val="000000" w:themeColor="text1"/>
              </w:rPr>
            </w:pPr>
            <w:r w:rsidRPr="008D1DC3">
              <w:rPr>
                <w:rFonts w:ascii="Times New Roman" w:hAnsi="Times New Roman"/>
                <w:color w:val="000000" w:themeColor="text1"/>
              </w:rPr>
              <w:t>Порядок предоставления преференций (в соответствии с частью 8 статьи 3 Закона № 223-ФЗ)</w:t>
            </w:r>
          </w:p>
        </w:tc>
        <w:tc>
          <w:tcPr>
            <w:tcW w:w="7314" w:type="dxa"/>
          </w:tcPr>
          <w:p w:rsidR="004F28C1" w:rsidRPr="00353F10" w:rsidRDefault="004F28C1" w:rsidP="004F28C1">
            <w:pPr>
              <w:autoSpaceDE w:val="0"/>
              <w:autoSpaceDN w:val="0"/>
              <w:adjustRightInd w:val="0"/>
              <w:ind w:firstLine="540"/>
              <w:jc w:val="both"/>
              <w:rPr>
                <w:rFonts w:ascii="Times New Roman" w:hAnsi="Times New Roman"/>
              </w:rPr>
            </w:pPr>
            <w:proofErr w:type="gramStart"/>
            <w:r w:rsidRPr="00353F10">
              <w:rPr>
                <w:rFonts w:ascii="Times New Roman" w:hAnsi="Times New Roman"/>
              </w:rPr>
              <w:t>Положения постановления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 1875), касающиеся товара российского происхождения, работы, услуги, соответственно выполняемой, оказываемой российским гражданином, российским юридическим лицом, применяются также в отношении товара, происходящего из государства - члена Евразийского</w:t>
            </w:r>
            <w:proofErr w:type="gramEnd"/>
            <w:r w:rsidRPr="00353F10">
              <w:rPr>
                <w:rFonts w:ascii="Times New Roman" w:hAnsi="Times New Roman"/>
              </w:rPr>
              <w:t xml:space="preserve"> экономического союза, работы, услуги, соответственно выполняемой, оказываемой иностранным лицом, зарегистрированным на территории государства - </w:t>
            </w:r>
            <w:r w:rsidRPr="00353F10">
              <w:rPr>
                <w:rFonts w:ascii="Times New Roman" w:hAnsi="Times New Roman"/>
              </w:rPr>
              <w:lastRenderedPageBreak/>
              <w:t>члена Евразийского экономического союза.</w:t>
            </w:r>
          </w:p>
          <w:p w:rsidR="004F28C1" w:rsidRPr="00353F10" w:rsidRDefault="004F28C1" w:rsidP="00654D4B">
            <w:pPr>
              <w:autoSpaceDE w:val="0"/>
              <w:autoSpaceDN w:val="0"/>
              <w:adjustRightInd w:val="0"/>
              <w:ind w:firstLine="467"/>
              <w:jc w:val="both"/>
              <w:rPr>
                <w:rFonts w:ascii="Times New Roman" w:hAnsi="Times New Roman"/>
              </w:rPr>
            </w:pPr>
            <w:r w:rsidRPr="00353F10">
              <w:rPr>
                <w:rFonts w:ascii="Times New Roman" w:hAnsi="Times New Roman"/>
              </w:rPr>
              <w:t>В соответствии с Постановлением № 1875 установлено:</w:t>
            </w:r>
          </w:p>
          <w:p w:rsidR="004F28C1" w:rsidRPr="00353F10" w:rsidRDefault="004F28C1" w:rsidP="004F28C1">
            <w:pPr>
              <w:autoSpaceDE w:val="0"/>
              <w:autoSpaceDN w:val="0"/>
              <w:adjustRightInd w:val="0"/>
              <w:ind w:firstLine="540"/>
              <w:jc w:val="both"/>
              <w:rPr>
                <w:rFonts w:ascii="Times New Roman" w:hAnsi="Times New Roman"/>
              </w:rPr>
            </w:pPr>
            <w:r w:rsidRPr="00353F10">
              <w:rPr>
                <w:rFonts w:ascii="Times New Roman" w:hAnsi="Times New Roman"/>
                <w:b/>
              </w:rPr>
              <w:t>-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4F28C1" w:rsidRPr="00353F10" w:rsidRDefault="004F28C1" w:rsidP="004F28C1">
            <w:pPr>
              <w:autoSpaceDE w:val="0"/>
              <w:autoSpaceDN w:val="0"/>
              <w:adjustRightInd w:val="0"/>
              <w:ind w:firstLine="462"/>
              <w:jc w:val="both"/>
              <w:rPr>
                <w:rFonts w:ascii="Times New Roman" w:hAnsi="Times New Roman"/>
              </w:rPr>
            </w:pPr>
            <w:r w:rsidRPr="00353F10">
              <w:rPr>
                <w:rFonts w:ascii="Times New Roman" w:hAnsi="Times New Roman"/>
              </w:rPr>
              <w:t xml:space="preserve">Правительством Российской Федерации установлено предусмотренное подпунктом "в" пункта 1 части 2, </w:t>
            </w:r>
            <w:hyperlink r:id="rId8" w:history="1">
              <w:r w:rsidRPr="00353F10">
                <w:rPr>
                  <w:rFonts w:ascii="Times New Roman" w:hAnsi="Times New Roman"/>
                </w:rPr>
                <w:t>пунктом 3 части 4</w:t>
              </w:r>
            </w:hyperlink>
            <w:r w:rsidRPr="00353F10">
              <w:rPr>
                <w:rFonts w:ascii="Times New Roman" w:hAnsi="Times New Roman"/>
              </w:rPr>
              <w:t xml:space="preserve"> статьи 3.1-4 Федерального закона № 223-ФЗ преимущество в отношении товара российского происхождения:</w:t>
            </w:r>
          </w:p>
          <w:p w:rsidR="004F28C1" w:rsidRPr="00353F10" w:rsidRDefault="004F28C1" w:rsidP="004F28C1">
            <w:pPr>
              <w:autoSpaceDE w:val="0"/>
              <w:autoSpaceDN w:val="0"/>
              <w:adjustRightInd w:val="0"/>
              <w:ind w:firstLine="462"/>
              <w:jc w:val="both"/>
              <w:rPr>
                <w:rFonts w:ascii="Times New Roman" w:hAnsi="Times New Roman"/>
              </w:rPr>
            </w:pPr>
            <w:r w:rsidRPr="00353F10">
              <w:rPr>
                <w:rFonts w:ascii="Times New Roman" w:hAnsi="Times New Roman"/>
              </w:rPr>
              <w:t>При этом:</w:t>
            </w:r>
            <w:bookmarkStart w:id="0" w:name="Par0"/>
            <w:bookmarkEnd w:id="0"/>
          </w:p>
          <w:p w:rsidR="004F28C1" w:rsidRPr="00353F10" w:rsidRDefault="004F28C1" w:rsidP="004F28C1">
            <w:pPr>
              <w:autoSpaceDE w:val="0"/>
              <w:autoSpaceDN w:val="0"/>
              <w:adjustRightInd w:val="0"/>
              <w:ind w:firstLine="462"/>
              <w:jc w:val="both"/>
              <w:rPr>
                <w:rFonts w:ascii="Times New Roman" w:hAnsi="Times New Roman"/>
              </w:rPr>
            </w:pPr>
            <w:r w:rsidRPr="00353F10">
              <w:rPr>
                <w:rFonts w:ascii="Times New Roman" w:hAnsi="Times New Roman"/>
              </w:rPr>
              <w:t>а) 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Положением о закупке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Такой договор заключается без учета снижения либо увеличения ценового предложения.</w:t>
            </w:r>
          </w:p>
          <w:p w:rsidR="004F28C1" w:rsidRPr="00353F10" w:rsidRDefault="004F28C1" w:rsidP="004F28C1">
            <w:pPr>
              <w:autoSpaceDE w:val="0"/>
              <w:autoSpaceDN w:val="0"/>
              <w:adjustRightInd w:val="0"/>
              <w:ind w:firstLine="462"/>
              <w:jc w:val="both"/>
              <w:rPr>
                <w:rFonts w:ascii="Times New Roman" w:hAnsi="Times New Roman"/>
              </w:rPr>
            </w:pPr>
            <w:r w:rsidRPr="00353F10">
              <w:rPr>
                <w:rFonts w:ascii="Times New Roman" w:hAnsi="Times New Roman"/>
              </w:rPr>
              <w:t>б) в случае заключения договора с участником закупки, предлагающим к поставке товар только российского происхождения, договор заключается без учета снижения либо увеличения ценового предложения, осуществленных при рассмотрении, оценке, сопоставлении заявок на участие в закупке, окончательных предложений.</w:t>
            </w:r>
          </w:p>
          <w:p w:rsidR="0033281A" w:rsidRPr="00353F10" w:rsidRDefault="004F28C1" w:rsidP="00353F10">
            <w:pPr>
              <w:autoSpaceDE w:val="0"/>
              <w:autoSpaceDN w:val="0"/>
              <w:adjustRightInd w:val="0"/>
              <w:ind w:firstLine="462"/>
              <w:jc w:val="both"/>
              <w:rPr>
                <w:rFonts w:ascii="Times New Roman" w:hAnsi="Times New Roman"/>
                <w:color w:val="000000" w:themeColor="text1"/>
              </w:rPr>
            </w:pPr>
            <w:r w:rsidRPr="00353F10">
              <w:rPr>
                <w:rFonts w:ascii="Times New Roman" w:hAnsi="Times New Roman"/>
              </w:rPr>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tc>
      </w:tr>
      <w:tr w:rsidR="00CF6BFB" w:rsidRPr="008D1DC3" w:rsidTr="000A6F1C">
        <w:trPr>
          <w:trHeight w:val="72"/>
        </w:trPr>
        <w:tc>
          <w:tcPr>
            <w:tcW w:w="10087" w:type="dxa"/>
            <w:gridSpan w:val="4"/>
          </w:tcPr>
          <w:p w:rsidR="0033281A" w:rsidRPr="008D1DC3" w:rsidRDefault="0033281A" w:rsidP="008F690D">
            <w:pPr>
              <w:pStyle w:val="23"/>
              <w:spacing w:before="120" w:line="240" w:lineRule="auto"/>
              <w:jc w:val="center"/>
              <w:rPr>
                <w:rFonts w:ascii="Times New Roman" w:hAnsi="Times New Roman"/>
                <w:b/>
                <w:color w:val="000000" w:themeColor="text1"/>
              </w:rPr>
            </w:pPr>
            <w:r w:rsidRPr="008D1DC3">
              <w:rPr>
                <w:rFonts w:ascii="Times New Roman" w:hAnsi="Times New Roman"/>
                <w:b/>
                <w:color w:val="000000" w:themeColor="text1"/>
              </w:rPr>
              <w:lastRenderedPageBreak/>
              <w:t>2. Финансовое обеспечение договора</w:t>
            </w:r>
          </w:p>
        </w:tc>
      </w:tr>
      <w:tr w:rsidR="00CF6BFB" w:rsidRPr="008D1DC3" w:rsidTr="007F3A69">
        <w:trPr>
          <w:trHeight w:val="58"/>
        </w:trPr>
        <w:tc>
          <w:tcPr>
            <w:tcW w:w="491" w:type="dxa"/>
          </w:tcPr>
          <w:p w:rsidR="00FD3A1D" w:rsidRPr="008D1DC3" w:rsidRDefault="00FD3A1D"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2.1</w:t>
            </w:r>
          </w:p>
        </w:tc>
        <w:tc>
          <w:tcPr>
            <w:tcW w:w="2282" w:type="dxa"/>
            <w:gridSpan w:val="2"/>
          </w:tcPr>
          <w:p w:rsidR="00FD3A1D" w:rsidRPr="008D1DC3" w:rsidRDefault="00FD3A1D" w:rsidP="008F690D">
            <w:pPr>
              <w:snapToGrid w:val="0"/>
              <w:spacing w:after="0" w:line="240" w:lineRule="auto"/>
              <w:rPr>
                <w:rFonts w:ascii="Times New Roman" w:hAnsi="Times New Roman"/>
                <w:color w:val="000000" w:themeColor="text1"/>
              </w:rPr>
            </w:pPr>
            <w:r w:rsidRPr="008D1DC3">
              <w:rPr>
                <w:rFonts w:ascii="Times New Roman" w:hAnsi="Times New Roman"/>
                <w:color w:val="000000" w:themeColor="text1"/>
              </w:rPr>
              <w:t>Начальная (максимальная) цена договора (цена лота)</w:t>
            </w:r>
          </w:p>
        </w:tc>
        <w:tc>
          <w:tcPr>
            <w:tcW w:w="7314" w:type="dxa"/>
          </w:tcPr>
          <w:p w:rsidR="00FD3A1D" w:rsidRDefault="005F14F3" w:rsidP="00460A36">
            <w:pPr>
              <w:spacing w:after="0" w:line="240" w:lineRule="auto"/>
              <w:jc w:val="both"/>
              <w:rPr>
                <w:rFonts w:ascii="Times New Roman" w:hAnsi="Times New Roman"/>
              </w:rPr>
            </w:pPr>
            <w:r w:rsidRPr="00ED71ED">
              <w:rPr>
                <w:rFonts w:ascii="Times New Roman" w:hAnsi="Times New Roman"/>
              </w:rPr>
              <w:t xml:space="preserve">2 443 525,12 </w:t>
            </w:r>
            <w:r w:rsidRPr="004F7EE4">
              <w:rPr>
                <w:rFonts w:ascii="Times New Roman" w:hAnsi="Times New Roman"/>
              </w:rPr>
              <w:t>(</w:t>
            </w:r>
            <w:r>
              <w:rPr>
                <w:rFonts w:ascii="Times New Roman" w:hAnsi="Times New Roman"/>
              </w:rPr>
              <w:t>два</w:t>
            </w:r>
            <w:r w:rsidRPr="004F7EE4">
              <w:rPr>
                <w:rFonts w:ascii="Times New Roman" w:hAnsi="Times New Roman"/>
              </w:rPr>
              <w:t xml:space="preserve"> миллион</w:t>
            </w:r>
            <w:r>
              <w:rPr>
                <w:rFonts w:ascii="Times New Roman" w:hAnsi="Times New Roman"/>
              </w:rPr>
              <w:t>а</w:t>
            </w:r>
            <w:r w:rsidRPr="004F7EE4">
              <w:rPr>
                <w:rFonts w:ascii="Times New Roman" w:hAnsi="Times New Roman"/>
              </w:rPr>
              <w:t xml:space="preserve"> </w:t>
            </w:r>
            <w:r>
              <w:rPr>
                <w:rFonts w:ascii="Times New Roman" w:hAnsi="Times New Roman"/>
              </w:rPr>
              <w:t>четыреста сорок три</w:t>
            </w:r>
            <w:r w:rsidRPr="004F7EE4">
              <w:rPr>
                <w:rFonts w:ascii="Times New Roman" w:hAnsi="Times New Roman"/>
              </w:rPr>
              <w:t xml:space="preserve"> тысяч</w:t>
            </w:r>
            <w:r>
              <w:rPr>
                <w:rFonts w:ascii="Times New Roman" w:hAnsi="Times New Roman"/>
              </w:rPr>
              <w:t>и пятьсот двадцать пять</w:t>
            </w:r>
            <w:r w:rsidRPr="004F7EE4">
              <w:rPr>
                <w:rFonts w:ascii="Times New Roman" w:hAnsi="Times New Roman"/>
              </w:rPr>
              <w:t xml:space="preserve">) рублей </w:t>
            </w:r>
            <w:r>
              <w:rPr>
                <w:rFonts w:ascii="Times New Roman" w:hAnsi="Times New Roman"/>
              </w:rPr>
              <w:t>12</w:t>
            </w:r>
            <w:r w:rsidRPr="004F7EE4">
              <w:rPr>
                <w:rFonts w:ascii="Times New Roman" w:hAnsi="Times New Roman"/>
              </w:rPr>
              <w:t xml:space="preserve"> копеек</w:t>
            </w:r>
          </w:p>
          <w:p w:rsidR="00460A36" w:rsidRPr="007108CC" w:rsidRDefault="00460A36" w:rsidP="00460A36">
            <w:pPr>
              <w:spacing w:after="0" w:line="240" w:lineRule="auto"/>
              <w:jc w:val="both"/>
              <w:rPr>
                <w:rFonts w:ascii="Times New Roman" w:hAnsi="Times New Roman"/>
              </w:rPr>
            </w:pPr>
            <w:r w:rsidRPr="00460A36">
              <w:rPr>
                <w:rFonts w:ascii="Times New Roman" w:hAnsi="Times New Roman"/>
              </w:rPr>
              <w:t xml:space="preserve">Расчет НМЦД и начальной (максимальной) цены единицы </w:t>
            </w:r>
            <w:r>
              <w:rPr>
                <w:rFonts w:ascii="Times New Roman" w:hAnsi="Times New Roman"/>
              </w:rPr>
              <w:t xml:space="preserve">товара, работ, </w:t>
            </w:r>
            <w:r w:rsidRPr="00460A36">
              <w:rPr>
                <w:rFonts w:ascii="Times New Roman" w:hAnsi="Times New Roman"/>
              </w:rPr>
              <w:t>услуг произведен на основании локальн</w:t>
            </w:r>
            <w:r>
              <w:rPr>
                <w:rFonts w:ascii="Times New Roman" w:hAnsi="Times New Roman"/>
              </w:rPr>
              <w:t>ого</w:t>
            </w:r>
            <w:r w:rsidRPr="00460A36">
              <w:rPr>
                <w:rFonts w:ascii="Times New Roman" w:hAnsi="Times New Roman"/>
              </w:rPr>
              <w:t xml:space="preserve"> сметн</w:t>
            </w:r>
            <w:r>
              <w:rPr>
                <w:rFonts w:ascii="Times New Roman" w:hAnsi="Times New Roman"/>
              </w:rPr>
              <w:t>ого</w:t>
            </w:r>
            <w:r w:rsidRPr="00460A36">
              <w:rPr>
                <w:rFonts w:ascii="Times New Roman" w:hAnsi="Times New Roman"/>
              </w:rPr>
              <w:t xml:space="preserve"> расчет</w:t>
            </w:r>
            <w:r>
              <w:rPr>
                <w:rFonts w:ascii="Times New Roman" w:hAnsi="Times New Roman"/>
              </w:rPr>
              <w:t>а</w:t>
            </w:r>
          </w:p>
        </w:tc>
      </w:tr>
      <w:tr w:rsidR="00CF6BFB" w:rsidRPr="008D1DC3" w:rsidTr="007F3A69">
        <w:trPr>
          <w:trHeight w:val="138"/>
        </w:trPr>
        <w:tc>
          <w:tcPr>
            <w:tcW w:w="491" w:type="dxa"/>
          </w:tcPr>
          <w:p w:rsidR="00FD3A1D" w:rsidRPr="008D1DC3" w:rsidRDefault="00FD3A1D" w:rsidP="00460A36">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2</w:t>
            </w:r>
          </w:p>
        </w:tc>
        <w:tc>
          <w:tcPr>
            <w:tcW w:w="2282" w:type="dxa"/>
            <w:gridSpan w:val="2"/>
          </w:tcPr>
          <w:p w:rsidR="00FD3A1D" w:rsidRPr="008D1DC3" w:rsidRDefault="007B0A58" w:rsidP="008F690D">
            <w:pPr>
              <w:spacing w:after="40" w:line="240" w:lineRule="auto"/>
              <w:jc w:val="both"/>
              <w:rPr>
                <w:rFonts w:ascii="Times New Roman" w:hAnsi="Times New Roman"/>
                <w:color w:val="000000" w:themeColor="text1"/>
              </w:rPr>
            </w:pPr>
            <w:r>
              <w:rPr>
                <w:rFonts w:ascii="Times New Roman" w:hAnsi="Times New Roman"/>
                <w:color w:val="000000" w:themeColor="text1"/>
              </w:rPr>
              <w:t xml:space="preserve">Валюта, </w:t>
            </w:r>
            <w:r w:rsidR="00FD3A1D" w:rsidRPr="008D1DC3">
              <w:rPr>
                <w:rFonts w:ascii="Times New Roman" w:hAnsi="Times New Roman"/>
                <w:color w:val="000000" w:themeColor="text1"/>
              </w:rPr>
              <w:t>используемая для формирования цены договора и расчетов с Поставщиком (Подрядчиком, Исполнителем)</w:t>
            </w:r>
          </w:p>
        </w:tc>
        <w:tc>
          <w:tcPr>
            <w:tcW w:w="7314" w:type="dxa"/>
          </w:tcPr>
          <w:p w:rsidR="00FD3A1D" w:rsidRPr="008D1DC3" w:rsidRDefault="00FD3A1D" w:rsidP="006067D6">
            <w:pPr>
              <w:pStyle w:val="23"/>
              <w:spacing w:after="0" w:line="240" w:lineRule="auto"/>
              <w:jc w:val="both"/>
              <w:rPr>
                <w:rFonts w:ascii="Times New Roman" w:hAnsi="Times New Roman"/>
                <w:color w:val="000000" w:themeColor="text1"/>
              </w:rPr>
            </w:pPr>
            <w:r w:rsidRPr="008D1DC3">
              <w:rPr>
                <w:rFonts w:ascii="Times New Roman" w:hAnsi="Times New Roman"/>
                <w:color w:val="000000" w:themeColor="text1"/>
              </w:rPr>
              <w:t>Российский рубль.</w:t>
            </w:r>
          </w:p>
        </w:tc>
      </w:tr>
      <w:tr w:rsidR="00CF6BFB" w:rsidRPr="008D1DC3" w:rsidTr="007F3A69">
        <w:trPr>
          <w:trHeight w:val="362"/>
        </w:trPr>
        <w:tc>
          <w:tcPr>
            <w:tcW w:w="491" w:type="dxa"/>
          </w:tcPr>
          <w:p w:rsidR="00FD3A1D" w:rsidRPr="008D1DC3" w:rsidRDefault="00FD3A1D" w:rsidP="00460A36">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3</w:t>
            </w:r>
          </w:p>
        </w:tc>
        <w:tc>
          <w:tcPr>
            <w:tcW w:w="2282" w:type="dxa"/>
            <w:gridSpan w:val="2"/>
          </w:tcPr>
          <w:p w:rsidR="00FD3A1D" w:rsidRPr="008D1DC3" w:rsidRDefault="00FD3A1D"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 xml:space="preserve">Источник финансирования </w:t>
            </w:r>
          </w:p>
        </w:tc>
        <w:tc>
          <w:tcPr>
            <w:tcW w:w="7314" w:type="dxa"/>
          </w:tcPr>
          <w:p w:rsidR="00FD3A1D" w:rsidRPr="008D1DC3" w:rsidRDefault="003A79D2" w:rsidP="006067D6">
            <w:pPr>
              <w:pStyle w:val="23"/>
              <w:spacing w:after="40" w:line="240" w:lineRule="auto"/>
              <w:jc w:val="both"/>
              <w:rPr>
                <w:rFonts w:ascii="Times New Roman" w:hAnsi="Times New Roman"/>
                <w:color w:val="000000" w:themeColor="text1"/>
              </w:rPr>
            </w:pPr>
            <w:r>
              <w:rPr>
                <w:rFonts w:ascii="Times New Roman" w:hAnsi="Times New Roman"/>
                <w:color w:val="000000" w:themeColor="text1"/>
              </w:rPr>
              <w:t>Б</w:t>
            </w:r>
            <w:r w:rsidR="00D60AD6" w:rsidRPr="008D1DC3">
              <w:rPr>
                <w:rFonts w:ascii="Times New Roman" w:hAnsi="Times New Roman"/>
                <w:color w:val="000000" w:themeColor="text1"/>
              </w:rPr>
              <w:t>юджет Ленинградской области</w:t>
            </w:r>
            <w:r w:rsidR="00D60AD6" w:rsidRPr="008D1DC3">
              <w:rPr>
                <w:rFonts w:ascii="Times New Roman" w:hAnsi="Times New Roman"/>
                <w:color w:val="000000" w:themeColor="text1"/>
                <w:sz w:val="24"/>
                <w:szCs w:val="24"/>
              </w:rPr>
              <w:t>.</w:t>
            </w:r>
          </w:p>
        </w:tc>
      </w:tr>
      <w:tr w:rsidR="00CF6BFB" w:rsidRPr="008D1DC3" w:rsidTr="007F3A69">
        <w:tc>
          <w:tcPr>
            <w:tcW w:w="491" w:type="dxa"/>
          </w:tcPr>
          <w:p w:rsidR="0033281A" w:rsidRPr="008D1DC3" w:rsidRDefault="0033281A" w:rsidP="00460A36">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4</w:t>
            </w:r>
          </w:p>
        </w:tc>
        <w:tc>
          <w:tcPr>
            <w:tcW w:w="2282" w:type="dxa"/>
            <w:gridSpan w:val="2"/>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Форма, сроки и порядок оплаты товара (работы, услуги)</w:t>
            </w:r>
          </w:p>
        </w:tc>
        <w:tc>
          <w:tcPr>
            <w:tcW w:w="7314" w:type="dxa"/>
          </w:tcPr>
          <w:p w:rsidR="0033281A" w:rsidRPr="00462CC6" w:rsidRDefault="002079F5" w:rsidP="008F690D">
            <w:pPr>
              <w:spacing w:after="120" w:line="240" w:lineRule="auto"/>
              <w:jc w:val="both"/>
              <w:rPr>
                <w:rFonts w:ascii="Times New Roman" w:hAnsi="Times New Roman"/>
              </w:rPr>
            </w:pPr>
            <w:r w:rsidRPr="002079F5">
              <w:rPr>
                <w:rFonts w:ascii="Times New Roman" w:hAnsi="Times New Roman"/>
              </w:rPr>
              <w:t>Оплата за фактически выполненные Подрядчиком и принятые Заказчиком Работы</w:t>
            </w:r>
            <w:r w:rsidR="00DA1916">
              <w:rPr>
                <w:rFonts w:ascii="Times New Roman" w:hAnsi="Times New Roman"/>
              </w:rPr>
              <w:t>, за поставленные товары</w:t>
            </w:r>
            <w:r w:rsidRPr="002079F5">
              <w:rPr>
                <w:rFonts w:ascii="Times New Roman" w:hAnsi="Times New Roman"/>
              </w:rPr>
              <w:t xml:space="preserve"> производится Заказчиком единовременно, по безналичному расчету, путем перечисления денежных средств на расчетный счет Подрядчика, в течение 7 (семи) рабочих дней с даты подписания Заказчиком </w:t>
            </w:r>
            <w:r>
              <w:rPr>
                <w:rFonts w:ascii="Times New Roman" w:hAnsi="Times New Roman"/>
              </w:rPr>
              <w:t>акта</w:t>
            </w:r>
            <w:r w:rsidRPr="002079F5">
              <w:rPr>
                <w:rFonts w:ascii="Times New Roman" w:hAnsi="Times New Roman"/>
              </w:rPr>
              <w:t xml:space="preserve"> о приемке </w:t>
            </w:r>
            <w:r>
              <w:rPr>
                <w:rFonts w:ascii="Times New Roman" w:hAnsi="Times New Roman"/>
              </w:rPr>
              <w:t xml:space="preserve">выполненных работ. </w:t>
            </w:r>
          </w:p>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Порядок приемки приведен в Проекте договора (Приложение № 1 к конкурсной документации).</w:t>
            </w:r>
          </w:p>
        </w:tc>
      </w:tr>
      <w:tr w:rsidR="00CF6BFB" w:rsidRPr="008D1DC3" w:rsidTr="007F3A69">
        <w:tc>
          <w:tcPr>
            <w:tcW w:w="491" w:type="dxa"/>
          </w:tcPr>
          <w:p w:rsidR="0033281A" w:rsidRPr="008D1DC3" w:rsidRDefault="0033281A" w:rsidP="00460A36">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2.</w:t>
            </w:r>
            <w:r w:rsidR="00460A36">
              <w:rPr>
                <w:rFonts w:ascii="Times New Roman" w:hAnsi="Times New Roman"/>
                <w:color w:val="000000" w:themeColor="text1"/>
              </w:rPr>
              <w:t>5</w:t>
            </w:r>
          </w:p>
        </w:tc>
        <w:tc>
          <w:tcPr>
            <w:tcW w:w="2282" w:type="dxa"/>
            <w:gridSpan w:val="2"/>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Порядок формирования цены </w:t>
            </w:r>
            <w:r w:rsidRPr="008D1DC3">
              <w:rPr>
                <w:rFonts w:ascii="Times New Roman" w:hAnsi="Times New Roman"/>
                <w:color w:val="000000" w:themeColor="text1"/>
              </w:rPr>
              <w:lastRenderedPageBreak/>
              <w:t>договора (цены лота)</w:t>
            </w:r>
          </w:p>
        </w:tc>
        <w:tc>
          <w:tcPr>
            <w:tcW w:w="731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lastRenderedPageBreak/>
              <w:t xml:space="preserve">Цена договора формируется с учетом всех расходов, связанных с предметом конкурса, в том числе расходов на страхование, уплату </w:t>
            </w:r>
            <w:r w:rsidRPr="008D1DC3">
              <w:rPr>
                <w:rFonts w:ascii="Times New Roman" w:hAnsi="Times New Roman"/>
                <w:color w:val="000000" w:themeColor="text1"/>
              </w:rPr>
              <w:lastRenderedPageBreak/>
              <w:t>таможенных пошлин, налогов, сборов и других обязательных платежей</w:t>
            </w:r>
          </w:p>
        </w:tc>
      </w:tr>
      <w:tr w:rsidR="00CF6BFB" w:rsidRPr="008D1DC3" w:rsidTr="000A6F1C">
        <w:trPr>
          <w:trHeight w:val="457"/>
        </w:trPr>
        <w:tc>
          <w:tcPr>
            <w:tcW w:w="10087" w:type="dxa"/>
            <w:gridSpan w:val="4"/>
          </w:tcPr>
          <w:p w:rsidR="0033281A" w:rsidRPr="008D1DC3" w:rsidRDefault="0033281A" w:rsidP="008F690D">
            <w:pPr>
              <w:spacing w:before="120" w:after="120" w:line="240" w:lineRule="auto"/>
              <w:jc w:val="center"/>
              <w:rPr>
                <w:rFonts w:ascii="Times New Roman" w:hAnsi="Times New Roman"/>
                <w:b/>
                <w:color w:val="000000" w:themeColor="text1"/>
              </w:rPr>
            </w:pPr>
            <w:r w:rsidRPr="008D1DC3">
              <w:rPr>
                <w:rFonts w:ascii="Times New Roman" w:hAnsi="Times New Roman"/>
                <w:b/>
                <w:color w:val="000000" w:themeColor="text1"/>
              </w:rPr>
              <w:lastRenderedPageBreak/>
              <w:t>3. Требования к участникам закупки и перечень документов,</w:t>
            </w:r>
            <w:r w:rsidRPr="008D1DC3">
              <w:rPr>
                <w:rFonts w:ascii="Times New Roman" w:hAnsi="Times New Roman"/>
                <w:color w:val="000000" w:themeColor="text1"/>
              </w:rPr>
              <w:t xml:space="preserve"> </w:t>
            </w:r>
            <w:r w:rsidRPr="008D1DC3">
              <w:rPr>
                <w:rFonts w:ascii="Times New Roman" w:hAnsi="Times New Roman"/>
                <w:b/>
                <w:color w:val="000000" w:themeColor="text1"/>
              </w:rPr>
              <w:t>которые должны быть представлены участниками закупки в подтверждение соответствия требованиям</w:t>
            </w:r>
          </w:p>
        </w:tc>
      </w:tr>
      <w:tr w:rsidR="00CF6BFB" w:rsidRPr="008D1DC3" w:rsidTr="007F3A69">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3.1</w:t>
            </w:r>
          </w:p>
        </w:tc>
        <w:tc>
          <w:tcPr>
            <w:tcW w:w="2282" w:type="dxa"/>
            <w:gridSpan w:val="2"/>
          </w:tcPr>
          <w:p w:rsidR="0033281A" w:rsidRPr="00934518" w:rsidRDefault="00A20C14" w:rsidP="00934518">
            <w:pPr>
              <w:spacing w:after="0" w:line="240" w:lineRule="auto"/>
              <w:rPr>
                <w:rFonts w:ascii="Times New Roman" w:hAnsi="Times New Roman"/>
                <w:color w:val="000000" w:themeColor="text1"/>
              </w:rPr>
            </w:pPr>
            <w:r w:rsidRPr="008D1DC3">
              <w:rPr>
                <w:rFonts w:ascii="Times New Roman" w:hAnsi="Times New Roman"/>
                <w:bCs/>
              </w:rPr>
              <w:t>Особенности участия субъектов малого и среднего предпринимательства в закупке</w:t>
            </w:r>
          </w:p>
        </w:tc>
        <w:tc>
          <w:tcPr>
            <w:tcW w:w="7314" w:type="dxa"/>
          </w:tcPr>
          <w:p w:rsidR="00A20C14" w:rsidRPr="008D1DC3" w:rsidRDefault="00934518" w:rsidP="00A20C14">
            <w:pPr>
              <w:keepNext/>
              <w:keepLines/>
              <w:jc w:val="both"/>
              <w:rPr>
                <w:rFonts w:ascii="Times New Roman" w:hAnsi="Times New Roman"/>
                <w:iCs/>
              </w:rPr>
            </w:pPr>
            <w:r>
              <w:rPr>
                <w:rFonts w:ascii="Times New Roman" w:hAnsi="Times New Roman"/>
                <w:iCs/>
              </w:rPr>
              <w:t>Не у</w:t>
            </w:r>
            <w:r w:rsidR="00A20C14" w:rsidRPr="008D1DC3">
              <w:rPr>
                <w:rFonts w:ascii="Times New Roman" w:hAnsi="Times New Roman"/>
                <w:iCs/>
              </w:rPr>
              <w:t>становлены:</w:t>
            </w:r>
          </w:p>
          <w:p w:rsidR="0033281A" w:rsidRPr="008D1DC3" w:rsidRDefault="0033281A" w:rsidP="00A20C14">
            <w:pPr>
              <w:spacing w:after="0" w:line="240" w:lineRule="auto"/>
              <w:ind w:firstLine="491"/>
              <w:jc w:val="both"/>
              <w:rPr>
                <w:rFonts w:ascii="Times New Roman" w:hAnsi="Times New Roman"/>
                <w:color w:val="000000" w:themeColor="text1"/>
              </w:rPr>
            </w:pPr>
          </w:p>
        </w:tc>
      </w:tr>
      <w:tr w:rsidR="00CF6BFB" w:rsidRPr="008D1DC3" w:rsidTr="007F3A69">
        <w:trPr>
          <w:trHeight w:val="301"/>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3.2</w:t>
            </w:r>
          </w:p>
        </w:tc>
        <w:tc>
          <w:tcPr>
            <w:tcW w:w="2282" w:type="dxa"/>
            <w:gridSpan w:val="2"/>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Требования к участникам закупки</w:t>
            </w:r>
          </w:p>
          <w:p w:rsidR="0033281A" w:rsidRPr="008D1DC3" w:rsidRDefault="0033281A" w:rsidP="008F690D">
            <w:pPr>
              <w:spacing w:after="0" w:line="240" w:lineRule="auto"/>
              <w:jc w:val="center"/>
              <w:rPr>
                <w:rFonts w:ascii="Times New Roman" w:hAnsi="Times New Roman"/>
                <w:i/>
                <w:color w:val="000000" w:themeColor="text1"/>
              </w:rPr>
            </w:pPr>
          </w:p>
        </w:tc>
        <w:tc>
          <w:tcPr>
            <w:tcW w:w="7314" w:type="dxa"/>
          </w:tcPr>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Каждый участник закупки должен соответствовать следующим обязательным требованиям:</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005C2292">
              <w:rPr>
                <w:rFonts w:ascii="Times New Roman" w:hAnsi="Times New Roman"/>
                <w:color w:val="000000" w:themeColor="text1"/>
              </w:rPr>
              <w:t xml:space="preserve"> </w:t>
            </w:r>
            <w:r w:rsidR="005C2292" w:rsidRPr="00A27009">
              <w:rPr>
                <w:rFonts w:ascii="Times New Roman" w:hAnsi="Times New Roman"/>
                <w:i/>
                <w:iCs/>
                <w:color w:val="000000" w:themeColor="text1"/>
              </w:rPr>
              <w:t>требование не установлено</w:t>
            </w:r>
            <w:r w:rsidR="005C2292">
              <w:rPr>
                <w:rFonts w:ascii="Times New Roman" w:hAnsi="Times New Roman"/>
                <w:color w:val="000000" w:themeColor="text1"/>
              </w:rPr>
              <w:t>.</w:t>
            </w:r>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r w:rsidRPr="004F1065">
              <w:rPr>
                <w:rFonts w:ascii="Times New Roman" w:hAnsi="Times New Roman" w:cs="Times New Roman"/>
                <w:color w:val="000000" w:themeColor="text1"/>
                <w:sz w:val="22"/>
                <w:szCs w:val="22"/>
              </w:rPr>
              <w:t xml:space="preserve">  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r w:rsidRPr="004F1065">
              <w:rPr>
                <w:rFonts w:ascii="Times New Roman" w:hAnsi="Times New Roman" w:cs="Times New Roman"/>
                <w:color w:val="000000" w:themeColor="text1"/>
                <w:sz w:val="22"/>
                <w:szCs w:val="22"/>
              </w:rPr>
              <w:t xml:space="preserve">б) </w:t>
            </w:r>
            <w:proofErr w:type="spellStart"/>
            <w:r w:rsidRPr="004F1065">
              <w:rPr>
                <w:rFonts w:ascii="Times New Roman" w:hAnsi="Times New Roman" w:cs="Times New Roman"/>
                <w:color w:val="000000" w:themeColor="text1"/>
                <w:sz w:val="22"/>
                <w:szCs w:val="22"/>
              </w:rPr>
              <w:t>неприостановление</w:t>
            </w:r>
            <w:proofErr w:type="spellEnd"/>
            <w:r w:rsidRPr="004F1065">
              <w:rPr>
                <w:rFonts w:ascii="Times New Roman" w:hAnsi="Times New Roman" w:cs="Times New Roman"/>
                <w:color w:val="000000" w:themeColor="text1"/>
                <w:sz w:val="22"/>
                <w:szCs w:val="22"/>
              </w:rPr>
              <w:t xml:space="preserve"> деятельности участника конкурентной закупки в порядке, установленном Кодексом Российской Федерации об административных правонарушениях; </w:t>
            </w:r>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proofErr w:type="gramStart"/>
            <w:r w:rsidRPr="004F1065">
              <w:rPr>
                <w:rFonts w:ascii="Times New Roman" w:hAnsi="Times New Roman" w:cs="Times New Roman"/>
                <w:color w:val="000000" w:themeColor="text1"/>
                <w:sz w:val="22"/>
                <w:szCs w:val="22"/>
              </w:rPr>
              <w:t>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proofErr w:type="gramEnd"/>
            <w:r w:rsidRPr="004F1065">
              <w:rPr>
                <w:rFonts w:ascii="Times New Roman" w:hAnsi="Times New Roman" w:cs="Times New Roman"/>
                <w:color w:val="000000" w:themeColor="text1"/>
                <w:sz w:val="22"/>
                <w:szCs w:val="22"/>
              </w:rPr>
              <w:t xml:space="preserve"> признании обязанности </w:t>
            </w:r>
            <w:proofErr w:type="gramStart"/>
            <w:r w:rsidRPr="004F1065">
              <w:rPr>
                <w:rFonts w:ascii="Times New Roman" w:hAnsi="Times New Roman" w:cs="Times New Roman"/>
                <w:color w:val="000000" w:themeColor="text1"/>
                <w:sz w:val="22"/>
                <w:szCs w:val="22"/>
              </w:rPr>
              <w:t>заявителя</w:t>
            </w:r>
            <w:proofErr w:type="gramEnd"/>
            <w:r w:rsidRPr="004F1065">
              <w:rPr>
                <w:rFonts w:ascii="Times New Roman" w:hAnsi="Times New Roman" w:cs="Times New Roman"/>
                <w:color w:val="000000" w:themeColor="text1"/>
                <w:sz w:val="22"/>
                <w:szCs w:val="22"/>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4F1065">
              <w:rPr>
                <w:rFonts w:ascii="Times New Roman" w:hAnsi="Times New Roman" w:cs="Times New Roman"/>
                <w:color w:val="000000" w:themeColor="text1"/>
                <w:sz w:val="22"/>
                <w:szCs w:val="22"/>
              </w:rPr>
              <w:t>указанных</w:t>
            </w:r>
            <w:proofErr w:type="gramEnd"/>
            <w:r w:rsidRPr="004F1065">
              <w:rPr>
                <w:rFonts w:ascii="Times New Roman" w:hAnsi="Times New Roman" w:cs="Times New Roman"/>
                <w:color w:val="000000" w:themeColor="text1"/>
                <w:sz w:val="22"/>
                <w:szCs w:val="22"/>
              </w:rPr>
              <w:t xml:space="preserve"> недоимки, задолженности и решение по данному заявлению на дату рассмотрения заявки на участие в конкурентной закупке не принято; </w:t>
            </w:r>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proofErr w:type="gramStart"/>
            <w:r w:rsidRPr="004F1065">
              <w:rPr>
                <w:rFonts w:ascii="Times New Roman" w:hAnsi="Times New Roman" w:cs="Times New Roman"/>
                <w:color w:val="000000" w:themeColor="text1"/>
                <w:sz w:val="22"/>
                <w:szCs w:val="22"/>
              </w:rPr>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w:t>
            </w:r>
            <w:proofErr w:type="gramEnd"/>
            <w:r w:rsidRPr="004F1065">
              <w:rPr>
                <w:rFonts w:ascii="Times New Roman" w:hAnsi="Times New Roman" w:cs="Times New Roman"/>
                <w:color w:val="000000" w:themeColor="text1"/>
                <w:sz w:val="22"/>
                <w:szCs w:val="22"/>
              </w:rPr>
              <w:t xml:space="preserve"> </w:t>
            </w:r>
            <w:proofErr w:type="gramStart"/>
            <w:r w:rsidRPr="004F1065">
              <w:rPr>
                <w:rFonts w:ascii="Times New Roman" w:hAnsi="Times New Roman" w:cs="Times New Roman"/>
                <w:color w:val="000000" w:themeColor="text1"/>
                <w:sz w:val="22"/>
                <w:szCs w:val="22"/>
              </w:rPr>
              <w:t xml:space="preserve">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roofErr w:type="gramEnd"/>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r w:rsidRPr="004F1065">
              <w:rPr>
                <w:rFonts w:ascii="Times New Roman" w:hAnsi="Times New Roman" w:cs="Times New Roman"/>
                <w:color w:val="000000" w:themeColor="text1"/>
                <w:sz w:val="22"/>
                <w:szCs w:val="22"/>
              </w:rPr>
              <w:t xml:space="preserve">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 </w:t>
            </w:r>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proofErr w:type="gramStart"/>
            <w:r w:rsidRPr="004F1065">
              <w:rPr>
                <w:rFonts w:ascii="Times New Roman" w:hAnsi="Times New Roman" w:cs="Times New Roman"/>
                <w:color w:val="000000" w:themeColor="text1"/>
                <w:sz w:val="22"/>
                <w:szCs w:val="22"/>
              </w:rPr>
              <w:t xml:space="preserve">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w:t>
            </w:r>
            <w:r w:rsidRPr="004F1065">
              <w:rPr>
                <w:rFonts w:ascii="Times New Roman" w:hAnsi="Times New Roman" w:cs="Times New Roman"/>
                <w:color w:val="000000" w:themeColor="text1"/>
                <w:sz w:val="22"/>
                <w:szCs w:val="22"/>
              </w:rPr>
              <w:lastRenderedPageBreak/>
              <w:t>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w:t>
            </w:r>
            <w:proofErr w:type="gramEnd"/>
            <w:r w:rsidRPr="004F1065">
              <w:rPr>
                <w:rFonts w:ascii="Times New Roman" w:hAnsi="Times New Roman" w:cs="Times New Roman"/>
                <w:color w:val="000000" w:themeColor="text1"/>
                <w:sz w:val="22"/>
                <w:szCs w:val="22"/>
              </w:rPr>
              <w:t xml:space="preserve"> </w:t>
            </w:r>
            <w:proofErr w:type="gramStart"/>
            <w:r w:rsidRPr="004F1065">
              <w:rPr>
                <w:rFonts w:ascii="Times New Roman" w:hAnsi="Times New Roman" w:cs="Times New Roman"/>
                <w:color w:val="000000" w:themeColor="text1"/>
                <w:sz w:val="22"/>
                <w:szCs w:val="22"/>
              </w:rPr>
              <w:t xml:space="preserve">информационно-телекоммуникационной сети "Интернет", на которых размещены эти информация и документы); </w:t>
            </w:r>
            <w:proofErr w:type="gramEnd"/>
          </w:p>
          <w:p w:rsidR="004F1065" w:rsidRPr="004F1065"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r w:rsidRPr="004F1065">
              <w:rPr>
                <w:rFonts w:ascii="Times New Roman" w:hAnsi="Times New Roman" w:cs="Times New Roman"/>
                <w:color w:val="000000" w:themeColor="text1"/>
                <w:sz w:val="22"/>
                <w:szCs w:val="22"/>
              </w:rPr>
              <w:t xml:space="preserve">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w:t>
            </w:r>
          </w:p>
          <w:p w:rsidR="00BB13FA" w:rsidRDefault="004F1065" w:rsidP="004F1065">
            <w:pPr>
              <w:pStyle w:val="ConsPlusNormal"/>
              <w:tabs>
                <w:tab w:val="left" w:pos="0"/>
              </w:tabs>
              <w:ind w:firstLine="491"/>
              <w:jc w:val="both"/>
              <w:rPr>
                <w:rFonts w:ascii="Times New Roman" w:hAnsi="Times New Roman" w:cs="Times New Roman"/>
                <w:color w:val="000000" w:themeColor="text1"/>
                <w:sz w:val="22"/>
                <w:szCs w:val="22"/>
              </w:rPr>
            </w:pPr>
            <w:r w:rsidRPr="004F1065">
              <w:rPr>
                <w:rFonts w:ascii="Times New Roman" w:hAnsi="Times New Roman" w:cs="Times New Roman"/>
                <w:color w:val="000000" w:themeColor="text1"/>
                <w:sz w:val="22"/>
                <w:szCs w:val="22"/>
              </w:rPr>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p>
          <w:p w:rsidR="0033281A" w:rsidRPr="008D1DC3" w:rsidRDefault="00455C82" w:rsidP="008F690D">
            <w:pPr>
              <w:pStyle w:val="ConsPlusNormal"/>
              <w:tabs>
                <w:tab w:val="left" w:pos="0"/>
              </w:tabs>
              <w:ind w:firstLine="491"/>
              <w:jc w:val="both"/>
              <w:rPr>
                <w:rFonts w:ascii="Times New Roman" w:hAnsi="Times New Roman" w:cs="Times New Roman"/>
                <w:color w:val="000000" w:themeColor="text1"/>
                <w:sz w:val="22"/>
                <w:szCs w:val="22"/>
              </w:rPr>
            </w:pPr>
            <w:r w:rsidRPr="008D1DC3">
              <w:rPr>
                <w:rFonts w:ascii="Times New Roman" w:hAnsi="Times New Roman" w:cs="Times New Roman"/>
                <w:color w:val="000000" w:themeColor="text1"/>
                <w:sz w:val="22"/>
                <w:szCs w:val="22"/>
              </w:rPr>
              <w:t>10</w:t>
            </w:r>
            <w:r w:rsidR="0033281A" w:rsidRPr="008D1DC3">
              <w:rPr>
                <w:rFonts w:ascii="Times New Roman" w:hAnsi="Times New Roman" w:cs="Times New Roman"/>
                <w:color w:val="000000" w:themeColor="text1"/>
                <w:sz w:val="22"/>
                <w:szCs w:val="22"/>
              </w:rPr>
              <w:t>) отсутствие сведений об участнике закупки в реестр</w:t>
            </w:r>
            <w:r w:rsidR="00F6533C" w:rsidRPr="008D1DC3">
              <w:rPr>
                <w:rFonts w:ascii="Times New Roman" w:hAnsi="Times New Roman" w:cs="Times New Roman"/>
                <w:color w:val="000000" w:themeColor="text1"/>
                <w:sz w:val="22"/>
                <w:szCs w:val="22"/>
              </w:rPr>
              <w:t>ах</w:t>
            </w:r>
            <w:r w:rsidR="0033281A" w:rsidRPr="008D1DC3">
              <w:rPr>
                <w:rFonts w:ascii="Times New Roman" w:hAnsi="Times New Roman" w:cs="Times New Roman"/>
                <w:color w:val="000000" w:themeColor="text1"/>
                <w:sz w:val="22"/>
                <w:szCs w:val="22"/>
              </w:rPr>
              <w:t xml:space="preserve"> недобросовестных поставщиков, </w:t>
            </w:r>
            <w:r w:rsidR="00F6533C" w:rsidRPr="008D1DC3">
              <w:rPr>
                <w:rFonts w:ascii="Times New Roman" w:hAnsi="Times New Roman" w:cs="Times New Roman"/>
                <w:color w:val="000000" w:themeColor="text1"/>
                <w:sz w:val="22"/>
                <w:szCs w:val="22"/>
              </w:rPr>
              <w:t>ведение которых предусмотрено Законом</w:t>
            </w:r>
            <w:r w:rsidR="0033281A" w:rsidRPr="008D1DC3">
              <w:rPr>
                <w:rFonts w:ascii="Times New Roman" w:hAnsi="Times New Roman" w:cs="Times New Roman"/>
                <w:color w:val="000000" w:themeColor="text1"/>
                <w:sz w:val="22"/>
                <w:szCs w:val="22"/>
              </w:rPr>
              <w:t xml:space="preserve"> № 223-ФЗ</w:t>
            </w:r>
            <w:r w:rsidR="00F6533C" w:rsidRPr="008D1DC3">
              <w:rPr>
                <w:rFonts w:ascii="Times New Roman" w:hAnsi="Times New Roman" w:cs="Times New Roman"/>
                <w:color w:val="000000" w:themeColor="text1"/>
                <w:sz w:val="22"/>
                <w:szCs w:val="22"/>
              </w:rPr>
              <w:t xml:space="preserve"> и Законом 44-ФЗ</w:t>
            </w:r>
          </w:p>
          <w:p w:rsidR="0033281A" w:rsidRPr="008D1DC3" w:rsidRDefault="0033281A" w:rsidP="008F690D">
            <w:pPr>
              <w:spacing w:after="0" w:line="240" w:lineRule="auto"/>
              <w:ind w:firstLine="491"/>
              <w:jc w:val="both"/>
              <w:rPr>
                <w:rFonts w:ascii="Times New Roman" w:hAnsi="Times New Roman"/>
                <w:color w:val="000000" w:themeColor="text1"/>
              </w:rPr>
            </w:pPr>
          </w:p>
        </w:tc>
      </w:tr>
      <w:tr w:rsidR="00CF6BFB" w:rsidRPr="008D1DC3" w:rsidTr="007F3A69">
        <w:trPr>
          <w:trHeight w:val="234"/>
        </w:trPr>
        <w:tc>
          <w:tcPr>
            <w:tcW w:w="491" w:type="dxa"/>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3.3</w:t>
            </w:r>
          </w:p>
        </w:tc>
        <w:tc>
          <w:tcPr>
            <w:tcW w:w="2282" w:type="dxa"/>
            <w:gridSpan w:val="2"/>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Перечень документов, представляемых участниками закупки для подтверждения их соответствия требованиям, установленным Заказчиком в пункте 3.2 раздела 3 конкурсной документации </w:t>
            </w:r>
          </w:p>
        </w:tc>
        <w:tc>
          <w:tcPr>
            <w:tcW w:w="7314" w:type="dxa"/>
          </w:tcPr>
          <w:p w:rsidR="0033281A" w:rsidRPr="008D1DC3" w:rsidRDefault="0033281A" w:rsidP="00892BC8">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 Каждый участник закупки в подтверждение соответствия требованиям, установленным Заказчиком в </w:t>
            </w:r>
            <w:r w:rsidR="00BD5EE7" w:rsidRPr="008D1DC3">
              <w:rPr>
                <w:rFonts w:ascii="Times New Roman" w:hAnsi="Times New Roman"/>
                <w:color w:val="000000" w:themeColor="text1"/>
              </w:rPr>
              <w:t xml:space="preserve">подпункте </w:t>
            </w:r>
            <w:r w:rsidRPr="008D1DC3">
              <w:rPr>
                <w:rFonts w:ascii="Times New Roman" w:hAnsi="Times New Roman"/>
                <w:color w:val="000000" w:themeColor="text1"/>
              </w:rPr>
              <w:t>3.2 раздел</w:t>
            </w:r>
            <w:r w:rsidR="00BD5EE7" w:rsidRPr="008D1DC3">
              <w:rPr>
                <w:rFonts w:ascii="Times New Roman" w:hAnsi="Times New Roman"/>
                <w:color w:val="000000" w:themeColor="text1"/>
              </w:rPr>
              <w:t>а</w:t>
            </w:r>
            <w:r w:rsidRPr="008D1DC3">
              <w:rPr>
                <w:rFonts w:ascii="Times New Roman" w:hAnsi="Times New Roman"/>
                <w:color w:val="000000" w:themeColor="text1"/>
              </w:rPr>
              <w:t xml:space="preserve"> 3 конкурсной документации, должен предоставить в составе второй части заявки декларацию о соответствии участника закупки указанным требованиям (рекомендуемая форма представлена в Приложении</w:t>
            </w:r>
            <w:r w:rsidRPr="008D1DC3">
              <w:rPr>
                <w:rFonts w:ascii="Times New Roman" w:hAnsi="Times New Roman"/>
                <w:i/>
                <w:color w:val="000000" w:themeColor="text1"/>
              </w:rPr>
              <w:t xml:space="preserve"> </w:t>
            </w:r>
            <w:r w:rsidRPr="008D1DC3">
              <w:rPr>
                <w:rFonts w:ascii="Times New Roman" w:hAnsi="Times New Roman"/>
                <w:color w:val="000000" w:themeColor="text1"/>
              </w:rPr>
              <w:t xml:space="preserve">№ </w:t>
            </w:r>
            <w:r w:rsidR="000C25D8" w:rsidRPr="008D1DC3">
              <w:rPr>
                <w:rFonts w:ascii="Times New Roman" w:hAnsi="Times New Roman"/>
                <w:color w:val="000000" w:themeColor="text1"/>
              </w:rPr>
              <w:t>4 к</w:t>
            </w:r>
            <w:r w:rsidRPr="008D1DC3">
              <w:rPr>
                <w:rFonts w:ascii="Times New Roman" w:hAnsi="Times New Roman"/>
                <w:color w:val="000000" w:themeColor="text1"/>
              </w:rPr>
              <w:t xml:space="preserve"> конкурсной документации). </w:t>
            </w:r>
          </w:p>
          <w:p w:rsidR="0033281A" w:rsidRPr="008D1DC3" w:rsidRDefault="0033281A" w:rsidP="008F690D">
            <w:pPr>
              <w:spacing w:after="0" w:line="240" w:lineRule="auto"/>
              <w:ind w:firstLine="493"/>
              <w:jc w:val="both"/>
              <w:rPr>
                <w:rFonts w:ascii="Times New Roman" w:hAnsi="Times New Roman"/>
                <w:color w:val="000000" w:themeColor="text1"/>
              </w:rPr>
            </w:pPr>
            <w:r w:rsidRPr="008D1DC3">
              <w:rPr>
                <w:rFonts w:ascii="Times New Roman" w:hAnsi="Times New Roman"/>
                <w:color w:val="000000" w:themeColor="text1"/>
              </w:rPr>
              <w:t>Указанный документ предоставляется в составе второй части заявки в соответствии с подпунктом 3 пункта 4.3 раздела 4 конкурсной документации.</w:t>
            </w:r>
          </w:p>
          <w:p w:rsidR="0033281A" w:rsidRPr="008D1DC3" w:rsidRDefault="0033281A" w:rsidP="008F690D">
            <w:pPr>
              <w:spacing w:after="0" w:line="240" w:lineRule="auto"/>
              <w:ind w:firstLine="491"/>
              <w:jc w:val="both"/>
              <w:rPr>
                <w:rFonts w:ascii="Times New Roman" w:hAnsi="Times New Roman"/>
                <w:color w:val="000000" w:themeColor="text1"/>
              </w:rPr>
            </w:pPr>
          </w:p>
        </w:tc>
      </w:tr>
      <w:tr w:rsidR="00CF6BFB" w:rsidRPr="008D1DC3" w:rsidTr="000A6F1C">
        <w:trPr>
          <w:trHeight w:val="87"/>
        </w:trPr>
        <w:tc>
          <w:tcPr>
            <w:tcW w:w="10087" w:type="dxa"/>
            <w:gridSpan w:val="4"/>
            <w:vAlign w:val="center"/>
          </w:tcPr>
          <w:p w:rsidR="0033281A" w:rsidRPr="008D1DC3" w:rsidRDefault="0033281A" w:rsidP="008F690D">
            <w:pPr>
              <w:spacing w:before="120" w:after="120" w:line="240" w:lineRule="auto"/>
              <w:jc w:val="center"/>
              <w:rPr>
                <w:rFonts w:ascii="Times New Roman" w:hAnsi="Times New Roman"/>
                <w:color w:val="000000" w:themeColor="text1"/>
              </w:rPr>
            </w:pPr>
            <w:r w:rsidRPr="008D1DC3">
              <w:rPr>
                <w:rFonts w:ascii="Times New Roman" w:hAnsi="Times New Roman"/>
                <w:b/>
                <w:color w:val="000000" w:themeColor="text1"/>
              </w:rPr>
              <w:t>4. Инструкция по заполнению заявки, требования к содержанию, форме, оформлению и составу заявки</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4.1</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Инструкция по заполнению заявки на участие в закупке</w:t>
            </w:r>
          </w:p>
          <w:p w:rsidR="0033281A" w:rsidRPr="008D1DC3" w:rsidRDefault="0033281A" w:rsidP="008F690D">
            <w:pPr>
              <w:spacing w:after="0" w:line="240" w:lineRule="auto"/>
              <w:jc w:val="center"/>
              <w:rPr>
                <w:rFonts w:ascii="Times New Roman" w:hAnsi="Times New Roman"/>
                <w:i/>
                <w:color w:val="000000" w:themeColor="text1"/>
              </w:rPr>
            </w:pPr>
          </w:p>
        </w:tc>
        <w:tc>
          <w:tcPr>
            <w:tcW w:w="7314" w:type="dxa"/>
          </w:tcPr>
          <w:p w:rsidR="0033281A" w:rsidRPr="007B0A58" w:rsidRDefault="0033281A" w:rsidP="008F690D">
            <w:pPr>
              <w:spacing w:after="0" w:line="240" w:lineRule="auto"/>
              <w:ind w:firstLine="491"/>
              <w:jc w:val="both"/>
              <w:rPr>
                <w:rFonts w:ascii="Times New Roman" w:hAnsi="Times New Roman"/>
                <w:color w:val="FF0000"/>
              </w:rPr>
            </w:pPr>
            <w:r w:rsidRPr="008D1DC3">
              <w:rPr>
                <w:rFonts w:ascii="Times New Roman" w:hAnsi="Times New Roman"/>
              </w:rPr>
              <w:t>Участнику конкурентной закупки в электронной форме для участия в закупке необходимо получить аккредитацию на электронной площадке</w:t>
            </w:r>
            <w:r w:rsidR="008D1DC3" w:rsidRPr="008D1DC3">
              <w:rPr>
                <w:rFonts w:ascii="Times New Roman" w:hAnsi="Times New Roman"/>
              </w:rPr>
              <w:t xml:space="preserve"> </w:t>
            </w:r>
            <w:r w:rsidR="00E409F4" w:rsidRPr="00E409F4">
              <w:rPr>
                <w:rFonts w:ascii="Times New Roman" w:hAnsi="Times New Roman"/>
              </w:rPr>
              <w:t>https://</w:t>
            </w:r>
            <w:r w:rsidR="003A79D2">
              <w:rPr>
                <w:rFonts w:ascii="Times New Roman" w:hAnsi="Times New Roman"/>
                <w:lang w:val="en-US"/>
              </w:rPr>
              <w:t>estp</w:t>
            </w:r>
            <w:r w:rsidR="00E409F4" w:rsidRPr="00E409F4">
              <w:rPr>
                <w:rFonts w:ascii="Times New Roman" w:hAnsi="Times New Roman"/>
              </w:rPr>
              <w:t>.ru/</w:t>
            </w:r>
          </w:p>
          <w:p w:rsidR="0033281A" w:rsidRPr="008D1DC3" w:rsidRDefault="0033281A" w:rsidP="008F690D">
            <w:pPr>
              <w:snapToGrid w:val="0"/>
              <w:spacing w:after="0" w:line="240" w:lineRule="auto"/>
              <w:ind w:firstLine="452"/>
              <w:jc w:val="both"/>
              <w:rPr>
                <w:rFonts w:ascii="Times New Roman" w:hAnsi="Times New Roman"/>
                <w:color w:val="000000" w:themeColor="text1"/>
              </w:rPr>
            </w:pPr>
            <w:r w:rsidRPr="008D1DC3">
              <w:rPr>
                <w:rFonts w:ascii="Times New Roman" w:hAnsi="Times New Roman"/>
              </w:rPr>
              <w:t xml:space="preserve">Участник закупки, получивший аккредитацию на электронной площадке, указанной в извещении и документации о закупке, направляет оператору электронной площадки заявку на участие </w:t>
            </w:r>
            <w:r w:rsidRPr="008D1DC3">
              <w:rPr>
                <w:rFonts w:ascii="Times New Roman" w:hAnsi="Times New Roman"/>
                <w:color w:val="000000" w:themeColor="text1"/>
              </w:rPr>
              <w:t>в конкурсе в сроки, установленные для подачи заявок в извещении и документации о закупке.</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Обмен между участником закупки, Заказчиком и оператором электронной площадки информацией, связанной с получением аккредитации на электронной площадке, осуществлением конкурса в электронной форме, осуществляется на электронной площадке в форме электронных документов. </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i/>
                <w:color w:val="000000" w:themeColor="text1"/>
              </w:rPr>
              <w:t>Заявка</w:t>
            </w:r>
            <w:r w:rsidRPr="008D1DC3">
              <w:rPr>
                <w:rFonts w:ascii="Times New Roman" w:hAnsi="Times New Roman"/>
                <w:color w:val="000000" w:themeColor="text1"/>
              </w:rPr>
              <w:t xml:space="preserve"> на участие в конкурсе </w:t>
            </w:r>
            <w:r w:rsidRPr="008D1DC3">
              <w:rPr>
                <w:rFonts w:ascii="Times New Roman" w:hAnsi="Times New Roman"/>
                <w:i/>
                <w:color w:val="000000" w:themeColor="text1"/>
              </w:rPr>
              <w:t>должна состоять</w:t>
            </w:r>
            <w:r w:rsidRPr="008D1DC3">
              <w:rPr>
                <w:rFonts w:ascii="Times New Roman" w:hAnsi="Times New Roman"/>
                <w:color w:val="000000" w:themeColor="text1"/>
              </w:rPr>
              <w:t xml:space="preserve"> </w:t>
            </w:r>
            <w:r w:rsidRPr="008D1DC3">
              <w:rPr>
                <w:rFonts w:ascii="Times New Roman" w:hAnsi="Times New Roman"/>
                <w:i/>
                <w:color w:val="000000" w:themeColor="text1"/>
              </w:rPr>
              <w:t>из</w:t>
            </w:r>
            <w:r w:rsidRPr="008D1DC3">
              <w:rPr>
                <w:rFonts w:ascii="Times New Roman" w:hAnsi="Times New Roman"/>
                <w:color w:val="000000" w:themeColor="text1"/>
              </w:rPr>
              <w:t xml:space="preserve"> </w:t>
            </w:r>
            <w:r w:rsidRPr="008D1DC3">
              <w:rPr>
                <w:rFonts w:ascii="Times New Roman" w:hAnsi="Times New Roman"/>
                <w:i/>
                <w:color w:val="000000" w:themeColor="text1"/>
                <w:u w:val="single"/>
              </w:rPr>
              <w:t>первой части</w:t>
            </w:r>
            <w:r w:rsidRPr="008D1DC3">
              <w:rPr>
                <w:rFonts w:ascii="Times New Roman" w:hAnsi="Times New Roman"/>
                <w:color w:val="000000" w:themeColor="text1"/>
              </w:rPr>
              <w:t xml:space="preserve">, </w:t>
            </w:r>
            <w:r w:rsidRPr="008D1DC3">
              <w:rPr>
                <w:rFonts w:ascii="Times New Roman" w:hAnsi="Times New Roman"/>
                <w:i/>
                <w:color w:val="000000" w:themeColor="text1"/>
                <w:u w:val="single"/>
              </w:rPr>
              <w:t>ценового предложения</w:t>
            </w:r>
            <w:r w:rsidRPr="008D1DC3">
              <w:rPr>
                <w:rFonts w:ascii="Times New Roman" w:hAnsi="Times New Roman"/>
                <w:color w:val="000000" w:themeColor="text1"/>
              </w:rPr>
              <w:t xml:space="preserve"> </w:t>
            </w:r>
            <w:r w:rsidRPr="008D1DC3">
              <w:rPr>
                <w:rFonts w:ascii="Times New Roman" w:hAnsi="Times New Roman"/>
                <w:i/>
                <w:color w:val="000000" w:themeColor="text1"/>
              </w:rPr>
              <w:t>и</w:t>
            </w:r>
            <w:r w:rsidRPr="008D1DC3">
              <w:rPr>
                <w:rFonts w:ascii="Times New Roman" w:hAnsi="Times New Roman"/>
                <w:color w:val="000000" w:themeColor="text1"/>
              </w:rPr>
              <w:t xml:space="preserve"> </w:t>
            </w:r>
            <w:r w:rsidRPr="008D1DC3">
              <w:rPr>
                <w:rFonts w:ascii="Times New Roman" w:hAnsi="Times New Roman"/>
                <w:i/>
                <w:color w:val="000000" w:themeColor="text1"/>
                <w:u w:val="single"/>
              </w:rPr>
              <w:t>второй части</w:t>
            </w:r>
            <w:r w:rsidRPr="008D1DC3">
              <w:rPr>
                <w:rFonts w:ascii="Times New Roman" w:hAnsi="Times New Roman"/>
                <w:color w:val="000000" w:themeColor="text1"/>
              </w:rPr>
              <w:t>.</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Заявка на участие в конкурсе представляется согласно требованиям к содержанию, оформлению и составу заявки, указанным в конкурсной документации.</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Заполнение заявки осуществляется в соответствии с порядком, определенным регламентом функционирования электронной площадки.</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Документы, изготовленные на бумажном носителе, преобразуются в электронные документы путем сканирования.</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Заявка на участие в закупке, все документы и корреспонденция между Заказчиком и участником закупки, относящиеся к конкурсу, должны быть составлены на русском языке. Любые документы, представленные участником закупки на иностранном языке, должны сопровождаться точным, нотариально заверенным переводом на русский язык. Если участник является иностранным юридическим лицом или индивидуальным предпринимателем, то документы, составленные на иностранном языке, должны содержать апостиль (или сведения об их легализации).</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Все документы, входящие в состав заявки на участие в закупке должны иметь четко читаемый текст.</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Сведения, содержащиеся в составе заявки на участие в закупке не </w:t>
            </w:r>
            <w:r w:rsidRPr="008D1DC3">
              <w:rPr>
                <w:rFonts w:ascii="Times New Roman" w:hAnsi="Times New Roman"/>
                <w:color w:val="000000" w:themeColor="text1"/>
              </w:rPr>
              <w:lastRenderedPageBreak/>
              <w:t>должны допускать разночтения или двусмысленного толкования.</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Участник закупки вправе подать только одну заявку на участие в закупке (с учетом требований раздела 4 конкурсной документации) в любое время в срок, указанный в пунктах 5.1 – 5.2 раздела 5 конкурсной документации</w:t>
            </w:r>
            <w:r w:rsidRPr="008D1DC3">
              <w:rPr>
                <w:rFonts w:ascii="Times New Roman" w:hAnsi="Times New Roman"/>
                <w:color w:val="000000" w:themeColor="text1"/>
              </w:rPr>
              <w:softHyphen/>
            </w:r>
            <w:r w:rsidRPr="008D1DC3">
              <w:rPr>
                <w:rFonts w:ascii="Times New Roman" w:hAnsi="Times New Roman"/>
                <w:color w:val="000000" w:themeColor="text1"/>
              </w:rPr>
              <w:softHyphen/>
            </w:r>
            <w:r w:rsidRPr="008D1DC3">
              <w:rPr>
                <w:rFonts w:ascii="Times New Roman" w:hAnsi="Times New Roman"/>
                <w:color w:val="000000" w:themeColor="text1"/>
              </w:rPr>
              <w:softHyphen/>
              <w:t>.</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Участник закупки, подавший заявку,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Электронные документы участника закупки должны быть подписаны усиленной квалифицированной электронной подписью лица, имеющего право действовать от имени участника закупки.</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Несоблюдение указанных требований является основанием для принятия комиссией решения о признании заявки участника несоответствующей требованиям, установленным конкурсной документацией.</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4.2</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Требования к содержанию, форме и составу первой части заявки на участие в конкурсе </w:t>
            </w:r>
          </w:p>
        </w:tc>
        <w:tc>
          <w:tcPr>
            <w:tcW w:w="7314" w:type="dxa"/>
          </w:tcPr>
          <w:p w:rsidR="0033281A" w:rsidRPr="008D1DC3" w:rsidRDefault="0033281A" w:rsidP="008F690D">
            <w:pPr>
              <w:spacing w:after="0" w:line="240" w:lineRule="auto"/>
              <w:ind w:firstLine="459"/>
              <w:jc w:val="both"/>
              <w:rPr>
                <w:rFonts w:ascii="Times New Roman" w:hAnsi="Times New Roman"/>
                <w:b/>
                <w:color w:val="000000" w:themeColor="text1"/>
              </w:rPr>
            </w:pPr>
            <w:r w:rsidRPr="008D1DC3">
              <w:rPr>
                <w:rFonts w:ascii="Times New Roman" w:hAnsi="Times New Roman"/>
                <w:color w:val="000000" w:themeColor="text1"/>
              </w:rPr>
              <w:t>Первая часть заявки на участие в конкурсе направляется оператору электронной площадки в порядке, предусмотренном регламентом работы электронной площадки.</w:t>
            </w:r>
          </w:p>
          <w:p w:rsidR="0033281A" w:rsidRPr="008D1DC3" w:rsidRDefault="0033281A" w:rsidP="008F690D">
            <w:pPr>
              <w:spacing w:after="0" w:line="240" w:lineRule="auto"/>
              <w:ind w:firstLine="459"/>
              <w:jc w:val="both"/>
              <w:rPr>
                <w:rFonts w:ascii="Times New Roman" w:hAnsi="Times New Roman"/>
                <w:b/>
                <w:color w:val="000000" w:themeColor="text1"/>
                <w:u w:val="single"/>
              </w:rPr>
            </w:pPr>
          </w:p>
          <w:p w:rsidR="0033281A" w:rsidRPr="008D1DC3" w:rsidRDefault="0033281A" w:rsidP="008F690D">
            <w:pPr>
              <w:spacing w:after="0" w:line="240" w:lineRule="auto"/>
              <w:ind w:firstLine="459"/>
              <w:jc w:val="both"/>
              <w:rPr>
                <w:rFonts w:ascii="Times New Roman" w:hAnsi="Times New Roman"/>
                <w:color w:val="000000" w:themeColor="text1"/>
              </w:rPr>
            </w:pPr>
            <w:r w:rsidRPr="008D1DC3">
              <w:rPr>
                <w:rFonts w:ascii="Times New Roman" w:hAnsi="Times New Roman"/>
                <w:b/>
                <w:color w:val="000000" w:themeColor="text1"/>
                <w:u w:val="single"/>
              </w:rPr>
              <w:t>Первая часть заявки</w:t>
            </w:r>
            <w:r w:rsidRPr="008D1DC3">
              <w:rPr>
                <w:rFonts w:ascii="Times New Roman" w:hAnsi="Times New Roman"/>
                <w:color w:val="000000" w:themeColor="text1"/>
              </w:rPr>
              <w:t xml:space="preserve"> на участие в конкурсе должна содержать следующие сведения:</w:t>
            </w:r>
          </w:p>
          <w:p w:rsidR="0033281A" w:rsidRDefault="00E02F75" w:rsidP="008F690D">
            <w:pPr>
              <w:spacing w:after="0" w:line="240" w:lineRule="auto"/>
              <w:ind w:firstLine="459"/>
              <w:jc w:val="both"/>
              <w:rPr>
                <w:rFonts w:ascii="Times New Roman" w:hAnsi="Times New Roman"/>
                <w:color w:val="000000" w:themeColor="text1"/>
              </w:rPr>
            </w:pPr>
            <w:r w:rsidRPr="00E02F75">
              <w:rPr>
                <w:rFonts w:ascii="Times New Roman" w:hAnsi="Times New Roman"/>
                <w:b/>
                <w:color w:val="000000" w:themeColor="text1"/>
              </w:rPr>
              <w:t>предложение участника конкурентной закупки в отношении предмета такой закупки</w:t>
            </w:r>
            <w:r w:rsidR="0033281A" w:rsidRPr="008D1DC3">
              <w:rPr>
                <w:rFonts w:ascii="Times New Roman" w:hAnsi="Times New Roman"/>
                <w:color w:val="000000" w:themeColor="text1"/>
              </w:rPr>
              <w:t>.</w:t>
            </w:r>
          </w:p>
          <w:p w:rsidR="00C64DC2" w:rsidRDefault="00C64DC2" w:rsidP="008F690D">
            <w:pPr>
              <w:spacing w:after="0" w:line="240" w:lineRule="auto"/>
              <w:ind w:firstLine="459"/>
              <w:jc w:val="both"/>
              <w:rPr>
                <w:rFonts w:ascii="Times New Roman" w:hAnsi="Times New Roman"/>
                <w:color w:val="000000" w:themeColor="text1"/>
              </w:rPr>
            </w:pPr>
            <w:r>
              <w:rPr>
                <w:rFonts w:ascii="Times New Roman" w:hAnsi="Times New Roman"/>
                <w:color w:val="000000" w:themeColor="text1"/>
              </w:rPr>
              <w:t>Инструкция по заполнению первой части заявки:</w:t>
            </w:r>
          </w:p>
          <w:p w:rsidR="00171C38" w:rsidRPr="00682A16" w:rsidRDefault="00171C38" w:rsidP="00171C38">
            <w:pPr>
              <w:widowControl w:val="0"/>
              <w:spacing w:after="0" w:line="240" w:lineRule="auto"/>
              <w:ind w:firstLine="708"/>
              <w:jc w:val="both"/>
              <w:outlineLvl w:val="0"/>
              <w:rPr>
                <w:rFonts w:ascii="Times New Roman" w:eastAsia="Times New Roman" w:hAnsi="Times New Roman"/>
                <w:bCs/>
                <w:lang w:eastAsia="ru-RU"/>
              </w:rPr>
            </w:pPr>
            <w:r w:rsidRPr="00682A16">
              <w:rPr>
                <w:rFonts w:ascii="Times New Roman" w:eastAsia="Times New Roman" w:hAnsi="Times New Roman"/>
                <w:bCs/>
                <w:lang w:eastAsia="ru-RU"/>
              </w:rPr>
              <w:t xml:space="preserve">1. Участник процедуры указывает показатели (характеристики) товара, соответствующие значениям, установленным в настоящей документации, и указание на товарный знак (при наличии). В заявке необходимо указать все наименования и значения показателей (характеристик) для каждого товара, в соответствии с требованиями, установленными Заказчиком. </w:t>
            </w:r>
          </w:p>
          <w:p w:rsidR="00171C38" w:rsidRPr="00682A16" w:rsidRDefault="00171C38" w:rsidP="00171C38">
            <w:pPr>
              <w:widowControl w:val="0"/>
              <w:spacing w:after="0" w:line="240" w:lineRule="auto"/>
              <w:ind w:firstLine="708"/>
              <w:jc w:val="both"/>
              <w:outlineLvl w:val="0"/>
              <w:rPr>
                <w:rFonts w:ascii="Times New Roman" w:eastAsia="Times New Roman" w:hAnsi="Times New Roman"/>
                <w:bCs/>
                <w:lang w:eastAsia="ru-RU"/>
              </w:rPr>
            </w:pPr>
            <w:r w:rsidRPr="00682A16">
              <w:rPr>
                <w:rFonts w:ascii="Times New Roman" w:eastAsia="Times New Roman" w:hAnsi="Times New Roman"/>
                <w:bCs/>
                <w:lang w:eastAsia="ru-RU"/>
              </w:rPr>
              <w:t>Показатели (характеристики) могут быть конкретными. Под конкретными показателями (характеристиками), выраженными не в диапазоне, в документации понимаются показатели (характеристики), имеющие одно единственное значение.  Показатели (характеристики) могут быть неизменными. Под неизменным понимается значение, для которого заказчик установил единственно возможное значение, которое не подлежит изменению при подаче заявки.</w:t>
            </w:r>
          </w:p>
          <w:p w:rsidR="00171C38" w:rsidRPr="00682A16" w:rsidRDefault="00171C38" w:rsidP="00171C38">
            <w:pPr>
              <w:widowControl w:val="0"/>
              <w:spacing w:after="0" w:line="240" w:lineRule="auto"/>
              <w:ind w:firstLine="708"/>
              <w:jc w:val="both"/>
              <w:outlineLvl w:val="0"/>
              <w:rPr>
                <w:rFonts w:ascii="Times New Roman" w:eastAsia="Times New Roman" w:hAnsi="Times New Roman"/>
                <w:bCs/>
                <w:lang w:eastAsia="ru-RU"/>
              </w:rPr>
            </w:pPr>
            <w:r w:rsidRPr="00682A16">
              <w:rPr>
                <w:rFonts w:ascii="Times New Roman" w:eastAsia="Times New Roman" w:hAnsi="Times New Roman"/>
                <w:bCs/>
                <w:lang w:eastAsia="ru-RU"/>
              </w:rPr>
              <w:t>Показатели (характеристики) могут предоставлять участнику выбор из нескольких вариантов. Под выбором из нескольких вариантов предусматривается обязанность участника указать в заявке один или несколько из вариантов показателя (характеристики) и его значения, выбор между которыми установлен требованиями.</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Показатели (характеристики) должны указываться в настоящем времени в соответствии с правилами русского языка. Участник закупки указывает показатели (характеристики) без слов (и их производных), словосочетаний и символов, не позволяющих однозначно определить значение характеристик товаров: «и/или», «или», «либо», «на выбор заказчика», «требуется», «\», «по усмотрению заказчика», «должен», «обязан», «требования»,  слов (кроме предлогов), словосочетаний, символов (кроме «-») и знаков из п.2.1, независимо от места их использования в заявке, слов, словосочетаний, символов, предлогов или знаков из </w:t>
            </w:r>
            <w:proofErr w:type="spellStart"/>
            <w:r w:rsidRPr="00682A16">
              <w:rPr>
                <w:rFonts w:ascii="Times New Roman" w:eastAsia="Times New Roman" w:hAnsi="Times New Roman"/>
                <w:bCs/>
                <w:lang w:eastAsia="ru-RU"/>
              </w:rPr>
              <w:t>пп</w:t>
            </w:r>
            <w:proofErr w:type="spellEnd"/>
            <w:r w:rsidRPr="00682A16">
              <w:rPr>
                <w:rFonts w:ascii="Times New Roman" w:eastAsia="Times New Roman" w:hAnsi="Times New Roman"/>
                <w:bCs/>
                <w:lang w:eastAsia="ru-RU"/>
              </w:rPr>
              <w:t>. 2.1-2.2 и 3 при использовании с конкретными показателями (характеристиками). Заявка признается несоответствующей требованиям заказчика в случае наличия в ней словосочетаний указанных в прошедшем или будущем времени, частиц «ни…», «не …» в связке со значением показателя (характеристики).</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Предоставление показателей (характеристик) товара в заявке на участие в процедуре, не позволяющее установить соответствие характеристик товара требованиям настоящей документации, не является указанием показателей (характеристик) товара.</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2</w:t>
            </w:r>
            <w:proofErr w:type="gramStart"/>
            <w:r w:rsidRPr="00682A16">
              <w:rPr>
                <w:rFonts w:ascii="Times New Roman" w:eastAsia="Times New Roman" w:hAnsi="Times New Roman"/>
                <w:bCs/>
                <w:lang w:eastAsia="ru-RU"/>
              </w:rPr>
              <w:t xml:space="preserve"> В</w:t>
            </w:r>
            <w:proofErr w:type="gramEnd"/>
            <w:r w:rsidRPr="00682A16">
              <w:rPr>
                <w:rFonts w:ascii="Times New Roman" w:eastAsia="Times New Roman" w:hAnsi="Times New Roman"/>
                <w:bCs/>
                <w:lang w:eastAsia="ru-RU"/>
              </w:rPr>
              <w:t xml:space="preserve"> случае если Заказчиком установлены требования к значению показателя (характеристики) со словосочетанием «не менее», то Участнику необходимо указать числовое значение, которое должно быть </w:t>
            </w:r>
            <w:r w:rsidRPr="00682A16">
              <w:rPr>
                <w:rFonts w:ascii="Times New Roman" w:eastAsia="Times New Roman" w:hAnsi="Times New Roman"/>
                <w:bCs/>
                <w:lang w:eastAsia="ru-RU"/>
              </w:rPr>
              <w:lastRenderedPageBreak/>
              <w:t>больше или равно значению, установленного Заказчиком. В случае если Заказчиком установлены требования к значению показателя (характеристики) со словосочетанием «не более», то Участнику необходимо указать числовое значение, которое должно быть меньше или равно значению, установленного Заказчиком. В случае если Заказчиком установлены требования к значению показателя (характеристики) со словосочетанием «не ниже», то Участнику необходимо указать числовое значение, которое должно быть больше или равно значению, установленного Заказчиком. В случае если Заказчиком установлены требования к значению показателя (характеристики) с символом «≥», то Участнику необходимо указать числовое значение, которое должно быть больше или равно значению, установленного Заказчиком. В случае если Заказчиком установлены требования к значению показателя (характеристики) с предлогом «до», то Участнику необходимо указать числовое значение, которое должно быть меньше значения, установленного Заказчиком, исключая его. В случае если Заказчиком установлены требования к значению показателя (характеристики) с предлогом и символом «не &gt;», то Участнику необходимо указать числовое значение, которое должно быть меньше или равно значению, установленного Заказчиком. В случае если Заказчиком установлены требования к значению показателя (характеристики) со словосочетанием «не выше», то Участнику необходимо указать числовое значение, которое должно быть меньше или равно значению, установленного Заказчиком. В случае если Заказчиком установлены требования к значению показателя (характеристики) с предлогом и символом «не ≥», то Участнику необходимо указать числовое значение, которое должно быть меньше значения, установленного Заказчиком, исключая его. В случае если Заказчиком установлены требования к значению показателя (характеристики) с символом «&lt;», то Участнику необходимо указать числовое значение, которое должно быть меньше значения, установленного Заказчиком, исключая его.</w:t>
            </w:r>
            <w:r w:rsidRPr="00682A16">
              <w:rPr>
                <w:rFonts w:ascii="Times New Roman" w:hAnsi="Times New Roman"/>
                <w:bCs/>
              </w:rPr>
              <w:t xml:space="preserve"> </w:t>
            </w:r>
            <w:r w:rsidRPr="00682A16">
              <w:rPr>
                <w:rFonts w:ascii="Times New Roman" w:eastAsia="Times New Roman" w:hAnsi="Times New Roman"/>
                <w:bCs/>
                <w:lang w:eastAsia="ru-RU"/>
              </w:rPr>
              <w:t>В случае если Заказчиком установлены требования к значению показателя (характеристики) с символом «≤», то Участнику необходимо указать числовое значение, которое должно быть меньше или равно значению, установленного Заказчиком.  В случае если Заказчиком установлены требования к значению показателя (характеристики) со словом «более», то Участнику необходимо указать числовое значение, которое должно быть больше значения, установленного Заказчиком, исключая его. В случае если Заказчиком установлены требования к значению показателя (характеристики) с символом «&gt;», то Участнику необходимо указать числовое значение, которое должно быть больше значения, установленного Заказчиком, исключая его. В случае если Заказчиком установлены требования к значению показателя (характеристики) со словосочетанием «не меньше», то Участнику необходимо указать числовое значение, которое должно быть больше и равно значению, установленного Заказчиком. В случае если Заказчиком установлены требования к значению показателя (характеристики) с предлогом и символом «не ≤», то Участнику необходимо указать числовое значение, которое должно быть больше значения, установленного Заказчиком, исключая его. В случае если Заказчиком установлены требования к значению показателя (характеристики) с предлогом «от», то Участнику необходимо указать числовое значение, которое должно быть больше значения, установленного Заказчиком, исключая его. В случае если значение показателя (характеристики) находится в заданном заказчиком с помощью символа «-» (тире) интервале, участник указывает конкретное значение соответствующего параметра предлагаемого товара</w:t>
            </w:r>
            <w:r w:rsidRPr="00682A16">
              <w:rPr>
                <w:rFonts w:ascii="Times New Roman" w:hAnsi="Times New Roman"/>
                <w:bCs/>
              </w:rPr>
              <w:t xml:space="preserve"> из указанного интервала,</w:t>
            </w:r>
            <w:r w:rsidRPr="00682A16">
              <w:rPr>
                <w:rFonts w:ascii="Times New Roman" w:eastAsia="Times New Roman" w:hAnsi="Times New Roman"/>
                <w:bCs/>
                <w:lang w:eastAsia="ru-RU"/>
              </w:rPr>
              <w:t xml:space="preserve"> к</w:t>
            </w:r>
            <w:r w:rsidRPr="00682A16">
              <w:rPr>
                <w:rFonts w:ascii="Times New Roman" w:hAnsi="Times New Roman"/>
                <w:bCs/>
              </w:rPr>
              <w:t>райние значения не принадлежат к числу возможных значений.</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Если установлены требования и к верхней и к нижней границе для значения показателя (характеристики) – то показатель должен удовлетворять обоим значениям. </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3. Если указано, что показатель (характеристика) требуется, необходимо указать на его наличие, если указано, что показатель (характеристика) не требуется или допускается, необходимо указать на его </w:t>
            </w:r>
            <w:r w:rsidRPr="00682A16">
              <w:rPr>
                <w:rFonts w:ascii="Times New Roman" w:eastAsia="Times New Roman" w:hAnsi="Times New Roman"/>
                <w:bCs/>
                <w:lang w:eastAsia="ru-RU"/>
              </w:rPr>
              <w:lastRenderedPageBreak/>
              <w:t>наличие или отсутствие, если указано, что показатель (характеристика) не допускается, необходимо указать на его отсутствие.</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4. Если в техническом задании значение показатель (характеристика) выражен без использования слов, словосочетаний, предлогов, знаков и символов, указанных в пунктах 2, 3 инструкции, то данный показатель (характеристика) является неизменным, и указывается в заявке на участие в процедуре в соответствии с техническим заданием. Знаки пунктуации, не перечисленные в данной инструкции используются точно в соответствии с правилами русского языка.</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5. Заявка на участие в </w:t>
            </w:r>
            <w:r>
              <w:rPr>
                <w:rFonts w:ascii="Times New Roman" w:eastAsia="Times New Roman" w:hAnsi="Times New Roman"/>
                <w:bCs/>
                <w:lang w:eastAsia="ru-RU"/>
              </w:rPr>
              <w:t>закупке</w:t>
            </w:r>
            <w:r w:rsidRPr="00682A16">
              <w:rPr>
                <w:rFonts w:ascii="Times New Roman" w:eastAsia="Times New Roman" w:hAnsi="Times New Roman"/>
                <w:bCs/>
                <w:lang w:eastAsia="ru-RU"/>
              </w:rPr>
              <w:t xml:space="preserve"> должна быть заполнена с использованием установленных настоящей документацией и постановлением Правительства РФ от 31 октября 2009 года № 879 «Об утверждении Положения о единицах величин, допускаемых к применению в Российской Федерации» обозначений (сокращений, аббревиатур) величин и единиц величин, а так же с использованием правил ГОСТ Р 2.105-2019 ЕСКД Общие требования к текстовым документам и ГОСТ 8.417-2024. В случае использования в требованиях нормативной документации, утратившей силу на территории РФ, участник вправе использовать нормативную документацию, вступившую в силу взамен утратившего силу нормативного документа. Такое расширение возможностей участников связано с необходимостью допуска товаров, прошедших сертификацию до вступления в силу новой нормативной документации.</w:t>
            </w:r>
          </w:p>
          <w:p w:rsidR="00171C38" w:rsidRPr="00682A16" w:rsidRDefault="00171C38" w:rsidP="00171C38">
            <w:pPr>
              <w:widowControl w:val="0"/>
              <w:autoSpaceDE w:val="0"/>
              <w:autoSpaceDN w:val="0"/>
              <w:adjustRightInd w:val="0"/>
              <w:spacing w:after="0" w:line="240" w:lineRule="auto"/>
              <w:ind w:firstLine="709"/>
              <w:jc w:val="both"/>
              <w:rPr>
                <w:rFonts w:ascii="Times New Roman" w:eastAsia="Times New Roman" w:hAnsi="Times New Roman"/>
                <w:bCs/>
                <w:lang w:eastAsia="ru-RU"/>
              </w:rPr>
            </w:pPr>
            <w:r w:rsidRPr="00682A16">
              <w:rPr>
                <w:rFonts w:ascii="Times New Roman" w:eastAsia="Times New Roman" w:hAnsi="Times New Roman"/>
                <w:bCs/>
                <w:lang w:eastAsia="ru-RU"/>
              </w:rPr>
              <w:t>6. Поставляемый товар должен соответствовать требованиям, установленным постановлением Правительства Российской Федерации от 23.12.2021 № 2425 «Об утверждении единого перечня продукции, подлежащей обязательной сертификации, и единого перечня продукции, подлежащей декларированию соответствия, внесении изменений в постановление Правительства Российской Федерации от 31 декабря 2020 г. N 2467 и признании утратившими силу некоторых актов Правительства Российской Федерации».</w:t>
            </w:r>
          </w:p>
          <w:p w:rsidR="00171C38" w:rsidRPr="00682A16" w:rsidRDefault="00171C38" w:rsidP="00171C38">
            <w:pPr>
              <w:widowControl w:val="0"/>
              <w:autoSpaceDE w:val="0"/>
              <w:autoSpaceDN w:val="0"/>
              <w:adjustRightInd w:val="0"/>
              <w:spacing w:after="0" w:line="240" w:lineRule="auto"/>
              <w:ind w:firstLine="709"/>
              <w:jc w:val="both"/>
              <w:rPr>
                <w:rFonts w:ascii="Times New Roman" w:eastAsia="Times New Roman" w:hAnsi="Times New Roman"/>
                <w:bCs/>
                <w:lang w:eastAsia="ru-RU"/>
              </w:rPr>
            </w:pPr>
            <w:r w:rsidRPr="00682A16">
              <w:rPr>
                <w:rFonts w:ascii="Times New Roman" w:eastAsia="Times New Roman" w:hAnsi="Times New Roman"/>
                <w:bCs/>
                <w:lang w:eastAsia="ru-RU"/>
              </w:rPr>
              <w:t xml:space="preserve">7. В соответствии с законом 44-ФЗ при установлении требований к конкретным показателям (характеристикам) заказчиком использованы стандартные показатели (характеристики). При установлении технических характеристик товара используются </w:t>
            </w:r>
            <w:r w:rsidR="003A79D2" w:rsidRPr="00682A16">
              <w:rPr>
                <w:rFonts w:ascii="Times New Roman" w:eastAsia="Times New Roman" w:hAnsi="Times New Roman"/>
                <w:bCs/>
                <w:lang w:eastAsia="ru-RU"/>
              </w:rPr>
              <w:t>термины,</w:t>
            </w:r>
            <w:r w:rsidRPr="00682A16">
              <w:rPr>
                <w:rFonts w:ascii="Times New Roman" w:eastAsia="Times New Roman" w:hAnsi="Times New Roman"/>
                <w:bCs/>
                <w:lang w:eastAsia="ru-RU"/>
              </w:rPr>
              <w:t xml:space="preserve"> соответствующие действующим в РФ нормам, стандартам и правилам. В случае использования импортного товара участник имеет право указывать показатели (характеристики) в соответствующем иностранном стандарте на данный вид продукции, если их значения не противоречат установленным заказчиком, а сам товар официально поставляется и разрешен для использования на территории РФ.</w:t>
            </w:r>
          </w:p>
          <w:p w:rsidR="00171C38" w:rsidRPr="00682A16" w:rsidRDefault="00171C38" w:rsidP="00171C38">
            <w:pPr>
              <w:spacing w:after="0" w:line="240" w:lineRule="auto"/>
              <w:ind w:firstLine="709"/>
              <w:jc w:val="both"/>
              <w:rPr>
                <w:rFonts w:ascii="Times New Roman" w:eastAsia="Times New Roman" w:hAnsi="Times New Roman"/>
                <w:bCs/>
                <w:lang w:eastAsia="ru-RU"/>
              </w:rPr>
            </w:pPr>
            <w:r w:rsidRPr="00682A16">
              <w:rPr>
                <w:rFonts w:ascii="Times New Roman" w:eastAsia="Times New Roman" w:hAnsi="Times New Roman"/>
                <w:bCs/>
                <w:lang w:eastAsia="ru-RU"/>
              </w:rPr>
              <w:t xml:space="preserve">При составлении описания объекта закупки использованы стандартные показатели (характеристики), требования, условные обозначения и терминология, касающаяся технических и качественных характеристик объекта закупки, установленных в соответствии с техническими регламентами, стандартами, предусмотренными законодательством Российской Федерации о техническом регулировании, КТРУ, а </w:t>
            </w:r>
            <w:r w:rsidR="003A79D2" w:rsidRPr="00682A16">
              <w:rPr>
                <w:rFonts w:ascii="Times New Roman" w:eastAsia="Times New Roman" w:hAnsi="Times New Roman"/>
                <w:bCs/>
                <w:lang w:eastAsia="ru-RU"/>
              </w:rPr>
              <w:t>также</w:t>
            </w:r>
            <w:r w:rsidRPr="00682A16">
              <w:rPr>
                <w:rFonts w:ascii="Times New Roman" w:eastAsia="Times New Roman" w:hAnsi="Times New Roman"/>
                <w:bCs/>
                <w:lang w:eastAsia="ru-RU"/>
              </w:rPr>
              <w:t xml:space="preserve"> в соответствии с ГОСТ «Система показателей качества продукции» для всех видов товаров, используемых в закупке. В случае отсутствия в КТРУ требуемых заказчику характеристик товара, заказчик устанавливает требования в соответствии с действующими ГОСТ. Потребительские свойства товаров, значения которых не нормируются ГОСТ, но при этом влияют на качество, расход, возможности использования товаров установлены заказчиком на основе мониторинга рынка товаров, использованных при определении начальной максимальной цены. Данные требования обязательны для выполнения и приняты заказчиком с целью расширения доступа к участию в процедуре для товаров на которые отсутствуют или устарели ГОСТ. </w:t>
            </w:r>
          </w:p>
          <w:p w:rsidR="00171C38" w:rsidRPr="00682A16" w:rsidRDefault="00171C38" w:rsidP="00171C38">
            <w:pPr>
              <w:widowControl w:val="0"/>
              <w:autoSpaceDE w:val="0"/>
              <w:autoSpaceDN w:val="0"/>
              <w:adjustRightInd w:val="0"/>
              <w:spacing w:after="0" w:line="240" w:lineRule="auto"/>
              <w:ind w:firstLine="709"/>
              <w:jc w:val="both"/>
              <w:rPr>
                <w:rFonts w:ascii="Times New Roman" w:eastAsia="Times New Roman" w:hAnsi="Times New Roman"/>
                <w:bCs/>
                <w:lang w:eastAsia="ru-RU"/>
              </w:rPr>
            </w:pPr>
            <w:r w:rsidRPr="00682A16">
              <w:rPr>
                <w:rFonts w:ascii="Times New Roman" w:eastAsia="Times New Roman" w:hAnsi="Times New Roman"/>
                <w:bCs/>
                <w:lang w:eastAsia="ru-RU"/>
              </w:rPr>
              <w:t>При расхождении значений характеристик товара в КТРУ и в действующих ГОСТ, заказчик устанавливает требования к товару на основании нормативной документации.</w:t>
            </w:r>
            <w:r w:rsidRPr="00682A16">
              <w:rPr>
                <w:rFonts w:ascii="Times New Roman" w:hAnsi="Times New Roman"/>
                <w:bCs/>
              </w:rPr>
              <w:t xml:space="preserve"> </w:t>
            </w:r>
            <w:r w:rsidRPr="00682A16">
              <w:rPr>
                <w:rFonts w:ascii="Times New Roman" w:eastAsia="Times New Roman" w:hAnsi="Times New Roman"/>
                <w:bCs/>
                <w:lang w:eastAsia="ru-RU"/>
              </w:rPr>
              <w:t xml:space="preserve">Включение дополнительных характеристик продукции обосновано отсутствием в КТРУ обязательных к применению характеристик объекта закупки, а также в связи с необходимостью соблюдения требований ч.1 ст.33 Закона №44-ФЗ в части </w:t>
            </w:r>
            <w:r w:rsidRPr="00682A16">
              <w:rPr>
                <w:rFonts w:ascii="Times New Roman" w:eastAsia="Times New Roman" w:hAnsi="Times New Roman"/>
                <w:bCs/>
                <w:lang w:eastAsia="ru-RU"/>
              </w:rPr>
              <w:lastRenderedPageBreak/>
              <w:t>указания функциональных, технических и качественных характеристик объекта закупки, заказчиком определены значимые для осуществления своей деятельности характеристики объекта закупки.</w:t>
            </w:r>
            <w:r w:rsidRPr="00682A16">
              <w:rPr>
                <w:rFonts w:ascii="Times New Roman" w:hAnsi="Times New Roman"/>
                <w:bCs/>
              </w:rPr>
              <w:t xml:space="preserve"> </w:t>
            </w:r>
            <w:r w:rsidRPr="00682A16">
              <w:rPr>
                <w:rFonts w:ascii="Times New Roman" w:eastAsia="Times New Roman" w:hAnsi="Times New Roman"/>
                <w:bCs/>
                <w:lang w:eastAsia="ru-RU"/>
              </w:rPr>
              <w:t xml:space="preserve">Обоснование включения дополнительной информации: Для приобретения товара, наибольшей степени удовлетворяющего потребности Заказчика и в соответствии с п.2 ч.1 ст.33 Федерального закона от 05.04.2013 №44-ФЗ, в целях обеспечения безопасности эксплуатации, продления срока использования, для сохранности продукции, для правильного размещения и совместимости продукции. </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8. Все характеристики объекта закупки, указанные в техническом задании настоящей документации, обязательны для предоставления в заявке в соответствии с вышеуказанными требованиями (инструкцией по заполнению заявки). Если показатели (характеристики) перечислены через знаки препинания следом друг за другом – следует указывать все перечисленные показатели (характеристики). Если знак «/» применяется в названии показателя (характеристики), в требовании к значению показателя (характеристики) – необходимо указывать всё название и показатели (характеристики) в соответствии с правилами настоящей инструкции. </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9. При предоставлении участнику выбора посредством перечисления возможных вариантов с использованием слов и символов «или», «\», «либо» участник должен выбрать и указать один конкретный вариант.  Конкретные значения, выраженные не в диапазоне, всегда указываются для всех геометрических показателей (характеристик) товара, размеров, массы товаров, количества, классов, номинальных значений. </w:t>
            </w:r>
            <w:r w:rsidRPr="00682A16">
              <w:rPr>
                <w:rFonts w:ascii="Times New Roman" w:eastAsia="Times New Roman" w:hAnsi="Times New Roman"/>
                <w:bCs/>
              </w:rPr>
              <w:t xml:space="preserve">В случае требований к размерам, с использованием символа «х», с использованием слов, перечисленных в п. 2.1 настоящей инструкции, </w:t>
            </w:r>
            <w:r w:rsidR="003A79D2" w:rsidRPr="00682A16">
              <w:rPr>
                <w:rFonts w:ascii="Times New Roman" w:eastAsia="Times New Roman" w:hAnsi="Times New Roman"/>
                <w:bCs/>
              </w:rPr>
              <w:t>участник закупки</w:t>
            </w:r>
            <w:r w:rsidRPr="00682A16">
              <w:rPr>
                <w:rFonts w:ascii="Times New Roman" w:eastAsia="Times New Roman" w:hAnsi="Times New Roman"/>
                <w:bCs/>
              </w:rPr>
              <w:t xml:space="preserve"> обязан указать значение показателя (характеристики) с учетом требований п. 2.1 настоящей инструкции только к первому требованию к</w:t>
            </w:r>
            <w:r w:rsidRPr="00682A16">
              <w:rPr>
                <w:rFonts w:ascii="Times New Roman" w:hAnsi="Times New Roman"/>
                <w:bCs/>
              </w:rPr>
              <w:t xml:space="preserve"> </w:t>
            </w:r>
            <w:r w:rsidRPr="00682A16">
              <w:rPr>
                <w:rFonts w:ascii="Times New Roman" w:eastAsia="Times New Roman" w:hAnsi="Times New Roman"/>
                <w:bCs/>
              </w:rPr>
              <w:t>размерам, остальные размеры Участник закупки обязан указать без изменений. В случае требований к размерам, с использованием символа «х», с использованием предлогов и символов, перечисленных в п. 2.1 настоящей инструкции, участник закупки обязан указать значение показателя (характеристики) с учетом требований п. 2.1 настоящей инструкции ко всем требованиям к</w:t>
            </w:r>
            <w:r w:rsidRPr="00682A16">
              <w:rPr>
                <w:rFonts w:ascii="Times New Roman" w:hAnsi="Times New Roman"/>
                <w:bCs/>
              </w:rPr>
              <w:t xml:space="preserve"> </w:t>
            </w:r>
            <w:r w:rsidRPr="00682A16">
              <w:rPr>
                <w:rFonts w:ascii="Times New Roman" w:eastAsia="Times New Roman" w:hAnsi="Times New Roman"/>
                <w:bCs/>
              </w:rPr>
              <w:t>размерам.</w:t>
            </w:r>
            <w:r w:rsidRPr="00682A16">
              <w:rPr>
                <w:rFonts w:ascii="Times New Roman" w:eastAsia="Times New Roman" w:hAnsi="Times New Roman"/>
                <w:bCs/>
                <w:lang w:eastAsia="ru-RU"/>
              </w:rPr>
              <w:t xml:space="preserve"> </w:t>
            </w:r>
          </w:p>
          <w:p w:rsidR="00171C38" w:rsidRPr="00682A16" w:rsidRDefault="00171C38" w:rsidP="00171C38">
            <w:pPr>
              <w:widowControl w:val="0"/>
              <w:autoSpaceDE w:val="0"/>
              <w:autoSpaceDN w:val="0"/>
              <w:adjustRightInd w:val="0"/>
              <w:spacing w:after="0" w:line="240" w:lineRule="auto"/>
              <w:ind w:firstLine="709"/>
              <w:jc w:val="both"/>
              <w:outlineLvl w:val="1"/>
              <w:rPr>
                <w:rFonts w:ascii="Times New Roman" w:eastAsia="Times New Roman" w:hAnsi="Times New Roman"/>
                <w:bCs/>
                <w:lang w:eastAsia="ru-RU"/>
              </w:rPr>
            </w:pPr>
            <w:r w:rsidRPr="00682A16">
              <w:rPr>
                <w:rFonts w:ascii="Times New Roman" w:eastAsia="Times New Roman" w:hAnsi="Times New Roman"/>
                <w:bCs/>
                <w:lang w:eastAsia="ru-RU"/>
              </w:rPr>
              <w:t xml:space="preserve">10. В случае, если заказчиком указано требование по соответствию товара нормативному документу (пункту нормативного документа), ГОСТ (пункту ГОСТ), участник закупки должен указать показатели (характеристики) из числа удовлетворяющих требованиям заказчика. Показатели (характеристики) необходимо указывать без учета допусков для данных показателей (характеристик), предусмотренных ГОСТ, так как допуски являются отдельным видом показателей (характеристик). </w:t>
            </w:r>
          </w:p>
          <w:p w:rsidR="00171C38" w:rsidRPr="00682A16" w:rsidRDefault="00171C38" w:rsidP="00171C38">
            <w:pPr>
              <w:widowControl w:val="0"/>
              <w:autoSpaceDE w:val="0"/>
              <w:autoSpaceDN w:val="0"/>
              <w:adjustRightInd w:val="0"/>
              <w:spacing w:after="0" w:line="240" w:lineRule="auto"/>
              <w:ind w:firstLine="709"/>
              <w:jc w:val="both"/>
              <w:rPr>
                <w:rFonts w:ascii="Times New Roman" w:eastAsia="Times New Roman" w:hAnsi="Times New Roman"/>
                <w:bCs/>
                <w:lang w:eastAsia="ru-RU"/>
              </w:rPr>
            </w:pPr>
            <w:r w:rsidRPr="00682A16">
              <w:rPr>
                <w:rFonts w:ascii="Times New Roman" w:eastAsia="Times New Roman" w:hAnsi="Times New Roman"/>
                <w:bCs/>
                <w:lang w:eastAsia="ru-RU"/>
              </w:rPr>
              <w:t xml:space="preserve">Скопированное в </w:t>
            </w:r>
            <w:r>
              <w:rPr>
                <w:rFonts w:ascii="Times New Roman" w:eastAsia="Times New Roman" w:hAnsi="Times New Roman"/>
                <w:bCs/>
                <w:lang w:eastAsia="ru-RU"/>
              </w:rPr>
              <w:t xml:space="preserve">первую часть </w:t>
            </w:r>
            <w:r w:rsidRPr="00682A16">
              <w:rPr>
                <w:rFonts w:ascii="Times New Roman" w:eastAsia="Times New Roman" w:hAnsi="Times New Roman"/>
                <w:bCs/>
                <w:lang w:eastAsia="ru-RU"/>
              </w:rPr>
              <w:t>заявк</w:t>
            </w:r>
            <w:r>
              <w:rPr>
                <w:rFonts w:ascii="Times New Roman" w:eastAsia="Times New Roman" w:hAnsi="Times New Roman"/>
                <w:bCs/>
                <w:lang w:eastAsia="ru-RU"/>
              </w:rPr>
              <w:t>и</w:t>
            </w:r>
            <w:r w:rsidRPr="00682A16">
              <w:rPr>
                <w:rFonts w:ascii="Times New Roman" w:eastAsia="Times New Roman" w:hAnsi="Times New Roman"/>
                <w:bCs/>
                <w:lang w:eastAsia="ru-RU"/>
              </w:rPr>
              <w:t xml:space="preserve"> техническое задание или часть технического задания без выполнения правил настоящей инструкции не является указанием конкретных показателей (характеристик) товара.</w:t>
            </w:r>
          </w:p>
          <w:p w:rsidR="004B2DC6" w:rsidRPr="008D1DC3" w:rsidRDefault="00171C38" w:rsidP="00171C38">
            <w:pPr>
              <w:spacing w:after="0" w:line="240" w:lineRule="auto"/>
              <w:ind w:firstLine="459"/>
              <w:jc w:val="both"/>
              <w:rPr>
                <w:rFonts w:ascii="Times New Roman" w:hAnsi="Times New Roman"/>
                <w:color w:val="000000" w:themeColor="text1"/>
              </w:rPr>
            </w:pPr>
            <w:r w:rsidRPr="00682A16">
              <w:rPr>
                <w:rFonts w:ascii="Times New Roman" w:eastAsia="Times New Roman" w:hAnsi="Times New Roman"/>
                <w:bCs/>
                <w:lang w:eastAsia="ru-RU"/>
              </w:rPr>
              <w:t>При указании в документации и требованиях товарных знаков участник имеет право указать любой эквивалентный товар, товарный знак следует читать со словом «или эквивалент».</w:t>
            </w:r>
            <w:r w:rsidR="004B2DC6">
              <w:rPr>
                <w:rFonts w:ascii="Times New Roman" w:hAnsi="Times New Roman"/>
                <w:color w:val="000000" w:themeColor="text1"/>
              </w:rPr>
              <w:t xml:space="preserve">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4.3</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Требования к содержанию, форме и составу второй части заявки на участие в конкурсе </w:t>
            </w:r>
          </w:p>
        </w:tc>
        <w:tc>
          <w:tcPr>
            <w:tcW w:w="7314" w:type="dxa"/>
            <w:shd w:val="clear" w:color="auto" w:fill="FFFFFF"/>
          </w:tcPr>
          <w:p w:rsidR="0033281A" w:rsidRPr="0002080D" w:rsidRDefault="0033281A" w:rsidP="008F690D">
            <w:pPr>
              <w:spacing w:after="0" w:line="240" w:lineRule="auto"/>
              <w:ind w:firstLine="491"/>
              <w:jc w:val="both"/>
              <w:rPr>
                <w:rFonts w:ascii="Times New Roman" w:hAnsi="Times New Roman"/>
                <w:color w:val="000000" w:themeColor="text1"/>
              </w:rPr>
            </w:pPr>
            <w:r w:rsidRPr="0002080D">
              <w:rPr>
                <w:rFonts w:ascii="Times New Roman" w:hAnsi="Times New Roman"/>
                <w:color w:val="000000" w:themeColor="text1"/>
              </w:rPr>
              <w:t>Информация и документы второй части заявки на участие в конкурсе направляются оператору электронной площадки в порядке, предусмотренном регламентом работы электронной площадки.</w:t>
            </w:r>
          </w:p>
          <w:p w:rsidR="0033281A" w:rsidRPr="0002080D" w:rsidRDefault="0033281A" w:rsidP="008F690D">
            <w:pPr>
              <w:spacing w:after="0" w:line="240" w:lineRule="auto"/>
              <w:ind w:firstLine="491"/>
              <w:jc w:val="both"/>
              <w:rPr>
                <w:rFonts w:ascii="Times New Roman" w:hAnsi="Times New Roman"/>
                <w:b/>
                <w:color w:val="000000" w:themeColor="text1"/>
                <w:u w:val="single"/>
              </w:rPr>
            </w:pPr>
          </w:p>
          <w:p w:rsidR="0033281A" w:rsidRPr="0002080D" w:rsidRDefault="0033281A" w:rsidP="008F690D">
            <w:pPr>
              <w:spacing w:after="120" w:line="240" w:lineRule="auto"/>
              <w:ind w:firstLine="493"/>
              <w:jc w:val="both"/>
              <w:rPr>
                <w:rFonts w:ascii="Times New Roman" w:hAnsi="Times New Roman"/>
                <w:color w:val="000000" w:themeColor="text1"/>
              </w:rPr>
            </w:pPr>
            <w:r w:rsidRPr="0002080D">
              <w:rPr>
                <w:rFonts w:ascii="Times New Roman" w:hAnsi="Times New Roman"/>
                <w:b/>
                <w:color w:val="000000" w:themeColor="text1"/>
                <w:u w:val="single"/>
              </w:rPr>
              <w:t>Вторая часть заявки</w:t>
            </w:r>
            <w:r w:rsidRPr="0002080D">
              <w:rPr>
                <w:rFonts w:ascii="Times New Roman" w:hAnsi="Times New Roman"/>
                <w:color w:val="000000" w:themeColor="text1"/>
              </w:rPr>
              <w:t xml:space="preserve"> на участие в конкурсе должна содержать следующие документы и информацию:</w:t>
            </w:r>
          </w:p>
          <w:p w:rsidR="000A6045" w:rsidRPr="0002080D" w:rsidRDefault="000A6045" w:rsidP="000A6045">
            <w:pPr>
              <w:keepNext/>
              <w:keepLines/>
              <w:widowControl w:val="0"/>
              <w:suppressLineNumbers/>
              <w:spacing w:after="0" w:line="240" w:lineRule="auto"/>
              <w:ind w:firstLine="351"/>
              <w:jc w:val="both"/>
              <w:rPr>
                <w:rFonts w:ascii="Times New Roman" w:hAnsi="Times New Roman"/>
                <w:color w:val="000000" w:themeColor="text1"/>
              </w:rPr>
            </w:pPr>
            <w:r w:rsidRPr="0002080D">
              <w:rPr>
                <w:rFonts w:ascii="Times New Roman" w:hAnsi="Times New Roman"/>
                <w:b/>
                <w:color w:val="000000" w:themeColor="text1"/>
              </w:rPr>
              <w:t>1)</w:t>
            </w:r>
            <w:r w:rsidRPr="0002080D">
              <w:rPr>
                <w:rFonts w:ascii="Times New Roman" w:hAnsi="Times New Roman"/>
                <w:color w:val="000000" w:themeColor="text1"/>
              </w:rPr>
              <w:t> </w:t>
            </w:r>
            <w:r w:rsidRPr="0002080D">
              <w:rPr>
                <w:rFonts w:ascii="Times New Roman" w:hAnsi="Times New Roman"/>
                <w:b/>
                <w:color w:val="000000" w:themeColor="text1"/>
              </w:rPr>
              <w:t>сведения об участнике закупки:</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
              <w:gridCol w:w="5739"/>
            </w:tblGrid>
            <w:tr w:rsidR="000A6045" w:rsidRPr="0002080D" w:rsidTr="000A6045">
              <w:trPr>
                <w:trHeight w:val="215"/>
              </w:trPr>
              <w:tc>
                <w:tcPr>
                  <w:tcW w:w="6302" w:type="dxa"/>
                  <w:gridSpan w:val="2"/>
                  <w:hideMark/>
                </w:tcPr>
                <w:p w:rsidR="000A6045" w:rsidRPr="0002080D" w:rsidRDefault="000A6045" w:rsidP="000A6045">
                  <w:pPr>
                    <w:keepNext/>
                    <w:keepLines/>
                    <w:widowControl w:val="0"/>
                    <w:suppressLineNumbers/>
                    <w:spacing w:after="0" w:line="240" w:lineRule="auto"/>
                    <w:jc w:val="both"/>
                    <w:rPr>
                      <w:rFonts w:ascii="Times New Roman" w:hAnsi="Times New Roman"/>
                      <w:b/>
                      <w:i/>
                      <w:color w:val="000000" w:themeColor="text1"/>
                      <w:sz w:val="22"/>
                      <w:szCs w:val="22"/>
                    </w:rPr>
                  </w:pPr>
                  <w:r w:rsidRPr="0002080D">
                    <w:rPr>
                      <w:rFonts w:ascii="Times New Roman" w:hAnsi="Times New Roman"/>
                      <w:b/>
                      <w:i/>
                      <w:color w:val="000000" w:themeColor="text1"/>
                      <w:sz w:val="22"/>
                      <w:szCs w:val="22"/>
                    </w:rPr>
                    <w:t xml:space="preserve">Если участник закупки – юридическое лицо: </w:t>
                  </w:r>
                </w:p>
              </w:tc>
            </w:tr>
            <w:tr w:rsidR="000A6045" w:rsidRPr="0002080D" w:rsidTr="000A6045">
              <w:trPr>
                <w:trHeight w:val="222"/>
              </w:trPr>
              <w:tc>
                <w:tcPr>
                  <w:tcW w:w="563" w:type="dxa"/>
                  <w:hideMark/>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1.</w:t>
                  </w:r>
                </w:p>
              </w:tc>
              <w:tc>
                <w:tcPr>
                  <w:tcW w:w="5739" w:type="dxa"/>
                  <w:hideMark/>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наименование, фирменное наименование (при наличии);</w:t>
                  </w:r>
                </w:p>
              </w:tc>
            </w:tr>
            <w:tr w:rsidR="000A6045" w:rsidRPr="0002080D" w:rsidTr="000A6045">
              <w:trPr>
                <w:trHeight w:val="215"/>
              </w:trPr>
              <w:tc>
                <w:tcPr>
                  <w:tcW w:w="563" w:type="dxa"/>
                  <w:hideMark/>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2.</w:t>
                  </w:r>
                </w:p>
              </w:tc>
              <w:tc>
                <w:tcPr>
                  <w:tcW w:w="5739" w:type="dxa"/>
                  <w:hideMark/>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место нахождения;</w:t>
                  </w:r>
                </w:p>
              </w:tc>
            </w:tr>
            <w:tr w:rsidR="000A6045" w:rsidRPr="0002080D" w:rsidTr="000A6045">
              <w:trPr>
                <w:trHeight w:val="222"/>
              </w:trPr>
              <w:tc>
                <w:tcPr>
                  <w:tcW w:w="563" w:type="dxa"/>
                  <w:hideMark/>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3.</w:t>
                  </w:r>
                </w:p>
              </w:tc>
              <w:tc>
                <w:tcPr>
                  <w:tcW w:w="5739" w:type="dxa"/>
                  <w:hideMark/>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почтовый адрес;</w:t>
                  </w:r>
                </w:p>
              </w:tc>
            </w:tr>
            <w:tr w:rsidR="000A6045" w:rsidRPr="0002080D" w:rsidTr="000A6045">
              <w:trPr>
                <w:trHeight w:val="215"/>
              </w:trPr>
              <w:tc>
                <w:tcPr>
                  <w:tcW w:w="563" w:type="dxa"/>
                  <w:hideMark/>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4.</w:t>
                  </w:r>
                </w:p>
              </w:tc>
              <w:tc>
                <w:tcPr>
                  <w:tcW w:w="5739" w:type="dxa"/>
                  <w:hideMark/>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номер контактного телефона;</w:t>
                  </w:r>
                </w:p>
              </w:tc>
            </w:tr>
            <w:tr w:rsidR="000A6045" w:rsidRPr="0002080D" w:rsidTr="000A6045">
              <w:trPr>
                <w:trHeight w:val="215"/>
              </w:trPr>
              <w:tc>
                <w:tcPr>
                  <w:tcW w:w="563" w:type="dxa"/>
                  <w:hideMark/>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5.</w:t>
                  </w:r>
                </w:p>
              </w:tc>
              <w:tc>
                <w:tcPr>
                  <w:tcW w:w="5739" w:type="dxa"/>
                  <w:hideMark/>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идентификационный номер налогоплательщика</w:t>
                  </w:r>
                  <w:r w:rsidR="009278D3" w:rsidRPr="0002080D">
                    <w:rPr>
                      <w:rFonts w:ascii="Times New Roman" w:hAnsi="Times New Roman"/>
                      <w:color w:val="000000" w:themeColor="text1"/>
                      <w:sz w:val="22"/>
                      <w:szCs w:val="22"/>
                    </w:rPr>
                    <w:t xml:space="preserve"> участника закупки,</w:t>
                  </w:r>
                  <w:r w:rsidR="000D3624" w:rsidRPr="0002080D">
                    <w:rPr>
                      <w:rFonts w:ascii="Times New Roman" w:hAnsi="Times New Roman"/>
                      <w:color w:val="000000" w:themeColor="text1"/>
                      <w:sz w:val="22"/>
                      <w:szCs w:val="22"/>
                    </w:rPr>
                    <w:t xml:space="preserve"> идентификационный номер налогоплательщика (при наличии) учредителей, членов коллегиального </w:t>
                  </w:r>
                  <w:r w:rsidR="000D3624" w:rsidRPr="0002080D">
                    <w:rPr>
                      <w:rFonts w:ascii="Times New Roman" w:hAnsi="Times New Roman"/>
                      <w:color w:val="000000" w:themeColor="text1"/>
                      <w:sz w:val="22"/>
                      <w:szCs w:val="22"/>
                    </w:rPr>
                    <w:lastRenderedPageBreak/>
                    <w:t>исполнительного органа, лица, исполняющего функции единоличного исполнительного органа юридического лица</w:t>
                  </w:r>
                  <w:r w:rsidRPr="0002080D">
                    <w:rPr>
                      <w:rFonts w:ascii="Times New Roman" w:hAnsi="Times New Roman"/>
                      <w:color w:val="000000" w:themeColor="text1"/>
                      <w:sz w:val="22"/>
                      <w:szCs w:val="22"/>
                    </w:rPr>
                    <w:t>;</w:t>
                  </w:r>
                </w:p>
              </w:tc>
            </w:tr>
            <w:tr w:rsidR="000A6045" w:rsidRPr="0002080D" w:rsidTr="000A6045">
              <w:trPr>
                <w:trHeight w:val="879"/>
              </w:trPr>
              <w:tc>
                <w:tcPr>
                  <w:tcW w:w="563" w:type="dxa"/>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lastRenderedPageBreak/>
                    <w:t>6.</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i/>
                      <w:color w:val="000000" w:themeColor="text1"/>
                      <w:sz w:val="22"/>
                      <w:szCs w:val="22"/>
                    </w:rPr>
                  </w:pPr>
                  <w:r w:rsidRPr="0002080D">
                    <w:rPr>
                      <w:rFonts w:ascii="Times New Roman" w:hAnsi="Times New Roman"/>
                      <w:color w:val="000000" w:themeColor="text1"/>
                      <w:sz w:val="22"/>
                      <w:szCs w:val="22"/>
                    </w:rPr>
                    <w:t xml:space="preserve">банковские реквизиты </w:t>
                  </w:r>
                  <w:r w:rsidRPr="0002080D">
                    <w:rPr>
                      <w:rFonts w:ascii="Times New Roman" w:hAnsi="Times New Roman"/>
                      <w:i/>
                      <w:color w:val="000000" w:themeColor="text1"/>
                      <w:sz w:val="22"/>
                      <w:szCs w:val="22"/>
                    </w:rPr>
                    <w:t>(наименование банка, номер расчетного счета участника запроса котировок в банке, корреспондентский счет, БИК банка).</w:t>
                  </w:r>
                </w:p>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p>
              </w:tc>
            </w:tr>
            <w:tr w:rsidR="00CF6BFB" w:rsidRPr="0002080D" w:rsidTr="000A6045">
              <w:trPr>
                <w:trHeight w:val="439"/>
              </w:trPr>
              <w:tc>
                <w:tcPr>
                  <w:tcW w:w="6302" w:type="dxa"/>
                  <w:gridSpan w:val="2"/>
                </w:tcPr>
                <w:p w:rsidR="0033281A" w:rsidRPr="0002080D" w:rsidRDefault="000A6045" w:rsidP="008F690D">
                  <w:pPr>
                    <w:keepNext/>
                    <w:keepLines/>
                    <w:widowControl w:val="0"/>
                    <w:suppressLineNumbers/>
                    <w:spacing w:after="0" w:line="240" w:lineRule="auto"/>
                    <w:jc w:val="both"/>
                    <w:rPr>
                      <w:rFonts w:ascii="Times New Roman" w:hAnsi="Times New Roman"/>
                      <w:b/>
                      <w:i/>
                      <w:color w:val="000000" w:themeColor="text1"/>
                      <w:sz w:val="22"/>
                      <w:szCs w:val="22"/>
                    </w:rPr>
                  </w:pPr>
                  <w:r w:rsidRPr="0002080D">
                    <w:rPr>
                      <w:rFonts w:ascii="Times New Roman" w:hAnsi="Times New Roman"/>
                      <w:b/>
                      <w:i/>
                      <w:color w:val="000000" w:themeColor="text1"/>
                      <w:sz w:val="22"/>
                      <w:szCs w:val="22"/>
                    </w:rPr>
                    <w:t>Если участник закупки – физическое лицо, в том числе индивидуальный предприниматель:</w:t>
                  </w:r>
                </w:p>
              </w:tc>
            </w:tr>
            <w:tr w:rsidR="000A6045" w:rsidRPr="0002080D" w:rsidTr="000A6045">
              <w:trPr>
                <w:trHeight w:val="215"/>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1.</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фамилия, имя, отчество (при наличии);</w:t>
                  </w:r>
                </w:p>
              </w:tc>
            </w:tr>
            <w:tr w:rsidR="000A6045" w:rsidRPr="0002080D" w:rsidTr="000A6045">
              <w:trPr>
                <w:trHeight w:val="215"/>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2.</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паспортные данные;</w:t>
                  </w:r>
                </w:p>
              </w:tc>
            </w:tr>
            <w:tr w:rsidR="000A6045" w:rsidRPr="0002080D" w:rsidTr="000A6045">
              <w:trPr>
                <w:trHeight w:val="222"/>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3.</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место жительства;</w:t>
                  </w:r>
                </w:p>
              </w:tc>
            </w:tr>
            <w:tr w:rsidR="000A6045" w:rsidRPr="0002080D" w:rsidTr="000A6045">
              <w:trPr>
                <w:trHeight w:val="215"/>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4.</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почтовый адрес;</w:t>
                  </w:r>
                </w:p>
              </w:tc>
            </w:tr>
            <w:tr w:rsidR="000A6045" w:rsidRPr="0002080D" w:rsidTr="000A6045">
              <w:trPr>
                <w:trHeight w:val="222"/>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5.</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номер контактного телефона;</w:t>
                  </w:r>
                </w:p>
              </w:tc>
            </w:tr>
            <w:tr w:rsidR="000A6045" w:rsidRPr="0002080D" w:rsidTr="000A6045">
              <w:trPr>
                <w:trHeight w:val="215"/>
              </w:trPr>
              <w:tc>
                <w:tcPr>
                  <w:tcW w:w="563" w:type="dxa"/>
                  <w:vAlign w:val="center"/>
                </w:tcPr>
                <w:p w:rsidR="000A6045" w:rsidRPr="0002080D" w:rsidRDefault="000A6045" w:rsidP="000A6045">
                  <w:pPr>
                    <w:keepNext/>
                    <w:keepLines/>
                    <w:widowControl w:val="0"/>
                    <w:suppressLineNumbers/>
                    <w:spacing w:after="0" w:line="240" w:lineRule="auto"/>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6.</w:t>
                  </w:r>
                </w:p>
              </w:tc>
              <w:tc>
                <w:tcPr>
                  <w:tcW w:w="5739" w:type="dxa"/>
                </w:tcPr>
                <w:p w:rsidR="000A6045" w:rsidRPr="0002080D" w:rsidRDefault="000A6045" w:rsidP="000A6045">
                  <w:pPr>
                    <w:keepNext/>
                    <w:keepLines/>
                    <w:widowControl w:val="0"/>
                    <w:suppressLineNumbers/>
                    <w:spacing w:after="0" w:line="240" w:lineRule="auto"/>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идентификационный номер налогоплательщика;</w:t>
                  </w:r>
                </w:p>
              </w:tc>
            </w:tr>
            <w:tr w:rsidR="000A6045" w:rsidRPr="0002080D" w:rsidTr="000A6045">
              <w:trPr>
                <w:trHeight w:val="45"/>
              </w:trPr>
              <w:tc>
                <w:tcPr>
                  <w:tcW w:w="6302" w:type="dxa"/>
                  <w:gridSpan w:val="2"/>
                  <w:vAlign w:val="center"/>
                </w:tcPr>
                <w:tbl>
                  <w:tblPr>
                    <w:tblStyle w:val="a5"/>
                    <w:tblW w:w="0" w:type="auto"/>
                    <w:tblInd w:w="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8"/>
                    <w:gridCol w:w="5535"/>
                  </w:tblGrid>
                  <w:tr w:rsidR="000A6045" w:rsidRPr="0002080D" w:rsidTr="000A6045">
                    <w:trPr>
                      <w:trHeight w:val="655"/>
                    </w:trPr>
                    <w:tc>
                      <w:tcPr>
                        <w:tcW w:w="548" w:type="dxa"/>
                      </w:tcPr>
                      <w:p w:rsidR="000A6045" w:rsidRPr="0002080D" w:rsidRDefault="000A6045" w:rsidP="000A6045">
                        <w:pPr>
                          <w:keepNext/>
                          <w:keepLines/>
                          <w:widowControl w:val="0"/>
                          <w:suppressLineNumbers/>
                          <w:spacing w:after="0" w:line="240" w:lineRule="auto"/>
                          <w:ind w:left="-94"/>
                          <w:jc w:val="center"/>
                          <w:rPr>
                            <w:rFonts w:ascii="Times New Roman" w:hAnsi="Times New Roman"/>
                            <w:color w:val="000000" w:themeColor="text1"/>
                            <w:sz w:val="22"/>
                            <w:szCs w:val="22"/>
                          </w:rPr>
                        </w:pPr>
                        <w:r w:rsidRPr="0002080D">
                          <w:rPr>
                            <w:rFonts w:ascii="Times New Roman" w:hAnsi="Times New Roman"/>
                            <w:color w:val="000000" w:themeColor="text1"/>
                            <w:sz w:val="22"/>
                            <w:szCs w:val="22"/>
                          </w:rPr>
                          <w:t>7.</w:t>
                        </w:r>
                      </w:p>
                    </w:tc>
                    <w:tc>
                      <w:tcPr>
                        <w:tcW w:w="5535" w:type="dxa"/>
                      </w:tcPr>
                      <w:p w:rsidR="000A6045" w:rsidRPr="0002080D" w:rsidRDefault="000A6045" w:rsidP="000A6045">
                        <w:pPr>
                          <w:keepNext/>
                          <w:keepLines/>
                          <w:widowControl w:val="0"/>
                          <w:suppressLineNumbers/>
                          <w:spacing w:after="0" w:line="240" w:lineRule="auto"/>
                          <w:ind w:left="-94"/>
                          <w:jc w:val="both"/>
                          <w:rPr>
                            <w:rFonts w:ascii="Times New Roman" w:hAnsi="Times New Roman"/>
                            <w:color w:val="000000" w:themeColor="text1"/>
                            <w:sz w:val="22"/>
                            <w:szCs w:val="22"/>
                          </w:rPr>
                        </w:pPr>
                        <w:r w:rsidRPr="0002080D">
                          <w:rPr>
                            <w:rFonts w:ascii="Times New Roman" w:hAnsi="Times New Roman"/>
                            <w:color w:val="000000" w:themeColor="text1"/>
                            <w:sz w:val="22"/>
                            <w:szCs w:val="22"/>
                          </w:rPr>
                          <w:t xml:space="preserve">банковские реквизиты </w:t>
                        </w:r>
                        <w:r w:rsidRPr="0002080D">
                          <w:rPr>
                            <w:rFonts w:ascii="Times New Roman" w:hAnsi="Times New Roman"/>
                            <w:i/>
                            <w:color w:val="000000" w:themeColor="text1"/>
                            <w:sz w:val="22"/>
                            <w:szCs w:val="22"/>
                          </w:rPr>
                          <w:t>(наименование банка, номер расчетного счета участника запроса котировок в банке, корреспондентский счет, БИК банка)</w:t>
                        </w:r>
                        <w:r w:rsidRPr="0002080D">
                          <w:rPr>
                            <w:rFonts w:ascii="Times New Roman" w:hAnsi="Times New Roman"/>
                            <w:color w:val="000000" w:themeColor="text1"/>
                            <w:sz w:val="22"/>
                            <w:szCs w:val="22"/>
                          </w:rPr>
                          <w:t>.</w:t>
                        </w:r>
                      </w:p>
                    </w:tc>
                  </w:tr>
                </w:tbl>
                <w:p w:rsidR="000A6045" w:rsidRPr="0002080D" w:rsidRDefault="000A6045" w:rsidP="000A6045">
                  <w:pPr>
                    <w:keepNext/>
                    <w:keepLines/>
                    <w:widowControl w:val="0"/>
                    <w:suppressLineNumbers/>
                    <w:spacing w:after="0" w:line="240" w:lineRule="auto"/>
                    <w:jc w:val="both"/>
                    <w:rPr>
                      <w:rFonts w:ascii="Times New Roman" w:hAnsi="Times New Roman"/>
                      <w:b/>
                      <w:color w:val="000000" w:themeColor="text1"/>
                      <w:sz w:val="22"/>
                      <w:szCs w:val="22"/>
                    </w:rPr>
                  </w:pPr>
                </w:p>
              </w:tc>
            </w:tr>
          </w:tbl>
          <w:p w:rsidR="006C7374" w:rsidRPr="0002080D" w:rsidRDefault="006C7374" w:rsidP="008F690D">
            <w:pPr>
              <w:keepNext/>
              <w:keepLines/>
              <w:widowControl w:val="0"/>
              <w:suppressLineNumbers/>
              <w:spacing w:after="120" w:line="240" w:lineRule="auto"/>
              <w:ind w:firstLine="352"/>
              <w:jc w:val="both"/>
              <w:rPr>
                <w:rFonts w:ascii="Times New Roman" w:hAnsi="Times New Roman"/>
                <w:i/>
                <w:color w:val="000000" w:themeColor="text1"/>
              </w:rPr>
            </w:pPr>
          </w:p>
          <w:p w:rsidR="0033281A" w:rsidRPr="0002080D" w:rsidRDefault="0033281A" w:rsidP="008F690D">
            <w:pPr>
              <w:keepNext/>
              <w:keepLines/>
              <w:widowControl w:val="0"/>
              <w:suppressLineNumbers/>
              <w:spacing w:after="120" w:line="240" w:lineRule="auto"/>
              <w:ind w:firstLine="352"/>
              <w:jc w:val="both"/>
              <w:rPr>
                <w:rFonts w:ascii="Times New Roman" w:hAnsi="Times New Roman"/>
                <w:i/>
                <w:color w:val="000000" w:themeColor="text1"/>
              </w:rPr>
            </w:pPr>
            <w:r w:rsidRPr="0002080D">
              <w:rPr>
                <w:rFonts w:ascii="Times New Roman" w:hAnsi="Times New Roman"/>
                <w:i/>
                <w:color w:val="000000" w:themeColor="text1"/>
              </w:rPr>
              <w:t xml:space="preserve">Участник закупки – иностранное лицо вместо </w:t>
            </w:r>
            <w:r w:rsidRPr="0002080D">
              <w:rPr>
                <w:rFonts w:ascii="Times New Roman" w:hAnsi="Times New Roman"/>
                <w:color w:val="000000" w:themeColor="text1"/>
              </w:rPr>
              <w:t>идентификационного номера налогоплательщика</w:t>
            </w:r>
            <w:r w:rsidRPr="0002080D">
              <w:rPr>
                <w:rFonts w:ascii="Times New Roman" w:hAnsi="Times New Roman"/>
                <w:i/>
                <w:color w:val="000000" w:themeColor="text1"/>
              </w:rPr>
              <w:t xml:space="preserve"> указывает аналог такого номера в соответствии с законодательством соответствующего иностранного государства. </w:t>
            </w:r>
          </w:p>
          <w:p w:rsidR="0033281A" w:rsidRPr="0002080D" w:rsidRDefault="0033281A" w:rsidP="00E75867">
            <w:pPr>
              <w:spacing w:after="0" w:line="240" w:lineRule="auto"/>
              <w:ind w:firstLine="351"/>
              <w:jc w:val="both"/>
              <w:rPr>
                <w:rFonts w:ascii="Times New Roman" w:hAnsi="Times New Roman"/>
                <w:color w:val="000000" w:themeColor="text1"/>
              </w:rPr>
            </w:pPr>
            <w:proofErr w:type="gramStart"/>
            <w:r w:rsidRPr="0002080D">
              <w:rPr>
                <w:rFonts w:ascii="Times New Roman" w:hAnsi="Times New Roman"/>
                <w:b/>
                <w:color w:val="000000" w:themeColor="text1"/>
              </w:rPr>
              <w:t>2)</w:t>
            </w:r>
            <w:r w:rsidRPr="0002080D">
              <w:rPr>
                <w:rFonts w:ascii="Times New Roman" w:hAnsi="Times New Roman"/>
                <w:color w:val="000000" w:themeColor="text1"/>
              </w:rPr>
              <w:t> </w:t>
            </w:r>
            <w:r w:rsidR="00BC0796" w:rsidRPr="0002080D">
              <w:rPr>
                <w:rFonts w:ascii="Times New Roman" w:hAnsi="Times New Roman"/>
                <w:b/>
                <w:bCs/>
                <w:color w:val="000000" w:themeColor="text1"/>
              </w:rPr>
              <w:t>копия решения о согласии на совершение крупной сделки или о последующем одобрении этой сделки</w:t>
            </w:r>
            <w:r w:rsidR="00BC0796" w:rsidRPr="0002080D">
              <w:rPr>
                <w:rFonts w:ascii="Times New Roman" w:hAnsi="Times New Roman"/>
                <w:color w:val="000000" w:themeColor="text1"/>
              </w:rPr>
              <w:t>,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w:t>
            </w:r>
            <w:proofErr w:type="gramEnd"/>
            <w:r w:rsidR="00BC0796" w:rsidRPr="0002080D">
              <w:rPr>
                <w:rFonts w:ascii="Times New Roman" w:hAnsi="Times New Roman"/>
                <w:color w:val="000000" w:themeColor="text1"/>
              </w:rPr>
              <w:t xml:space="preserve"> конкурентной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конкурентной закупке) является крупной сделкой</w:t>
            </w:r>
            <w:r w:rsidR="00C56FB0" w:rsidRPr="0002080D">
              <w:rPr>
                <w:rFonts w:ascii="Times New Roman" w:hAnsi="Times New Roman"/>
                <w:color w:val="000000" w:themeColor="text1"/>
              </w:rPr>
              <w:t>.</w:t>
            </w:r>
          </w:p>
          <w:p w:rsidR="0033281A" w:rsidRPr="0002080D" w:rsidRDefault="0033281A" w:rsidP="008F690D">
            <w:pPr>
              <w:pStyle w:val="1"/>
              <w:tabs>
                <w:tab w:val="left" w:pos="415"/>
              </w:tabs>
              <w:spacing w:before="0" w:after="0"/>
              <w:ind w:firstLine="491"/>
              <w:jc w:val="both"/>
              <w:rPr>
                <w:rFonts w:ascii="Times New Roman" w:hAnsi="Times New Roman"/>
                <w:b w:val="0"/>
                <w:color w:val="000000" w:themeColor="text1"/>
                <w:sz w:val="22"/>
                <w:szCs w:val="22"/>
              </w:rPr>
            </w:pPr>
            <w:r w:rsidRPr="0002080D">
              <w:rPr>
                <w:rFonts w:ascii="Times New Roman" w:hAnsi="Times New Roman"/>
                <w:color w:val="000000" w:themeColor="text1"/>
                <w:sz w:val="22"/>
                <w:szCs w:val="22"/>
              </w:rPr>
              <w:t xml:space="preserve">  3)</w:t>
            </w:r>
            <w:r w:rsidRPr="0002080D">
              <w:rPr>
                <w:rFonts w:ascii="Times New Roman" w:hAnsi="Times New Roman"/>
                <w:b w:val="0"/>
                <w:color w:val="000000" w:themeColor="text1"/>
                <w:sz w:val="22"/>
                <w:szCs w:val="22"/>
              </w:rPr>
              <w:t> </w:t>
            </w:r>
            <w:r w:rsidRPr="0002080D">
              <w:rPr>
                <w:rFonts w:ascii="Times New Roman" w:hAnsi="Times New Roman"/>
                <w:color w:val="000000" w:themeColor="text1"/>
                <w:sz w:val="22"/>
                <w:szCs w:val="22"/>
              </w:rPr>
              <w:t xml:space="preserve">декларацию о соответствии участника конкурса требованиям, установленным Заказчиком в подпунктах </w:t>
            </w:r>
            <w:r w:rsidR="008B5634" w:rsidRPr="0002080D">
              <w:rPr>
                <w:rFonts w:ascii="Times New Roman" w:hAnsi="Times New Roman"/>
                <w:color w:val="000000" w:themeColor="text1"/>
                <w:sz w:val="22"/>
                <w:szCs w:val="22"/>
              </w:rPr>
              <w:t>а</w:t>
            </w:r>
            <w:r w:rsidRPr="0002080D">
              <w:rPr>
                <w:rFonts w:ascii="Times New Roman" w:hAnsi="Times New Roman"/>
                <w:color w:val="000000" w:themeColor="text1"/>
                <w:sz w:val="22"/>
                <w:szCs w:val="22"/>
              </w:rPr>
              <w:t xml:space="preserve"> – </w:t>
            </w:r>
            <w:r w:rsidR="00DA791E" w:rsidRPr="0002080D">
              <w:rPr>
                <w:rFonts w:ascii="Times New Roman" w:hAnsi="Times New Roman"/>
                <w:color w:val="000000" w:themeColor="text1"/>
                <w:sz w:val="22"/>
                <w:szCs w:val="22"/>
              </w:rPr>
              <w:t>з</w:t>
            </w:r>
            <w:r w:rsidRPr="0002080D">
              <w:rPr>
                <w:rFonts w:ascii="Times New Roman" w:hAnsi="Times New Roman"/>
                <w:color w:val="000000" w:themeColor="text1"/>
                <w:sz w:val="22"/>
                <w:szCs w:val="22"/>
              </w:rPr>
              <w:t xml:space="preserve"> пункта </w:t>
            </w:r>
            <w:r w:rsidR="00DA791E" w:rsidRPr="0002080D">
              <w:rPr>
                <w:rFonts w:ascii="Times New Roman" w:hAnsi="Times New Roman"/>
                <w:color w:val="000000" w:themeColor="text1"/>
                <w:sz w:val="22"/>
                <w:szCs w:val="22"/>
              </w:rPr>
              <w:t>9</w:t>
            </w:r>
            <w:r w:rsidRPr="0002080D">
              <w:rPr>
                <w:rFonts w:ascii="Times New Roman" w:hAnsi="Times New Roman"/>
                <w:color w:val="000000" w:themeColor="text1"/>
                <w:sz w:val="22"/>
                <w:szCs w:val="22"/>
              </w:rPr>
              <w:t xml:space="preserve"> </w:t>
            </w:r>
            <w:r w:rsidR="00DA791E" w:rsidRPr="0002080D">
              <w:rPr>
                <w:rFonts w:ascii="Times New Roman" w:hAnsi="Times New Roman"/>
                <w:color w:val="000000" w:themeColor="text1"/>
                <w:sz w:val="22"/>
                <w:szCs w:val="22"/>
              </w:rPr>
              <w:t>статьи 3.4. Закона № 223-ФЗ</w:t>
            </w:r>
            <w:r w:rsidRPr="0002080D">
              <w:rPr>
                <w:rFonts w:ascii="Times New Roman" w:hAnsi="Times New Roman"/>
                <w:b w:val="0"/>
                <w:color w:val="000000" w:themeColor="text1"/>
                <w:sz w:val="22"/>
                <w:szCs w:val="22"/>
              </w:rPr>
              <w:t>.</w:t>
            </w:r>
          </w:p>
          <w:p w:rsidR="0033281A" w:rsidRPr="0002080D" w:rsidRDefault="0033281A" w:rsidP="008F690D">
            <w:pPr>
              <w:spacing w:after="120" w:line="240" w:lineRule="auto"/>
              <w:ind w:firstLine="493"/>
              <w:jc w:val="both"/>
              <w:rPr>
                <w:rFonts w:ascii="Times New Roman" w:hAnsi="Times New Roman"/>
                <w:color w:val="000000" w:themeColor="text1"/>
              </w:rPr>
            </w:pPr>
            <w:r w:rsidRPr="0002080D">
              <w:rPr>
                <w:rFonts w:ascii="Times New Roman" w:hAnsi="Times New Roman"/>
                <w:color w:val="000000" w:themeColor="text1"/>
              </w:rPr>
              <w:t xml:space="preserve">Декларация участника может быть представлена по форме, предложенной Заказчиком в </w:t>
            </w:r>
            <w:r w:rsidRPr="0002080D">
              <w:rPr>
                <w:rFonts w:ascii="Times New Roman" w:hAnsi="Times New Roman"/>
                <w:i/>
                <w:color w:val="000000" w:themeColor="text1"/>
              </w:rPr>
              <w:t xml:space="preserve">Приложении № </w:t>
            </w:r>
            <w:r w:rsidR="00FD3A1D" w:rsidRPr="0002080D">
              <w:rPr>
                <w:rFonts w:ascii="Times New Roman" w:hAnsi="Times New Roman"/>
                <w:i/>
                <w:color w:val="000000" w:themeColor="text1"/>
              </w:rPr>
              <w:t xml:space="preserve">4 </w:t>
            </w:r>
            <w:r w:rsidRPr="0002080D">
              <w:rPr>
                <w:rFonts w:ascii="Times New Roman" w:hAnsi="Times New Roman"/>
                <w:color w:val="000000" w:themeColor="text1"/>
              </w:rPr>
              <w:t>конкурсной документации.</w:t>
            </w:r>
          </w:p>
          <w:p w:rsidR="0033281A" w:rsidRPr="0002080D" w:rsidRDefault="00846816" w:rsidP="008F690D">
            <w:pPr>
              <w:spacing w:after="0" w:line="240" w:lineRule="auto"/>
              <w:ind w:firstLine="491"/>
              <w:jc w:val="both"/>
              <w:rPr>
                <w:rFonts w:ascii="Times New Roman" w:hAnsi="Times New Roman"/>
                <w:color w:val="000000" w:themeColor="text1"/>
                <w:lang w:eastAsia="ru-RU"/>
              </w:rPr>
            </w:pPr>
            <w:r w:rsidRPr="0002080D">
              <w:rPr>
                <w:rFonts w:ascii="Times New Roman" w:hAnsi="Times New Roman"/>
                <w:b/>
                <w:color w:val="000000" w:themeColor="text1"/>
                <w:lang w:eastAsia="ru-RU"/>
              </w:rPr>
              <w:t>4</w:t>
            </w:r>
            <w:r w:rsidR="0033281A" w:rsidRPr="0002080D">
              <w:rPr>
                <w:rFonts w:ascii="Times New Roman" w:hAnsi="Times New Roman"/>
                <w:b/>
                <w:color w:val="000000" w:themeColor="text1"/>
                <w:lang w:eastAsia="ru-RU"/>
              </w:rPr>
              <w:t>)</w:t>
            </w:r>
            <w:r w:rsidR="0033281A" w:rsidRPr="0002080D">
              <w:rPr>
                <w:rFonts w:ascii="Times New Roman" w:hAnsi="Times New Roman"/>
                <w:color w:val="000000" w:themeColor="text1"/>
                <w:lang w:eastAsia="ru-RU"/>
              </w:rPr>
              <w:t> </w:t>
            </w:r>
            <w:r w:rsidR="0033281A" w:rsidRPr="0002080D">
              <w:rPr>
                <w:rFonts w:ascii="Times New Roman" w:hAnsi="Times New Roman"/>
                <w:b/>
                <w:color w:val="000000" w:themeColor="text1"/>
                <w:lang w:eastAsia="ru-RU"/>
              </w:rPr>
              <w:t>копии учредительных документов участника</w:t>
            </w:r>
            <w:r w:rsidR="0033281A" w:rsidRPr="0002080D">
              <w:rPr>
                <w:rFonts w:ascii="Times New Roman" w:hAnsi="Times New Roman"/>
                <w:color w:val="000000" w:themeColor="text1"/>
                <w:lang w:eastAsia="ru-RU"/>
              </w:rPr>
              <w:t xml:space="preserve"> (для юридического лица), </w:t>
            </w:r>
            <w:r w:rsidR="0033281A" w:rsidRPr="0002080D">
              <w:rPr>
                <w:rFonts w:ascii="Times New Roman" w:hAnsi="Times New Roman"/>
                <w:b/>
                <w:color w:val="000000" w:themeColor="text1"/>
                <w:lang w:eastAsia="ru-RU"/>
              </w:rPr>
              <w:t xml:space="preserve">копия документа, удостоверяющего личность </w:t>
            </w:r>
            <w:r w:rsidR="0033281A" w:rsidRPr="0002080D">
              <w:rPr>
                <w:rFonts w:ascii="Times New Roman" w:hAnsi="Times New Roman"/>
                <w:color w:val="000000" w:themeColor="text1"/>
                <w:lang w:eastAsia="ru-RU"/>
              </w:rPr>
              <w:t>(для физического лица, не являющегося индивидуальным предпринимателем);</w:t>
            </w:r>
          </w:p>
          <w:p w:rsidR="00A44555" w:rsidRPr="0002080D" w:rsidRDefault="00A44555" w:rsidP="00A44555">
            <w:pPr>
              <w:spacing w:before="120" w:after="0" w:line="240" w:lineRule="auto"/>
              <w:ind w:firstLine="493"/>
              <w:jc w:val="both"/>
              <w:rPr>
                <w:rFonts w:ascii="Times New Roman" w:hAnsi="Times New Roman"/>
                <w:color w:val="000000" w:themeColor="text1"/>
                <w:lang w:eastAsia="ru-RU"/>
              </w:rPr>
            </w:pPr>
            <w:r w:rsidRPr="0002080D">
              <w:rPr>
                <w:rFonts w:ascii="Times New Roman" w:hAnsi="Times New Roman"/>
                <w:b/>
                <w:color w:val="000000" w:themeColor="text1"/>
                <w:lang w:eastAsia="ru-RU"/>
              </w:rPr>
              <w:t>5</w:t>
            </w:r>
            <w:r w:rsidR="0033281A" w:rsidRPr="0002080D">
              <w:rPr>
                <w:rFonts w:ascii="Times New Roman" w:hAnsi="Times New Roman"/>
                <w:b/>
                <w:color w:val="000000" w:themeColor="text1"/>
                <w:lang w:eastAsia="ru-RU"/>
              </w:rPr>
              <w:t>)</w:t>
            </w:r>
            <w:r w:rsidR="0033281A" w:rsidRPr="0002080D">
              <w:rPr>
                <w:rFonts w:ascii="Times New Roman" w:hAnsi="Times New Roman"/>
                <w:color w:val="000000" w:themeColor="text1"/>
                <w:lang w:eastAsia="ru-RU"/>
              </w:rPr>
              <w:t> </w:t>
            </w:r>
            <w:r w:rsidRPr="0002080D">
              <w:rPr>
                <w:rFonts w:ascii="Times New Roman" w:hAnsi="Times New Roman"/>
                <w:b/>
                <w:bCs/>
                <w:color w:val="000000" w:themeColor="text1"/>
                <w:lang w:eastAsia="ru-RU"/>
              </w:rPr>
              <w:t>копия документа, подтверждающего полномочия лица</w:t>
            </w:r>
            <w:r w:rsidRPr="0002080D">
              <w:rPr>
                <w:rFonts w:ascii="Times New Roman" w:hAnsi="Times New Roman"/>
                <w:color w:val="000000" w:themeColor="text1"/>
                <w:lang w:eastAsia="ru-RU"/>
              </w:rPr>
              <w:t xml:space="preserve"> действовать от имени участника конкурентной закупки, за исключением случаев подписания заявки:</w:t>
            </w:r>
          </w:p>
          <w:p w:rsidR="00A44555" w:rsidRPr="0002080D" w:rsidRDefault="00A44555" w:rsidP="00A44555">
            <w:pPr>
              <w:spacing w:before="120" w:after="0" w:line="240" w:lineRule="auto"/>
              <w:ind w:firstLine="493"/>
              <w:jc w:val="both"/>
              <w:rPr>
                <w:rFonts w:ascii="Times New Roman" w:hAnsi="Times New Roman"/>
                <w:color w:val="000000" w:themeColor="text1"/>
                <w:lang w:eastAsia="ru-RU"/>
              </w:rPr>
            </w:pPr>
            <w:r w:rsidRPr="0002080D">
              <w:rPr>
                <w:rFonts w:ascii="Times New Roman" w:hAnsi="Times New Roman"/>
                <w:color w:val="000000" w:themeColor="text1"/>
                <w:lang w:eastAsia="ru-RU"/>
              </w:rPr>
              <w:t>а) индивидуальным предпринимателем, если участником такой закупки является индивидуальный предприниматель;</w:t>
            </w:r>
          </w:p>
          <w:p w:rsidR="00B70546" w:rsidRPr="0002080D" w:rsidRDefault="00A44555" w:rsidP="00B51D00">
            <w:pPr>
              <w:spacing w:before="120" w:after="0" w:line="240" w:lineRule="auto"/>
              <w:ind w:firstLine="493"/>
              <w:jc w:val="both"/>
              <w:rPr>
                <w:rFonts w:ascii="Times New Roman" w:hAnsi="Times New Roman"/>
                <w:color w:val="000000" w:themeColor="text1"/>
              </w:rPr>
            </w:pPr>
            <w:r w:rsidRPr="0002080D">
              <w:rPr>
                <w:rFonts w:ascii="Times New Roman" w:hAnsi="Times New Roman"/>
                <w:color w:val="000000" w:themeColor="text1"/>
                <w:lang w:eastAsia="ru-RU"/>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в настоящей статье - руководитель), если участником такой закупки является юридическое лицо</w:t>
            </w:r>
            <w:r w:rsidR="00B51D00" w:rsidRPr="0002080D">
              <w:rPr>
                <w:rFonts w:ascii="Times New Roman" w:hAnsi="Times New Roman"/>
                <w:color w:val="000000" w:themeColor="text1"/>
                <w:lang w:eastAsia="ru-RU"/>
              </w:rPr>
              <w:t>.</w:t>
            </w:r>
          </w:p>
          <w:p w:rsidR="0033281A" w:rsidRPr="0002080D" w:rsidRDefault="00E75867" w:rsidP="00E85821">
            <w:pPr>
              <w:spacing w:after="0" w:line="240" w:lineRule="auto"/>
              <w:jc w:val="both"/>
              <w:rPr>
                <w:rFonts w:ascii="Times New Roman" w:hAnsi="Times New Roman"/>
                <w:color w:val="000000" w:themeColor="text1"/>
                <w:lang w:eastAsia="ru-RU"/>
              </w:rPr>
            </w:pPr>
            <w:r w:rsidRPr="0002080D">
              <w:rPr>
                <w:rFonts w:ascii="Times New Roman" w:hAnsi="Times New Roman"/>
                <w:b/>
                <w:bCs/>
                <w:color w:val="000000" w:themeColor="text1"/>
                <w:lang w:eastAsia="ru-RU"/>
              </w:rPr>
              <w:t>6)</w:t>
            </w:r>
            <w:r w:rsidR="0099361A" w:rsidRPr="0002080D">
              <w:rPr>
                <w:rFonts w:ascii="Times New Roman" w:hAnsi="Times New Roman"/>
                <w:b/>
                <w:bCs/>
                <w:color w:val="000000" w:themeColor="text1"/>
                <w:lang w:eastAsia="ru-RU"/>
              </w:rPr>
              <w:t xml:space="preserve"> предложение по критерию «Качественные, функциональные и экологические характеристики объекта закупки».</w:t>
            </w:r>
            <w:r w:rsidR="0099361A" w:rsidRPr="0002080D">
              <w:rPr>
                <w:rFonts w:ascii="Times New Roman" w:hAnsi="Times New Roman"/>
                <w:color w:val="000000" w:themeColor="text1"/>
                <w:lang w:eastAsia="ru-RU"/>
              </w:rPr>
              <w:t xml:space="preserve"> При этом отсутствие такого предложения не является основанием для отклонения заявки на участие в закупке. </w:t>
            </w:r>
          </w:p>
          <w:p w:rsidR="0002080D" w:rsidRPr="001B6276" w:rsidRDefault="0002080D" w:rsidP="0002080D">
            <w:pPr>
              <w:autoSpaceDE w:val="0"/>
              <w:autoSpaceDN w:val="0"/>
              <w:adjustRightInd w:val="0"/>
              <w:jc w:val="both"/>
              <w:rPr>
                <w:rFonts w:ascii="Times New Roman" w:hAnsi="Times New Roman"/>
              </w:rPr>
            </w:pPr>
            <w:r w:rsidRPr="001B6276">
              <w:rPr>
                <w:rFonts w:ascii="Times New Roman" w:hAnsi="Times New Roman"/>
                <w:b/>
                <w:bCs/>
                <w:color w:val="000000" w:themeColor="text1"/>
                <w:lang w:eastAsia="ru-RU"/>
              </w:rPr>
              <w:t>7)</w:t>
            </w:r>
            <w:r w:rsidRPr="001B6276">
              <w:rPr>
                <w:rFonts w:ascii="Times New Roman" w:hAnsi="Times New Roman"/>
                <w:color w:val="000000" w:themeColor="text1"/>
                <w:lang w:eastAsia="ru-RU"/>
              </w:rPr>
              <w:t xml:space="preserve"> </w:t>
            </w:r>
            <w:r w:rsidRPr="001B6276">
              <w:rPr>
                <w:rFonts w:ascii="Times New Roman" w:hAnsi="Times New Roman"/>
                <w:b/>
                <w:bCs/>
              </w:rPr>
              <w:t>Предложение</w:t>
            </w:r>
            <w:r w:rsidRPr="001B6276">
              <w:rPr>
                <w:rFonts w:ascii="Times New Roman" w:hAnsi="Times New Roman"/>
              </w:rPr>
              <w:t xml:space="preserve"> </w:t>
            </w:r>
            <w:r w:rsidRPr="001B6276">
              <w:rPr>
                <w:rFonts w:ascii="Times New Roman" w:hAnsi="Times New Roman"/>
                <w:b/>
                <w:bCs/>
              </w:rPr>
              <w:t>о</w:t>
            </w:r>
            <w:r w:rsidRPr="001B6276">
              <w:rPr>
                <w:rFonts w:ascii="Times New Roman" w:hAnsi="Times New Roman"/>
              </w:rPr>
              <w:t xml:space="preserve"> </w:t>
            </w:r>
            <w:r w:rsidRPr="001B6276">
              <w:rPr>
                <w:rFonts w:ascii="Times New Roman" w:hAnsi="Times New Roman"/>
                <w:b/>
              </w:rPr>
              <w:t>стране происхождения поставляемого товара</w:t>
            </w:r>
            <w:r w:rsidRPr="001B6276">
              <w:rPr>
                <w:rFonts w:ascii="Times New Roman" w:hAnsi="Times New Roman"/>
              </w:rPr>
              <w:t>:</w:t>
            </w:r>
          </w:p>
          <w:p w:rsidR="0002080D" w:rsidRPr="001B6276" w:rsidRDefault="0002080D" w:rsidP="0002080D">
            <w:pPr>
              <w:autoSpaceDE w:val="0"/>
              <w:autoSpaceDN w:val="0"/>
              <w:adjustRightInd w:val="0"/>
              <w:ind w:firstLine="37"/>
              <w:jc w:val="both"/>
              <w:rPr>
                <w:rFonts w:ascii="Times New Roman" w:hAnsi="Times New Roman"/>
              </w:rPr>
            </w:pPr>
            <w:r w:rsidRPr="001B6276">
              <w:rPr>
                <w:rFonts w:ascii="Times New Roman" w:hAnsi="Times New Roman"/>
              </w:rPr>
              <w:t xml:space="preserve">- наименование страны </w:t>
            </w:r>
            <w:r w:rsidRPr="001B6276">
              <w:rPr>
                <w:rFonts w:ascii="Times New Roman" w:hAnsi="Times New Roman"/>
                <w:b/>
              </w:rPr>
              <w:t>происхождения поставляемого товара</w:t>
            </w:r>
          </w:p>
          <w:p w:rsidR="0002080D" w:rsidRPr="001B6276" w:rsidRDefault="0002080D" w:rsidP="0002080D">
            <w:pPr>
              <w:autoSpaceDE w:val="0"/>
              <w:autoSpaceDN w:val="0"/>
              <w:adjustRightInd w:val="0"/>
              <w:jc w:val="both"/>
              <w:rPr>
                <w:rFonts w:ascii="Times New Roman" w:hAnsi="Times New Roman"/>
              </w:rPr>
            </w:pPr>
            <w:r w:rsidRPr="001B6276">
              <w:rPr>
                <w:rFonts w:ascii="Times New Roman" w:hAnsi="Times New Roman"/>
              </w:rPr>
              <w:t xml:space="preserve">Если </w:t>
            </w:r>
            <w:r w:rsidRPr="001B6276">
              <w:rPr>
                <w:rFonts w:ascii="Times New Roman" w:hAnsi="Times New Roman"/>
                <w:b/>
              </w:rPr>
              <w:t>предмет закупки включает хотя бы один товар</w:t>
            </w:r>
            <w:r w:rsidRPr="001B6276">
              <w:rPr>
                <w:rFonts w:ascii="Times New Roman" w:hAnsi="Times New Roman"/>
              </w:rPr>
              <w:t xml:space="preserve">, не указанный в </w:t>
            </w:r>
            <w:hyperlink r:id="rId9" w:history="1">
              <w:r w:rsidRPr="001B6276">
                <w:rPr>
                  <w:rFonts w:ascii="Times New Roman" w:hAnsi="Times New Roman"/>
                </w:rPr>
                <w:t>приложении N 1</w:t>
              </w:r>
            </w:hyperlink>
            <w:r w:rsidRPr="001B6276">
              <w:rPr>
                <w:rFonts w:ascii="Times New Roman" w:hAnsi="Times New Roman"/>
              </w:rPr>
              <w:t xml:space="preserve"> к Постановлению № 1875 и </w:t>
            </w:r>
            <w:hyperlink r:id="rId10" w:history="1">
              <w:r w:rsidRPr="001B6276">
                <w:rPr>
                  <w:rFonts w:ascii="Times New Roman" w:hAnsi="Times New Roman"/>
                </w:rPr>
                <w:t>приложении N 2</w:t>
              </w:r>
            </w:hyperlink>
            <w:r w:rsidRPr="001B6276">
              <w:rPr>
                <w:rFonts w:ascii="Times New Roman" w:hAnsi="Times New Roman"/>
              </w:rPr>
              <w:t xml:space="preserve"> к Постановлению № 1875, в отношении заявки, </w:t>
            </w:r>
            <w:r w:rsidRPr="001B6276">
              <w:rPr>
                <w:rFonts w:ascii="Times New Roman" w:hAnsi="Times New Roman"/>
                <w:b/>
              </w:rPr>
              <w:t>содержащей предложение о поставке товаров</w:t>
            </w:r>
            <w:r w:rsidRPr="001B6276">
              <w:rPr>
                <w:rFonts w:ascii="Times New Roman" w:hAnsi="Times New Roman"/>
              </w:rPr>
              <w:t xml:space="preserve"> (в том числе поставляемого при выполнении закупаемых работ, оказании закупаемых услуг) </w:t>
            </w:r>
            <w:r w:rsidRPr="001B6276">
              <w:rPr>
                <w:rFonts w:ascii="Times New Roman" w:hAnsi="Times New Roman"/>
                <w:b/>
              </w:rPr>
              <w:t>только российского происхождения</w:t>
            </w:r>
            <w:r w:rsidRPr="001B6276">
              <w:rPr>
                <w:rFonts w:ascii="Times New Roman" w:hAnsi="Times New Roman"/>
              </w:rPr>
              <w:t xml:space="preserve">, </w:t>
            </w:r>
            <w:r w:rsidRPr="001B6276">
              <w:rPr>
                <w:rFonts w:ascii="Times New Roman" w:hAnsi="Times New Roman"/>
                <w:b/>
              </w:rPr>
              <w:t>применяется</w:t>
            </w:r>
            <w:r w:rsidRPr="001B6276">
              <w:rPr>
                <w:rFonts w:ascii="Times New Roman" w:hAnsi="Times New Roman"/>
              </w:rPr>
              <w:t xml:space="preserve"> предусмотренное </w:t>
            </w:r>
            <w:hyperlink r:id="rId11" w:history="1">
              <w:r w:rsidRPr="001B6276">
                <w:rPr>
                  <w:rFonts w:ascii="Times New Roman" w:hAnsi="Times New Roman"/>
                </w:rPr>
                <w:t>пунктом 1</w:t>
              </w:r>
            </w:hyperlink>
            <w:r w:rsidRPr="001B6276">
              <w:rPr>
                <w:rFonts w:ascii="Times New Roman" w:hAnsi="Times New Roman"/>
              </w:rPr>
              <w:t xml:space="preserve"> Постановления № 1875 </w:t>
            </w:r>
            <w:r w:rsidRPr="001B6276">
              <w:rPr>
                <w:rFonts w:ascii="Times New Roman" w:hAnsi="Times New Roman"/>
                <w:b/>
              </w:rPr>
              <w:t>преимущество</w:t>
            </w:r>
            <w:r w:rsidRPr="001B6276">
              <w:rPr>
                <w:rFonts w:ascii="Times New Roman" w:hAnsi="Times New Roman"/>
              </w:rPr>
              <w:t xml:space="preserve"> </w:t>
            </w:r>
            <w:r w:rsidRPr="001B6276">
              <w:rPr>
                <w:rFonts w:ascii="Times New Roman" w:hAnsi="Times New Roman"/>
                <w:b/>
              </w:rPr>
              <w:t>при условии, что при осуществлении закупки</w:t>
            </w:r>
            <w:r w:rsidRPr="001B6276">
              <w:rPr>
                <w:rFonts w:ascii="Times New Roman" w:hAnsi="Times New Roman"/>
              </w:rPr>
              <w:t xml:space="preserve"> в соответствии с Федеральным законом № 223-ФЗ </w:t>
            </w:r>
            <w:r w:rsidRPr="001B6276">
              <w:rPr>
                <w:rFonts w:ascii="Times New Roman" w:hAnsi="Times New Roman"/>
                <w:b/>
              </w:rPr>
              <w:t>в числе заявок на участие в закупке</w:t>
            </w:r>
            <w:r w:rsidRPr="001B6276">
              <w:rPr>
                <w:rFonts w:ascii="Times New Roman" w:hAnsi="Times New Roman"/>
              </w:rPr>
              <w:t xml:space="preserve"> (окончательных предложений), которые рассматриваются, оцениваются, сопоставляются, </w:t>
            </w:r>
            <w:r w:rsidRPr="001B6276">
              <w:rPr>
                <w:rFonts w:ascii="Times New Roman" w:hAnsi="Times New Roman"/>
                <w:b/>
              </w:rPr>
              <w:t>имеется заявка</w:t>
            </w:r>
            <w:r w:rsidRPr="001B6276">
              <w:rPr>
                <w:rFonts w:ascii="Times New Roman" w:hAnsi="Times New Roman"/>
              </w:rPr>
              <w:t xml:space="preserve"> на участие в закупке, </w:t>
            </w:r>
            <w:r w:rsidRPr="001B6276">
              <w:rPr>
                <w:rFonts w:ascii="Times New Roman" w:hAnsi="Times New Roman"/>
                <w:b/>
              </w:rPr>
              <w:t>которая не отклонена и содержит предложение о поставке хотя бы одного товара, происходящего из иностранного государства</w:t>
            </w:r>
            <w:r w:rsidRPr="001B6276">
              <w:rPr>
                <w:rFonts w:ascii="Times New Roman" w:hAnsi="Times New Roman"/>
              </w:rPr>
              <w:t>.</w:t>
            </w:r>
          </w:p>
          <w:p w:rsidR="0002080D" w:rsidRPr="00A87CB8" w:rsidRDefault="0002080D" w:rsidP="00A87CB8">
            <w:pPr>
              <w:autoSpaceDE w:val="0"/>
              <w:autoSpaceDN w:val="0"/>
              <w:adjustRightInd w:val="0"/>
              <w:jc w:val="both"/>
              <w:rPr>
                <w:rFonts w:ascii="Times New Roman" w:hAnsi="Times New Roman"/>
              </w:rPr>
            </w:pPr>
            <w:r w:rsidRPr="001B6276">
              <w:rPr>
                <w:rFonts w:ascii="Times New Roman" w:hAnsi="Times New Roman"/>
              </w:rPr>
              <w:t xml:space="preserve">Если иное не установлено в соответствии с Федеральным законом № 223-ФЗ и принятыми в соответствии с ними нормативными правовыми актами, в том числе Постановлением №1875, допускается включать в один предмет закупки товары, работы, услуги как указанные в приложении N 1 и приложении N 2 к Постановлению №1875, так и не указанные в таких приложениях, при этом преимущество </w:t>
            </w:r>
            <w:r w:rsidRPr="001B6276">
              <w:rPr>
                <w:rFonts w:ascii="Times New Roman" w:hAnsi="Times New Roman"/>
                <w:b/>
              </w:rPr>
              <w:t xml:space="preserve">предоставляется </w:t>
            </w:r>
            <w:r w:rsidRPr="001B6276">
              <w:rPr>
                <w:rFonts w:ascii="Times New Roman" w:hAnsi="Times New Roman"/>
              </w:rPr>
              <w:t xml:space="preserve">при условии, в числе заявок на участие в закупке (окончательных предложений), которые рассматриваются, оцениваются, сопоставляются, имеется заявка на участие в закупке, которая не отклонена и содержит предложение о поставке хотя бы одного товара, происходящего из иностранного государства, </w:t>
            </w:r>
            <w:r w:rsidRPr="001B6276">
              <w:rPr>
                <w:rFonts w:ascii="Times New Roman" w:hAnsi="Times New Roman"/>
                <w:b/>
              </w:rPr>
              <w:t>заявке</w:t>
            </w:r>
            <w:r w:rsidRPr="001B6276">
              <w:rPr>
                <w:rFonts w:ascii="Times New Roman" w:hAnsi="Times New Roman"/>
              </w:rPr>
              <w:t xml:space="preserve"> на участие в закупке, </w:t>
            </w:r>
            <w:r w:rsidRPr="001B6276">
              <w:rPr>
                <w:rFonts w:ascii="Times New Roman" w:hAnsi="Times New Roman"/>
                <w:b/>
              </w:rPr>
              <w:t>которая содержит предложение о поставке товара</w:t>
            </w:r>
            <w:r w:rsidRPr="001B6276">
              <w:rPr>
                <w:rFonts w:ascii="Times New Roman" w:hAnsi="Times New Roman"/>
              </w:rPr>
              <w:t xml:space="preserve"> (в том числе поставляемого при выполнении закупаемых работ, оказании закупаемых услуг) </w:t>
            </w:r>
            <w:r w:rsidRPr="001B6276">
              <w:rPr>
                <w:rFonts w:ascii="Times New Roman" w:hAnsi="Times New Roman"/>
                <w:b/>
              </w:rPr>
              <w:t>только российского происхождения</w:t>
            </w:r>
            <w:r w:rsidRPr="001B6276">
              <w:rPr>
                <w:rFonts w:ascii="Times New Roman" w:hAnsi="Times New Roman"/>
              </w:rPr>
              <w:t>, как в отношении включенных в предмет закупки товаров, не указанных в приложении N 1 и приложении N 2 к Постановлению № 1875, так и включенных в предмет закупки товаров, указанных в таких приложениях.</w:t>
            </w:r>
          </w:p>
          <w:p w:rsidR="0033281A" w:rsidRPr="0002080D" w:rsidRDefault="0033281A" w:rsidP="008F690D">
            <w:pPr>
              <w:spacing w:after="120" w:line="240" w:lineRule="auto"/>
              <w:ind w:firstLine="493"/>
              <w:jc w:val="both"/>
              <w:rPr>
                <w:rFonts w:ascii="Times New Roman" w:hAnsi="Times New Roman"/>
                <w:i/>
                <w:color w:val="000000" w:themeColor="text1"/>
                <w:lang w:eastAsia="ru-RU"/>
              </w:rPr>
            </w:pPr>
            <w:r w:rsidRPr="0002080D">
              <w:rPr>
                <w:rFonts w:ascii="Times New Roman" w:hAnsi="Times New Roman"/>
                <w:color w:val="000000" w:themeColor="text1"/>
                <w:lang w:eastAsia="ru-RU"/>
              </w:rPr>
              <w:t xml:space="preserve">Вторая часть заявки может также содержать копии документов, </w:t>
            </w:r>
            <w:r w:rsidRPr="0002080D">
              <w:rPr>
                <w:rFonts w:ascii="Times New Roman" w:hAnsi="Times New Roman"/>
                <w:color w:val="000000" w:themeColor="text1"/>
              </w:rPr>
              <w:t>представляемых участником для оценки его заявки по нестоимостному критерию, указанные в пункте 5.13 раздела 5 конкурсной документации</w:t>
            </w:r>
            <w:r w:rsidRPr="0002080D">
              <w:rPr>
                <w:rFonts w:ascii="Times New Roman" w:hAnsi="Times New Roman"/>
                <w:i/>
                <w:color w:val="000000" w:themeColor="text1"/>
              </w:rPr>
              <w:t>.</w:t>
            </w:r>
          </w:p>
          <w:p w:rsidR="0033281A" w:rsidRPr="0002080D" w:rsidRDefault="0033281A" w:rsidP="008F690D">
            <w:pPr>
              <w:spacing w:after="0" w:line="240" w:lineRule="auto"/>
              <w:ind w:firstLine="491"/>
              <w:jc w:val="both"/>
              <w:rPr>
                <w:rFonts w:ascii="Times New Roman" w:hAnsi="Times New Roman"/>
                <w:color w:val="000000" w:themeColor="text1"/>
                <w:lang w:eastAsia="ru-RU"/>
              </w:rPr>
            </w:pPr>
            <w:r w:rsidRPr="0002080D">
              <w:rPr>
                <w:rFonts w:ascii="Times New Roman" w:hAnsi="Times New Roman"/>
                <w:color w:val="000000" w:themeColor="text1"/>
                <w:lang w:eastAsia="ru-RU"/>
              </w:rPr>
              <w:t>Ответственность за достоверность документов, предоставляемых участником конкурса, и соответствие указанных документов требованиям, установленным законодательством Российской Федерации, за действия, совершенные на основании указанных документов, за замену указанных в настоящем пункте документов или прекращение их действия несет участник конкурса, предоставивший указанные документы.</w:t>
            </w:r>
          </w:p>
          <w:p w:rsidR="00D15B9D" w:rsidRPr="0002080D" w:rsidRDefault="00D15B9D" w:rsidP="008F690D">
            <w:pPr>
              <w:spacing w:after="0" w:line="240" w:lineRule="auto"/>
              <w:ind w:firstLine="491"/>
              <w:jc w:val="both"/>
              <w:rPr>
                <w:rFonts w:ascii="Times New Roman" w:hAnsi="Times New Roman"/>
                <w:color w:val="000000" w:themeColor="text1"/>
                <w:lang w:eastAsia="ru-RU"/>
              </w:rPr>
            </w:pPr>
            <w:r w:rsidRPr="0002080D">
              <w:rPr>
                <w:rFonts w:ascii="Times New Roman" w:hAnsi="Times New Roman"/>
                <w:color w:val="000000" w:themeColor="text1"/>
                <w:lang w:eastAsia="ru-RU"/>
              </w:rPr>
              <w:t>Инструкция по заполнению второй части заявок:</w:t>
            </w:r>
          </w:p>
          <w:p w:rsidR="00D15B9D" w:rsidRPr="0002080D" w:rsidRDefault="00157297" w:rsidP="008F690D">
            <w:pPr>
              <w:spacing w:after="0" w:line="240" w:lineRule="auto"/>
              <w:ind w:firstLine="491"/>
              <w:jc w:val="both"/>
              <w:rPr>
                <w:rFonts w:ascii="Times New Roman" w:hAnsi="Times New Roman"/>
                <w:color w:val="000000" w:themeColor="text1"/>
                <w:lang w:eastAsia="ru-RU"/>
              </w:rPr>
            </w:pPr>
            <w:r w:rsidRPr="0002080D">
              <w:rPr>
                <w:rFonts w:ascii="Times New Roman" w:hAnsi="Times New Roman"/>
                <w:color w:val="000000" w:themeColor="text1"/>
                <w:lang w:eastAsia="ru-RU"/>
              </w:rPr>
              <w:t>Заявка участника закупки должна содержать сведения и документы, указанные в пункте 4.3. раздела</w:t>
            </w:r>
            <w:r w:rsidR="00F77F47" w:rsidRPr="0002080D">
              <w:rPr>
                <w:rFonts w:ascii="Times New Roman" w:hAnsi="Times New Roman"/>
                <w:color w:val="000000" w:themeColor="text1"/>
                <w:lang w:eastAsia="ru-RU"/>
              </w:rPr>
              <w:t xml:space="preserve"> 4 </w:t>
            </w:r>
            <w:r w:rsidR="00F77F47" w:rsidRPr="0002080D">
              <w:rPr>
                <w:rFonts w:ascii="Times New Roman" w:hAnsi="Times New Roman"/>
                <w:color w:val="000000" w:themeColor="text1"/>
              </w:rPr>
              <w:t>конкурсной документации</w:t>
            </w:r>
            <w:r w:rsidRPr="0002080D">
              <w:rPr>
                <w:rFonts w:ascii="Times New Roman" w:hAnsi="Times New Roman"/>
                <w:color w:val="000000" w:themeColor="text1"/>
                <w:lang w:eastAsia="ru-RU"/>
              </w:rPr>
              <w:t>.</w:t>
            </w:r>
          </w:p>
          <w:p w:rsidR="00157297" w:rsidRPr="0002080D" w:rsidRDefault="00157297" w:rsidP="008F690D">
            <w:pPr>
              <w:spacing w:after="0" w:line="240" w:lineRule="auto"/>
              <w:ind w:firstLine="491"/>
              <w:jc w:val="both"/>
              <w:rPr>
                <w:rFonts w:ascii="Times New Roman" w:hAnsi="Times New Roman"/>
                <w:color w:val="000000" w:themeColor="text1"/>
                <w:lang w:eastAsia="ru-RU"/>
              </w:rPr>
            </w:pPr>
            <w:r w:rsidRPr="0002080D">
              <w:rPr>
                <w:rFonts w:ascii="Times New Roman" w:hAnsi="Times New Roman"/>
                <w:color w:val="000000" w:themeColor="text1"/>
                <w:lang w:eastAsia="ru-RU"/>
              </w:rPr>
              <w:t xml:space="preserve">Инструкция по заполнению предложения по критерию «Качественные, функциональные и экологические характеристики объекта закупки» содержится в приложении № 3 к конкурсной документации.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4.4</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Ценовое предложение участника закупки</w:t>
            </w:r>
          </w:p>
        </w:tc>
        <w:tc>
          <w:tcPr>
            <w:tcW w:w="7314" w:type="dxa"/>
            <w:shd w:val="clear" w:color="auto" w:fill="FFFFFF"/>
          </w:tcPr>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b/>
                <w:color w:val="000000" w:themeColor="text1"/>
                <w:u w:val="single"/>
              </w:rPr>
              <w:t>Ценовое предложение</w:t>
            </w:r>
            <w:r w:rsidRPr="008D1DC3">
              <w:rPr>
                <w:rFonts w:ascii="Times New Roman" w:hAnsi="Times New Roman"/>
                <w:color w:val="000000" w:themeColor="text1"/>
              </w:rPr>
              <w:t xml:space="preserve"> подается участником закупки путем заполнения соответствующего поля на странице подачи заявки электронной площадки, указанной в извещении и документации о закупке.</w:t>
            </w:r>
          </w:p>
          <w:p w:rsidR="0033281A" w:rsidRPr="008D1DC3" w:rsidRDefault="0033281A" w:rsidP="008F690D">
            <w:pPr>
              <w:widowControl w:val="0"/>
              <w:autoSpaceDE w:val="0"/>
              <w:autoSpaceDN w:val="0"/>
              <w:adjustRightInd w:val="0"/>
              <w:spacing w:after="0" w:line="240" w:lineRule="auto"/>
              <w:ind w:firstLine="491"/>
              <w:jc w:val="both"/>
              <w:rPr>
                <w:rFonts w:ascii="Times New Roman" w:hAnsi="Times New Roman"/>
                <w:i/>
                <w:color w:val="000000" w:themeColor="text1"/>
              </w:rPr>
            </w:pPr>
            <w:r w:rsidRPr="008D1DC3">
              <w:rPr>
                <w:rFonts w:ascii="Times New Roman" w:hAnsi="Times New Roman"/>
                <w:i/>
                <w:color w:val="000000" w:themeColor="text1"/>
              </w:rPr>
              <w:t>Ценовое предложение не может превышать начальную (максимальную) цену договора, установленную в извещении и документации о закупке.</w:t>
            </w:r>
          </w:p>
        </w:tc>
      </w:tr>
      <w:tr w:rsidR="00CF6BFB" w:rsidRPr="008D1DC3" w:rsidTr="000A6F1C">
        <w:trPr>
          <w:trHeight w:val="58"/>
        </w:trPr>
        <w:tc>
          <w:tcPr>
            <w:tcW w:w="10087" w:type="dxa"/>
            <w:gridSpan w:val="4"/>
            <w:vAlign w:val="center"/>
          </w:tcPr>
          <w:p w:rsidR="0033281A" w:rsidRPr="008D1DC3" w:rsidRDefault="0033281A" w:rsidP="008F690D">
            <w:pPr>
              <w:spacing w:before="120" w:after="120" w:line="240" w:lineRule="auto"/>
              <w:jc w:val="center"/>
              <w:rPr>
                <w:rFonts w:ascii="Times New Roman" w:hAnsi="Times New Roman"/>
                <w:b/>
                <w:color w:val="000000" w:themeColor="text1"/>
              </w:rPr>
            </w:pPr>
            <w:r w:rsidRPr="008D1DC3">
              <w:rPr>
                <w:rFonts w:ascii="Times New Roman" w:hAnsi="Times New Roman"/>
                <w:b/>
                <w:color w:val="000000" w:themeColor="text1"/>
              </w:rPr>
              <w:t>5. Информация о процедуре закупки</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5.1</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Дата начала срока подачи заявок на участие в закупке</w:t>
            </w:r>
          </w:p>
        </w:tc>
        <w:tc>
          <w:tcPr>
            <w:tcW w:w="731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Заявка на участие в закупке подается с момента публикации извещения и документации о закупке</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5.2</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Дата и время окончания срока </w:t>
            </w:r>
            <w:r w:rsidRPr="008D1DC3">
              <w:rPr>
                <w:rFonts w:ascii="Times New Roman" w:hAnsi="Times New Roman"/>
                <w:color w:val="000000" w:themeColor="text1"/>
              </w:rPr>
              <w:lastRenderedPageBreak/>
              <w:t>подачи заявок на участие в закупке</w:t>
            </w:r>
          </w:p>
        </w:tc>
        <w:tc>
          <w:tcPr>
            <w:tcW w:w="7314" w:type="dxa"/>
          </w:tcPr>
          <w:p w:rsidR="0033281A" w:rsidRPr="007108CC" w:rsidRDefault="003A79D2" w:rsidP="00C42185">
            <w:pPr>
              <w:spacing w:after="0" w:line="240" w:lineRule="auto"/>
              <w:rPr>
                <w:rFonts w:ascii="Times New Roman" w:hAnsi="Times New Roman"/>
                <w:b/>
              </w:rPr>
            </w:pPr>
            <w:r w:rsidRPr="003A79D2">
              <w:rPr>
                <w:rFonts w:ascii="Times New Roman" w:hAnsi="Times New Roman"/>
                <w:lang w:val="en-US"/>
              </w:rPr>
              <w:lastRenderedPageBreak/>
              <w:t>31</w:t>
            </w:r>
            <w:r w:rsidR="006C7374" w:rsidRPr="003A79D2">
              <w:rPr>
                <w:rFonts w:ascii="Times New Roman" w:hAnsi="Times New Roman"/>
              </w:rPr>
              <w:t>.</w:t>
            </w:r>
            <w:r w:rsidR="00B24C25" w:rsidRPr="003A79D2">
              <w:rPr>
                <w:rFonts w:ascii="Times New Roman" w:hAnsi="Times New Roman"/>
              </w:rPr>
              <w:t>03</w:t>
            </w:r>
            <w:r w:rsidR="00322392" w:rsidRPr="003A79D2">
              <w:rPr>
                <w:rFonts w:ascii="Times New Roman" w:hAnsi="Times New Roman"/>
              </w:rPr>
              <w:t>.202</w:t>
            </w:r>
            <w:r w:rsidR="00B24C25" w:rsidRPr="003A79D2">
              <w:rPr>
                <w:rFonts w:ascii="Times New Roman" w:hAnsi="Times New Roman"/>
              </w:rPr>
              <w:t>5</w:t>
            </w:r>
            <w:r w:rsidR="0066223A" w:rsidRPr="007108CC">
              <w:rPr>
                <w:rFonts w:ascii="Times New Roman" w:hAnsi="Times New Roman"/>
              </w:rPr>
              <w:t xml:space="preserve"> в </w:t>
            </w:r>
            <w:r w:rsidR="00DB6384">
              <w:rPr>
                <w:rFonts w:ascii="Times New Roman" w:hAnsi="Times New Roman"/>
              </w:rPr>
              <w:t>0</w:t>
            </w:r>
            <w:r w:rsidR="00C42185">
              <w:rPr>
                <w:rFonts w:ascii="Times New Roman" w:hAnsi="Times New Roman"/>
              </w:rPr>
              <w:t>9</w:t>
            </w:r>
            <w:r w:rsidR="00322392" w:rsidRPr="007108CC">
              <w:rPr>
                <w:rFonts w:ascii="Times New Roman" w:hAnsi="Times New Roman"/>
              </w:rPr>
              <w:t>:</w:t>
            </w:r>
            <w:r w:rsidR="00DB6384">
              <w:rPr>
                <w:rFonts w:ascii="Times New Roman" w:hAnsi="Times New Roman"/>
              </w:rPr>
              <w:t>00</w:t>
            </w:r>
            <w:r w:rsidR="00FD3A1D" w:rsidRPr="007108CC">
              <w:rPr>
                <w:rFonts w:ascii="Times New Roman" w:hAnsi="Times New Roman"/>
              </w:rPr>
              <w:t xml:space="preserve"> (время местное).</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5.3</w:t>
            </w:r>
          </w:p>
        </w:tc>
        <w:tc>
          <w:tcPr>
            <w:tcW w:w="2034" w:type="dxa"/>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Место подачи заявок</w:t>
            </w:r>
          </w:p>
        </w:tc>
        <w:tc>
          <w:tcPr>
            <w:tcW w:w="731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Заявка на участие в закупке направляется участником закупки оператору электронной площадки, указанному в пункте 1.7 раздела 1 извещения о закупке</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5.4</w:t>
            </w:r>
          </w:p>
        </w:tc>
        <w:tc>
          <w:tcPr>
            <w:tcW w:w="2034" w:type="dxa"/>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Порядок подачи заявок</w:t>
            </w:r>
          </w:p>
        </w:tc>
        <w:tc>
          <w:tcPr>
            <w:tcW w:w="7314" w:type="dxa"/>
          </w:tcPr>
          <w:p w:rsidR="0033281A" w:rsidRPr="008D1DC3" w:rsidRDefault="0033281A" w:rsidP="008F690D">
            <w:pPr>
              <w:spacing w:after="0" w:line="240" w:lineRule="auto"/>
              <w:jc w:val="both"/>
              <w:rPr>
                <w:rFonts w:ascii="Times New Roman" w:hAnsi="Times New Roman"/>
                <w:color w:val="000000" w:themeColor="text1"/>
              </w:rPr>
            </w:pPr>
            <w:bookmarkStart w:id="1" w:name="dfasmxbdgq"/>
            <w:bookmarkEnd w:id="1"/>
            <w:r w:rsidRPr="008D1DC3">
              <w:rPr>
                <w:rFonts w:ascii="Times New Roman" w:hAnsi="Times New Roman"/>
                <w:color w:val="000000" w:themeColor="text1"/>
              </w:rPr>
              <w:t xml:space="preserve">Порядок подачи заявок определен в разделе 4 конкурсной документации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5.5</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Формы, порядок, дата начала, дата и время окончания срока предоставления участникам закупки разъяснений положений извещения и (или) документации о закупке</w:t>
            </w:r>
          </w:p>
          <w:p w:rsidR="0033281A" w:rsidRPr="008D1DC3" w:rsidRDefault="0033281A" w:rsidP="008F690D">
            <w:pPr>
              <w:spacing w:after="0" w:line="240" w:lineRule="auto"/>
              <w:jc w:val="center"/>
              <w:rPr>
                <w:rFonts w:ascii="Times New Roman" w:hAnsi="Times New Roman"/>
                <w:i/>
                <w:color w:val="000000" w:themeColor="text1"/>
              </w:rPr>
            </w:pPr>
          </w:p>
        </w:tc>
        <w:tc>
          <w:tcPr>
            <w:tcW w:w="7314" w:type="dxa"/>
          </w:tcPr>
          <w:p w:rsidR="0033281A" w:rsidRPr="0066223A" w:rsidRDefault="0033281A" w:rsidP="008F690D">
            <w:pPr>
              <w:tabs>
                <w:tab w:val="left" w:pos="370"/>
              </w:tabs>
              <w:spacing w:after="0" w:line="240" w:lineRule="auto"/>
              <w:ind w:firstLine="491"/>
              <w:jc w:val="both"/>
              <w:rPr>
                <w:rFonts w:ascii="Times New Roman" w:hAnsi="Times New Roman"/>
              </w:rPr>
            </w:pPr>
            <w:r w:rsidRPr="0066223A">
              <w:rPr>
                <w:rFonts w:ascii="Times New Roman" w:hAnsi="Times New Roman"/>
              </w:rPr>
              <w:t xml:space="preserve">Любой участник закупки вправе направить Заказчику запрос о даче разъяснений положений извещения и (или) документации о закупке. </w:t>
            </w:r>
          </w:p>
          <w:p w:rsidR="0033281A" w:rsidRPr="0066223A" w:rsidRDefault="0033281A" w:rsidP="008F690D">
            <w:pPr>
              <w:tabs>
                <w:tab w:val="left" w:pos="370"/>
              </w:tabs>
              <w:spacing w:after="0" w:line="240" w:lineRule="auto"/>
              <w:ind w:firstLine="491"/>
              <w:jc w:val="both"/>
              <w:rPr>
                <w:rFonts w:ascii="Times New Roman" w:hAnsi="Times New Roman"/>
              </w:rPr>
            </w:pPr>
            <w:r w:rsidRPr="0066223A">
              <w:rPr>
                <w:rFonts w:ascii="Times New Roman" w:hAnsi="Times New Roman"/>
              </w:rPr>
              <w:t xml:space="preserve">Заказчик в течение </w:t>
            </w:r>
            <w:r w:rsidRPr="0066223A">
              <w:rPr>
                <w:rFonts w:ascii="Times New Roman" w:hAnsi="Times New Roman"/>
                <w:b/>
              </w:rPr>
              <w:t>3 (трех)</w:t>
            </w:r>
            <w:r w:rsidRPr="0066223A">
              <w:rPr>
                <w:rFonts w:ascii="Times New Roman" w:hAnsi="Times New Roman"/>
              </w:rPr>
              <w:t xml:space="preserve"> </w:t>
            </w:r>
            <w:r w:rsidRPr="0066223A">
              <w:rPr>
                <w:rFonts w:ascii="Times New Roman" w:hAnsi="Times New Roman"/>
                <w:b/>
              </w:rPr>
              <w:t>рабочих дней</w:t>
            </w:r>
            <w:r w:rsidRPr="0066223A">
              <w:rPr>
                <w:rFonts w:ascii="Times New Roman" w:hAnsi="Times New Roman"/>
              </w:rPr>
              <w:t xml:space="preserve"> с даты поступления запроса о даче разъяснений положений извещения и (или) документации о закупке осуществляет разъяснение положений извещения и (или) документации о закупке и размещает их в единой информационной системе с указанием предмета запроса, но без указания участника такой закупки, от которого поступил запрос.</w:t>
            </w:r>
          </w:p>
          <w:p w:rsidR="0033281A" w:rsidRPr="0066223A" w:rsidRDefault="0033281A" w:rsidP="008F690D">
            <w:pPr>
              <w:tabs>
                <w:tab w:val="left" w:pos="370"/>
              </w:tabs>
              <w:spacing w:after="0" w:line="240" w:lineRule="auto"/>
              <w:ind w:firstLine="491"/>
              <w:jc w:val="both"/>
              <w:rPr>
                <w:rFonts w:ascii="Times New Roman" w:hAnsi="Times New Roman"/>
              </w:rPr>
            </w:pPr>
            <w:r w:rsidRPr="0066223A">
              <w:rPr>
                <w:rFonts w:ascii="Times New Roman" w:hAnsi="Times New Roman"/>
              </w:rPr>
              <w:t xml:space="preserve">При этом Заказчик вправе не осуществлять такое разъяснение в случае, если указанный запрос поступил позднее, чем за </w:t>
            </w:r>
            <w:r w:rsidRPr="0066223A">
              <w:rPr>
                <w:rFonts w:ascii="Times New Roman" w:hAnsi="Times New Roman"/>
                <w:b/>
              </w:rPr>
              <w:t xml:space="preserve">3 (три) рабочих дня </w:t>
            </w:r>
            <w:r w:rsidRPr="0066223A">
              <w:rPr>
                <w:rFonts w:ascii="Times New Roman" w:hAnsi="Times New Roman"/>
              </w:rPr>
              <w:t>до даты окончания срока подачи заявок на участие в конкурсе.</w:t>
            </w:r>
          </w:p>
          <w:p w:rsidR="003F51D6" w:rsidRPr="0066223A" w:rsidRDefault="003F51D6" w:rsidP="003F51D6">
            <w:pPr>
              <w:autoSpaceDE w:val="0"/>
              <w:autoSpaceDN w:val="0"/>
              <w:adjustRightInd w:val="0"/>
              <w:spacing w:after="0" w:line="240" w:lineRule="auto"/>
              <w:ind w:firstLine="491"/>
              <w:jc w:val="both"/>
              <w:rPr>
                <w:rFonts w:ascii="Times New Roman" w:hAnsi="Times New Roman"/>
                <w:u w:val="single"/>
              </w:rPr>
            </w:pPr>
            <w:r w:rsidRPr="0066223A">
              <w:rPr>
                <w:rFonts w:ascii="Times New Roman" w:hAnsi="Times New Roman"/>
                <w:u w:val="single"/>
              </w:rPr>
              <w:t>Дата начала срока предоставления разъяснений</w:t>
            </w:r>
            <w:r w:rsidRPr="0066223A">
              <w:rPr>
                <w:rFonts w:ascii="Times New Roman" w:hAnsi="Times New Roman"/>
              </w:rPr>
              <w:t xml:space="preserve"> положений извещения и (или) документации о закупке: с момента публикации извеще</w:t>
            </w:r>
            <w:r w:rsidR="009F629F" w:rsidRPr="0066223A">
              <w:rPr>
                <w:rFonts w:ascii="Times New Roman" w:hAnsi="Times New Roman"/>
              </w:rPr>
              <w:t>ния и документации о закупке</w:t>
            </w:r>
            <w:r w:rsidRPr="007108CC">
              <w:rPr>
                <w:rFonts w:ascii="Times New Roman" w:hAnsi="Times New Roman"/>
              </w:rPr>
              <w:t>.</w:t>
            </w:r>
          </w:p>
          <w:p w:rsidR="003F51D6" w:rsidRPr="0066223A" w:rsidRDefault="003F51D6" w:rsidP="003F51D6">
            <w:pPr>
              <w:tabs>
                <w:tab w:val="left" w:pos="370"/>
                <w:tab w:val="left" w:pos="520"/>
              </w:tabs>
              <w:spacing w:after="0" w:line="240" w:lineRule="auto"/>
              <w:ind w:firstLine="491"/>
              <w:jc w:val="both"/>
              <w:rPr>
                <w:rFonts w:ascii="Times New Roman" w:hAnsi="Times New Roman"/>
              </w:rPr>
            </w:pPr>
            <w:r w:rsidRPr="0066223A">
              <w:rPr>
                <w:rFonts w:ascii="Times New Roman" w:hAnsi="Times New Roman"/>
                <w:b/>
                <w:u w:val="single"/>
              </w:rPr>
              <w:t>Дата и время окончания срока предоставления разъяснений</w:t>
            </w:r>
            <w:r w:rsidRPr="0066223A">
              <w:rPr>
                <w:rFonts w:ascii="Times New Roman" w:hAnsi="Times New Roman"/>
                <w:b/>
              </w:rPr>
              <w:t xml:space="preserve"> положений извещения и (или) документаци</w:t>
            </w:r>
            <w:r w:rsidR="00E92E0E" w:rsidRPr="0066223A">
              <w:rPr>
                <w:rFonts w:ascii="Times New Roman" w:hAnsi="Times New Roman"/>
                <w:b/>
              </w:rPr>
              <w:t xml:space="preserve">и о закупке: до </w:t>
            </w:r>
            <w:r w:rsidR="003A79D2" w:rsidRPr="003A79D2">
              <w:rPr>
                <w:rFonts w:ascii="Times New Roman" w:hAnsi="Times New Roman"/>
                <w:b/>
              </w:rPr>
              <w:t>26</w:t>
            </w:r>
            <w:r w:rsidR="006C7374" w:rsidRPr="003A79D2">
              <w:rPr>
                <w:rFonts w:ascii="Times New Roman" w:hAnsi="Times New Roman"/>
                <w:b/>
              </w:rPr>
              <w:t>.</w:t>
            </w:r>
            <w:r w:rsidR="00E75943" w:rsidRPr="003A79D2">
              <w:rPr>
                <w:rFonts w:ascii="Times New Roman" w:hAnsi="Times New Roman"/>
                <w:b/>
              </w:rPr>
              <w:t>03</w:t>
            </w:r>
            <w:r w:rsidR="006C7374" w:rsidRPr="003A79D2">
              <w:rPr>
                <w:rFonts w:ascii="Times New Roman" w:hAnsi="Times New Roman"/>
                <w:b/>
              </w:rPr>
              <w:t>.202</w:t>
            </w:r>
            <w:r w:rsidR="00E75943" w:rsidRPr="003A79D2">
              <w:rPr>
                <w:rFonts w:ascii="Times New Roman" w:hAnsi="Times New Roman"/>
                <w:b/>
              </w:rPr>
              <w:t>5</w:t>
            </w:r>
            <w:r w:rsidR="006C7374" w:rsidRPr="007108CC">
              <w:rPr>
                <w:rFonts w:ascii="Times New Roman" w:hAnsi="Times New Roman"/>
                <w:b/>
              </w:rPr>
              <w:t xml:space="preserve"> </w:t>
            </w:r>
            <w:r w:rsidR="00DB6384">
              <w:rPr>
                <w:rFonts w:ascii="Times New Roman" w:hAnsi="Times New Roman"/>
                <w:b/>
              </w:rPr>
              <w:t>00</w:t>
            </w:r>
            <w:r w:rsidR="006C7374" w:rsidRPr="007108CC">
              <w:rPr>
                <w:rFonts w:ascii="Times New Roman" w:hAnsi="Times New Roman"/>
                <w:b/>
              </w:rPr>
              <w:t>:</w:t>
            </w:r>
            <w:r w:rsidR="00DB6384">
              <w:rPr>
                <w:rFonts w:ascii="Times New Roman" w:hAnsi="Times New Roman"/>
                <w:b/>
              </w:rPr>
              <w:t>00</w:t>
            </w:r>
            <w:r w:rsidR="006C7374" w:rsidRPr="006C7374">
              <w:rPr>
                <w:rFonts w:ascii="Times New Roman" w:hAnsi="Times New Roman"/>
                <w:b/>
                <w:color w:val="FF0000"/>
              </w:rPr>
              <w:t xml:space="preserve"> </w:t>
            </w:r>
            <w:r w:rsidRPr="0066223A">
              <w:rPr>
                <w:rFonts w:ascii="Times New Roman" w:hAnsi="Times New Roman"/>
                <w:b/>
              </w:rPr>
              <w:t xml:space="preserve">(время местное), </w:t>
            </w:r>
            <w:r w:rsidRPr="0066223A">
              <w:rPr>
                <w:rFonts w:ascii="Times New Roman" w:hAnsi="Times New Roman"/>
              </w:rPr>
              <w:t>при условии, что запрос о даче разъяснений подан не позднее, чем за 3 (три) рабочих дня до даты окончания срока подачи заявок на участие в конкурсе.</w:t>
            </w:r>
          </w:p>
          <w:p w:rsidR="0033281A" w:rsidRPr="0066223A" w:rsidRDefault="0033281A" w:rsidP="008F690D">
            <w:pPr>
              <w:tabs>
                <w:tab w:val="left" w:pos="370"/>
                <w:tab w:val="left" w:pos="520"/>
              </w:tabs>
              <w:spacing w:after="0" w:line="240" w:lineRule="auto"/>
              <w:ind w:firstLine="491"/>
              <w:jc w:val="both"/>
              <w:rPr>
                <w:rFonts w:ascii="Times New Roman" w:hAnsi="Times New Roman"/>
                <w:b/>
              </w:rPr>
            </w:pPr>
            <w:r w:rsidRPr="0066223A">
              <w:rPr>
                <w:rFonts w:ascii="Times New Roman" w:hAnsi="Times New Roman"/>
              </w:rPr>
              <w:t>Разъяснения положений извещения и (или) документации о закупке могут быть даны Заказчиком по собственной инициативе в любое время до даты окончания срока подачи заявок на участие в конкурсе. В течение 3 (трех) дней со дня подписания указанных разъяснений уполномоченным лицом Заказчика, но не позднее даты окончания срока подачи заявок на участие в конкурсе, такие разъяснения размещаются в единой информационной системе.</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5.6</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Внесение изменений в извещение, конкурсную документацию </w:t>
            </w:r>
          </w:p>
          <w:p w:rsidR="0033281A" w:rsidRPr="008D1DC3" w:rsidRDefault="0033281A" w:rsidP="008F690D">
            <w:pPr>
              <w:spacing w:after="0" w:line="240" w:lineRule="auto"/>
              <w:jc w:val="center"/>
              <w:rPr>
                <w:rFonts w:ascii="Times New Roman" w:hAnsi="Times New Roman"/>
                <w:color w:val="000000" w:themeColor="text1"/>
              </w:rPr>
            </w:pPr>
          </w:p>
        </w:tc>
        <w:tc>
          <w:tcPr>
            <w:tcW w:w="7314" w:type="dxa"/>
          </w:tcPr>
          <w:p w:rsidR="0033281A" w:rsidRPr="0066223A" w:rsidRDefault="0033281A" w:rsidP="008F690D">
            <w:pPr>
              <w:spacing w:after="0" w:line="240" w:lineRule="auto"/>
              <w:ind w:firstLine="491"/>
              <w:jc w:val="both"/>
              <w:rPr>
                <w:rFonts w:ascii="Times New Roman" w:hAnsi="Times New Roman"/>
              </w:rPr>
            </w:pPr>
            <w:r w:rsidRPr="0066223A">
              <w:rPr>
                <w:rFonts w:ascii="Times New Roman" w:hAnsi="Times New Roman"/>
              </w:rPr>
              <w:t xml:space="preserve">Заказчик вправе принять решение о внесении изменений в извещение и (или) документацию о закупке до наступления даты и времени окончания срока подачи заявок на участие в конкурсе. </w:t>
            </w:r>
          </w:p>
          <w:p w:rsidR="0033281A" w:rsidRPr="0066223A" w:rsidRDefault="0033281A" w:rsidP="008F690D">
            <w:pPr>
              <w:spacing w:after="0" w:line="240" w:lineRule="auto"/>
              <w:ind w:firstLine="491"/>
              <w:jc w:val="both"/>
              <w:rPr>
                <w:rFonts w:ascii="Times New Roman" w:hAnsi="Times New Roman"/>
              </w:rPr>
            </w:pPr>
            <w:r w:rsidRPr="0066223A">
              <w:rPr>
                <w:rFonts w:ascii="Times New Roman" w:hAnsi="Times New Roman"/>
              </w:rPr>
              <w:t>В течение 3 (трех) дней с даты принятия указанного решения такие изменения направляются Заказчиком оператору электронной площадки, размещаются в единой информационной системе.</w:t>
            </w:r>
          </w:p>
          <w:p w:rsidR="0033281A" w:rsidRPr="0066223A" w:rsidRDefault="0033281A" w:rsidP="008F690D">
            <w:pPr>
              <w:pStyle w:val="32"/>
              <w:tabs>
                <w:tab w:val="num" w:pos="142"/>
                <w:tab w:val="left" w:pos="567"/>
              </w:tabs>
              <w:spacing w:after="0" w:line="240" w:lineRule="auto"/>
              <w:ind w:left="0" w:firstLine="491"/>
              <w:jc w:val="both"/>
              <w:rPr>
                <w:rFonts w:ascii="Times New Roman" w:hAnsi="Times New Roman"/>
                <w:sz w:val="22"/>
                <w:szCs w:val="22"/>
              </w:rPr>
            </w:pPr>
            <w:r w:rsidRPr="0066223A">
              <w:rPr>
                <w:rFonts w:ascii="Times New Roman" w:hAnsi="Times New Roman"/>
                <w:sz w:val="22"/>
                <w:szCs w:val="22"/>
              </w:rPr>
              <w:t>При этом срок подачи заявок на участие в конкурсе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такой срок составлял не менее чем 8 (восемь) дней.</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5.7</w:t>
            </w:r>
          </w:p>
        </w:tc>
        <w:tc>
          <w:tcPr>
            <w:tcW w:w="2034" w:type="dxa"/>
          </w:tcPr>
          <w:p w:rsidR="0033281A" w:rsidRPr="008D1DC3" w:rsidRDefault="0033281A" w:rsidP="008F690D">
            <w:pPr>
              <w:spacing w:after="0" w:line="240" w:lineRule="auto"/>
              <w:jc w:val="both"/>
              <w:rPr>
                <w:rFonts w:ascii="Times New Roman" w:hAnsi="Times New Roman"/>
                <w:i/>
                <w:color w:val="000000" w:themeColor="text1"/>
              </w:rPr>
            </w:pPr>
            <w:r w:rsidRPr="008D1DC3">
              <w:rPr>
                <w:rFonts w:ascii="Times New Roman" w:hAnsi="Times New Roman"/>
                <w:color w:val="000000" w:themeColor="text1"/>
              </w:rPr>
              <w:t xml:space="preserve">Сведения о праве Заказчика отказаться от проведения конкурса </w:t>
            </w:r>
          </w:p>
        </w:tc>
        <w:tc>
          <w:tcPr>
            <w:tcW w:w="7314" w:type="dxa"/>
          </w:tcPr>
          <w:p w:rsidR="0033281A" w:rsidRPr="0066223A" w:rsidRDefault="0033281A" w:rsidP="008F690D">
            <w:pPr>
              <w:widowControl w:val="0"/>
              <w:autoSpaceDE w:val="0"/>
              <w:autoSpaceDN w:val="0"/>
              <w:adjustRightInd w:val="0"/>
              <w:spacing w:after="0" w:line="240" w:lineRule="auto"/>
              <w:ind w:firstLine="459"/>
              <w:contextualSpacing/>
              <w:jc w:val="both"/>
              <w:rPr>
                <w:rFonts w:ascii="Times New Roman" w:eastAsia="Times New Roman" w:hAnsi="Times New Roman"/>
                <w:lang w:eastAsia="zh-CN"/>
              </w:rPr>
            </w:pPr>
            <w:r w:rsidRPr="0066223A">
              <w:rPr>
                <w:rFonts w:ascii="Times New Roman" w:hAnsi="Times New Roman"/>
              </w:rPr>
              <w:t>Заказчик вправе отменить конкурс до наступления даты и времени окончания срока подачи заявок на участие в конкурсе.</w:t>
            </w:r>
            <w:r w:rsidRPr="0066223A">
              <w:rPr>
                <w:rFonts w:ascii="Times New Roman" w:eastAsia="Times New Roman" w:hAnsi="Times New Roman"/>
                <w:lang w:eastAsia="zh-CN"/>
              </w:rPr>
              <w:t xml:space="preserve"> </w:t>
            </w:r>
          </w:p>
          <w:p w:rsidR="0033281A" w:rsidRPr="0066223A" w:rsidRDefault="0033281A" w:rsidP="008F690D">
            <w:pPr>
              <w:widowControl w:val="0"/>
              <w:autoSpaceDE w:val="0"/>
              <w:autoSpaceDN w:val="0"/>
              <w:adjustRightInd w:val="0"/>
              <w:spacing w:after="0" w:line="240" w:lineRule="auto"/>
              <w:ind w:firstLine="459"/>
              <w:contextualSpacing/>
              <w:jc w:val="both"/>
              <w:rPr>
                <w:rFonts w:ascii="Times New Roman" w:eastAsia="Times New Roman" w:hAnsi="Times New Roman"/>
                <w:lang w:eastAsia="zh-CN"/>
              </w:rPr>
            </w:pPr>
            <w:r w:rsidRPr="0066223A">
              <w:rPr>
                <w:rFonts w:ascii="Times New Roman" w:eastAsia="Times New Roman" w:hAnsi="Times New Roman"/>
                <w:lang w:eastAsia="zh-CN"/>
              </w:rPr>
              <w:t xml:space="preserve">Решение об отмене конкурса размещается в единой информационной системе в день принятия такого решения. </w:t>
            </w:r>
          </w:p>
          <w:p w:rsidR="0033281A" w:rsidRPr="0066223A" w:rsidRDefault="0033281A" w:rsidP="008F690D">
            <w:pPr>
              <w:widowControl w:val="0"/>
              <w:autoSpaceDE w:val="0"/>
              <w:autoSpaceDN w:val="0"/>
              <w:adjustRightInd w:val="0"/>
              <w:spacing w:after="0" w:line="240" w:lineRule="auto"/>
              <w:ind w:firstLine="459"/>
              <w:contextualSpacing/>
              <w:jc w:val="both"/>
              <w:rPr>
                <w:rFonts w:ascii="Times New Roman" w:hAnsi="Times New Roman"/>
              </w:rPr>
            </w:pPr>
            <w:r w:rsidRPr="0066223A">
              <w:rPr>
                <w:rFonts w:ascii="Times New Roman" w:eastAsia="Times New Roman" w:hAnsi="Times New Roman"/>
                <w:lang w:eastAsia="zh-CN"/>
              </w:rPr>
              <w:t>По истечении указанного срока отмены и до заключения договора Заказчик вправе отменить конкурс только в случае возникновения обстоятельств непреодолимой силы в соответствии с гражданским законодательством.</w:t>
            </w:r>
          </w:p>
          <w:p w:rsidR="0033281A" w:rsidRPr="0066223A" w:rsidRDefault="0033281A" w:rsidP="008F690D">
            <w:pPr>
              <w:widowControl w:val="0"/>
              <w:autoSpaceDE w:val="0"/>
              <w:autoSpaceDN w:val="0"/>
              <w:adjustRightInd w:val="0"/>
              <w:spacing w:after="0" w:line="240" w:lineRule="auto"/>
              <w:ind w:firstLine="459"/>
              <w:contextualSpacing/>
              <w:jc w:val="both"/>
              <w:rPr>
                <w:rFonts w:ascii="Times New Roman" w:hAnsi="Times New Roman"/>
              </w:rPr>
            </w:pPr>
            <w:r w:rsidRPr="0066223A">
              <w:rPr>
                <w:rFonts w:ascii="Times New Roman" w:hAnsi="Times New Roman"/>
              </w:rPr>
              <w:t>В течение одного часа с момента размещения в единой информационной системе решения об отмене конкурса оператор электронной площадки размещает указанное решение на электронной площадке.</w:t>
            </w:r>
          </w:p>
          <w:p w:rsidR="0033281A" w:rsidRPr="0066223A" w:rsidRDefault="0033281A" w:rsidP="008F690D">
            <w:pPr>
              <w:widowControl w:val="0"/>
              <w:autoSpaceDE w:val="0"/>
              <w:autoSpaceDN w:val="0"/>
              <w:adjustRightInd w:val="0"/>
              <w:spacing w:after="0" w:line="240" w:lineRule="auto"/>
              <w:ind w:firstLine="459"/>
              <w:contextualSpacing/>
              <w:jc w:val="both"/>
              <w:rPr>
                <w:rFonts w:ascii="Times New Roman" w:hAnsi="Times New Roman"/>
              </w:rPr>
            </w:pPr>
            <w:r w:rsidRPr="0066223A">
              <w:rPr>
                <w:rFonts w:ascii="Times New Roman" w:hAnsi="Times New Roman"/>
              </w:rPr>
              <w:t>В случае отмены конкурса оператор электронной площадки не предоставляет Заказчику заявки на участие в таком конкурсе, поданные участниками закупки.</w:t>
            </w:r>
          </w:p>
        </w:tc>
      </w:tr>
      <w:tr w:rsidR="00CF6BFB" w:rsidRPr="008D1DC3" w:rsidTr="007F3A69">
        <w:tc>
          <w:tcPr>
            <w:tcW w:w="739" w:type="dxa"/>
            <w:gridSpan w:val="2"/>
          </w:tcPr>
          <w:p w:rsidR="00E3305E" w:rsidRPr="008D1DC3" w:rsidRDefault="00E3305E"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5.8</w:t>
            </w:r>
          </w:p>
        </w:tc>
        <w:tc>
          <w:tcPr>
            <w:tcW w:w="2034" w:type="dxa"/>
          </w:tcPr>
          <w:p w:rsidR="00E3305E" w:rsidRPr="008D1DC3" w:rsidRDefault="00E3305E" w:rsidP="008F690D">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Место и дата рассмотрения первых частей заявок участников </w:t>
            </w:r>
            <w:r w:rsidRPr="008D1DC3">
              <w:rPr>
                <w:rFonts w:ascii="Times New Roman" w:hAnsi="Times New Roman"/>
                <w:color w:val="000000" w:themeColor="text1"/>
              </w:rPr>
              <w:lastRenderedPageBreak/>
              <w:t>закупки</w:t>
            </w:r>
          </w:p>
        </w:tc>
        <w:tc>
          <w:tcPr>
            <w:tcW w:w="7314" w:type="dxa"/>
          </w:tcPr>
          <w:p w:rsidR="00E3305E" w:rsidRPr="0066223A" w:rsidRDefault="00E3305E" w:rsidP="006067D6">
            <w:pPr>
              <w:tabs>
                <w:tab w:val="left" w:pos="400"/>
                <w:tab w:val="left" w:pos="580"/>
              </w:tabs>
              <w:spacing w:line="240" w:lineRule="auto"/>
              <w:rPr>
                <w:rFonts w:ascii="Times New Roman" w:hAnsi="Times New Roman"/>
              </w:rPr>
            </w:pPr>
            <w:r w:rsidRPr="0066223A">
              <w:rPr>
                <w:rFonts w:ascii="Times New Roman" w:hAnsi="Times New Roman"/>
              </w:rPr>
              <w:lastRenderedPageBreak/>
              <w:t xml:space="preserve">Ленинградская обл., г. Всеволожск, ул. Шишканя, дом </w:t>
            </w:r>
            <w:r w:rsidR="006C7374">
              <w:rPr>
                <w:rFonts w:ascii="Times New Roman" w:hAnsi="Times New Roman"/>
              </w:rPr>
              <w:t>2</w:t>
            </w:r>
            <w:r w:rsidRPr="0066223A">
              <w:rPr>
                <w:rFonts w:ascii="Times New Roman" w:hAnsi="Times New Roman"/>
              </w:rPr>
              <w:t>1.</w:t>
            </w:r>
          </w:p>
          <w:p w:rsidR="00E3305E" w:rsidRPr="0066223A" w:rsidRDefault="003A79D2" w:rsidP="00A96D05">
            <w:pPr>
              <w:spacing w:after="0" w:line="240" w:lineRule="auto"/>
              <w:rPr>
                <w:rFonts w:ascii="Times New Roman" w:hAnsi="Times New Roman"/>
              </w:rPr>
            </w:pPr>
            <w:r w:rsidRPr="003A79D2">
              <w:rPr>
                <w:rFonts w:ascii="Times New Roman" w:hAnsi="Times New Roman"/>
                <w:b/>
                <w:lang w:val="en-US"/>
              </w:rPr>
              <w:t>31</w:t>
            </w:r>
            <w:r w:rsidR="001210C8" w:rsidRPr="003A79D2">
              <w:rPr>
                <w:rFonts w:ascii="Times New Roman" w:hAnsi="Times New Roman"/>
                <w:b/>
              </w:rPr>
              <w:t>.03.2025</w:t>
            </w:r>
          </w:p>
        </w:tc>
      </w:tr>
      <w:tr w:rsidR="00CF6BFB" w:rsidRPr="008D1DC3" w:rsidTr="007F3A69">
        <w:trPr>
          <w:trHeight w:val="441"/>
        </w:trPr>
        <w:tc>
          <w:tcPr>
            <w:tcW w:w="739" w:type="dxa"/>
            <w:gridSpan w:val="2"/>
          </w:tcPr>
          <w:p w:rsidR="00E3305E" w:rsidRPr="008D1DC3" w:rsidRDefault="00E3305E"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5.9</w:t>
            </w:r>
          </w:p>
        </w:tc>
        <w:tc>
          <w:tcPr>
            <w:tcW w:w="2034" w:type="dxa"/>
          </w:tcPr>
          <w:p w:rsidR="00E3305E" w:rsidRPr="008D1DC3" w:rsidRDefault="00E3305E" w:rsidP="008F690D">
            <w:pPr>
              <w:snapToGrid w:val="0"/>
              <w:spacing w:after="0" w:line="240" w:lineRule="auto"/>
              <w:jc w:val="both"/>
              <w:rPr>
                <w:rFonts w:ascii="Times New Roman" w:hAnsi="Times New Roman"/>
                <w:color w:val="000000" w:themeColor="text1"/>
              </w:rPr>
            </w:pPr>
            <w:r w:rsidRPr="008D1DC3">
              <w:rPr>
                <w:rFonts w:ascii="Times New Roman" w:hAnsi="Times New Roman"/>
                <w:color w:val="000000" w:themeColor="text1"/>
              </w:rPr>
              <w:t>Место и дата рассмотрения вторых частей заявок, оценки и сопоставления заявок, подведения итогов закупки</w:t>
            </w:r>
          </w:p>
        </w:tc>
        <w:tc>
          <w:tcPr>
            <w:tcW w:w="7314" w:type="dxa"/>
          </w:tcPr>
          <w:p w:rsidR="00E3305E" w:rsidRPr="008D1DC3" w:rsidRDefault="00E3305E" w:rsidP="006067D6">
            <w:pPr>
              <w:tabs>
                <w:tab w:val="left" w:pos="400"/>
                <w:tab w:val="left" w:pos="580"/>
              </w:tabs>
              <w:spacing w:line="240" w:lineRule="auto"/>
              <w:rPr>
                <w:rFonts w:ascii="Times New Roman" w:hAnsi="Times New Roman"/>
                <w:color w:val="000000" w:themeColor="text1"/>
              </w:rPr>
            </w:pPr>
            <w:r w:rsidRPr="008D1DC3">
              <w:rPr>
                <w:rFonts w:ascii="Times New Roman" w:hAnsi="Times New Roman"/>
                <w:color w:val="000000" w:themeColor="text1"/>
              </w:rPr>
              <w:t xml:space="preserve">Ленинградская обл., г. Всеволожск, ул. Шишканя, дом </w:t>
            </w:r>
            <w:r w:rsidR="003D74FB">
              <w:rPr>
                <w:rFonts w:ascii="Times New Roman" w:hAnsi="Times New Roman"/>
                <w:color w:val="000000" w:themeColor="text1"/>
              </w:rPr>
              <w:t>2</w:t>
            </w:r>
            <w:r w:rsidRPr="008D1DC3">
              <w:rPr>
                <w:rFonts w:ascii="Times New Roman" w:hAnsi="Times New Roman"/>
                <w:color w:val="000000" w:themeColor="text1"/>
              </w:rPr>
              <w:t>1.</w:t>
            </w:r>
          </w:p>
          <w:p w:rsidR="0066223A" w:rsidRPr="00417245" w:rsidRDefault="003A79D2" w:rsidP="00A96D05">
            <w:pPr>
              <w:tabs>
                <w:tab w:val="left" w:pos="400"/>
                <w:tab w:val="left" w:pos="580"/>
              </w:tabs>
              <w:spacing w:line="240" w:lineRule="auto"/>
              <w:rPr>
                <w:rFonts w:ascii="Times New Roman" w:hAnsi="Times New Roman"/>
              </w:rPr>
            </w:pPr>
            <w:r>
              <w:rPr>
                <w:rFonts w:ascii="Times New Roman" w:hAnsi="Times New Roman"/>
                <w:b/>
                <w:lang w:val="en-US"/>
              </w:rPr>
              <w:t>31</w:t>
            </w:r>
            <w:r w:rsidR="001210C8" w:rsidRPr="003A79D2">
              <w:rPr>
                <w:rFonts w:ascii="Times New Roman" w:hAnsi="Times New Roman"/>
                <w:b/>
              </w:rPr>
              <w:t>.03.2025</w:t>
            </w:r>
          </w:p>
        </w:tc>
      </w:tr>
      <w:tr w:rsidR="00CF6BFB" w:rsidRPr="008D1DC3" w:rsidTr="007F3A69">
        <w:trPr>
          <w:trHeight w:val="234"/>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5.10</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Порядок рассмотрения первых частей заявок на участие в конкурсе (условия допуска к участию в конкурсе)</w:t>
            </w:r>
          </w:p>
        </w:tc>
        <w:tc>
          <w:tcPr>
            <w:tcW w:w="7314" w:type="dxa"/>
          </w:tcPr>
          <w:p w:rsidR="0033281A" w:rsidRPr="008D1DC3" w:rsidRDefault="0033281A" w:rsidP="008F690D">
            <w:pPr>
              <w:spacing w:after="0" w:line="240" w:lineRule="auto"/>
              <w:ind w:firstLine="491"/>
              <w:jc w:val="both"/>
              <w:rPr>
                <w:rFonts w:ascii="Times New Roman" w:eastAsia="PMingLiU" w:hAnsi="Times New Roman"/>
                <w:i/>
                <w:color w:val="000000" w:themeColor="text1"/>
                <w:lang w:eastAsia="zh-TW"/>
              </w:rPr>
            </w:pPr>
            <w:r w:rsidRPr="008D1DC3">
              <w:rPr>
                <w:rFonts w:ascii="Times New Roman" w:eastAsia="PMingLiU" w:hAnsi="Times New Roman"/>
                <w:color w:val="000000" w:themeColor="text1"/>
                <w:lang w:eastAsia="zh-TW"/>
              </w:rPr>
              <w:t xml:space="preserve">Оператор электронной площадки направляет Заказчику поступившие первые части заявок на участие в конкурсе не позднее дня, следующего за днем окончания срока подачи заявок на участие в конкурсе. </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Комиссия рассматривает поступившие первые части заявок на участие в конкурсе на предмет соответствия требованиям конкурсной документации.</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 xml:space="preserve">По результатам рассмотрения первых частей заявок на участие в конкурсе комиссия принимает решение о допуске участника закупки к участию в конкурсе или об отказе в допуске к участию в конкурсе. </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bookmarkStart w:id="2" w:name="sub_674"/>
            <w:r w:rsidRPr="008D1DC3">
              <w:rPr>
                <w:rFonts w:ascii="Times New Roman" w:eastAsia="PMingLiU" w:hAnsi="Times New Roman"/>
                <w:color w:val="000000" w:themeColor="text1"/>
                <w:lang w:eastAsia="zh-TW"/>
              </w:rPr>
              <w:t>Комиссия не допускает участника закупки к участию в конкурсе в следующих случаях:</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bookmarkStart w:id="3" w:name="sub_6741"/>
            <w:bookmarkEnd w:id="2"/>
            <w:r w:rsidRPr="008D1DC3">
              <w:rPr>
                <w:rFonts w:ascii="Times New Roman" w:eastAsia="PMingLiU" w:hAnsi="Times New Roman"/>
                <w:color w:val="000000" w:themeColor="text1"/>
                <w:lang w:eastAsia="zh-TW"/>
              </w:rPr>
              <w:t>1) непредоставления информации, предусмотренной конкурсной документацией, или предоставления недостоверной информации;</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bookmarkStart w:id="4" w:name="sub_6742"/>
            <w:bookmarkEnd w:id="3"/>
            <w:r w:rsidRPr="008D1DC3">
              <w:rPr>
                <w:rFonts w:ascii="Times New Roman" w:eastAsia="PMingLiU" w:hAnsi="Times New Roman"/>
                <w:color w:val="000000" w:themeColor="text1"/>
                <w:lang w:eastAsia="zh-TW"/>
              </w:rPr>
              <w:t>2) несоответствия заявки требованиям к содержанию, оформлению и составу заявки, указанным в конкурсной документации</w:t>
            </w:r>
            <w:bookmarkEnd w:id="4"/>
            <w:r w:rsidRPr="008D1DC3">
              <w:rPr>
                <w:rFonts w:ascii="Times New Roman" w:eastAsia="PMingLiU" w:hAnsi="Times New Roman"/>
                <w:color w:val="000000" w:themeColor="text1"/>
                <w:lang w:eastAsia="zh-TW"/>
              </w:rPr>
              <w:t>.</w:t>
            </w:r>
          </w:p>
          <w:p w:rsidR="0033281A" w:rsidRPr="008D1DC3" w:rsidRDefault="0033281A" w:rsidP="008F690D">
            <w:pPr>
              <w:tabs>
                <w:tab w:val="left" w:pos="0"/>
              </w:tabs>
              <w:autoSpaceDE w:val="0"/>
              <w:autoSpaceDN w:val="0"/>
              <w:adjustRightInd w:val="0"/>
              <w:spacing w:after="0" w:line="240" w:lineRule="auto"/>
              <w:ind w:firstLine="452"/>
              <w:jc w:val="both"/>
              <w:rPr>
                <w:rFonts w:ascii="Times New Roman" w:hAnsi="Times New Roman"/>
                <w:color w:val="000000" w:themeColor="text1"/>
              </w:rPr>
            </w:pPr>
            <w:r w:rsidRPr="008D1DC3">
              <w:rPr>
                <w:rFonts w:ascii="Times New Roman" w:hAnsi="Times New Roman"/>
                <w:color w:val="000000" w:themeColor="text1"/>
              </w:rPr>
              <w:t>Отказ в допуске к участию в конкурсе по иным основаниям не допускается.</w:t>
            </w:r>
          </w:p>
          <w:p w:rsidR="0033281A" w:rsidRPr="008D1DC3" w:rsidRDefault="0033281A" w:rsidP="008F690D">
            <w:pPr>
              <w:spacing w:after="0" w:line="240" w:lineRule="auto"/>
              <w:ind w:firstLine="452"/>
              <w:jc w:val="both"/>
              <w:rPr>
                <w:rFonts w:ascii="Times New Roman" w:eastAsia="PMingLiU" w:hAnsi="Times New Roman"/>
                <w:color w:val="000000" w:themeColor="text1"/>
                <w:lang w:eastAsia="zh-TW"/>
              </w:rPr>
            </w:pPr>
            <w:bookmarkStart w:id="5" w:name="sub_676"/>
            <w:r w:rsidRPr="008D1DC3">
              <w:rPr>
                <w:rFonts w:ascii="Times New Roman" w:eastAsia="PMingLiU" w:hAnsi="Times New Roman"/>
                <w:color w:val="000000" w:themeColor="text1"/>
                <w:lang w:eastAsia="zh-TW"/>
              </w:rPr>
              <w:t>По результатам рассмотрения первых частей заявок на участие в конкурсе комиссия формирует протокол</w:t>
            </w:r>
            <w:r w:rsidRPr="008D1DC3">
              <w:rPr>
                <w:rFonts w:ascii="Times New Roman" w:hAnsi="Times New Roman"/>
                <w:color w:val="000000" w:themeColor="text1"/>
              </w:rPr>
              <w:t xml:space="preserve"> рассмотрения первых частей заявок на участие в конкурсе в электронной форме</w:t>
            </w:r>
            <w:r w:rsidRPr="008D1DC3">
              <w:rPr>
                <w:rFonts w:ascii="Times New Roman" w:eastAsia="PMingLiU" w:hAnsi="Times New Roman"/>
                <w:color w:val="000000" w:themeColor="text1"/>
                <w:lang w:eastAsia="zh-TW"/>
              </w:rPr>
              <w:t xml:space="preserve">, который подписывается всеми присутствующими на заседании комиссии ее членами и направляется оператору электронной площадки в день окончания срока рассмотрения первых частей заявок. </w:t>
            </w:r>
            <w:bookmarkStart w:id="6" w:name="sub_6763"/>
            <w:bookmarkEnd w:id="5"/>
          </w:p>
          <w:bookmarkEnd w:id="6"/>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hAnsi="Times New Roman"/>
                <w:color w:val="000000" w:themeColor="text1"/>
              </w:rPr>
              <w:t>В течение часа с момента получения указанного протокола оператор электронной площадки размещает его в единой информационной системе. В случае неразмещения оператором электронной площадки протокола рассмотрения первых частей заявок на участие в конкурсе в электронной форме, указанный протокол размещается в единой информационной системе Заказчиком в течение 3 (трех) дней со дня его подписания.</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Times New Roman" w:hAnsi="Times New Roman"/>
                <w:color w:val="000000" w:themeColor="text1"/>
                <w:lang w:eastAsia="zh-CN"/>
              </w:rPr>
              <w:t>В случае если по окончании срока подачи заявок на участие в конкурсе подана только одна заявка, конкурс признается несостоявшимся. Указанная заявка рассматривается в порядке, установленном Положением о закупке. В случае если такая заявка соответствует требованиям и условиям, предусмотренным документацией о закупке, Заказчик передает участнику закупки, подавшему единственную заявку, проект договора, который составляется путем включения условий исполнения договора, предложенных участником закупки в заявке, в проект договора, прилагаемый к документации о закупке. Договор заключается по начальной (максимальной) цене договора или по цене, согласованной с участником закупки и не превышающей начальной (максимальной) цены договора. При этом участник закупки признается победителем конкурса и не вправе отказаться от заключения договора.</w:t>
            </w:r>
            <w:r w:rsidRPr="008D1DC3">
              <w:rPr>
                <w:rFonts w:ascii="Times New Roman" w:eastAsia="PMingLiU" w:hAnsi="Times New Roman"/>
                <w:i/>
                <w:color w:val="000000" w:themeColor="text1"/>
                <w:lang w:eastAsia="zh-TW"/>
              </w:rPr>
              <w:t xml:space="preserve"> </w:t>
            </w:r>
          </w:p>
          <w:p w:rsidR="0033281A" w:rsidRPr="008D1DC3" w:rsidRDefault="0033281A" w:rsidP="008F690D">
            <w:pPr>
              <w:widowControl w:val="0"/>
              <w:tabs>
                <w:tab w:val="left" w:pos="0"/>
              </w:tabs>
              <w:autoSpaceDE w:val="0"/>
              <w:autoSpaceDN w:val="0"/>
              <w:spacing w:after="0" w:line="240" w:lineRule="auto"/>
              <w:ind w:firstLine="491"/>
              <w:jc w:val="both"/>
              <w:rPr>
                <w:rFonts w:ascii="Times New Roman" w:eastAsia="PMingLiU" w:hAnsi="Times New Roman"/>
                <w:i/>
                <w:color w:val="000000" w:themeColor="text1"/>
                <w:lang w:eastAsia="zh-TW"/>
              </w:rPr>
            </w:pPr>
            <w:r w:rsidRPr="008D1DC3">
              <w:rPr>
                <w:rFonts w:ascii="Times New Roman" w:eastAsia="Times New Roman" w:hAnsi="Times New Roman"/>
                <w:color w:val="000000" w:themeColor="text1"/>
                <w:lang w:eastAsia="zh-CN"/>
              </w:rPr>
              <w:t xml:space="preserve">В случае если </w:t>
            </w:r>
            <w:r w:rsidRPr="008D1DC3">
              <w:rPr>
                <w:rFonts w:ascii="Times New Roman" w:eastAsia="Times New Roman" w:hAnsi="Times New Roman"/>
                <w:i/>
                <w:color w:val="000000" w:themeColor="text1"/>
                <w:lang w:eastAsia="zh-CN"/>
              </w:rPr>
              <w:t xml:space="preserve">по результатам рассмотрения первых частей </w:t>
            </w:r>
            <w:r w:rsidRPr="008D1DC3">
              <w:rPr>
                <w:rFonts w:ascii="Times New Roman" w:eastAsia="Times New Roman" w:hAnsi="Times New Roman"/>
                <w:color w:val="000000" w:themeColor="text1"/>
                <w:lang w:eastAsia="zh-CN"/>
              </w:rPr>
              <w:t xml:space="preserve">заявок </w:t>
            </w:r>
            <w:r w:rsidRPr="008D1DC3">
              <w:rPr>
                <w:rFonts w:ascii="Times New Roman" w:eastAsia="Times New Roman" w:hAnsi="Times New Roman"/>
                <w:i/>
                <w:color w:val="000000" w:themeColor="text1"/>
                <w:lang w:eastAsia="zh-CN"/>
              </w:rPr>
              <w:t>только один участник</w:t>
            </w:r>
            <w:r w:rsidRPr="008D1DC3">
              <w:rPr>
                <w:rFonts w:ascii="Times New Roman" w:eastAsia="Times New Roman" w:hAnsi="Times New Roman"/>
                <w:color w:val="000000" w:themeColor="text1"/>
                <w:lang w:eastAsia="zh-CN"/>
              </w:rPr>
              <w:t xml:space="preserve"> закупки, подавший заявку на участие в конкурсе, </w:t>
            </w:r>
            <w:r w:rsidRPr="008D1DC3">
              <w:rPr>
                <w:rFonts w:ascii="Times New Roman" w:eastAsia="Times New Roman" w:hAnsi="Times New Roman"/>
                <w:i/>
                <w:color w:val="000000" w:themeColor="text1"/>
                <w:lang w:eastAsia="zh-CN"/>
              </w:rPr>
              <w:t>признан участником конкурса</w:t>
            </w:r>
            <w:r w:rsidRPr="008D1DC3">
              <w:rPr>
                <w:rFonts w:ascii="Times New Roman" w:eastAsia="Times New Roman" w:hAnsi="Times New Roman"/>
                <w:color w:val="000000" w:themeColor="text1"/>
                <w:lang w:eastAsia="zh-CN"/>
              </w:rPr>
              <w:t xml:space="preserve">, </w:t>
            </w:r>
            <w:r w:rsidRPr="008D1DC3">
              <w:rPr>
                <w:rFonts w:ascii="Times New Roman" w:eastAsia="Times New Roman" w:hAnsi="Times New Roman"/>
                <w:i/>
                <w:color w:val="000000" w:themeColor="text1"/>
                <w:lang w:eastAsia="zh-CN"/>
              </w:rPr>
              <w:t>конкурс признается несостоявшимся</w:t>
            </w:r>
            <w:r w:rsidRPr="008D1DC3">
              <w:rPr>
                <w:rFonts w:ascii="Times New Roman" w:eastAsia="Times New Roman" w:hAnsi="Times New Roman"/>
                <w:color w:val="000000" w:themeColor="text1"/>
                <w:lang w:eastAsia="zh-CN"/>
              </w:rPr>
              <w:t>. В случае, если этот участник и поданная им вторая часть заявки на участие в таком конкурсе и ценовое предложение признаны соответствующими требованиям документации о закупке, Заказчик передает такому участнику проект договора, который составляется</w:t>
            </w:r>
            <w:r w:rsidRPr="008D1DC3">
              <w:rPr>
                <w:rFonts w:ascii="Times New Roman" w:eastAsia="Times New Roman" w:hAnsi="Times New Roman"/>
                <w:color w:val="000000" w:themeColor="text1"/>
                <w:lang w:eastAsia="ru-RU"/>
              </w:rPr>
              <w:t xml:space="preserve"> путем включения условий исполнения договора, предложенных участником закупки в заявке, в проект договора, прилагаемый к документации о закупке</w:t>
            </w:r>
            <w:r w:rsidRPr="008D1DC3">
              <w:rPr>
                <w:rFonts w:ascii="Times New Roman" w:eastAsia="Times New Roman" w:hAnsi="Times New Roman"/>
                <w:color w:val="000000" w:themeColor="text1"/>
                <w:lang w:eastAsia="zh-CN"/>
              </w:rPr>
              <w:t>. Договор заключается по цене, указанной участником в ценовом предложении. При этом такой участник закупки признается победителем конкурса и не вправе отказаться от заключения договора.</w:t>
            </w:r>
            <w:r w:rsidRPr="008D1DC3">
              <w:rPr>
                <w:rFonts w:ascii="Times New Roman" w:eastAsia="PMingLiU" w:hAnsi="Times New Roman"/>
                <w:i/>
                <w:color w:val="000000" w:themeColor="text1"/>
                <w:lang w:eastAsia="zh-TW"/>
              </w:rPr>
              <w:t xml:space="preserve"> </w:t>
            </w:r>
          </w:p>
        </w:tc>
      </w:tr>
      <w:tr w:rsidR="00CF6BFB" w:rsidRPr="008D1DC3" w:rsidTr="007F3A69">
        <w:trPr>
          <w:trHeight w:val="234"/>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5.11</w:t>
            </w:r>
          </w:p>
        </w:tc>
        <w:tc>
          <w:tcPr>
            <w:tcW w:w="2034" w:type="dxa"/>
          </w:tcPr>
          <w:p w:rsidR="0033281A" w:rsidRPr="008D1DC3" w:rsidRDefault="0033281A" w:rsidP="008F690D">
            <w:pPr>
              <w:tabs>
                <w:tab w:val="num" w:pos="142"/>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Порядок рассмотрения </w:t>
            </w:r>
            <w:r w:rsidRPr="008D1DC3">
              <w:rPr>
                <w:rFonts w:ascii="Times New Roman" w:hAnsi="Times New Roman"/>
                <w:color w:val="000000" w:themeColor="text1"/>
              </w:rPr>
              <w:lastRenderedPageBreak/>
              <w:t>вторых частей заявок на участие в конкурсе, оценки и сопоставления заявок, подведения итогов закупки</w:t>
            </w:r>
          </w:p>
          <w:p w:rsidR="0033281A" w:rsidRPr="008D1DC3" w:rsidRDefault="0033281A" w:rsidP="008F690D">
            <w:pPr>
              <w:tabs>
                <w:tab w:val="num" w:pos="142"/>
              </w:tabs>
              <w:spacing w:after="0" w:line="240" w:lineRule="auto"/>
              <w:ind w:firstLine="47"/>
              <w:jc w:val="both"/>
              <w:rPr>
                <w:rFonts w:ascii="Times New Roman" w:hAnsi="Times New Roman"/>
                <w:color w:val="000000" w:themeColor="text1"/>
              </w:rPr>
            </w:pPr>
          </w:p>
        </w:tc>
        <w:tc>
          <w:tcPr>
            <w:tcW w:w="7314" w:type="dxa"/>
          </w:tcPr>
          <w:p w:rsidR="0033281A" w:rsidRPr="008D1DC3" w:rsidRDefault="0033281A" w:rsidP="008F690D">
            <w:pPr>
              <w:widowControl w:val="0"/>
              <w:tabs>
                <w:tab w:val="left" w:pos="0"/>
              </w:tabs>
              <w:autoSpaceDE w:val="0"/>
              <w:autoSpaceDN w:val="0"/>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lastRenderedPageBreak/>
              <w:t xml:space="preserve">Оператор электронной площадки осуществляет сопоставление ценовых предложений участников конкурса, первые части заявок которых </w:t>
            </w:r>
            <w:r w:rsidRPr="008D1DC3">
              <w:rPr>
                <w:rFonts w:ascii="Times New Roman" w:eastAsia="PMingLiU" w:hAnsi="Times New Roman"/>
                <w:color w:val="000000" w:themeColor="text1"/>
                <w:lang w:eastAsia="zh-TW"/>
              </w:rPr>
              <w:lastRenderedPageBreak/>
              <w:t xml:space="preserve">признаны соответствующими требованиям документации о закупке, и в течение часа после сопоставления ценовых предложений направляет Заказчику протокол сопоставления ценовых предложений вместе со вторыми частями заявок участников закупки. </w:t>
            </w:r>
          </w:p>
          <w:p w:rsidR="0033281A" w:rsidRPr="00D352B6" w:rsidRDefault="0033281A" w:rsidP="008F690D">
            <w:pPr>
              <w:widowControl w:val="0"/>
              <w:tabs>
                <w:tab w:val="left" w:pos="0"/>
              </w:tabs>
              <w:autoSpaceDE w:val="0"/>
              <w:autoSpaceDN w:val="0"/>
              <w:spacing w:after="0" w:line="240" w:lineRule="auto"/>
              <w:ind w:firstLine="491"/>
              <w:jc w:val="both"/>
              <w:rPr>
                <w:rFonts w:ascii="Times New Roman" w:eastAsia="PMingLiU" w:hAnsi="Times New Roman"/>
                <w:lang w:eastAsia="zh-TW"/>
              </w:rPr>
            </w:pPr>
            <w:r w:rsidRPr="00D352B6">
              <w:rPr>
                <w:rFonts w:ascii="Times New Roman" w:eastAsia="PMingLiU" w:hAnsi="Times New Roman"/>
                <w:lang w:eastAsia="zh-TW"/>
              </w:rPr>
              <w:t>Рассмотрение вторых частей заявок на участие в конкурсе, оценка и сопоставление заявок, а также подведение итогов конкурса осущест</w:t>
            </w:r>
            <w:r w:rsidR="008B1887" w:rsidRPr="00D352B6">
              <w:rPr>
                <w:rFonts w:ascii="Times New Roman" w:eastAsia="PMingLiU" w:hAnsi="Times New Roman"/>
                <w:lang w:eastAsia="zh-TW"/>
              </w:rPr>
              <w:t xml:space="preserve">вляются одновременно </w:t>
            </w:r>
            <w:r w:rsidRPr="00D352B6">
              <w:rPr>
                <w:rFonts w:ascii="Times New Roman" w:eastAsia="PMingLiU" w:hAnsi="Times New Roman"/>
                <w:lang w:eastAsia="zh-TW"/>
              </w:rPr>
              <w:t>после направления оператором электронной площадки вторых частей заявок на участие в конкурсе и протокола сопоставления ценовых предложений.</w:t>
            </w:r>
          </w:p>
          <w:p w:rsidR="0033281A" w:rsidRPr="008D1DC3" w:rsidRDefault="0033281A" w:rsidP="008F690D">
            <w:pPr>
              <w:widowControl w:val="0"/>
              <w:tabs>
                <w:tab w:val="left" w:pos="0"/>
              </w:tabs>
              <w:autoSpaceDE w:val="0"/>
              <w:autoSpaceDN w:val="0"/>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 xml:space="preserve">Результаты рассмотрения вторых частей заявок на участие в конкурсе, оценки и сопоставления заявок, подведения итогов отражаются в итоговом протоколе. </w:t>
            </w:r>
          </w:p>
          <w:p w:rsidR="0033281A" w:rsidRPr="008D1DC3" w:rsidRDefault="0033281A" w:rsidP="008F690D">
            <w:pPr>
              <w:tabs>
                <w:tab w:val="left" w:pos="0"/>
              </w:tabs>
              <w:autoSpaceDE w:val="0"/>
              <w:autoSpaceDN w:val="0"/>
              <w:adjustRightInd w:val="0"/>
              <w:spacing w:after="0" w:line="240" w:lineRule="auto"/>
              <w:ind w:firstLine="452"/>
              <w:jc w:val="both"/>
              <w:rPr>
                <w:rFonts w:ascii="Times New Roman" w:eastAsia="Times New Roman" w:hAnsi="Times New Roman"/>
                <w:color w:val="000000" w:themeColor="text1"/>
                <w:lang w:eastAsia="ru-RU"/>
              </w:rPr>
            </w:pPr>
            <w:r w:rsidRPr="008D1DC3">
              <w:rPr>
                <w:rFonts w:ascii="Times New Roman" w:eastAsia="Times New Roman" w:hAnsi="Times New Roman"/>
                <w:color w:val="000000" w:themeColor="text1"/>
                <w:lang w:eastAsia="ru-RU"/>
              </w:rPr>
              <w:t xml:space="preserve">Комиссия рассматривает вторые части заявок </w:t>
            </w:r>
            <w:r w:rsidRPr="008D1DC3">
              <w:rPr>
                <w:rFonts w:ascii="Times New Roman" w:eastAsia="Times New Roman" w:hAnsi="Times New Roman"/>
                <w:color w:val="000000" w:themeColor="text1"/>
                <w:lang w:eastAsia="ru-RU"/>
              </w:rPr>
              <w:br/>
              <w:t xml:space="preserve">на предмет соответствия требованиям документации о закупке, а также осуществляет оценку и сопоставление заявок (первой и второй частей) </w:t>
            </w:r>
            <w:r w:rsidRPr="008D1DC3">
              <w:rPr>
                <w:rFonts w:ascii="Times New Roman" w:eastAsia="PMingLiU" w:hAnsi="Times New Roman"/>
                <w:color w:val="000000" w:themeColor="text1"/>
                <w:lang w:eastAsia="zh-TW"/>
              </w:rPr>
              <w:t>и подводит итоги конкурса</w:t>
            </w:r>
            <w:r w:rsidRPr="008D1DC3">
              <w:rPr>
                <w:rFonts w:ascii="Times New Roman" w:eastAsia="Times New Roman" w:hAnsi="Times New Roman"/>
                <w:color w:val="000000" w:themeColor="text1"/>
                <w:lang w:eastAsia="ru-RU"/>
              </w:rPr>
              <w:t>.</w:t>
            </w:r>
          </w:p>
          <w:p w:rsidR="0033281A" w:rsidRPr="008D1DC3" w:rsidRDefault="0033281A" w:rsidP="008F690D">
            <w:pPr>
              <w:widowControl w:val="0"/>
              <w:tabs>
                <w:tab w:val="left" w:pos="0"/>
              </w:tabs>
              <w:autoSpaceDE w:val="0"/>
              <w:autoSpaceDN w:val="0"/>
              <w:spacing w:after="0" w:line="240" w:lineRule="auto"/>
              <w:ind w:firstLine="491"/>
              <w:jc w:val="both"/>
              <w:rPr>
                <w:rFonts w:ascii="Times New Roman" w:eastAsia="PMingLiU" w:hAnsi="Times New Roman"/>
                <w:i/>
                <w:color w:val="000000" w:themeColor="text1"/>
                <w:lang w:eastAsia="zh-TW"/>
              </w:rPr>
            </w:pPr>
            <w:bookmarkStart w:id="7" w:name="sub_696"/>
            <w:r w:rsidRPr="008D1DC3">
              <w:rPr>
                <w:rFonts w:ascii="Times New Roman" w:hAnsi="Times New Roman"/>
                <w:color w:val="000000" w:themeColor="text1"/>
              </w:rPr>
              <w:t>Комиссия принимает решение о несоответствии второй части заявки на участие в конкурсе в следующих случаях</w:t>
            </w:r>
            <w:r w:rsidRPr="008D1DC3">
              <w:rPr>
                <w:rFonts w:ascii="Times New Roman" w:eastAsia="PMingLiU" w:hAnsi="Times New Roman"/>
                <w:color w:val="000000" w:themeColor="text1"/>
                <w:lang w:eastAsia="zh-TW"/>
              </w:rPr>
              <w:t>:</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bookmarkStart w:id="8" w:name="sub_6961"/>
            <w:bookmarkEnd w:id="7"/>
            <w:r w:rsidRPr="008D1DC3">
              <w:rPr>
                <w:rFonts w:ascii="Times New Roman" w:eastAsia="PMingLiU" w:hAnsi="Times New Roman"/>
                <w:color w:val="000000" w:themeColor="text1"/>
                <w:lang w:eastAsia="zh-TW"/>
              </w:rPr>
              <w:t xml:space="preserve">1) непредставления документов и информации, предусмотренных конкурсной документацией; </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2) несоответствия указанных документов и информации требованиям, установленным конкурсной документацией;</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3) наличия в указанных документах недостоверной информации об участнике закупки и (или) о предлагаемых им товаре, работе, услуге;</w:t>
            </w:r>
          </w:p>
          <w:p w:rsidR="0033281A" w:rsidRPr="008D1DC3" w:rsidRDefault="0033281A" w:rsidP="008F690D">
            <w:pPr>
              <w:spacing w:after="0" w:line="240" w:lineRule="auto"/>
              <w:ind w:firstLine="491"/>
              <w:jc w:val="both"/>
              <w:rPr>
                <w:rFonts w:ascii="Times New Roman" w:hAnsi="Times New Roman"/>
                <w:color w:val="000000" w:themeColor="text1"/>
              </w:rPr>
            </w:pPr>
            <w:bookmarkStart w:id="9" w:name="sub_6962"/>
            <w:bookmarkEnd w:id="8"/>
            <w:r w:rsidRPr="008D1DC3">
              <w:rPr>
                <w:rFonts w:ascii="Times New Roman" w:eastAsia="PMingLiU" w:hAnsi="Times New Roman"/>
                <w:color w:val="000000" w:themeColor="text1"/>
                <w:lang w:eastAsia="zh-TW"/>
              </w:rPr>
              <w:t>4) несоответствия участника закупки требованиям, установленным конкурсной документацией</w:t>
            </w:r>
            <w:r w:rsidRPr="008D1DC3">
              <w:rPr>
                <w:rFonts w:ascii="Times New Roman" w:hAnsi="Times New Roman"/>
                <w:color w:val="000000" w:themeColor="text1"/>
              </w:rPr>
              <w:t>;</w:t>
            </w:r>
          </w:p>
          <w:p w:rsidR="0033281A" w:rsidRPr="008D1DC3" w:rsidRDefault="0033281A" w:rsidP="008F690D">
            <w:pPr>
              <w:tabs>
                <w:tab w:val="left" w:pos="0"/>
              </w:tabs>
              <w:autoSpaceDE w:val="0"/>
              <w:autoSpaceDN w:val="0"/>
              <w:adjustRightInd w:val="0"/>
              <w:spacing w:after="0" w:line="240" w:lineRule="auto"/>
              <w:ind w:firstLine="493"/>
              <w:jc w:val="both"/>
              <w:rPr>
                <w:rFonts w:ascii="Times New Roman" w:hAnsi="Times New Roman"/>
                <w:color w:val="000000" w:themeColor="text1"/>
              </w:rPr>
            </w:pPr>
            <w:r w:rsidRPr="008D1DC3">
              <w:rPr>
                <w:rFonts w:ascii="Times New Roman" w:hAnsi="Times New Roman"/>
                <w:color w:val="000000" w:themeColor="text1"/>
              </w:rPr>
              <w:t>Принятие решения о несоответствии второй части заявки на участие в конкурсе требованиям, установленным документацией о закупке, по иным основаниям не допускается.</w:t>
            </w:r>
          </w:p>
          <w:p w:rsidR="0033281A" w:rsidRPr="008D1DC3" w:rsidRDefault="0033281A" w:rsidP="008F690D">
            <w:pPr>
              <w:tabs>
                <w:tab w:val="num" w:pos="142"/>
              </w:tabs>
              <w:spacing w:after="0" w:line="240" w:lineRule="auto"/>
              <w:ind w:firstLine="452"/>
              <w:jc w:val="both"/>
              <w:rPr>
                <w:rFonts w:ascii="Times New Roman" w:hAnsi="Times New Roman"/>
                <w:color w:val="000000" w:themeColor="text1"/>
              </w:rPr>
            </w:pPr>
            <w:r w:rsidRPr="008D1DC3">
              <w:rPr>
                <w:rFonts w:ascii="Times New Roman" w:hAnsi="Times New Roman"/>
                <w:color w:val="000000" w:themeColor="text1"/>
              </w:rPr>
              <w:t>Порядок оценки и сопоставления заявок на участие в закупке указан в пункте 5.14 раздела 5 конкурсной документации.</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При подведении итогов конкурса с учетом результатов оценки заявок (первой и второй части) на участие в конкурсе, комиссия присваивает каждой заявке порядковый номер в порядке уменьшения степени выгодности содержащихся в них условий исполнения договора. </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Заявке на участие в конкурсе, в которой содержатся лучшие условия исполнения договора, присваивается первый номер. </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eastAsia="PMingLiU" w:hAnsi="Times New Roman"/>
                <w:i/>
                <w:color w:val="000000" w:themeColor="text1"/>
                <w:lang w:eastAsia="zh-TW"/>
              </w:rPr>
            </w:pPr>
            <w:r w:rsidRPr="008D1DC3">
              <w:rPr>
                <w:rFonts w:ascii="Times New Roman" w:hAnsi="Times New Roman"/>
                <w:color w:val="000000" w:themeColor="text1"/>
              </w:rPr>
              <w:t>В случае, если в нескольких таких заявках содержатся одинаковые по степени выгодности условия исполнения договора, меньший порядковый номер присваивается заявке, которая поступила ранее других таких заявок.</w:t>
            </w:r>
            <w:r w:rsidRPr="008D1DC3">
              <w:rPr>
                <w:rFonts w:ascii="Times New Roman" w:eastAsia="PMingLiU" w:hAnsi="Times New Roman"/>
                <w:i/>
                <w:color w:val="000000" w:themeColor="text1"/>
                <w:lang w:eastAsia="zh-TW"/>
              </w:rPr>
              <w:t xml:space="preserve"> </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Победителем конкурса признается участник закупки, заявка на участие в конкурсе которого соответствует требованиям, установленным конкурсной документацией, и заявка которого по результатам сопоставления заявок на основании указанных в конкурсной документации критериев оценки содержит лучшие условия исполнения договора.</w:t>
            </w:r>
          </w:p>
          <w:bookmarkEnd w:id="9"/>
          <w:p w:rsidR="0033281A" w:rsidRPr="008D1DC3" w:rsidRDefault="0033281A" w:rsidP="008F690D">
            <w:pPr>
              <w:tabs>
                <w:tab w:val="left" w:pos="0"/>
              </w:tabs>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Итоговый протокол подписывается в день подведения итогов конкурса и размещается Заказчиком в единой информационной системе не позднее чем через 3 (три) дня со дня его подписания.</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eastAsia="Times New Roman" w:hAnsi="Times New Roman"/>
                <w:color w:val="000000" w:themeColor="text1"/>
                <w:lang w:eastAsia="zh-CN"/>
              </w:rPr>
            </w:pPr>
            <w:r w:rsidRPr="008D1DC3">
              <w:rPr>
                <w:rFonts w:ascii="Times New Roman" w:hAnsi="Times New Roman"/>
                <w:color w:val="000000" w:themeColor="text1"/>
              </w:rPr>
              <w:t>В случае, если комиссией принято</w:t>
            </w:r>
            <w:r w:rsidRPr="008D1DC3">
              <w:rPr>
                <w:rFonts w:ascii="Times New Roman" w:hAnsi="Times New Roman"/>
                <w:i/>
                <w:color w:val="000000" w:themeColor="text1"/>
              </w:rPr>
              <w:t xml:space="preserve"> решение о соответствии требованиям, </w:t>
            </w:r>
            <w:r w:rsidRPr="008D1DC3">
              <w:rPr>
                <w:rFonts w:ascii="Times New Roman" w:hAnsi="Times New Roman"/>
                <w:color w:val="000000" w:themeColor="text1"/>
              </w:rPr>
              <w:t>установленным документацией о закупке,</w:t>
            </w:r>
            <w:r w:rsidRPr="008D1DC3">
              <w:rPr>
                <w:rFonts w:ascii="Times New Roman" w:hAnsi="Times New Roman"/>
                <w:i/>
                <w:color w:val="000000" w:themeColor="text1"/>
              </w:rPr>
              <w:t xml:space="preserve"> только одной второй части заявки</w:t>
            </w:r>
            <w:r w:rsidRPr="008D1DC3">
              <w:rPr>
                <w:rFonts w:ascii="Times New Roman" w:hAnsi="Times New Roman"/>
                <w:color w:val="000000" w:themeColor="text1"/>
              </w:rPr>
              <w:t xml:space="preserve">, </w:t>
            </w:r>
            <w:r w:rsidRPr="008D1DC3">
              <w:rPr>
                <w:rFonts w:ascii="Times New Roman" w:hAnsi="Times New Roman"/>
                <w:i/>
                <w:color w:val="000000" w:themeColor="text1"/>
              </w:rPr>
              <w:t>конкурс признается несостоявшимся</w:t>
            </w:r>
            <w:r w:rsidRPr="008D1DC3">
              <w:rPr>
                <w:rFonts w:ascii="Times New Roman" w:hAnsi="Times New Roman"/>
                <w:color w:val="000000" w:themeColor="text1"/>
              </w:rPr>
              <w:t xml:space="preserve">. В случае, если этот участник и ценовое предложение признаны соответствующими требованиям конкурсной документации, Заказчик передает такому участнику проект договора, который составляется путем включения условий исполнения договора, предложенных участником закупки в заявке, в проект договора, прилагаемый к конкурсной документации. Договор заключается по цене, указанной участником в ценовом предложении. </w:t>
            </w:r>
            <w:r w:rsidRPr="008D1DC3">
              <w:rPr>
                <w:rFonts w:ascii="Times New Roman" w:eastAsia="Times New Roman" w:hAnsi="Times New Roman"/>
                <w:color w:val="000000" w:themeColor="text1"/>
                <w:lang w:eastAsia="zh-CN"/>
              </w:rPr>
              <w:t xml:space="preserve">При этом участник закупки признается победителем конкурса и не вправе отказаться от заключения договора. </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eastAsia="Times New Roman" w:hAnsi="Times New Roman"/>
                <w:color w:val="000000" w:themeColor="text1"/>
                <w:lang w:eastAsia="ru-RU"/>
              </w:rPr>
            </w:pPr>
            <w:r w:rsidRPr="008D1DC3">
              <w:rPr>
                <w:rFonts w:ascii="Times New Roman" w:eastAsia="Times New Roman" w:hAnsi="Times New Roman"/>
                <w:color w:val="000000" w:themeColor="text1"/>
                <w:lang w:eastAsia="zh-CN"/>
              </w:rPr>
              <w:t xml:space="preserve">В случае, если регламентом работы электронной площадки предусмотрен иной порядок обмена информацией с Заказчиком при рассмотрении вторых частей заявок и подведении итогов (например, </w:t>
            </w:r>
            <w:r w:rsidRPr="008D1DC3">
              <w:rPr>
                <w:rFonts w:ascii="Times New Roman" w:eastAsia="PMingLiU" w:hAnsi="Times New Roman"/>
                <w:color w:val="000000" w:themeColor="text1"/>
                <w:lang w:eastAsia="zh-TW"/>
              </w:rPr>
              <w:t xml:space="preserve">оператор электронной площадки направляет Заказчику протокол </w:t>
            </w:r>
            <w:r w:rsidRPr="008D1DC3">
              <w:rPr>
                <w:rFonts w:ascii="Times New Roman" w:eastAsia="PMingLiU" w:hAnsi="Times New Roman"/>
                <w:color w:val="000000" w:themeColor="text1"/>
                <w:lang w:eastAsia="zh-TW"/>
              </w:rPr>
              <w:lastRenderedPageBreak/>
              <w:t>сопоставления ценовых предложений п</w:t>
            </w:r>
            <w:r w:rsidRPr="008D1DC3">
              <w:rPr>
                <w:rFonts w:ascii="Times New Roman" w:eastAsia="Times New Roman" w:hAnsi="Times New Roman"/>
                <w:color w:val="000000" w:themeColor="text1"/>
                <w:lang w:eastAsia="ru-RU"/>
              </w:rPr>
              <w:t>осле получения от Заказчика протокола рассмотрения вторых частей заявок) Заказчик действует в соответствии с данным регламентом.</w:t>
            </w:r>
          </w:p>
          <w:p w:rsidR="0033281A" w:rsidRPr="008D1DC3" w:rsidRDefault="0033281A" w:rsidP="008F690D">
            <w:pPr>
              <w:tabs>
                <w:tab w:val="left" w:pos="0"/>
              </w:tabs>
              <w:autoSpaceDE w:val="0"/>
              <w:autoSpaceDN w:val="0"/>
              <w:adjustRightInd w:val="0"/>
              <w:spacing w:after="0" w:line="240" w:lineRule="auto"/>
              <w:ind w:firstLine="491"/>
              <w:jc w:val="both"/>
              <w:rPr>
                <w:rFonts w:ascii="Times New Roman" w:hAnsi="Times New Roman"/>
                <w:color w:val="000000" w:themeColor="text1"/>
              </w:rPr>
            </w:pPr>
            <w:r w:rsidRPr="008D1DC3">
              <w:rPr>
                <w:rFonts w:ascii="Times New Roman" w:eastAsia="Times New Roman" w:hAnsi="Times New Roman"/>
                <w:color w:val="000000" w:themeColor="text1"/>
                <w:lang w:eastAsia="ru-RU"/>
              </w:rPr>
              <w:t>В таком случае, оформляются протокол рассмотрения вторых частей заявок и итоговый протокол.</w:t>
            </w:r>
          </w:p>
        </w:tc>
      </w:tr>
      <w:tr w:rsidR="00CF6BFB" w:rsidRPr="008D1DC3" w:rsidTr="007F3A69">
        <w:trPr>
          <w:trHeight w:val="234"/>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5.12</w:t>
            </w:r>
          </w:p>
        </w:tc>
        <w:tc>
          <w:tcPr>
            <w:tcW w:w="2034" w:type="dxa"/>
          </w:tcPr>
          <w:p w:rsidR="0033281A" w:rsidRPr="008D1DC3" w:rsidRDefault="0033281A" w:rsidP="008F690D">
            <w:pPr>
              <w:tabs>
                <w:tab w:val="num" w:pos="142"/>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Критерии оценки заявок на участие в закупке</w:t>
            </w:r>
          </w:p>
        </w:tc>
        <w:tc>
          <w:tcPr>
            <w:tcW w:w="7314" w:type="dxa"/>
          </w:tcPr>
          <w:p w:rsidR="0033281A" w:rsidRPr="00C742A4" w:rsidRDefault="0033281A" w:rsidP="008F690D">
            <w:pPr>
              <w:spacing w:after="0" w:line="240" w:lineRule="auto"/>
              <w:ind w:firstLine="452"/>
              <w:jc w:val="both"/>
              <w:rPr>
                <w:rFonts w:ascii="Times New Roman" w:eastAsia="PMingLiU" w:hAnsi="Times New Roman"/>
                <w:i/>
                <w:color w:val="000000" w:themeColor="text1"/>
                <w:lang w:eastAsia="zh-TW"/>
              </w:rPr>
            </w:pPr>
            <w:r w:rsidRPr="00C742A4">
              <w:rPr>
                <w:rFonts w:ascii="Times New Roman" w:eastAsia="PMingLiU" w:hAnsi="Times New Roman"/>
                <w:color w:val="000000" w:themeColor="text1"/>
                <w:lang w:eastAsia="zh-TW"/>
              </w:rPr>
              <w:t xml:space="preserve">Комиссия осуществляет </w:t>
            </w:r>
            <w:r w:rsidRPr="00C742A4">
              <w:rPr>
                <w:rFonts w:ascii="Times New Roman" w:eastAsia="PMingLiU" w:hAnsi="Times New Roman"/>
                <w:i/>
                <w:color w:val="000000" w:themeColor="text1"/>
                <w:lang w:eastAsia="zh-TW"/>
              </w:rPr>
              <w:t xml:space="preserve">оценку </w:t>
            </w:r>
            <w:r w:rsidRPr="00C742A4">
              <w:rPr>
                <w:rFonts w:ascii="Times New Roman" w:eastAsia="PMingLiU" w:hAnsi="Times New Roman"/>
                <w:color w:val="000000" w:themeColor="text1"/>
                <w:lang w:eastAsia="zh-TW"/>
              </w:rPr>
              <w:t xml:space="preserve">заявок на участие в конкурсе, которые не были отклонены, для выявления победителя конкурса в соответствии с Приложением № </w:t>
            </w:r>
            <w:r w:rsidR="0059302D">
              <w:rPr>
                <w:rFonts w:ascii="Times New Roman" w:eastAsia="PMingLiU" w:hAnsi="Times New Roman"/>
                <w:color w:val="000000" w:themeColor="text1"/>
                <w:lang w:eastAsia="zh-TW"/>
              </w:rPr>
              <w:t>3</w:t>
            </w:r>
            <w:r w:rsidRPr="00C742A4">
              <w:rPr>
                <w:rFonts w:ascii="Times New Roman" w:eastAsia="PMingLiU" w:hAnsi="Times New Roman"/>
                <w:color w:val="000000" w:themeColor="text1"/>
                <w:lang w:eastAsia="zh-TW"/>
              </w:rPr>
              <w:t xml:space="preserve"> к конкурсной документации </w:t>
            </w:r>
            <w:r w:rsidRPr="00C742A4">
              <w:rPr>
                <w:rFonts w:ascii="Times New Roman" w:eastAsia="PMingLiU" w:hAnsi="Times New Roman"/>
                <w:i/>
                <w:color w:val="000000" w:themeColor="text1"/>
                <w:lang w:eastAsia="zh-TW"/>
              </w:rPr>
              <w:t>на основании 2 (двух) критериев:</w:t>
            </w:r>
          </w:p>
          <w:p w:rsidR="0033281A" w:rsidRPr="00C742A4" w:rsidRDefault="0033281A" w:rsidP="008F690D">
            <w:pPr>
              <w:spacing w:after="0" w:line="240" w:lineRule="auto"/>
              <w:ind w:firstLine="452"/>
              <w:jc w:val="both"/>
              <w:rPr>
                <w:rFonts w:ascii="Times New Roman" w:eastAsia="PMingLiU" w:hAnsi="Times New Roman"/>
                <w:i/>
                <w:color w:val="000000" w:themeColor="text1"/>
                <w:lang w:eastAsia="zh-TW"/>
              </w:rPr>
            </w:pPr>
          </w:p>
          <w:tbl>
            <w:tblPr>
              <w:tblStyle w:val="a5"/>
              <w:tblW w:w="0" w:type="auto"/>
              <w:tblLook w:val="04A0"/>
            </w:tblPr>
            <w:tblGrid>
              <w:gridCol w:w="1074"/>
              <w:gridCol w:w="4700"/>
              <w:gridCol w:w="1314"/>
            </w:tblGrid>
            <w:tr w:rsidR="00CF6BFB" w:rsidRPr="00C742A4" w:rsidTr="00F40877">
              <w:tc>
                <w:tcPr>
                  <w:tcW w:w="1074" w:type="dxa"/>
                  <w:shd w:val="clear" w:color="auto" w:fill="D9D9D9" w:themeFill="background1" w:themeFillShade="D9"/>
                  <w:vAlign w:val="center"/>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Номер критерия</w:t>
                  </w:r>
                </w:p>
              </w:tc>
              <w:tc>
                <w:tcPr>
                  <w:tcW w:w="4700" w:type="dxa"/>
                  <w:shd w:val="clear" w:color="auto" w:fill="D9D9D9" w:themeFill="background1" w:themeFillShade="D9"/>
                  <w:vAlign w:val="center"/>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Критерий оценки заявок</w:t>
                  </w:r>
                </w:p>
              </w:tc>
              <w:tc>
                <w:tcPr>
                  <w:tcW w:w="1314" w:type="dxa"/>
                  <w:shd w:val="clear" w:color="auto" w:fill="D9D9D9" w:themeFill="background1" w:themeFillShade="D9"/>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Значимость критерия</w:t>
                  </w:r>
                </w:p>
              </w:tc>
            </w:tr>
            <w:tr w:rsidR="00CF6BFB" w:rsidRPr="00C742A4" w:rsidTr="00F40877">
              <w:tc>
                <w:tcPr>
                  <w:tcW w:w="7088" w:type="dxa"/>
                  <w:gridSpan w:val="3"/>
                </w:tcPr>
                <w:p w:rsidR="0033281A" w:rsidRPr="00C742A4" w:rsidRDefault="0033281A" w:rsidP="008F690D">
                  <w:pPr>
                    <w:spacing w:after="0" w:line="240" w:lineRule="auto"/>
                    <w:jc w:val="both"/>
                    <w:rPr>
                      <w:rFonts w:ascii="Times New Roman" w:eastAsia="PMingLiU" w:hAnsi="Times New Roman"/>
                      <w:i/>
                      <w:color w:val="000000" w:themeColor="text1"/>
                      <w:sz w:val="22"/>
                      <w:szCs w:val="22"/>
                      <w:lang w:eastAsia="zh-TW"/>
                    </w:rPr>
                  </w:pPr>
                  <w:r w:rsidRPr="00C742A4">
                    <w:rPr>
                      <w:rFonts w:ascii="Times New Roman" w:eastAsia="PMingLiU" w:hAnsi="Times New Roman"/>
                      <w:i/>
                      <w:color w:val="000000" w:themeColor="text1"/>
                      <w:sz w:val="22"/>
                      <w:szCs w:val="22"/>
                      <w:lang w:eastAsia="zh-TW"/>
                    </w:rPr>
                    <w:t>Стоимостной критерий оценки заявок:</w:t>
                  </w:r>
                </w:p>
              </w:tc>
            </w:tr>
            <w:tr w:rsidR="00CF6BFB" w:rsidRPr="00C742A4" w:rsidTr="00F40877">
              <w:tc>
                <w:tcPr>
                  <w:tcW w:w="1074" w:type="dxa"/>
                  <w:shd w:val="clear" w:color="auto" w:fill="D9D9D9" w:themeFill="background1" w:themeFillShade="D9"/>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1.</w:t>
                  </w:r>
                </w:p>
              </w:tc>
              <w:tc>
                <w:tcPr>
                  <w:tcW w:w="4700" w:type="dxa"/>
                  <w:shd w:val="clear" w:color="auto" w:fill="D9D9D9" w:themeFill="background1" w:themeFillShade="D9"/>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Цена договора</w:t>
                  </w:r>
                </w:p>
              </w:tc>
              <w:tc>
                <w:tcPr>
                  <w:tcW w:w="1314" w:type="dxa"/>
                  <w:shd w:val="clear" w:color="auto" w:fill="D9D9D9" w:themeFill="background1" w:themeFillShade="D9"/>
                </w:tcPr>
                <w:p w:rsidR="0033281A" w:rsidRPr="00C742A4" w:rsidRDefault="00C742A4" w:rsidP="008F690D">
                  <w:pPr>
                    <w:spacing w:after="0" w:line="240" w:lineRule="auto"/>
                    <w:jc w:val="center"/>
                    <w:rPr>
                      <w:rFonts w:ascii="Times New Roman" w:eastAsia="PMingLiU" w:hAnsi="Times New Roman"/>
                      <w:color w:val="000000" w:themeColor="text1"/>
                      <w:sz w:val="22"/>
                      <w:szCs w:val="22"/>
                      <w:lang w:eastAsia="zh-TW"/>
                    </w:rPr>
                  </w:pPr>
                  <w:r>
                    <w:rPr>
                      <w:rFonts w:ascii="Times New Roman" w:eastAsia="PMingLiU" w:hAnsi="Times New Roman"/>
                      <w:color w:val="000000" w:themeColor="text1"/>
                      <w:sz w:val="22"/>
                      <w:szCs w:val="22"/>
                      <w:lang w:eastAsia="zh-TW"/>
                    </w:rPr>
                    <w:t>6</w:t>
                  </w:r>
                  <w:r w:rsidR="0033281A" w:rsidRPr="00C742A4">
                    <w:rPr>
                      <w:rFonts w:ascii="Times New Roman" w:eastAsia="PMingLiU" w:hAnsi="Times New Roman"/>
                      <w:color w:val="000000" w:themeColor="text1"/>
                      <w:sz w:val="22"/>
                      <w:szCs w:val="22"/>
                      <w:lang w:eastAsia="zh-TW"/>
                    </w:rPr>
                    <w:t>0 %</w:t>
                  </w:r>
                </w:p>
              </w:tc>
            </w:tr>
            <w:tr w:rsidR="00CF6BFB" w:rsidRPr="00C742A4" w:rsidTr="00F40877">
              <w:tc>
                <w:tcPr>
                  <w:tcW w:w="7088" w:type="dxa"/>
                  <w:gridSpan w:val="3"/>
                </w:tcPr>
                <w:p w:rsidR="0033281A" w:rsidRPr="00C742A4" w:rsidRDefault="0033281A" w:rsidP="008F690D">
                  <w:pPr>
                    <w:spacing w:after="0" w:line="240" w:lineRule="auto"/>
                    <w:jc w:val="both"/>
                    <w:rPr>
                      <w:rFonts w:ascii="Times New Roman" w:eastAsia="PMingLiU" w:hAnsi="Times New Roman"/>
                      <w:i/>
                      <w:color w:val="000000" w:themeColor="text1"/>
                      <w:sz w:val="22"/>
                      <w:szCs w:val="22"/>
                      <w:lang w:eastAsia="zh-TW"/>
                    </w:rPr>
                  </w:pPr>
                  <w:r w:rsidRPr="00C742A4">
                    <w:rPr>
                      <w:rFonts w:ascii="Times New Roman" w:eastAsia="PMingLiU" w:hAnsi="Times New Roman"/>
                      <w:i/>
                      <w:color w:val="000000" w:themeColor="text1"/>
                      <w:sz w:val="22"/>
                      <w:szCs w:val="22"/>
                      <w:lang w:eastAsia="zh-TW"/>
                    </w:rPr>
                    <w:t>Нестоимостной критерий оценки заявок:</w:t>
                  </w:r>
                </w:p>
              </w:tc>
            </w:tr>
            <w:tr w:rsidR="00CF6BFB" w:rsidRPr="00C742A4" w:rsidTr="00F40877">
              <w:tc>
                <w:tcPr>
                  <w:tcW w:w="1074" w:type="dxa"/>
                  <w:shd w:val="clear" w:color="auto" w:fill="D9D9D9" w:themeFill="background1" w:themeFillShade="D9"/>
                  <w:vAlign w:val="center"/>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2.</w:t>
                  </w:r>
                </w:p>
              </w:tc>
              <w:tc>
                <w:tcPr>
                  <w:tcW w:w="4700" w:type="dxa"/>
                  <w:shd w:val="clear" w:color="auto" w:fill="D9D9D9" w:themeFill="background1" w:themeFillShade="D9"/>
                  <w:vAlign w:val="center"/>
                </w:tcPr>
                <w:p w:rsidR="0033281A" w:rsidRPr="00C742A4" w:rsidRDefault="00C742A4"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hAnsi="Times New Roman"/>
                      <w:color w:val="000000" w:themeColor="text1"/>
                      <w:sz w:val="22"/>
                      <w:szCs w:val="22"/>
                    </w:rPr>
                    <w:t>Качественные, функциональные и экологические характеристики объекта закупки</w:t>
                  </w:r>
                  <w:r>
                    <w:rPr>
                      <w:rFonts w:ascii="Times New Roman" w:hAnsi="Times New Roman"/>
                      <w:color w:val="000000" w:themeColor="text1"/>
                      <w:sz w:val="22"/>
                      <w:szCs w:val="22"/>
                    </w:rPr>
                    <w:t xml:space="preserve">  </w:t>
                  </w:r>
                </w:p>
              </w:tc>
              <w:tc>
                <w:tcPr>
                  <w:tcW w:w="1314" w:type="dxa"/>
                  <w:shd w:val="clear" w:color="auto" w:fill="D9D9D9" w:themeFill="background1" w:themeFillShade="D9"/>
                  <w:vAlign w:val="center"/>
                </w:tcPr>
                <w:p w:rsidR="0033281A" w:rsidRPr="00C742A4" w:rsidRDefault="00C742A4" w:rsidP="008F690D">
                  <w:pPr>
                    <w:spacing w:after="0" w:line="240" w:lineRule="auto"/>
                    <w:jc w:val="center"/>
                    <w:rPr>
                      <w:rFonts w:ascii="Times New Roman" w:eastAsia="PMingLiU" w:hAnsi="Times New Roman"/>
                      <w:color w:val="000000" w:themeColor="text1"/>
                      <w:sz w:val="22"/>
                      <w:szCs w:val="22"/>
                      <w:lang w:eastAsia="zh-TW"/>
                    </w:rPr>
                  </w:pPr>
                  <w:r>
                    <w:rPr>
                      <w:rFonts w:ascii="Times New Roman" w:eastAsia="PMingLiU" w:hAnsi="Times New Roman"/>
                      <w:color w:val="000000" w:themeColor="text1"/>
                      <w:sz w:val="22"/>
                      <w:szCs w:val="22"/>
                      <w:lang w:eastAsia="zh-TW"/>
                    </w:rPr>
                    <w:t>4</w:t>
                  </w:r>
                  <w:r w:rsidR="0033281A" w:rsidRPr="00C742A4">
                    <w:rPr>
                      <w:rFonts w:ascii="Times New Roman" w:eastAsia="PMingLiU" w:hAnsi="Times New Roman"/>
                      <w:color w:val="000000" w:themeColor="text1"/>
                      <w:sz w:val="22"/>
                      <w:szCs w:val="22"/>
                      <w:lang w:eastAsia="zh-TW"/>
                    </w:rPr>
                    <w:t>0 %</w:t>
                  </w:r>
                </w:p>
              </w:tc>
            </w:tr>
            <w:tr w:rsidR="00CF6BFB" w:rsidRPr="00D37289" w:rsidTr="00F40877">
              <w:tc>
                <w:tcPr>
                  <w:tcW w:w="5774" w:type="dxa"/>
                  <w:gridSpan w:val="2"/>
                  <w:shd w:val="clear" w:color="auto" w:fill="D9D9D9" w:themeFill="background1" w:themeFillShade="D9"/>
                  <w:vAlign w:val="center"/>
                </w:tcPr>
                <w:p w:rsidR="0033281A" w:rsidRPr="00C742A4" w:rsidRDefault="0033281A" w:rsidP="008F690D">
                  <w:pPr>
                    <w:spacing w:after="0" w:line="240" w:lineRule="auto"/>
                    <w:jc w:val="both"/>
                    <w:rPr>
                      <w:rFonts w:ascii="Times New Roman" w:hAnsi="Times New Roman"/>
                      <w:color w:val="000000" w:themeColor="text1"/>
                      <w:sz w:val="22"/>
                      <w:szCs w:val="22"/>
                    </w:rPr>
                  </w:pPr>
                  <w:r w:rsidRPr="00C742A4">
                    <w:rPr>
                      <w:rFonts w:ascii="Times New Roman" w:hAnsi="Times New Roman"/>
                      <w:color w:val="000000" w:themeColor="text1"/>
                      <w:sz w:val="22"/>
                      <w:szCs w:val="22"/>
                    </w:rPr>
                    <w:t>Совокупная значимость всех критериев</w:t>
                  </w:r>
                </w:p>
              </w:tc>
              <w:tc>
                <w:tcPr>
                  <w:tcW w:w="1314" w:type="dxa"/>
                  <w:shd w:val="clear" w:color="auto" w:fill="D9D9D9" w:themeFill="background1" w:themeFillShade="D9"/>
                  <w:vAlign w:val="center"/>
                </w:tcPr>
                <w:p w:rsidR="0033281A" w:rsidRPr="00C742A4" w:rsidRDefault="0033281A" w:rsidP="008F690D">
                  <w:pPr>
                    <w:spacing w:after="0" w:line="240" w:lineRule="auto"/>
                    <w:jc w:val="center"/>
                    <w:rPr>
                      <w:rFonts w:ascii="Times New Roman" w:eastAsia="PMingLiU" w:hAnsi="Times New Roman"/>
                      <w:color w:val="000000" w:themeColor="text1"/>
                      <w:sz w:val="22"/>
                      <w:szCs w:val="22"/>
                      <w:lang w:eastAsia="zh-TW"/>
                    </w:rPr>
                  </w:pPr>
                  <w:r w:rsidRPr="00C742A4">
                    <w:rPr>
                      <w:rFonts w:ascii="Times New Roman" w:eastAsia="PMingLiU" w:hAnsi="Times New Roman"/>
                      <w:color w:val="000000" w:themeColor="text1"/>
                      <w:sz w:val="22"/>
                      <w:szCs w:val="22"/>
                      <w:lang w:eastAsia="zh-TW"/>
                    </w:rPr>
                    <w:t>100 %</w:t>
                  </w:r>
                </w:p>
              </w:tc>
            </w:tr>
          </w:tbl>
          <w:p w:rsidR="0033281A" w:rsidRPr="00D37289" w:rsidRDefault="0033281A" w:rsidP="008F690D">
            <w:pPr>
              <w:pStyle w:val="ConsPlusNormal"/>
              <w:ind w:firstLine="0"/>
              <w:jc w:val="both"/>
              <w:rPr>
                <w:rFonts w:ascii="Times New Roman" w:hAnsi="Times New Roman" w:cs="Times New Roman"/>
                <w:color w:val="000000" w:themeColor="text1"/>
                <w:sz w:val="22"/>
                <w:szCs w:val="22"/>
                <w:highlight w:val="yellow"/>
              </w:rPr>
            </w:pPr>
          </w:p>
        </w:tc>
      </w:tr>
      <w:tr w:rsidR="00CF6BFB" w:rsidRPr="008D1DC3" w:rsidTr="007F3A69">
        <w:trPr>
          <w:trHeight w:val="841"/>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5.1</w:t>
            </w:r>
            <w:r w:rsidR="007F3A69">
              <w:rPr>
                <w:rFonts w:ascii="Times New Roman" w:hAnsi="Times New Roman"/>
                <w:color w:val="000000" w:themeColor="text1"/>
              </w:rPr>
              <w:t>3</w:t>
            </w:r>
          </w:p>
        </w:tc>
        <w:tc>
          <w:tcPr>
            <w:tcW w:w="2034" w:type="dxa"/>
          </w:tcPr>
          <w:p w:rsidR="0033281A" w:rsidRPr="008D1DC3" w:rsidRDefault="0033281A" w:rsidP="008F690D">
            <w:pPr>
              <w:tabs>
                <w:tab w:val="num" w:pos="142"/>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Порядок оценки и сопоставления заявок на участие в закупке</w:t>
            </w:r>
          </w:p>
          <w:p w:rsidR="0033281A" w:rsidRPr="008D1DC3" w:rsidRDefault="0033281A" w:rsidP="008F690D">
            <w:pPr>
              <w:tabs>
                <w:tab w:val="num" w:pos="142"/>
              </w:tabs>
              <w:spacing w:after="0" w:line="240" w:lineRule="auto"/>
              <w:jc w:val="both"/>
              <w:rPr>
                <w:rFonts w:ascii="Times New Roman" w:hAnsi="Times New Roman"/>
                <w:i/>
                <w:color w:val="000000" w:themeColor="text1"/>
              </w:rPr>
            </w:pPr>
          </w:p>
        </w:tc>
        <w:tc>
          <w:tcPr>
            <w:tcW w:w="7314" w:type="dxa"/>
          </w:tcPr>
          <w:p w:rsidR="0033281A" w:rsidRPr="00A94FB9" w:rsidRDefault="0033281A" w:rsidP="008F690D">
            <w:pPr>
              <w:spacing w:after="0" w:line="240" w:lineRule="auto"/>
              <w:ind w:firstLine="491"/>
              <w:jc w:val="both"/>
              <w:rPr>
                <w:rFonts w:ascii="Times New Roman" w:eastAsia="PMingLiU" w:hAnsi="Times New Roman"/>
                <w:color w:val="000000" w:themeColor="text1"/>
                <w:highlight w:val="yellow"/>
                <w:lang w:eastAsia="zh-TW"/>
              </w:rPr>
            </w:pPr>
          </w:p>
          <w:p w:rsidR="0033281A" w:rsidRPr="00A94FB9" w:rsidRDefault="0033281A" w:rsidP="00244E33">
            <w:pPr>
              <w:spacing w:after="0" w:line="240" w:lineRule="auto"/>
              <w:ind w:firstLine="491"/>
              <w:jc w:val="both"/>
              <w:rPr>
                <w:rFonts w:ascii="Times New Roman" w:eastAsia="PMingLiU" w:hAnsi="Times New Roman"/>
                <w:color w:val="000000" w:themeColor="text1"/>
                <w:highlight w:val="yellow"/>
                <w:lang w:eastAsia="zh-TW"/>
              </w:rPr>
            </w:pPr>
            <w:r w:rsidRPr="007F3A69">
              <w:rPr>
                <w:rFonts w:ascii="Times New Roman" w:eastAsia="Times New Roman" w:hAnsi="Times New Roman"/>
                <w:color w:val="000000" w:themeColor="text1"/>
                <w:lang w:eastAsia="ru-RU"/>
              </w:rPr>
              <w:t xml:space="preserve">Порядок оценки заявок на участие в конкурсе представлен в Приложении № </w:t>
            </w:r>
            <w:r w:rsidR="007F3A69" w:rsidRPr="007F3A69">
              <w:rPr>
                <w:rFonts w:ascii="Times New Roman" w:eastAsia="Times New Roman" w:hAnsi="Times New Roman"/>
                <w:color w:val="000000" w:themeColor="text1"/>
                <w:lang w:eastAsia="ru-RU"/>
              </w:rPr>
              <w:t>3</w:t>
            </w:r>
            <w:r w:rsidRPr="007F3A69">
              <w:rPr>
                <w:rFonts w:ascii="Times New Roman" w:eastAsia="Times New Roman" w:hAnsi="Times New Roman"/>
                <w:color w:val="000000" w:themeColor="text1"/>
                <w:lang w:eastAsia="ru-RU"/>
              </w:rPr>
              <w:t xml:space="preserve"> к конкурсной документации.</w:t>
            </w:r>
          </w:p>
        </w:tc>
      </w:tr>
      <w:tr w:rsidR="00CF6BFB" w:rsidRPr="008D1DC3" w:rsidTr="007F3A69">
        <w:trPr>
          <w:trHeight w:val="318"/>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5.1</w:t>
            </w:r>
            <w:r w:rsidR="007F3A69">
              <w:rPr>
                <w:rFonts w:ascii="Times New Roman" w:hAnsi="Times New Roman"/>
                <w:color w:val="000000" w:themeColor="text1"/>
              </w:rPr>
              <w:t>4</w:t>
            </w:r>
          </w:p>
        </w:tc>
        <w:tc>
          <w:tcPr>
            <w:tcW w:w="2034" w:type="dxa"/>
          </w:tcPr>
          <w:p w:rsidR="0033281A" w:rsidRPr="008D1DC3" w:rsidRDefault="0033281A" w:rsidP="008F690D">
            <w:pPr>
              <w:tabs>
                <w:tab w:val="num" w:pos="142"/>
              </w:tabs>
              <w:spacing w:after="0" w:line="240" w:lineRule="auto"/>
              <w:jc w:val="both"/>
              <w:rPr>
                <w:rFonts w:ascii="Times New Roman" w:hAnsi="Times New Roman"/>
                <w:color w:val="000000" w:themeColor="text1"/>
              </w:rPr>
            </w:pPr>
            <w:r w:rsidRPr="008D1DC3">
              <w:rPr>
                <w:rFonts w:ascii="Times New Roman" w:hAnsi="Times New Roman"/>
                <w:color w:val="000000" w:themeColor="text1"/>
              </w:rPr>
              <w:t>Случаи признания закупки безрезультативной</w:t>
            </w:r>
          </w:p>
        </w:tc>
        <w:tc>
          <w:tcPr>
            <w:tcW w:w="7314" w:type="dxa"/>
          </w:tcPr>
          <w:p w:rsidR="0033281A" w:rsidRPr="008D1DC3" w:rsidRDefault="0033281A" w:rsidP="008F690D">
            <w:pPr>
              <w:spacing w:after="0" w:line="240" w:lineRule="auto"/>
              <w:ind w:firstLine="26"/>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 xml:space="preserve">В случае если проведение закупки не привело к заключению договора в связи с отсутствием заявок или отклонением всех заявок, или при уклонении всех участников, обязанных заключить договор, от заключения договора, соответствующая закупка признается безрезультативной. В этом случае Заказчик вправе провести новую закупку, в том числе заключить договор с единственным Поставщиком (Подрядчиком, Исполнителем) в соответствии с Положением о закупке. </w:t>
            </w:r>
          </w:p>
        </w:tc>
      </w:tr>
      <w:tr w:rsidR="00CF6BFB" w:rsidRPr="008D1DC3" w:rsidTr="000A6F1C">
        <w:trPr>
          <w:trHeight w:val="417"/>
        </w:trPr>
        <w:tc>
          <w:tcPr>
            <w:tcW w:w="10087" w:type="dxa"/>
            <w:gridSpan w:val="4"/>
            <w:vAlign w:val="center"/>
          </w:tcPr>
          <w:p w:rsidR="0033281A" w:rsidRPr="008D1DC3" w:rsidRDefault="0033281A" w:rsidP="008F690D">
            <w:pPr>
              <w:spacing w:after="0" w:line="240" w:lineRule="auto"/>
              <w:jc w:val="center"/>
              <w:rPr>
                <w:rFonts w:ascii="Times New Roman" w:eastAsia="PMingLiU" w:hAnsi="Times New Roman"/>
                <w:color w:val="000000" w:themeColor="text1"/>
                <w:lang w:eastAsia="zh-TW"/>
              </w:rPr>
            </w:pPr>
            <w:r w:rsidRPr="008D1DC3">
              <w:rPr>
                <w:rFonts w:ascii="Times New Roman" w:eastAsia="PMingLiU" w:hAnsi="Times New Roman"/>
                <w:b/>
                <w:color w:val="000000" w:themeColor="text1"/>
                <w:lang w:eastAsia="zh-TW"/>
              </w:rPr>
              <w:t>6. Обеспечение заявок на участие в закупке, обеспечение исполнения договора</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6.1</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Размер обеспечения заявок на участие в закупке, срок и порядок его предоставления участником закупки, срок и порядок возврата обеспечения заявки, условия </w:t>
            </w:r>
            <w:r w:rsidR="001A3A07">
              <w:rPr>
                <w:rFonts w:ascii="Times New Roman" w:hAnsi="Times New Roman"/>
                <w:color w:val="000000" w:themeColor="text1"/>
              </w:rPr>
              <w:t>независимой</w:t>
            </w:r>
            <w:r w:rsidR="001A3A07" w:rsidRPr="008D1DC3">
              <w:rPr>
                <w:rFonts w:ascii="Times New Roman" w:hAnsi="Times New Roman"/>
                <w:color w:val="000000" w:themeColor="text1"/>
              </w:rPr>
              <w:t xml:space="preserve"> </w:t>
            </w:r>
            <w:r w:rsidRPr="008D1DC3">
              <w:rPr>
                <w:rFonts w:ascii="Times New Roman" w:hAnsi="Times New Roman"/>
                <w:color w:val="000000" w:themeColor="text1"/>
              </w:rPr>
              <w:t>гарантии</w:t>
            </w:r>
          </w:p>
        </w:tc>
        <w:tc>
          <w:tcPr>
            <w:tcW w:w="7314" w:type="dxa"/>
          </w:tcPr>
          <w:p w:rsidR="0033281A" w:rsidRPr="008D1DC3" w:rsidRDefault="0033281A" w:rsidP="008F690D">
            <w:pPr>
              <w:tabs>
                <w:tab w:val="num" w:pos="142"/>
                <w:tab w:val="left" w:pos="505"/>
              </w:tabs>
              <w:spacing w:after="0" w:line="240" w:lineRule="auto"/>
              <w:ind w:firstLine="66"/>
              <w:jc w:val="both"/>
              <w:rPr>
                <w:rFonts w:ascii="Times New Roman" w:hAnsi="Times New Roman"/>
                <w:color w:val="000000" w:themeColor="text1"/>
              </w:rPr>
            </w:pPr>
            <w:r w:rsidRPr="008D1DC3">
              <w:rPr>
                <w:rFonts w:ascii="Times New Roman" w:hAnsi="Times New Roman"/>
                <w:color w:val="000000" w:themeColor="text1"/>
              </w:rPr>
              <w:t>Не предусмотрен.</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6.2</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Размер обеспечения исполнения договора, срок и порядок его предоставления лицом, с которым заключается договор, условия </w:t>
            </w:r>
            <w:r w:rsidR="001A3A07">
              <w:rPr>
                <w:rFonts w:ascii="Times New Roman" w:hAnsi="Times New Roman"/>
                <w:color w:val="000000" w:themeColor="text1"/>
              </w:rPr>
              <w:t>независимой</w:t>
            </w:r>
            <w:r w:rsidR="001A3A07" w:rsidRPr="008D1DC3">
              <w:rPr>
                <w:rFonts w:ascii="Times New Roman" w:hAnsi="Times New Roman"/>
                <w:color w:val="000000" w:themeColor="text1"/>
              </w:rPr>
              <w:t xml:space="preserve"> </w:t>
            </w:r>
            <w:r w:rsidRPr="008D1DC3">
              <w:rPr>
                <w:rFonts w:ascii="Times New Roman" w:hAnsi="Times New Roman"/>
                <w:color w:val="000000" w:themeColor="text1"/>
              </w:rPr>
              <w:t>гарантии</w:t>
            </w:r>
          </w:p>
        </w:tc>
        <w:tc>
          <w:tcPr>
            <w:tcW w:w="7314" w:type="dxa"/>
          </w:tcPr>
          <w:p w:rsidR="00D60AD6" w:rsidRPr="00EE0B63" w:rsidRDefault="00D60AD6" w:rsidP="00D60AD6">
            <w:pPr>
              <w:tabs>
                <w:tab w:val="num" w:pos="142"/>
              </w:tabs>
              <w:spacing w:after="0" w:line="240" w:lineRule="auto"/>
              <w:ind w:firstLine="423"/>
              <w:jc w:val="both"/>
              <w:rPr>
                <w:rFonts w:ascii="Times New Roman" w:eastAsia="Times New Roman" w:hAnsi="Times New Roman"/>
                <w:lang w:eastAsia="zh-CN"/>
              </w:rPr>
            </w:pPr>
            <w:r w:rsidRPr="00EE0B63">
              <w:rPr>
                <w:rFonts w:ascii="Times New Roman" w:hAnsi="Times New Roman"/>
              </w:rPr>
              <w:t xml:space="preserve">Обеспечение исполнения договора предоставляется в размере 5% начальной (максимальной) цены договора (цены лота) – </w:t>
            </w:r>
            <w:r w:rsidR="00D958C2">
              <w:rPr>
                <w:rFonts w:ascii="Times New Roman" w:hAnsi="Times New Roman"/>
              </w:rPr>
              <w:t>122 176</w:t>
            </w:r>
            <w:r w:rsidR="00D958C2" w:rsidRPr="004F7EE4">
              <w:rPr>
                <w:rFonts w:ascii="Times New Roman" w:hAnsi="Times New Roman"/>
              </w:rPr>
              <w:t xml:space="preserve"> (</w:t>
            </w:r>
            <w:r w:rsidR="00D958C2">
              <w:rPr>
                <w:rFonts w:ascii="Times New Roman" w:hAnsi="Times New Roman"/>
              </w:rPr>
              <w:t>сто двадцать две</w:t>
            </w:r>
            <w:r w:rsidR="00D958C2" w:rsidRPr="004F7EE4">
              <w:rPr>
                <w:rFonts w:ascii="Times New Roman" w:hAnsi="Times New Roman"/>
              </w:rPr>
              <w:t xml:space="preserve"> тысяч</w:t>
            </w:r>
            <w:r w:rsidR="00D958C2">
              <w:rPr>
                <w:rFonts w:ascii="Times New Roman" w:hAnsi="Times New Roman"/>
              </w:rPr>
              <w:t>и</w:t>
            </w:r>
            <w:r w:rsidR="00D958C2" w:rsidRPr="004F7EE4">
              <w:rPr>
                <w:rFonts w:ascii="Times New Roman" w:hAnsi="Times New Roman"/>
              </w:rPr>
              <w:t xml:space="preserve"> </w:t>
            </w:r>
            <w:r w:rsidR="00D958C2">
              <w:rPr>
                <w:rFonts w:ascii="Times New Roman" w:hAnsi="Times New Roman"/>
              </w:rPr>
              <w:t>сто семьдесят шесть)</w:t>
            </w:r>
            <w:r w:rsidR="00D958C2" w:rsidRPr="004F7EE4">
              <w:rPr>
                <w:rFonts w:ascii="Times New Roman" w:hAnsi="Times New Roman"/>
              </w:rPr>
              <w:t xml:space="preserve"> рубл</w:t>
            </w:r>
            <w:r w:rsidR="00D958C2">
              <w:rPr>
                <w:rFonts w:ascii="Times New Roman" w:hAnsi="Times New Roman"/>
              </w:rPr>
              <w:t>ей</w:t>
            </w:r>
            <w:r w:rsidR="00D958C2" w:rsidRPr="004F7EE4">
              <w:rPr>
                <w:rFonts w:ascii="Times New Roman" w:hAnsi="Times New Roman"/>
              </w:rPr>
              <w:t xml:space="preserve"> </w:t>
            </w:r>
            <w:r w:rsidR="00D958C2">
              <w:rPr>
                <w:rFonts w:ascii="Times New Roman" w:hAnsi="Times New Roman"/>
              </w:rPr>
              <w:t>25</w:t>
            </w:r>
            <w:r w:rsidR="00D958C2" w:rsidRPr="004F7EE4">
              <w:rPr>
                <w:rFonts w:ascii="Times New Roman" w:hAnsi="Times New Roman"/>
              </w:rPr>
              <w:t xml:space="preserve"> копе</w:t>
            </w:r>
            <w:r w:rsidR="00D958C2">
              <w:rPr>
                <w:rFonts w:ascii="Times New Roman" w:hAnsi="Times New Roman"/>
              </w:rPr>
              <w:t>е</w:t>
            </w:r>
            <w:r w:rsidR="00D958C2" w:rsidRPr="004F7EE4">
              <w:rPr>
                <w:rFonts w:ascii="Times New Roman" w:hAnsi="Times New Roman"/>
              </w:rPr>
              <w:t>к</w:t>
            </w:r>
            <w:r w:rsidRPr="00EE0B63">
              <w:rPr>
                <w:rFonts w:ascii="Times New Roman" w:eastAsia="Times New Roman" w:hAnsi="Times New Roman"/>
                <w:lang w:eastAsia="zh-CN"/>
              </w:rPr>
              <w:t>.</w:t>
            </w:r>
            <w:r w:rsidR="006F4997">
              <w:rPr>
                <w:rFonts w:ascii="Times New Roman" w:eastAsia="Times New Roman" w:hAnsi="Times New Roman"/>
                <w:lang w:eastAsia="zh-CN"/>
              </w:rPr>
              <w:t xml:space="preserve"> </w:t>
            </w:r>
          </w:p>
          <w:p w:rsidR="0033281A" w:rsidRPr="008D1DC3" w:rsidRDefault="0033281A" w:rsidP="008F690D">
            <w:pPr>
              <w:tabs>
                <w:tab w:val="num" w:pos="142"/>
              </w:tabs>
              <w:spacing w:after="0" w:line="240" w:lineRule="auto"/>
              <w:ind w:firstLine="423"/>
              <w:jc w:val="both"/>
              <w:rPr>
                <w:rFonts w:ascii="Times New Roman" w:hAnsi="Times New Roman"/>
                <w:color w:val="000000" w:themeColor="text1"/>
              </w:rPr>
            </w:pPr>
            <w:r w:rsidRPr="008D1DC3">
              <w:rPr>
                <w:rFonts w:ascii="Times New Roman" w:eastAsia="Times New Roman" w:hAnsi="Times New Roman"/>
                <w:color w:val="000000" w:themeColor="text1"/>
                <w:lang w:eastAsia="zh-CN"/>
              </w:rPr>
              <w:t xml:space="preserve">Обеспечение исполнения договора распространяется на обязательства Поставщика (Подрядчика, Исполнителя) по возмещению убытков Заказчика, причиненных неисполнением или ненадлежащим исполнением обязательств по договору, а также обязанность по выплате неустойки (штрафа, пени), возврату аванса и иных долгов, возникших у Поставщика (Подрядчика, Исполнителя) перед Заказчиком. </w:t>
            </w:r>
          </w:p>
          <w:p w:rsidR="0033281A" w:rsidRPr="008D1DC3" w:rsidRDefault="0033281A" w:rsidP="008F690D">
            <w:pPr>
              <w:suppressAutoHyphens/>
              <w:autoSpaceDE w:val="0"/>
              <w:spacing w:after="0" w:line="240" w:lineRule="auto"/>
              <w:ind w:firstLine="423"/>
              <w:jc w:val="both"/>
              <w:rPr>
                <w:rFonts w:ascii="Times New Roman" w:eastAsia="Times New Roman" w:hAnsi="Times New Roman"/>
                <w:color w:val="000000" w:themeColor="text1"/>
                <w:lang w:eastAsia="zh-CN"/>
              </w:rPr>
            </w:pPr>
            <w:r w:rsidRPr="008D1DC3">
              <w:rPr>
                <w:rFonts w:ascii="Times New Roman" w:eastAsia="Times New Roman" w:hAnsi="Times New Roman"/>
                <w:color w:val="000000" w:themeColor="text1"/>
                <w:lang w:eastAsia="zh-CN"/>
              </w:rPr>
              <w:t xml:space="preserve">Обеспечение исполнения договора должно быть предоставлено в сроки, установленные для подписания договора победителем закупки (пункт 7.1 раздела 7 конкурсной </w:t>
            </w:r>
            <w:r w:rsidRPr="008D1DC3">
              <w:rPr>
                <w:rFonts w:ascii="Times New Roman" w:hAnsi="Times New Roman"/>
                <w:color w:val="000000" w:themeColor="text1"/>
              </w:rPr>
              <w:t>документации</w:t>
            </w:r>
            <w:r w:rsidRPr="008D1DC3">
              <w:rPr>
                <w:rFonts w:ascii="Times New Roman" w:eastAsia="Times New Roman" w:hAnsi="Times New Roman"/>
                <w:color w:val="000000" w:themeColor="text1"/>
                <w:lang w:eastAsia="zh-CN"/>
              </w:rPr>
              <w:t>).</w:t>
            </w:r>
          </w:p>
          <w:p w:rsidR="0033281A" w:rsidRPr="008D1DC3" w:rsidRDefault="0033281A" w:rsidP="008F690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Исполнение договора может обеспечиваться предоставлением </w:t>
            </w:r>
            <w:r w:rsidR="006F4997">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или внесением денежных средств на счет Заказчика. </w:t>
            </w:r>
          </w:p>
          <w:p w:rsidR="006F4997" w:rsidRPr="00B6587E" w:rsidRDefault="0033281A" w:rsidP="00B6587E">
            <w:pPr>
              <w:tabs>
                <w:tab w:val="num" w:pos="142"/>
              </w:tabs>
              <w:spacing w:after="0" w:line="240" w:lineRule="auto"/>
              <w:ind w:firstLine="423"/>
              <w:jc w:val="both"/>
              <w:rPr>
                <w:rFonts w:ascii="Times New Roman" w:hAnsi="Times New Roman"/>
                <w:b/>
                <w:color w:val="000000" w:themeColor="text1"/>
                <w:u w:val="single"/>
              </w:rPr>
            </w:pPr>
            <w:r w:rsidRPr="008D1DC3">
              <w:rPr>
                <w:rFonts w:ascii="Times New Roman" w:hAnsi="Times New Roman"/>
                <w:b/>
                <w:color w:val="000000" w:themeColor="text1"/>
                <w:u w:val="single"/>
              </w:rPr>
              <w:t xml:space="preserve">Способ обеспечения исполнения договора определяется участником закупки, с которым заключается договор, самостоятельно. </w:t>
            </w:r>
          </w:p>
          <w:p w:rsidR="00DE5895" w:rsidRPr="008D1DC3" w:rsidRDefault="00DE5895" w:rsidP="00DE5895">
            <w:pPr>
              <w:tabs>
                <w:tab w:val="num" w:pos="142"/>
              </w:tabs>
              <w:spacing w:after="0" w:line="240" w:lineRule="auto"/>
              <w:ind w:firstLine="423"/>
              <w:jc w:val="both"/>
              <w:rPr>
                <w:rFonts w:ascii="Times New Roman" w:hAnsi="Times New Roman"/>
                <w:color w:val="000000" w:themeColor="text1"/>
              </w:rPr>
            </w:pPr>
            <w:r>
              <w:rPr>
                <w:rFonts w:ascii="Times New Roman" w:hAnsi="Times New Roman"/>
                <w:color w:val="000000" w:themeColor="text1"/>
              </w:rPr>
              <w:t>Н</w:t>
            </w:r>
            <w:r w:rsidRPr="00995DE4">
              <w:rPr>
                <w:rFonts w:ascii="Times New Roman" w:hAnsi="Times New Roman"/>
                <w:color w:val="000000" w:themeColor="text1"/>
              </w:rPr>
              <w:t xml:space="preserve">езависимая гарантия должна быть выдана гарантом, </w:t>
            </w:r>
            <w:r w:rsidRPr="00995DE4">
              <w:rPr>
                <w:rFonts w:ascii="Times New Roman" w:hAnsi="Times New Roman"/>
                <w:color w:val="000000" w:themeColor="text1"/>
              </w:rPr>
              <w:lastRenderedPageBreak/>
              <w:t>предусмотренным частью 1 статьи 45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olor w:val="000000" w:themeColor="text1"/>
              </w:rPr>
              <w:t xml:space="preserve">. </w:t>
            </w:r>
            <w:r w:rsidRPr="008D1DC3">
              <w:rPr>
                <w:rFonts w:ascii="Times New Roman" w:hAnsi="Times New Roman"/>
                <w:color w:val="000000" w:themeColor="text1"/>
              </w:rPr>
              <w:t xml:space="preserve"> </w:t>
            </w:r>
          </w:p>
          <w:p w:rsidR="00DE5895" w:rsidRPr="008D1DC3" w:rsidRDefault="00DE5895" w:rsidP="00DE5895">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Срок действия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должен превышать срок действия договора не менее чем на один месяц.</w:t>
            </w:r>
            <w:r w:rsidRPr="008D1DC3">
              <w:rPr>
                <w:rFonts w:ascii="Times New Roman" w:hAnsi="Times New Roman"/>
                <w:b/>
                <w:i/>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Pr>
                <w:rFonts w:ascii="Times New Roman" w:hAnsi="Times New Roman"/>
                <w:color w:val="000000" w:themeColor="text1"/>
              </w:rPr>
              <w:t>Независимая</w:t>
            </w:r>
            <w:r w:rsidRPr="008D1DC3">
              <w:rPr>
                <w:rFonts w:ascii="Times New Roman" w:hAnsi="Times New Roman"/>
                <w:color w:val="000000" w:themeColor="text1"/>
              </w:rPr>
              <w:t xml:space="preserve"> гарантия должна быть безотзывной и должна содержать: </w:t>
            </w:r>
            <w:r>
              <w:rPr>
                <w:rFonts w:ascii="Times New Roman" w:hAnsi="Times New Roman"/>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1)</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сумму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подлежащую уплате гарантом Заказчику в случае ненадлежащего исполнения обязательств принципалом;</w:t>
            </w:r>
            <w:r>
              <w:rPr>
                <w:rFonts w:ascii="Times New Roman" w:hAnsi="Times New Roman"/>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2)</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обязательства принципала, надлежащее исполнение которых обеспечивается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гарантией;</w:t>
            </w:r>
            <w:r>
              <w:rPr>
                <w:rFonts w:ascii="Times New Roman" w:hAnsi="Times New Roman"/>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3)</w:t>
            </w:r>
            <w:r w:rsidRPr="008D1DC3">
              <w:rPr>
                <w:rFonts w:ascii="Times New Roman" w:hAnsi="Times New Roman"/>
                <w:color w:val="000000" w:themeColor="text1"/>
                <w:lang w:val="en-US"/>
              </w:rPr>
              <w:t> </w:t>
            </w:r>
            <w:r w:rsidRPr="008D1DC3">
              <w:rPr>
                <w:rFonts w:ascii="Times New Roman" w:hAnsi="Times New Roman"/>
                <w:color w:val="000000" w:themeColor="text1"/>
              </w:rPr>
              <w:t>обязанность гаранта уплатить Заказчику неустойку в размере 0,1 процента денежной суммы, подлежащей уплате, за каждый день просрочки;</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4)</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условие, согласно которому исполнением обязательств гаранта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является фактическое поступление денежных сумм на счет Заказчика;</w:t>
            </w:r>
            <w:r>
              <w:rPr>
                <w:rFonts w:ascii="Times New Roman" w:hAnsi="Times New Roman"/>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5) срок действия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который должен превышать срок действия договора не менее чем на один месяц;</w:t>
            </w:r>
          </w:p>
          <w:p w:rsidR="00DE5895" w:rsidRPr="008D1DC3" w:rsidRDefault="00DE5895" w:rsidP="00DE5895">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6)</w:t>
            </w:r>
            <w:r w:rsidRPr="008D1DC3">
              <w:rPr>
                <w:rFonts w:ascii="Times New Roman" w:hAnsi="Times New Roman"/>
                <w:color w:val="000000" w:themeColor="text1"/>
                <w:lang w:val="en-US"/>
              </w:rPr>
              <w:t> </w:t>
            </w:r>
            <w:r w:rsidRPr="008D1DC3">
              <w:rPr>
                <w:rFonts w:ascii="Times New Roman" w:hAnsi="Times New Roman"/>
                <w:color w:val="000000" w:themeColor="text1"/>
              </w:rPr>
              <w:t xml:space="preserve">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направленное до окончания срока действия </w:t>
            </w:r>
            <w:r w:rsidR="003E31B4">
              <w:rPr>
                <w:rFonts w:ascii="Times New Roman" w:hAnsi="Times New Roman"/>
                <w:color w:val="000000" w:themeColor="text1"/>
              </w:rPr>
              <w:t>независимой</w:t>
            </w:r>
            <w:r w:rsidR="003E31B4" w:rsidRPr="008D1DC3">
              <w:rPr>
                <w:rFonts w:ascii="Times New Roman" w:hAnsi="Times New Roman"/>
                <w:color w:val="000000" w:themeColor="text1"/>
              </w:rPr>
              <w:t xml:space="preserve"> </w:t>
            </w:r>
            <w:r w:rsidRPr="008D1DC3">
              <w:rPr>
                <w:rFonts w:ascii="Times New Roman" w:hAnsi="Times New Roman"/>
                <w:color w:val="000000" w:themeColor="text1"/>
              </w:rPr>
              <w:t>гарантии;</w:t>
            </w:r>
            <w:r>
              <w:rPr>
                <w:rFonts w:ascii="Times New Roman" w:hAnsi="Times New Roman"/>
                <w:color w:val="000000" w:themeColor="text1"/>
              </w:rPr>
              <w:t xml:space="preserve"> </w:t>
            </w:r>
          </w:p>
          <w:p w:rsidR="00DE5895" w:rsidRPr="008D1DC3" w:rsidRDefault="00DE5895" w:rsidP="00DE5895">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7) обязательное наличие нумерации на всех листах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DE5895" w:rsidRPr="008D1DC3" w:rsidRDefault="00DE5895" w:rsidP="00DE5895">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8) перечень документов, предоставляемых Заказчиком </w:t>
            </w:r>
            <w:r>
              <w:rPr>
                <w:rFonts w:ascii="Times New Roman" w:hAnsi="Times New Roman"/>
                <w:color w:val="000000" w:themeColor="text1"/>
              </w:rPr>
              <w:t>Гаранту</w:t>
            </w:r>
            <w:r w:rsidRPr="008D1DC3">
              <w:rPr>
                <w:rFonts w:ascii="Times New Roman" w:hAnsi="Times New Roman"/>
                <w:color w:val="000000" w:themeColor="text1"/>
              </w:rPr>
              <w:t xml:space="preserve"> одновременно с требованием об осуществлении уплаты денежной суммы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а именно: </w:t>
            </w:r>
            <w:r>
              <w:rPr>
                <w:rFonts w:ascii="Times New Roman" w:hAnsi="Times New Roman"/>
                <w:color w:val="000000" w:themeColor="text1"/>
              </w:rPr>
              <w:t xml:space="preserve">  </w:t>
            </w:r>
          </w:p>
          <w:p w:rsidR="00DE5895" w:rsidRPr="008D1DC3" w:rsidRDefault="00DE5895" w:rsidP="00DE5895">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расчет суммы, включаемой в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w:t>
            </w:r>
            <w:r>
              <w:rPr>
                <w:rFonts w:ascii="Times New Roman" w:hAnsi="Times New Roman"/>
                <w:color w:val="000000" w:themeColor="text1"/>
              </w:rPr>
              <w:t xml:space="preserve"> </w:t>
            </w:r>
          </w:p>
          <w:p w:rsidR="00DE5895" w:rsidRPr="008D1DC3" w:rsidRDefault="00DE5895" w:rsidP="00DE5895">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платежное поручение, подтверждающее перечисление бенефициаром аванса принципалу (если выплата аванса предусмотрена договором, а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предъявлено в случае ненадлежащего исполнения принципалом обязательств по возврату аванса); </w:t>
            </w:r>
            <w:r>
              <w:rPr>
                <w:rFonts w:ascii="Times New Roman" w:hAnsi="Times New Roman"/>
                <w:color w:val="000000" w:themeColor="text1"/>
              </w:rPr>
              <w:t xml:space="preserve"> </w:t>
            </w:r>
          </w:p>
          <w:p w:rsidR="00DE5895" w:rsidRPr="008D1DC3" w:rsidRDefault="00DE5895" w:rsidP="00DE5895">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документ, подтверждающий факт наступления гарантийного случая в соответствии с условиями договора (если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предъявлено в случае ненадлежащего исполнения принципалом обязательств в период действия гарантийного срока); </w:t>
            </w:r>
            <w:r>
              <w:rPr>
                <w:rFonts w:ascii="Times New Roman" w:hAnsi="Times New Roman"/>
                <w:color w:val="000000" w:themeColor="text1"/>
              </w:rPr>
              <w:t xml:space="preserve">  </w:t>
            </w:r>
          </w:p>
          <w:p w:rsidR="00DE5895" w:rsidRPr="008D1DC3" w:rsidRDefault="00DE5895" w:rsidP="00DE5895">
            <w:pPr>
              <w:numPr>
                <w:ilvl w:val="0"/>
                <w:numId w:val="6"/>
              </w:numPr>
              <w:spacing w:after="0" w:line="240" w:lineRule="auto"/>
              <w:ind w:left="34" w:firstLine="425"/>
              <w:jc w:val="both"/>
              <w:rPr>
                <w:rFonts w:ascii="Times New Roman" w:hAnsi="Times New Roman"/>
                <w:color w:val="000000" w:themeColor="text1"/>
              </w:rPr>
            </w:pPr>
            <w:r w:rsidRPr="008D1DC3">
              <w:rPr>
                <w:rFonts w:ascii="Times New Roman" w:hAnsi="Times New Roman"/>
                <w:color w:val="000000" w:themeColor="text1"/>
              </w:rPr>
              <w:t xml:space="preserve"> документ, подтверждающий полномочия лица, подписавшего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(доверенность) (в случае, если требование по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r>
              <w:rPr>
                <w:rFonts w:ascii="Times New Roman" w:hAnsi="Times New Roman"/>
                <w:color w:val="000000" w:themeColor="text1"/>
              </w:rPr>
              <w:t xml:space="preserve">  </w:t>
            </w:r>
          </w:p>
          <w:p w:rsidR="00DE5895" w:rsidRPr="008D1DC3" w:rsidRDefault="00DE5895" w:rsidP="00DE5895">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Запрещается включение в условия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требования о представлении Заказчиком гаранту судебных актов, подтверждающих неисполнение принципалом обязательств, обеспечиваемых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гарантией, а также документов, не предусмотренных настоящим пунктом. </w:t>
            </w:r>
            <w:r>
              <w:rPr>
                <w:rFonts w:ascii="Times New Roman" w:hAnsi="Times New Roman"/>
                <w:color w:val="000000" w:themeColor="text1"/>
              </w:rPr>
              <w:t xml:space="preserve">   </w:t>
            </w:r>
          </w:p>
          <w:p w:rsidR="00DE5895" w:rsidRPr="008D1DC3" w:rsidRDefault="00DE5895" w:rsidP="00DE5895">
            <w:pPr>
              <w:autoSpaceDE w:val="0"/>
              <w:autoSpaceDN w:val="0"/>
              <w:adjustRightInd w:val="0"/>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Основанием для отказа в принятии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Заказчиком является: несоответствие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требованиям, содержащимся в конкурсной документации.</w:t>
            </w:r>
          </w:p>
          <w:p w:rsidR="00DE5895" w:rsidRPr="008D1DC3" w:rsidRDefault="00DE5895" w:rsidP="00DE5895">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Заказчик рассматривает поступившую в качестве обеспечения исполнения договора </w:t>
            </w:r>
            <w:r>
              <w:rPr>
                <w:rFonts w:ascii="Times New Roman" w:hAnsi="Times New Roman"/>
                <w:color w:val="000000" w:themeColor="text1"/>
              </w:rPr>
              <w:t>независимую</w:t>
            </w:r>
            <w:r w:rsidRPr="008D1DC3">
              <w:rPr>
                <w:rFonts w:ascii="Times New Roman" w:hAnsi="Times New Roman"/>
                <w:color w:val="000000" w:themeColor="text1"/>
              </w:rPr>
              <w:t xml:space="preserve"> гарантию в пределах сроков, указанных в пункте 7.1 раздела 7 документации о закупке. В случае отказа в принятии </w:t>
            </w:r>
            <w:r>
              <w:rPr>
                <w:rFonts w:ascii="Times New Roman" w:hAnsi="Times New Roman"/>
                <w:color w:val="000000" w:themeColor="text1"/>
              </w:rPr>
              <w:t>независимой</w:t>
            </w:r>
            <w:r w:rsidRPr="008D1DC3">
              <w:rPr>
                <w:rFonts w:ascii="Times New Roman" w:hAnsi="Times New Roman"/>
                <w:color w:val="000000" w:themeColor="text1"/>
              </w:rPr>
              <w:t xml:space="preserve"> гарантии Заказчик в указанный срок информирует в форме электронного документа об этом лицо, предоставившее </w:t>
            </w:r>
            <w:r>
              <w:rPr>
                <w:rFonts w:ascii="Times New Roman" w:hAnsi="Times New Roman"/>
                <w:color w:val="000000" w:themeColor="text1"/>
              </w:rPr>
              <w:t xml:space="preserve">независимую </w:t>
            </w:r>
            <w:r w:rsidRPr="008D1DC3">
              <w:rPr>
                <w:rFonts w:ascii="Times New Roman" w:hAnsi="Times New Roman"/>
                <w:color w:val="000000" w:themeColor="text1"/>
              </w:rPr>
              <w:t>гарантию, с указанием причин, послуживших основанием для отказа.</w:t>
            </w:r>
            <w:r>
              <w:rPr>
                <w:rFonts w:ascii="Times New Roman" w:hAnsi="Times New Roman"/>
                <w:color w:val="000000" w:themeColor="text1"/>
              </w:rPr>
              <w:t xml:space="preserve"> </w:t>
            </w:r>
          </w:p>
          <w:p w:rsidR="00DE5895" w:rsidRPr="008D1DC3" w:rsidRDefault="00DE5895" w:rsidP="00DE5895">
            <w:pPr>
              <w:spacing w:after="0" w:line="240" w:lineRule="auto"/>
              <w:ind w:right="74" w:firstLine="340"/>
              <w:jc w:val="both"/>
              <w:rPr>
                <w:rFonts w:ascii="Times New Roman" w:hAnsi="Times New Roman"/>
                <w:color w:val="000000" w:themeColor="text1"/>
              </w:rPr>
            </w:pPr>
            <w:r w:rsidRPr="008D1DC3">
              <w:rPr>
                <w:rFonts w:ascii="Times New Roman" w:hAnsi="Times New Roman"/>
                <w:color w:val="000000" w:themeColor="text1"/>
              </w:rPr>
              <w:t xml:space="preserve">В случае если в качестве способа обеспечения исполнения договора выбрано внесение денежных средств на указанный Заказчиком счет, </w:t>
            </w:r>
            <w:r w:rsidRPr="008D1DC3">
              <w:rPr>
                <w:rFonts w:ascii="Times New Roman" w:hAnsi="Times New Roman"/>
                <w:color w:val="000000" w:themeColor="text1"/>
              </w:rPr>
              <w:lastRenderedPageBreak/>
              <w:t>денежные средства перечисляются по следующим реквизитам:</w:t>
            </w:r>
          </w:p>
          <w:p w:rsidR="00DF3425" w:rsidRDefault="00DF3425" w:rsidP="00DF3425">
            <w:pPr>
              <w:spacing w:after="0" w:line="240" w:lineRule="auto"/>
              <w:ind w:right="74" w:firstLine="317"/>
              <w:jc w:val="both"/>
              <w:rPr>
                <w:rFonts w:ascii="Times New Roman" w:hAnsi="Times New Roman"/>
                <w:b/>
                <w:color w:val="000000" w:themeColor="text1"/>
              </w:rPr>
            </w:pPr>
            <w:r w:rsidRPr="008D1DC3">
              <w:rPr>
                <w:rFonts w:ascii="Times New Roman" w:hAnsi="Times New Roman"/>
                <w:b/>
                <w:color w:val="000000" w:themeColor="text1"/>
              </w:rPr>
              <w:t>Реквизиты:</w:t>
            </w:r>
          </w:p>
          <w:p w:rsidR="00417245" w:rsidRPr="00417245" w:rsidRDefault="00417245" w:rsidP="00417245">
            <w:pPr>
              <w:pStyle w:val="af2"/>
              <w:rPr>
                <w:rFonts w:ascii="Times New Roman" w:hAnsi="Times New Roman"/>
              </w:rPr>
            </w:pPr>
            <w:r w:rsidRPr="00417245">
              <w:rPr>
                <w:rFonts w:ascii="Times New Roman" w:hAnsi="Times New Roman"/>
              </w:rPr>
              <w:t>Получатель: Комитет финансов ЛО (</w:t>
            </w:r>
            <w:r w:rsidRPr="00417245">
              <w:rPr>
                <w:rFonts w:ascii="Times New Roman" w:hAnsi="Times New Roman"/>
                <w:bCs/>
              </w:rPr>
              <w:t>ЛОГАУ «Всеволожский КЦСОН», л/с 30450987036)</w:t>
            </w:r>
          </w:p>
          <w:p w:rsidR="00417245" w:rsidRPr="00417245" w:rsidRDefault="00417245" w:rsidP="00417245">
            <w:pPr>
              <w:pStyle w:val="af2"/>
              <w:rPr>
                <w:rFonts w:ascii="Times New Roman" w:hAnsi="Times New Roman"/>
              </w:rPr>
            </w:pPr>
            <w:r w:rsidRPr="00417245">
              <w:rPr>
                <w:rFonts w:ascii="Times New Roman" w:hAnsi="Times New Roman"/>
              </w:rPr>
              <w:t>СЕВЕРО-ЗАПАДНОЕ ГУ БАНКА РОССИИ //УФК по Ленинградской области г Санкт-Петербург</w:t>
            </w:r>
          </w:p>
          <w:p w:rsidR="00417245" w:rsidRPr="00417245" w:rsidRDefault="00417245" w:rsidP="00417245">
            <w:pPr>
              <w:pStyle w:val="af2"/>
              <w:rPr>
                <w:rFonts w:ascii="Times New Roman" w:hAnsi="Times New Roman"/>
              </w:rPr>
            </w:pPr>
            <w:r w:rsidRPr="00417245">
              <w:rPr>
                <w:rFonts w:ascii="Times New Roman" w:hAnsi="Times New Roman"/>
              </w:rPr>
              <w:t>Номер счета получателя (казначейского счета):</w:t>
            </w:r>
          </w:p>
          <w:p w:rsidR="00417245" w:rsidRPr="00417245" w:rsidRDefault="00417245" w:rsidP="00417245">
            <w:pPr>
              <w:pStyle w:val="af2"/>
              <w:rPr>
                <w:rFonts w:ascii="Times New Roman" w:hAnsi="Times New Roman"/>
                <w:bCs/>
              </w:rPr>
            </w:pPr>
            <w:r w:rsidRPr="00417245">
              <w:rPr>
                <w:rFonts w:ascii="Times New Roman" w:hAnsi="Times New Roman"/>
                <w:bCs/>
              </w:rPr>
              <w:t>03224643410000004500</w:t>
            </w:r>
          </w:p>
          <w:p w:rsidR="00417245" w:rsidRPr="00417245" w:rsidRDefault="00417245" w:rsidP="00417245">
            <w:pPr>
              <w:pStyle w:val="af2"/>
              <w:rPr>
                <w:rFonts w:ascii="Times New Roman" w:hAnsi="Times New Roman"/>
              </w:rPr>
            </w:pPr>
            <w:r w:rsidRPr="00417245">
              <w:rPr>
                <w:rFonts w:ascii="Times New Roman" w:hAnsi="Times New Roman"/>
              </w:rPr>
              <w:t>БИК: 044030098</w:t>
            </w:r>
            <w:r w:rsidRPr="00417245">
              <w:rPr>
                <w:rFonts w:ascii="Times New Roman" w:hAnsi="Times New Roman"/>
                <w:b/>
              </w:rPr>
              <w:t xml:space="preserve">  </w:t>
            </w:r>
          </w:p>
          <w:p w:rsidR="00417245" w:rsidRPr="00417245" w:rsidRDefault="00417245" w:rsidP="00417245">
            <w:pPr>
              <w:pStyle w:val="af2"/>
              <w:rPr>
                <w:rFonts w:ascii="Times New Roman" w:hAnsi="Times New Roman"/>
              </w:rPr>
            </w:pPr>
            <w:proofErr w:type="spellStart"/>
            <w:r w:rsidRPr="00417245">
              <w:rPr>
                <w:rFonts w:ascii="Times New Roman" w:hAnsi="Times New Roman"/>
              </w:rPr>
              <w:t>Кор.счет</w:t>
            </w:r>
            <w:proofErr w:type="spellEnd"/>
            <w:r w:rsidRPr="00417245">
              <w:rPr>
                <w:rFonts w:ascii="Times New Roman" w:hAnsi="Times New Roman"/>
              </w:rPr>
              <w:t xml:space="preserve">: 40102810745370000098 </w:t>
            </w:r>
          </w:p>
          <w:p w:rsidR="00417245" w:rsidRPr="00417245" w:rsidRDefault="00417245" w:rsidP="00417245">
            <w:pPr>
              <w:pStyle w:val="af2"/>
              <w:rPr>
                <w:rFonts w:ascii="Times New Roman" w:hAnsi="Times New Roman"/>
              </w:rPr>
            </w:pPr>
            <w:r w:rsidRPr="00417245">
              <w:rPr>
                <w:rFonts w:ascii="Times New Roman" w:hAnsi="Times New Roman"/>
              </w:rPr>
              <w:t>ОКАТО: 41212501000</w:t>
            </w:r>
          </w:p>
          <w:p w:rsidR="00417245" w:rsidRPr="00417245" w:rsidRDefault="00417245" w:rsidP="00417245">
            <w:pPr>
              <w:pStyle w:val="af2"/>
              <w:rPr>
                <w:rFonts w:ascii="Times New Roman" w:hAnsi="Times New Roman"/>
              </w:rPr>
            </w:pPr>
            <w:r w:rsidRPr="00417245">
              <w:rPr>
                <w:rFonts w:ascii="Times New Roman" w:hAnsi="Times New Roman"/>
              </w:rPr>
              <w:t>ОКТМО: 41612101001</w:t>
            </w:r>
          </w:p>
          <w:p w:rsidR="00417245" w:rsidRPr="00417245" w:rsidRDefault="00417245" w:rsidP="00417245">
            <w:pPr>
              <w:pStyle w:val="af2"/>
              <w:rPr>
                <w:rFonts w:ascii="Times New Roman" w:hAnsi="Times New Roman"/>
              </w:rPr>
            </w:pPr>
            <w:r w:rsidRPr="00417245">
              <w:rPr>
                <w:rFonts w:ascii="Times New Roman" w:hAnsi="Times New Roman"/>
              </w:rPr>
              <w:t>ОКПО: 56920675</w:t>
            </w:r>
          </w:p>
          <w:p w:rsidR="00417245" w:rsidRPr="00417245" w:rsidRDefault="00417245" w:rsidP="00417245">
            <w:pPr>
              <w:pStyle w:val="af2"/>
              <w:rPr>
                <w:rFonts w:ascii="Times New Roman" w:hAnsi="Times New Roman"/>
                <w:b/>
              </w:rPr>
            </w:pPr>
            <w:r w:rsidRPr="00417245">
              <w:rPr>
                <w:rFonts w:ascii="Times New Roman" w:hAnsi="Times New Roman"/>
              </w:rPr>
              <w:t>ИНН 4703058280, КПП 470301001,</w:t>
            </w:r>
            <w:r w:rsidRPr="00417245">
              <w:rPr>
                <w:rFonts w:ascii="Times New Roman" w:hAnsi="Times New Roman"/>
                <w:b/>
              </w:rPr>
              <w:t xml:space="preserve"> </w:t>
            </w:r>
            <w:r w:rsidRPr="00417245">
              <w:rPr>
                <w:rFonts w:ascii="Times New Roman" w:hAnsi="Times New Roman"/>
              </w:rPr>
              <w:t>ОГРН 1024700564723</w:t>
            </w:r>
          </w:p>
          <w:p w:rsidR="000460E2" w:rsidRPr="00417245" w:rsidRDefault="000460E2" w:rsidP="000460E2">
            <w:pPr>
              <w:spacing w:after="0" w:line="240" w:lineRule="auto"/>
              <w:ind w:firstLine="423"/>
              <w:jc w:val="both"/>
              <w:rPr>
                <w:rFonts w:ascii="Times New Roman" w:hAnsi="Times New Roman"/>
              </w:rPr>
            </w:pPr>
            <w:r w:rsidRPr="00417245">
              <w:rPr>
                <w:rFonts w:ascii="Times New Roman" w:hAnsi="Times New Roman"/>
              </w:rPr>
              <w:t xml:space="preserve">Назначение платежа – «Оплата обеспечения исполнения договора №_____. </w:t>
            </w:r>
          </w:p>
          <w:p w:rsidR="0033281A" w:rsidRPr="008D1DC3" w:rsidRDefault="0033281A" w:rsidP="000460E2">
            <w:pPr>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Заказчик имеет право при неисполнении, ненадлежащем или неполном исполнении Победителем (участником, с которым заключен договор) своих обязательств, предусмотренных условиями договора, самостоятельно во внесудебном порядке удовлетворить свои требования к победителю закупки (участнику с которым заключен договор) за счет обеспечения исполнения договора, предоставленного победителем закупки. </w:t>
            </w:r>
          </w:p>
          <w:p w:rsidR="0033281A" w:rsidRPr="008D1DC3" w:rsidRDefault="0033281A" w:rsidP="008F690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Договор заключается после предоставления участником закупки, с которым заключается договор, обеспечения исполнения договора. </w:t>
            </w:r>
          </w:p>
          <w:p w:rsidR="0033281A" w:rsidRPr="008D1DC3" w:rsidRDefault="0033281A" w:rsidP="008F690D">
            <w:pPr>
              <w:tabs>
                <w:tab w:val="num" w:pos="142"/>
              </w:tabs>
              <w:spacing w:after="0" w:line="240" w:lineRule="auto"/>
              <w:ind w:firstLine="423"/>
              <w:jc w:val="both"/>
              <w:rPr>
                <w:rFonts w:ascii="Times New Roman" w:hAnsi="Times New Roman"/>
                <w:color w:val="000000" w:themeColor="text1"/>
              </w:rPr>
            </w:pPr>
            <w:r w:rsidRPr="008D1DC3">
              <w:rPr>
                <w:rFonts w:ascii="Times New Roman" w:hAnsi="Times New Roman"/>
                <w:color w:val="000000" w:themeColor="text1"/>
              </w:rPr>
              <w:t xml:space="preserve">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(подписания со стороны участника), такой участник считается уклонившимся от заключения договора. </w:t>
            </w:r>
          </w:p>
          <w:p w:rsidR="0033281A" w:rsidRPr="008D1DC3" w:rsidRDefault="0033281A" w:rsidP="008F690D">
            <w:pPr>
              <w:tabs>
                <w:tab w:val="num" w:pos="142"/>
              </w:tabs>
              <w:spacing w:after="0" w:line="240" w:lineRule="auto"/>
              <w:ind w:firstLine="423"/>
              <w:jc w:val="both"/>
              <w:rPr>
                <w:rFonts w:ascii="Times New Roman" w:hAnsi="Times New Roman"/>
                <w:b/>
                <w:i/>
                <w:color w:val="000000" w:themeColor="text1"/>
              </w:rPr>
            </w:pPr>
            <w:r w:rsidRPr="008D1DC3">
              <w:rPr>
                <w:rFonts w:ascii="Times New Roman" w:hAnsi="Times New Roman"/>
                <w:color w:val="000000" w:themeColor="text1"/>
              </w:rPr>
              <w:t xml:space="preserve">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а также изменить способ обеспечения исполнения договора из числа способов, предусмотренных конкурсной документацией.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6.3</w:t>
            </w:r>
          </w:p>
        </w:tc>
        <w:tc>
          <w:tcPr>
            <w:tcW w:w="2034" w:type="dxa"/>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Срок и порядок возврата обеспечения исполнения договора</w:t>
            </w:r>
          </w:p>
          <w:p w:rsidR="0033281A" w:rsidRPr="008D1DC3" w:rsidRDefault="0033281A" w:rsidP="008F690D">
            <w:pPr>
              <w:spacing w:after="0" w:line="240" w:lineRule="auto"/>
              <w:jc w:val="center"/>
              <w:rPr>
                <w:rFonts w:ascii="Times New Roman" w:hAnsi="Times New Roman"/>
                <w:i/>
                <w:color w:val="000000" w:themeColor="text1"/>
              </w:rPr>
            </w:pPr>
            <w:r w:rsidRPr="008D1DC3">
              <w:rPr>
                <w:rFonts w:ascii="Times New Roman" w:hAnsi="Times New Roman"/>
                <w:color w:val="000000" w:themeColor="text1"/>
              </w:rPr>
              <w:br/>
            </w:r>
          </w:p>
        </w:tc>
        <w:tc>
          <w:tcPr>
            <w:tcW w:w="7314" w:type="dxa"/>
          </w:tcPr>
          <w:p w:rsidR="0033281A" w:rsidRPr="008D1DC3" w:rsidRDefault="0033281A" w:rsidP="008F690D">
            <w:pPr>
              <w:tabs>
                <w:tab w:val="left" w:pos="142"/>
                <w:tab w:val="left" w:pos="900"/>
              </w:tabs>
              <w:spacing w:after="0" w:line="240" w:lineRule="auto"/>
              <w:ind w:firstLine="423"/>
              <w:jc w:val="both"/>
              <w:rPr>
                <w:rStyle w:val="FontStyle57"/>
                <w:color w:val="000000" w:themeColor="text1"/>
                <w:sz w:val="22"/>
                <w:szCs w:val="22"/>
              </w:rPr>
            </w:pPr>
            <w:r w:rsidRPr="008D1DC3">
              <w:rPr>
                <w:rFonts w:ascii="Times New Roman" w:hAnsi="Times New Roman"/>
                <w:color w:val="000000" w:themeColor="text1"/>
                <w:lang w:eastAsia="ar-SA"/>
              </w:rPr>
              <w:t>Возврат денежных средств, внесенных в качестве обеспечения исполнения договора, осуществляется в полном объеме в случае надлежащего исполнения Поставщиком (Подрядчиком, Исполнителем) обязательств по поставке товара (выполнению работ, оказанию услуг) в соответствии с условиями договора.</w:t>
            </w:r>
          </w:p>
          <w:p w:rsidR="0033281A" w:rsidRPr="008D1DC3" w:rsidRDefault="0033281A" w:rsidP="008F690D">
            <w:pPr>
              <w:tabs>
                <w:tab w:val="left" w:pos="142"/>
                <w:tab w:val="left" w:pos="900"/>
              </w:tabs>
              <w:spacing w:after="0" w:line="240" w:lineRule="auto"/>
              <w:ind w:firstLine="423"/>
              <w:jc w:val="both"/>
              <w:rPr>
                <w:rStyle w:val="FontStyle57"/>
                <w:color w:val="000000" w:themeColor="text1"/>
                <w:sz w:val="22"/>
                <w:szCs w:val="22"/>
              </w:rPr>
            </w:pPr>
            <w:r w:rsidRPr="008D1DC3">
              <w:rPr>
                <w:rStyle w:val="FontStyle57"/>
                <w:color w:val="000000" w:themeColor="text1"/>
                <w:sz w:val="22"/>
                <w:szCs w:val="22"/>
              </w:rPr>
              <w:t>Денежные средства, внесенные в качестве обеспечения исполнения договора, возвращаются на счет участника закупки в течение не более чем 10 (десяти) рабочих дней с даты получения Заказчиком от Поставщика (Подрядчика, Исполнителя) соответствующего требования и при условии надлежащего исполнения им всех обязательств по договору.</w:t>
            </w:r>
            <w:r w:rsidRPr="008D1DC3">
              <w:rPr>
                <w:rFonts w:ascii="Times New Roman" w:hAnsi="Times New Roman"/>
                <w:i/>
                <w:color w:val="000000" w:themeColor="text1"/>
              </w:rPr>
              <w:t xml:space="preserve"> </w:t>
            </w:r>
          </w:p>
          <w:p w:rsidR="0033281A" w:rsidRPr="008D1DC3" w:rsidRDefault="0033281A" w:rsidP="008F690D">
            <w:pPr>
              <w:tabs>
                <w:tab w:val="left" w:pos="142"/>
                <w:tab w:val="left" w:pos="900"/>
              </w:tabs>
              <w:spacing w:after="0" w:line="240" w:lineRule="auto"/>
              <w:ind w:firstLine="491"/>
              <w:jc w:val="both"/>
              <w:rPr>
                <w:rFonts w:ascii="Times New Roman" w:hAnsi="Times New Roman"/>
                <w:color w:val="000000" w:themeColor="text1"/>
                <w:lang w:eastAsia="ar-SA"/>
              </w:rPr>
            </w:pPr>
            <w:r w:rsidRPr="008D1DC3">
              <w:rPr>
                <w:rStyle w:val="FontStyle57"/>
                <w:color w:val="000000" w:themeColor="text1"/>
                <w:sz w:val="22"/>
                <w:szCs w:val="22"/>
              </w:rPr>
              <w:t xml:space="preserve">В случае отсутствия требования от Поставщика (Подрядчика, Исполнителя) </w:t>
            </w:r>
            <w:r w:rsidRPr="008D1DC3">
              <w:rPr>
                <w:rFonts w:ascii="Times New Roman" w:hAnsi="Times New Roman"/>
                <w:color w:val="000000" w:themeColor="text1"/>
                <w:lang w:eastAsia="ar-SA"/>
              </w:rPr>
              <w:t xml:space="preserve">Заказчик возвращает Поставщику (Подрядчику, Исполнителю) денежные средства, внесенные в качестве обеспечения исполнения договора, не позднее 30 (тридцати) календарных дней со дня приемки товаров (работ, услуг) при условии надлежащего исполнения Поставщиком (Подрядчиком, Исполнителем) своих обязательств. </w:t>
            </w:r>
          </w:p>
          <w:p w:rsidR="0033281A" w:rsidRPr="008D1DC3" w:rsidRDefault="0033281A" w:rsidP="008F690D">
            <w:pPr>
              <w:tabs>
                <w:tab w:val="left" w:pos="142"/>
                <w:tab w:val="left" w:pos="900"/>
              </w:tabs>
              <w:spacing w:after="0" w:line="240" w:lineRule="auto"/>
              <w:ind w:firstLine="491"/>
              <w:jc w:val="both"/>
              <w:rPr>
                <w:rFonts w:ascii="Times New Roman" w:hAnsi="Times New Roman"/>
                <w:color w:val="000000" w:themeColor="text1"/>
                <w:lang w:eastAsia="ar-SA"/>
              </w:rPr>
            </w:pPr>
            <w:r w:rsidRPr="008D1DC3">
              <w:rPr>
                <w:rFonts w:ascii="Times New Roman" w:hAnsi="Times New Roman"/>
                <w:color w:val="000000" w:themeColor="text1"/>
                <w:lang w:eastAsia="ar-SA"/>
              </w:rPr>
              <w:t>Возврат осуществляется перечислением денежных средств по банковским реквизитам Поставщика (Подрядчика, Исполнителя), указанным в договоре (если иные реквизиты не указаны в требовании).</w:t>
            </w:r>
          </w:p>
          <w:p w:rsidR="0033281A" w:rsidRPr="008D1DC3" w:rsidRDefault="0033281A" w:rsidP="008F690D">
            <w:pPr>
              <w:suppressAutoHyphens/>
              <w:snapToGrid w:val="0"/>
              <w:spacing w:after="0" w:line="240" w:lineRule="auto"/>
              <w:ind w:firstLine="565"/>
              <w:jc w:val="both"/>
              <w:rPr>
                <w:rFonts w:ascii="Times New Roman" w:hAnsi="Times New Roman"/>
                <w:color w:val="000000" w:themeColor="text1"/>
                <w:lang w:eastAsia="ar-SA"/>
              </w:rPr>
            </w:pPr>
            <w:r w:rsidRPr="008D1DC3">
              <w:rPr>
                <w:rFonts w:ascii="Times New Roman" w:hAnsi="Times New Roman"/>
                <w:color w:val="000000" w:themeColor="text1"/>
                <w:lang w:eastAsia="ar-SA"/>
              </w:rPr>
              <w:t>В случае одностороннего отказа стороны от исполнения договора, Заказчик имеет право удержать из суммы предоставленного обеспечения причиненные Заказчику убытки, неустойку и иные штрафные санкции, и вернуть Поставщику (Подрядчику, Исполнителю) оставшиеся денежные средства в срок не позднее 30 (тридцати) дней с момента вступления в силу решения об одностороннем отказе от исполнения договора.</w:t>
            </w:r>
          </w:p>
          <w:p w:rsidR="0033281A" w:rsidRPr="008D1DC3" w:rsidRDefault="0033281A" w:rsidP="008F690D">
            <w:pPr>
              <w:tabs>
                <w:tab w:val="left" w:pos="142"/>
                <w:tab w:val="left" w:pos="900"/>
              </w:tabs>
              <w:spacing w:after="0" w:line="240" w:lineRule="auto"/>
              <w:ind w:firstLine="565"/>
              <w:jc w:val="both"/>
              <w:rPr>
                <w:rStyle w:val="FontStyle57"/>
                <w:color w:val="000000" w:themeColor="text1"/>
                <w:sz w:val="22"/>
                <w:szCs w:val="22"/>
              </w:rPr>
            </w:pPr>
            <w:r w:rsidRPr="008D1DC3">
              <w:rPr>
                <w:rFonts w:ascii="Times New Roman" w:hAnsi="Times New Roman"/>
                <w:color w:val="000000" w:themeColor="text1"/>
                <w:lang w:eastAsia="ar-SA"/>
              </w:rPr>
              <w:t xml:space="preserve">При расторжении договора по соглашению сторон, внесенные в качестве обеспечения исполнения договора денежные средства возвращаются Поставщику (Подрядчику, Исполнителю) в 30-дневный </w:t>
            </w:r>
            <w:r w:rsidRPr="008D1DC3">
              <w:rPr>
                <w:rFonts w:ascii="Times New Roman" w:hAnsi="Times New Roman"/>
                <w:color w:val="000000" w:themeColor="text1"/>
                <w:lang w:eastAsia="ar-SA"/>
              </w:rPr>
              <w:lastRenderedPageBreak/>
              <w:t>срок после подписания сторонами соглашения о расторжении договора.</w:t>
            </w:r>
          </w:p>
          <w:p w:rsidR="0033281A" w:rsidRPr="008D1DC3" w:rsidRDefault="0033281A" w:rsidP="008F690D">
            <w:pPr>
              <w:tabs>
                <w:tab w:val="left" w:pos="142"/>
                <w:tab w:val="left" w:pos="900"/>
              </w:tabs>
              <w:spacing w:after="0" w:line="240" w:lineRule="auto"/>
              <w:ind w:firstLine="565"/>
              <w:jc w:val="both"/>
              <w:rPr>
                <w:rStyle w:val="FontStyle57"/>
                <w:color w:val="000000" w:themeColor="text1"/>
                <w:sz w:val="22"/>
                <w:szCs w:val="22"/>
              </w:rPr>
            </w:pPr>
            <w:r w:rsidRPr="008D1DC3">
              <w:rPr>
                <w:rStyle w:val="FontStyle57"/>
                <w:color w:val="000000" w:themeColor="text1"/>
                <w:sz w:val="22"/>
                <w:szCs w:val="22"/>
              </w:rPr>
              <w:t xml:space="preserve">Возврат </w:t>
            </w:r>
            <w:r w:rsidR="003D1145">
              <w:rPr>
                <w:rStyle w:val="FontStyle57"/>
                <w:color w:val="000000" w:themeColor="text1"/>
                <w:sz w:val="22"/>
                <w:szCs w:val="22"/>
              </w:rPr>
              <w:t>н</w:t>
            </w:r>
            <w:r w:rsidR="003D1145" w:rsidRPr="003D1145">
              <w:rPr>
                <w:rStyle w:val="FontStyle57"/>
                <w:color w:val="000000" w:themeColor="text1"/>
                <w:sz w:val="22"/>
                <w:szCs w:val="22"/>
              </w:rPr>
              <w:t>езависимой</w:t>
            </w:r>
            <w:r w:rsidRPr="008D1DC3">
              <w:rPr>
                <w:rStyle w:val="FontStyle57"/>
                <w:color w:val="000000" w:themeColor="text1"/>
                <w:sz w:val="22"/>
                <w:szCs w:val="22"/>
              </w:rPr>
              <w:t xml:space="preserve"> гарантии Заказчиком предоставившему ее лицу или гаранту не осуществляется, а также </w:t>
            </w:r>
            <w:r w:rsidRPr="008D1DC3">
              <w:rPr>
                <w:rFonts w:ascii="Times New Roman" w:hAnsi="Times New Roman"/>
                <w:color w:val="000000" w:themeColor="text1"/>
                <w:lang w:eastAsia="ar-SA"/>
              </w:rPr>
              <w:t>при условии надлежащего исполнения Поставщиком (Подрядчиком, Исполнителем) своих обязательств</w:t>
            </w:r>
            <w:r w:rsidRPr="008D1DC3">
              <w:rPr>
                <w:rStyle w:val="FontStyle57"/>
                <w:color w:val="000000" w:themeColor="text1"/>
                <w:sz w:val="22"/>
                <w:szCs w:val="22"/>
              </w:rPr>
              <w:t xml:space="preserve"> взыскание по ней не производится.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6.4</w:t>
            </w:r>
          </w:p>
        </w:tc>
        <w:tc>
          <w:tcPr>
            <w:tcW w:w="2034" w:type="dxa"/>
          </w:tcPr>
          <w:p w:rsidR="0033281A" w:rsidRPr="008D1DC3" w:rsidRDefault="0033281A" w:rsidP="00631263">
            <w:pPr>
              <w:spacing w:after="0" w:line="240" w:lineRule="auto"/>
              <w:rPr>
                <w:rFonts w:ascii="Times New Roman" w:hAnsi="Times New Roman"/>
                <w:color w:val="000000" w:themeColor="text1"/>
              </w:rPr>
            </w:pPr>
            <w:r w:rsidRPr="008D1DC3">
              <w:rPr>
                <w:rFonts w:ascii="Times New Roman" w:hAnsi="Times New Roman"/>
                <w:color w:val="000000" w:themeColor="text1"/>
              </w:rPr>
              <w:t xml:space="preserve">Реквизиты счета Заказчика, на который перечисляются денежные средства, внесенные в качестве обеспечения заявок на специальный счет в банке, в случае уклонения участника от заключения договора или отказа участника закупки заключить договор  </w:t>
            </w:r>
          </w:p>
        </w:tc>
        <w:tc>
          <w:tcPr>
            <w:tcW w:w="7314" w:type="dxa"/>
          </w:tcPr>
          <w:p w:rsidR="0033281A" w:rsidRPr="008D1DC3" w:rsidRDefault="0033281A" w:rsidP="008F690D">
            <w:pPr>
              <w:tabs>
                <w:tab w:val="left" w:pos="142"/>
                <w:tab w:val="left" w:pos="900"/>
              </w:tabs>
              <w:spacing w:after="0" w:line="240" w:lineRule="auto"/>
              <w:jc w:val="both"/>
              <w:rPr>
                <w:rFonts w:ascii="Times New Roman" w:hAnsi="Times New Roman"/>
                <w:color w:val="000000" w:themeColor="text1"/>
                <w:lang w:eastAsia="ar-SA"/>
              </w:rPr>
            </w:pPr>
            <w:r w:rsidRPr="008D1DC3">
              <w:rPr>
                <w:rFonts w:ascii="Times New Roman" w:hAnsi="Times New Roman"/>
                <w:color w:val="000000" w:themeColor="text1"/>
                <w:lang w:eastAsia="ar-SA"/>
              </w:rPr>
              <w:t>Требование обеспечения заявки Заказчиком не установлено</w:t>
            </w:r>
          </w:p>
        </w:tc>
      </w:tr>
      <w:tr w:rsidR="00CF6BFB" w:rsidRPr="008D1DC3" w:rsidTr="000A6F1C">
        <w:trPr>
          <w:trHeight w:val="76"/>
        </w:trPr>
        <w:tc>
          <w:tcPr>
            <w:tcW w:w="10087" w:type="dxa"/>
            <w:gridSpan w:val="4"/>
          </w:tcPr>
          <w:p w:rsidR="0033281A" w:rsidRPr="008D1DC3" w:rsidRDefault="0033281A" w:rsidP="008F690D">
            <w:pPr>
              <w:pStyle w:val="Style21"/>
              <w:widowControl/>
              <w:spacing w:before="120" w:after="120" w:line="240" w:lineRule="auto"/>
              <w:ind w:firstLine="425"/>
              <w:jc w:val="center"/>
              <w:rPr>
                <w:rStyle w:val="FontStyle57"/>
                <w:color w:val="000000" w:themeColor="text1"/>
                <w:sz w:val="22"/>
                <w:szCs w:val="22"/>
              </w:rPr>
            </w:pPr>
            <w:r w:rsidRPr="008D1DC3">
              <w:rPr>
                <w:rStyle w:val="FontStyle57"/>
                <w:b/>
                <w:color w:val="000000" w:themeColor="text1"/>
                <w:sz w:val="22"/>
                <w:szCs w:val="22"/>
              </w:rPr>
              <w:t>7. Заключение, исполнение и изменение договора</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7.1</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bCs/>
                <w:iCs/>
                <w:color w:val="000000" w:themeColor="text1"/>
              </w:rPr>
              <w:t xml:space="preserve">Порядок заключения договора, </w:t>
            </w:r>
            <w:r w:rsidRPr="008D1DC3">
              <w:rPr>
                <w:rFonts w:ascii="Times New Roman" w:hAnsi="Times New Roman"/>
                <w:color w:val="000000" w:themeColor="text1"/>
              </w:rPr>
              <w:t>срок, в течение которого победитель конкурса или иной участник, с которым заключается договор при уклонении победителя конкурса от заключения договора, должен подписать договор</w:t>
            </w:r>
          </w:p>
          <w:p w:rsidR="0033281A" w:rsidRPr="008D1DC3" w:rsidRDefault="0033281A" w:rsidP="008F690D">
            <w:pPr>
              <w:spacing w:after="0" w:line="240" w:lineRule="auto"/>
              <w:jc w:val="both"/>
              <w:rPr>
                <w:rFonts w:ascii="Times New Roman" w:hAnsi="Times New Roman"/>
                <w:color w:val="000000" w:themeColor="text1"/>
              </w:rPr>
            </w:pPr>
          </w:p>
        </w:tc>
        <w:tc>
          <w:tcPr>
            <w:tcW w:w="7314" w:type="dxa"/>
          </w:tcPr>
          <w:p w:rsidR="0033281A" w:rsidRPr="008D1DC3" w:rsidRDefault="0033281A" w:rsidP="008F690D">
            <w:pPr>
              <w:pStyle w:val="Style21"/>
              <w:spacing w:line="240" w:lineRule="auto"/>
              <w:ind w:firstLine="491"/>
              <w:jc w:val="both"/>
              <w:rPr>
                <w:rFonts w:eastAsia="PMingLiU"/>
                <w:color w:val="000000" w:themeColor="text1"/>
                <w:sz w:val="22"/>
                <w:szCs w:val="22"/>
                <w:lang w:eastAsia="zh-TW"/>
              </w:rPr>
            </w:pPr>
            <w:r w:rsidRPr="008D1DC3">
              <w:rPr>
                <w:rFonts w:eastAsia="PMingLiU"/>
                <w:color w:val="000000" w:themeColor="text1"/>
                <w:sz w:val="22"/>
                <w:szCs w:val="22"/>
                <w:lang w:eastAsia="zh-TW"/>
              </w:rPr>
              <w:t xml:space="preserve">Договор составляется путем включения условий исполнения договора, предложенных победителем конкурса в составе заявки, а также предложенной им цены, указанной в ценовом предложении, в проект договора, прилагаемый к документации о закупке. </w:t>
            </w:r>
          </w:p>
          <w:p w:rsidR="00B0182C" w:rsidRPr="004116B0" w:rsidRDefault="0033281A" w:rsidP="008F690D">
            <w:pPr>
              <w:tabs>
                <w:tab w:val="left" w:pos="540"/>
              </w:tabs>
              <w:spacing w:after="0" w:line="240" w:lineRule="auto"/>
              <w:ind w:firstLine="491"/>
              <w:jc w:val="both"/>
              <w:rPr>
                <w:rFonts w:ascii="Times New Roman" w:hAnsi="Times New Roman"/>
              </w:rPr>
            </w:pPr>
            <w:r w:rsidRPr="004116B0">
              <w:rPr>
                <w:rFonts w:ascii="Times New Roman" w:hAnsi="Times New Roman"/>
              </w:rPr>
              <w:t>Договор по результатам закупки заключается не ранее чем через 10 (десять) дней и не позднее чем через 20 (двадцать) дней с даты размещения в единой информационной системе итогового протокола, составленного по результатам закупки.</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электронной площадки договор должен быть заключен не позднее чем через 5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электронной площадки. </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Договор по результатам закупки 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участника закупки, Заказчика. </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Заказчик направляет проект договора участнику, с которым заключается договор, </w:t>
            </w:r>
            <w:r w:rsidRPr="008D1DC3">
              <w:rPr>
                <w:rFonts w:ascii="Times New Roman" w:hAnsi="Times New Roman"/>
                <w:b/>
                <w:i/>
                <w:color w:val="000000" w:themeColor="text1"/>
              </w:rPr>
              <w:t>в течение 5 (пяти) дней</w:t>
            </w:r>
            <w:r w:rsidRPr="008D1DC3">
              <w:rPr>
                <w:rFonts w:ascii="Times New Roman" w:hAnsi="Times New Roman"/>
                <w:color w:val="000000" w:themeColor="text1"/>
              </w:rPr>
              <w:t xml:space="preserve"> со дня размещения в единой информационной системе итогового протокола. </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Последующий обмен электронными документами между Заказчиком и участником закупки при заключении договора осуществляется в </w:t>
            </w:r>
            <w:r w:rsidRPr="008D1DC3">
              <w:rPr>
                <w:rFonts w:ascii="Times New Roman" w:hAnsi="Times New Roman"/>
                <w:b/>
                <w:i/>
                <w:color w:val="000000" w:themeColor="text1"/>
              </w:rPr>
              <w:t>трехдневный</w:t>
            </w:r>
            <w:r w:rsidRPr="008D1DC3">
              <w:rPr>
                <w:rFonts w:ascii="Times New Roman" w:hAnsi="Times New Roman"/>
                <w:color w:val="000000" w:themeColor="text1"/>
              </w:rPr>
              <w:t xml:space="preserve"> </w:t>
            </w:r>
            <w:r w:rsidRPr="008D1DC3">
              <w:rPr>
                <w:rFonts w:ascii="Times New Roman" w:hAnsi="Times New Roman"/>
                <w:b/>
                <w:i/>
                <w:color w:val="000000" w:themeColor="text1"/>
              </w:rPr>
              <w:t>срок</w:t>
            </w:r>
            <w:r w:rsidRPr="008D1DC3">
              <w:rPr>
                <w:rFonts w:ascii="Times New Roman" w:hAnsi="Times New Roman"/>
                <w:color w:val="000000" w:themeColor="text1"/>
              </w:rPr>
              <w:t xml:space="preserve"> с соблюдением общего срока для заключения договора, предусмотренного настоящим пунктом. </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Таким образом, участник закупки, с которым заключается договор, в течение 3 (трех) дней с даты размещения Заказчиком на электронной площадке проекта договора, подписывает усиленной квалифицированной электронной подписью указанный проект договора, размещает на электронной площадке документ, подтверждающий предоставление обеспечения исполнения договора (если требование о предоставлении обеспечения исполнения договора установлено в извещении и документации о закупке) либо размещает протокол разногласий.</w:t>
            </w:r>
          </w:p>
          <w:p w:rsidR="0033281A" w:rsidRPr="008D1DC3" w:rsidRDefault="0033281A" w:rsidP="008F690D">
            <w:pPr>
              <w:spacing w:after="0" w:line="240" w:lineRule="auto"/>
              <w:ind w:firstLine="491"/>
              <w:jc w:val="both"/>
              <w:rPr>
                <w:rFonts w:ascii="Times New Roman" w:eastAsia="PMingLiU" w:hAnsi="Times New Roman"/>
                <w:b/>
                <w:color w:val="000000" w:themeColor="text1"/>
                <w:lang w:eastAsia="zh-TW"/>
              </w:rPr>
            </w:pPr>
            <w:r w:rsidRPr="008D1DC3">
              <w:rPr>
                <w:rFonts w:ascii="Times New Roman" w:eastAsia="PMingLiU" w:hAnsi="Times New Roman"/>
                <w:b/>
                <w:color w:val="000000" w:themeColor="text1"/>
                <w:lang w:eastAsia="zh-TW"/>
              </w:rPr>
              <w:t xml:space="preserve">Победитель конкурса вправе направить Заказчику только один протокол разногласий по проекту договора. </w:t>
            </w:r>
          </w:p>
          <w:p w:rsidR="0033281A" w:rsidRPr="008D1DC3" w:rsidRDefault="0033281A" w:rsidP="008F690D">
            <w:pPr>
              <w:tabs>
                <w:tab w:val="left" w:pos="4460"/>
              </w:tabs>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lastRenderedPageBreak/>
              <w:t>Заказчик рассматривает протокол разногласий и без своей подписи размещает на сайте оператора электронной площадки доработанный проект договора, либо повторно размещает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конкурса в течение 3 (трех) дней с момента получения протокола разногласий.</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bookmarkStart w:id="10" w:name="sub_706"/>
            <w:r w:rsidRPr="008D1DC3">
              <w:rPr>
                <w:rFonts w:ascii="Times New Roman" w:eastAsia="PMingLiU" w:hAnsi="Times New Roman"/>
                <w:color w:val="000000" w:themeColor="text1"/>
                <w:lang w:eastAsia="zh-TW"/>
              </w:rPr>
              <w:t>После размещения Заказчиком на сайте электронной площадки доработанного проекта договора, либо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победитель конкурса в течение 3 (трех) дней размещает на сайте оператора электронной площадки проект договора, подписанный усиленной квалифицированной электронной подписью лица, имеющего право действовать от имени победителя такого конкурса, а также документ, подтверждающий предоставление обеспечения исполнения договора, подписанный усиленной квалифицированной электронной подписью указанного лица.</w:t>
            </w:r>
          </w:p>
          <w:bookmarkEnd w:id="10"/>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После размещения на сайте оператора электронной площадки проекта договора, подписанного усиленной квалифицированной электронной подписью лица, имеющего право действовать от имени победителя конкурса, и предоставления таким победителем обеспечения исполнения договора, Заказчик обязан разместить договор, подписанный усиленной квалифицированной электронной подписью лица, имеющего право действовать от имени Заказчика.</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bookmarkStart w:id="11" w:name="sub_708"/>
            <w:r w:rsidRPr="008D1DC3">
              <w:rPr>
                <w:rFonts w:ascii="Times New Roman" w:hAnsi="Times New Roman"/>
                <w:color w:val="000000" w:themeColor="text1"/>
              </w:rPr>
              <w:t xml:space="preserve">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 </w:t>
            </w:r>
          </w:p>
          <w:p w:rsidR="0033281A" w:rsidRPr="008D1DC3" w:rsidRDefault="0033281A" w:rsidP="008F690D">
            <w:pPr>
              <w:spacing w:after="0" w:line="240" w:lineRule="auto"/>
              <w:ind w:firstLine="491"/>
              <w:jc w:val="both"/>
              <w:rPr>
                <w:rFonts w:ascii="Times New Roman" w:eastAsia="PMingLiU" w:hAnsi="Times New Roman"/>
                <w:color w:val="000000" w:themeColor="text1"/>
                <w:lang w:eastAsia="zh-TW"/>
              </w:rPr>
            </w:pPr>
            <w:r w:rsidRPr="008D1DC3">
              <w:rPr>
                <w:rFonts w:ascii="Times New Roman" w:eastAsia="PMingLiU" w:hAnsi="Times New Roman"/>
                <w:color w:val="000000" w:themeColor="text1"/>
                <w:lang w:eastAsia="zh-TW"/>
              </w:rPr>
              <w:t>С момента размещения на сайте оператора электронной площадки, подписанного Заказчиком договора он считается заключенным.</w:t>
            </w:r>
            <w:bookmarkEnd w:id="11"/>
          </w:p>
          <w:p w:rsidR="0033281A" w:rsidRPr="008D1DC3" w:rsidRDefault="0033281A" w:rsidP="008F690D">
            <w:pPr>
              <w:tabs>
                <w:tab w:val="num" w:pos="142"/>
              </w:tabs>
              <w:autoSpaceDE w:val="0"/>
              <w:autoSpaceDN w:val="0"/>
              <w:adjustRightInd w:val="0"/>
              <w:spacing w:after="0" w:line="240" w:lineRule="auto"/>
              <w:ind w:firstLine="491"/>
              <w:jc w:val="both"/>
              <w:rPr>
                <w:rStyle w:val="FontStyle57"/>
                <w:color w:val="000000" w:themeColor="text1"/>
                <w:sz w:val="22"/>
                <w:szCs w:val="22"/>
              </w:rPr>
            </w:pPr>
            <w:r w:rsidRPr="008D1DC3">
              <w:rPr>
                <w:rFonts w:ascii="Times New Roman" w:eastAsia="PMingLiU" w:hAnsi="Times New Roman"/>
                <w:color w:val="000000" w:themeColor="text1"/>
                <w:lang w:eastAsia="zh-TW"/>
              </w:rPr>
              <w:t>Победитель (участник, с которым заключается договор) получает заключенный договор (со всеми приложениями) от оператора электронной площадки в форме электронного документа. На бумажном носителе договор не заключается.</w:t>
            </w:r>
          </w:p>
        </w:tc>
      </w:tr>
      <w:tr w:rsidR="00CF6BFB" w:rsidRPr="008D1DC3" w:rsidTr="007F3A69">
        <w:trPr>
          <w:trHeight w:val="64"/>
        </w:trPr>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7.2</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Условия признания победителя конкурса или иного участника конкурса уклонившимися от заключения договора</w:t>
            </w:r>
          </w:p>
        </w:tc>
        <w:tc>
          <w:tcPr>
            <w:tcW w:w="7314" w:type="dxa"/>
          </w:tcPr>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В случае если участник закупки, обязанный заключить договор, не предоставил Заказчику в срок, установленный Заказчиком,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 случае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которого присвоен следующий порядковый номер (предложил такие же, как и победитель конкурса, условия исполнения договора или предложение которого содержит лучшие условия исполнения договора, следующие после условий, предложенных победителем конкурса, который признан уклонившимся от заключения договора).</w:t>
            </w:r>
          </w:p>
          <w:p w:rsidR="0033281A" w:rsidRPr="008D1DC3" w:rsidRDefault="0033281A" w:rsidP="008F690D">
            <w:pPr>
              <w:tabs>
                <w:tab w:val="left" w:pos="540"/>
              </w:tabs>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Сведения об участниках закупки, уклонившихся от заключения договоров, а также о Поставщиках (Подрядчиках, Исполнителях), с которыми договоры по решению суда расторгнуты в связи с существенным нарушением ими договоров, направляются Заказчиком в реестр недобросовестных поставщиков в порядке, предусмотренном нормативным правовым актом Правительства Российской Федерации, принятым на основании части 3 статьи 5 Закона № 223-ФЗ. </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7.4</w:t>
            </w:r>
          </w:p>
        </w:tc>
        <w:tc>
          <w:tcPr>
            <w:tcW w:w="2034" w:type="dxa"/>
          </w:tcPr>
          <w:p w:rsidR="0033281A" w:rsidRPr="008D1DC3" w:rsidRDefault="0033281A" w:rsidP="007E4EF9">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Случаи, когда Заказчик обязан отказаться от заключения договора</w:t>
            </w:r>
          </w:p>
          <w:p w:rsidR="0033281A" w:rsidRPr="008D1DC3" w:rsidRDefault="0033281A" w:rsidP="007E4EF9">
            <w:pPr>
              <w:spacing w:after="0" w:line="240" w:lineRule="auto"/>
              <w:jc w:val="both"/>
              <w:rPr>
                <w:rFonts w:ascii="Times New Roman" w:hAnsi="Times New Roman"/>
                <w:color w:val="000000" w:themeColor="text1"/>
              </w:rPr>
            </w:pPr>
          </w:p>
        </w:tc>
        <w:tc>
          <w:tcPr>
            <w:tcW w:w="7314" w:type="dxa"/>
          </w:tcPr>
          <w:p w:rsidR="0033281A" w:rsidRPr="008D1DC3" w:rsidRDefault="0033281A" w:rsidP="008F690D">
            <w:pPr>
              <w:tabs>
                <w:tab w:val="left" w:pos="540"/>
              </w:tabs>
              <w:snapToGri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В случае если договор, заключаемый по итогам закупки, является для Заказчика крупной сделкой и (или) сделкой, в совершении которой имеется заинтересованность, такой договор подлежит соответственно предварительному согласованию и (или) одобрению органом, осуществляющим функции и полномочия учредителя Заказчика, и может быть заключен только после получения соответствующего предварительного согласования и (или) одобрения. </w:t>
            </w:r>
          </w:p>
          <w:p w:rsidR="0033281A" w:rsidRPr="008D1DC3" w:rsidRDefault="0033281A" w:rsidP="008F690D">
            <w:pPr>
              <w:tabs>
                <w:tab w:val="left" w:pos="540"/>
              </w:tabs>
              <w:snapToGrid w:val="0"/>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 случае неполучения соответствующего предварительного согласования и (или) одобрения Заказчик обязан отказаться от заключения договора.</w:t>
            </w:r>
          </w:p>
        </w:tc>
      </w:tr>
      <w:tr w:rsidR="00CF6BFB" w:rsidRPr="008D1DC3"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t>7.5</w:t>
            </w:r>
          </w:p>
        </w:tc>
        <w:tc>
          <w:tcPr>
            <w:tcW w:w="2034" w:type="dxa"/>
          </w:tcPr>
          <w:p w:rsidR="0033281A" w:rsidRPr="008D1DC3" w:rsidRDefault="0033281A" w:rsidP="008F690D">
            <w:pPr>
              <w:spacing w:after="0" w:line="240" w:lineRule="auto"/>
              <w:jc w:val="both"/>
              <w:rPr>
                <w:rFonts w:ascii="Times New Roman" w:hAnsi="Times New Roman"/>
                <w:color w:val="000000" w:themeColor="text1"/>
              </w:rPr>
            </w:pPr>
            <w:r w:rsidRPr="008D1DC3">
              <w:rPr>
                <w:rFonts w:ascii="Times New Roman" w:hAnsi="Times New Roman"/>
                <w:color w:val="000000" w:themeColor="text1"/>
              </w:rPr>
              <w:t xml:space="preserve">Возможность </w:t>
            </w:r>
            <w:r w:rsidRPr="008D1DC3">
              <w:rPr>
                <w:rFonts w:ascii="Times New Roman" w:hAnsi="Times New Roman"/>
                <w:color w:val="000000" w:themeColor="text1"/>
              </w:rPr>
              <w:lastRenderedPageBreak/>
              <w:t>внесения изменений в заключаемый или исполняемый договор</w:t>
            </w:r>
          </w:p>
          <w:p w:rsidR="0033281A" w:rsidRPr="008D1DC3" w:rsidRDefault="0033281A" w:rsidP="008F690D">
            <w:pPr>
              <w:spacing w:after="0" w:line="240" w:lineRule="auto"/>
              <w:jc w:val="center"/>
              <w:rPr>
                <w:rFonts w:ascii="Times New Roman" w:hAnsi="Times New Roman"/>
                <w:i/>
                <w:color w:val="000000" w:themeColor="text1"/>
              </w:rPr>
            </w:pPr>
          </w:p>
        </w:tc>
        <w:tc>
          <w:tcPr>
            <w:tcW w:w="7314" w:type="dxa"/>
          </w:tcPr>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lastRenderedPageBreak/>
              <w:t xml:space="preserve">При заключении и исполнении договора не допускается изменение </w:t>
            </w:r>
            <w:r w:rsidRPr="008D1DC3">
              <w:rPr>
                <w:rFonts w:ascii="Times New Roman" w:hAnsi="Times New Roman"/>
                <w:color w:val="000000" w:themeColor="text1"/>
              </w:rPr>
              <w:lastRenderedPageBreak/>
              <w:t xml:space="preserve">его условий по сравнению с указанными в протоколе, составленном по результатам закупки, кроме случаев, установленных в настоящем пункте. </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b/>
                <w:color w:val="000000" w:themeColor="text1"/>
              </w:rPr>
              <w:t>1.</w:t>
            </w:r>
            <w:r w:rsidRPr="008D1DC3">
              <w:rPr>
                <w:rFonts w:ascii="Times New Roman" w:hAnsi="Times New Roman"/>
                <w:color w:val="000000" w:themeColor="text1"/>
              </w:rPr>
              <w:t xml:space="preserve"> </w:t>
            </w:r>
            <w:r w:rsidRPr="008D1DC3">
              <w:rPr>
                <w:rFonts w:ascii="Times New Roman" w:hAnsi="Times New Roman"/>
                <w:b/>
                <w:i/>
                <w:color w:val="000000" w:themeColor="text1"/>
              </w:rPr>
              <w:t>При заключении договора</w:t>
            </w:r>
            <w:r w:rsidRPr="008D1DC3">
              <w:rPr>
                <w:rFonts w:ascii="Times New Roman" w:hAnsi="Times New Roman"/>
                <w:color w:val="000000" w:themeColor="text1"/>
              </w:rPr>
              <w:t xml:space="preserve"> между Заказчиком и участником закупки, обязанным заключить договор, могут проводиться преддоговорные переговоры (в том числе путем составления протоколов разногласий) по следующим аспектам:</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1) снижение цены договора без изменения количества товаров (объема работ, услуг);</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2) увеличение количества товаров (объема работ, услуг) не более чем на 30% (тридцать процентов) без увеличения цены договора;</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3) улучшение условий исполнения договора для Заказчика (сокращение сроков исполнения договора (его отдельных этапов), отмена или уменьшение аванса, предоставление отсрочки или рассрочки при оплате, улучшение характеристик товаров, работ, услуг, увеличение сроков и объема гарантии и т.п.);</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4) уточнение сроков исполнения обязательств по договору, в случае если договор не был подписан в планируемые сроки в связи с рассмотрением жалобы, с административным производством, с судебным разбирательством и т.п.;</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5) включение условий, обусловленных изменениями законодательства Российской Федерации или предписаниями органов государственной власти, органов местного самоуправления;</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6) уточнение условий договора, которые не были зафиксированы в документации о закупке и заявке лица, с которым заключается договор, при условии, что это не меняет существенные условия договора, а также условия, являвшиеся критериями оценки.</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Преддоговорные переговоры должны входить в сроки заключения договоров. Результаты преддоговорных переговоров должны быть учтены в итоговом тексте заключаемого договора.</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b/>
                <w:color w:val="000000" w:themeColor="text1"/>
              </w:rPr>
              <w:t>2.</w:t>
            </w:r>
            <w:r w:rsidRPr="008D1DC3">
              <w:rPr>
                <w:rFonts w:ascii="Times New Roman" w:hAnsi="Times New Roman"/>
                <w:color w:val="000000" w:themeColor="text1"/>
              </w:rPr>
              <w:t xml:space="preserve"> Заказчик по согласованию с участником </w:t>
            </w:r>
            <w:r w:rsidRPr="008D1DC3">
              <w:rPr>
                <w:rFonts w:ascii="Times New Roman" w:hAnsi="Times New Roman"/>
                <w:b/>
                <w:i/>
                <w:color w:val="000000" w:themeColor="text1"/>
              </w:rPr>
              <w:t>при исполнении договора</w:t>
            </w:r>
            <w:r w:rsidRPr="008D1DC3">
              <w:rPr>
                <w:rFonts w:ascii="Times New Roman" w:hAnsi="Times New Roman"/>
                <w:color w:val="000000" w:themeColor="text1"/>
              </w:rPr>
              <w:t xml:space="preserve"> вправе изменить:</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1) предусмотренный договором объем закупаемой продукции не более чем на 30% (тридцать процентов). При увеличении объема закупаемой продукции Заказчик по согласованию с участником вправе изменить первоначальную цену договора соответственно изменяемому объему продукции,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3) цену договора:</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путем ее уменьшения без изменения иных условий исполнения договора,</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 случаях, предусмотренных частью 1 настоящего подпункта,</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в случае изменения в соответствии с законодательством Российской Федерации регулируемых государством цен (тарифов);</w:t>
            </w:r>
          </w:p>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4) иные условия исполнения договора, если такое изменение договора допускается законом.</w:t>
            </w:r>
          </w:p>
          <w:p w:rsidR="0033281A" w:rsidRPr="008D1DC3" w:rsidRDefault="0033281A" w:rsidP="008F690D">
            <w:pPr>
              <w:spacing w:after="0" w:line="240" w:lineRule="auto"/>
              <w:ind w:firstLine="491"/>
              <w:jc w:val="both"/>
              <w:rPr>
                <w:rFonts w:ascii="Times New Roman" w:hAnsi="Times New Roman"/>
                <w:color w:val="000000" w:themeColor="text1"/>
                <w:shd w:val="clear" w:color="auto" w:fill="FFFFFF"/>
              </w:rPr>
            </w:pPr>
            <w:r w:rsidRPr="008D1DC3">
              <w:rPr>
                <w:rFonts w:ascii="Times New Roman" w:hAnsi="Times New Roman"/>
                <w:b/>
                <w:color w:val="000000" w:themeColor="text1"/>
              </w:rPr>
              <w:t>3.</w:t>
            </w:r>
            <w:r w:rsidRPr="008D1DC3">
              <w:rPr>
                <w:rFonts w:ascii="Times New Roman" w:hAnsi="Times New Roman"/>
                <w:color w:val="000000" w:themeColor="text1"/>
              </w:rPr>
              <w:t xml:space="preserve"> 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(десяти)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w:t>
            </w:r>
          </w:p>
        </w:tc>
      </w:tr>
      <w:tr w:rsidR="0033281A" w:rsidRPr="00264D7A" w:rsidTr="007F3A69">
        <w:tc>
          <w:tcPr>
            <w:tcW w:w="739" w:type="dxa"/>
            <w:gridSpan w:val="2"/>
          </w:tcPr>
          <w:p w:rsidR="0033281A" w:rsidRPr="008D1DC3" w:rsidRDefault="0033281A" w:rsidP="008F690D">
            <w:pPr>
              <w:spacing w:after="0" w:line="240" w:lineRule="auto"/>
              <w:jc w:val="center"/>
              <w:rPr>
                <w:rFonts w:ascii="Times New Roman" w:hAnsi="Times New Roman"/>
                <w:color w:val="000000" w:themeColor="text1"/>
              </w:rPr>
            </w:pPr>
            <w:r w:rsidRPr="008D1DC3">
              <w:rPr>
                <w:rFonts w:ascii="Times New Roman" w:hAnsi="Times New Roman"/>
                <w:color w:val="000000" w:themeColor="text1"/>
              </w:rPr>
              <w:lastRenderedPageBreak/>
              <w:t>7.6</w:t>
            </w:r>
          </w:p>
        </w:tc>
        <w:tc>
          <w:tcPr>
            <w:tcW w:w="2034" w:type="dxa"/>
          </w:tcPr>
          <w:p w:rsidR="0033281A" w:rsidRPr="008D1DC3" w:rsidRDefault="0033281A" w:rsidP="008F690D">
            <w:pPr>
              <w:spacing w:after="0" w:line="240" w:lineRule="auto"/>
              <w:rPr>
                <w:rFonts w:ascii="Times New Roman" w:hAnsi="Times New Roman"/>
                <w:color w:val="000000" w:themeColor="text1"/>
              </w:rPr>
            </w:pPr>
            <w:r w:rsidRPr="008D1DC3">
              <w:rPr>
                <w:rFonts w:ascii="Times New Roman" w:hAnsi="Times New Roman"/>
                <w:color w:val="000000" w:themeColor="text1"/>
              </w:rPr>
              <w:t>Информация о возможности расторжения договора</w:t>
            </w:r>
          </w:p>
          <w:p w:rsidR="0033281A" w:rsidRPr="008D1DC3" w:rsidRDefault="0033281A" w:rsidP="008F690D">
            <w:pPr>
              <w:spacing w:after="0" w:line="240" w:lineRule="auto"/>
              <w:jc w:val="center"/>
              <w:rPr>
                <w:rFonts w:ascii="Times New Roman" w:hAnsi="Times New Roman"/>
                <w:i/>
                <w:color w:val="000000" w:themeColor="text1"/>
              </w:rPr>
            </w:pPr>
          </w:p>
        </w:tc>
        <w:tc>
          <w:tcPr>
            <w:tcW w:w="7314" w:type="dxa"/>
          </w:tcPr>
          <w:p w:rsidR="0033281A" w:rsidRPr="008D1DC3"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Расторжение договора допускается по основаниям и в порядке, предусмотренном гражданским законодательством и договором.</w:t>
            </w:r>
          </w:p>
          <w:p w:rsidR="0033281A" w:rsidRPr="00264D7A" w:rsidRDefault="0033281A" w:rsidP="008F690D">
            <w:pPr>
              <w:spacing w:after="0" w:line="240" w:lineRule="auto"/>
              <w:ind w:firstLine="491"/>
              <w:jc w:val="both"/>
              <w:rPr>
                <w:rFonts w:ascii="Times New Roman" w:hAnsi="Times New Roman"/>
                <w:color w:val="000000" w:themeColor="text1"/>
              </w:rPr>
            </w:pPr>
            <w:r w:rsidRPr="008D1DC3">
              <w:rPr>
                <w:rFonts w:ascii="Times New Roman" w:hAnsi="Times New Roman"/>
                <w:color w:val="000000" w:themeColor="text1"/>
              </w:rPr>
              <w:t xml:space="preserve">Заказчик вправе расторгнуть договор в одностороннем порядке в случаях, предусмотренных гражданским законодательством Российской Федерации, а также в случае, если в ходе исполнения договора будет </w:t>
            </w:r>
            <w:r w:rsidRPr="008D1DC3">
              <w:rPr>
                <w:rFonts w:ascii="Times New Roman" w:hAnsi="Times New Roman"/>
                <w:color w:val="000000" w:themeColor="text1"/>
              </w:rPr>
              <w:lastRenderedPageBreak/>
              <w:t>установлено, что Поставщик (Подрядчик, Исполнитель) и (или) поставляемый товар (выполняемые работы, оказываемые услуги) не соответствуют установленным извещением и (или) документацией о закупке требованиям к участникам закупки и (или) товару (работе, услуге) или представил недостоверную информацию о своем соответствии и (или) соответствии товара (работы, услуги) таким требованиям, что позволило ему стать победителем закупки.</w:t>
            </w:r>
          </w:p>
        </w:tc>
      </w:tr>
    </w:tbl>
    <w:p w:rsidR="00B2595D" w:rsidRPr="00264D7A" w:rsidRDefault="00B2595D">
      <w:pPr>
        <w:rPr>
          <w:rFonts w:ascii="Times New Roman" w:hAnsi="Times New Roman"/>
          <w:color w:val="000000" w:themeColor="text1"/>
        </w:rPr>
      </w:pPr>
    </w:p>
    <w:sectPr w:rsidR="00B2595D" w:rsidRPr="00264D7A" w:rsidSect="00276743">
      <w:pgSz w:w="11906" w:h="16838"/>
      <w:pgMar w:top="284" w:right="567" w:bottom="284" w:left="1134" w:header="0" w:footer="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font208">
    <w:altName w:val="Times New Roman"/>
    <w:panose1 w:val="00000000000000000000"/>
    <w:charset w:val="00"/>
    <w:family w:val="auto"/>
    <w:notTrueType/>
    <w:pitch w:val="variable"/>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multilevel"/>
    <w:tmpl w:val="BDBED81A"/>
    <w:lvl w:ilvl="0">
      <w:start w:val="1"/>
      <w:numFmt w:val="upperRoman"/>
      <w:lvlText w:val="%1."/>
      <w:lvlJc w:val="right"/>
      <w:pPr>
        <w:ind w:left="926" w:hanging="360"/>
      </w:pPr>
      <w:rPr>
        <w:rFonts w:cs="Times New Roman" w:hint="default"/>
      </w:rPr>
    </w:lvl>
    <w:lvl w:ilvl="1">
      <w:start w:val="2"/>
      <w:numFmt w:val="decimal"/>
      <w:isLgl/>
      <w:lvlText w:val="%1.%2."/>
      <w:lvlJc w:val="left"/>
      <w:pPr>
        <w:ind w:left="1106" w:hanging="540"/>
      </w:pPr>
      <w:rPr>
        <w:rFonts w:cs="Times New Roman" w:hint="default"/>
      </w:rPr>
    </w:lvl>
    <w:lvl w:ilvl="2">
      <w:start w:val="1"/>
      <w:numFmt w:val="decimal"/>
      <w:isLgl/>
      <w:lvlText w:val="%1.%2.%3."/>
      <w:lvlJc w:val="left"/>
      <w:pPr>
        <w:ind w:left="1286" w:hanging="720"/>
      </w:pPr>
      <w:rPr>
        <w:rFonts w:cs="Times New Roman" w:hint="default"/>
      </w:rPr>
    </w:lvl>
    <w:lvl w:ilvl="3">
      <w:start w:val="1"/>
      <w:numFmt w:val="decimal"/>
      <w:isLgl/>
      <w:lvlText w:val="%1.%2.%3.%4."/>
      <w:lvlJc w:val="left"/>
      <w:pPr>
        <w:ind w:left="1286" w:hanging="720"/>
      </w:pPr>
      <w:rPr>
        <w:rFonts w:cs="Times New Roman" w:hint="default"/>
      </w:rPr>
    </w:lvl>
    <w:lvl w:ilvl="4">
      <w:start w:val="1"/>
      <w:numFmt w:val="decimal"/>
      <w:isLgl/>
      <w:lvlText w:val="%1.%2.%3.%4.%5."/>
      <w:lvlJc w:val="left"/>
      <w:pPr>
        <w:ind w:left="1646" w:hanging="1080"/>
      </w:pPr>
      <w:rPr>
        <w:rFonts w:cs="Times New Roman" w:hint="default"/>
      </w:rPr>
    </w:lvl>
    <w:lvl w:ilvl="5">
      <w:start w:val="1"/>
      <w:numFmt w:val="decimal"/>
      <w:isLgl/>
      <w:lvlText w:val="%1.%2.%3.%4.%5.%6."/>
      <w:lvlJc w:val="left"/>
      <w:pPr>
        <w:ind w:left="1646" w:hanging="1080"/>
      </w:pPr>
      <w:rPr>
        <w:rFonts w:cs="Times New Roman" w:hint="default"/>
      </w:rPr>
    </w:lvl>
    <w:lvl w:ilvl="6">
      <w:start w:val="1"/>
      <w:numFmt w:val="decimal"/>
      <w:isLgl/>
      <w:lvlText w:val="%1.%2.%3.%4.%5.%6.%7."/>
      <w:lvlJc w:val="left"/>
      <w:pPr>
        <w:ind w:left="2006" w:hanging="1440"/>
      </w:pPr>
      <w:rPr>
        <w:rFonts w:cs="Times New Roman" w:hint="default"/>
      </w:rPr>
    </w:lvl>
    <w:lvl w:ilvl="7">
      <w:start w:val="1"/>
      <w:numFmt w:val="decimal"/>
      <w:isLgl/>
      <w:lvlText w:val="%1.%2.%3.%4.%5.%6.%7.%8."/>
      <w:lvlJc w:val="left"/>
      <w:pPr>
        <w:ind w:left="2006" w:hanging="1440"/>
      </w:pPr>
      <w:rPr>
        <w:rFonts w:cs="Times New Roman" w:hint="default"/>
      </w:rPr>
    </w:lvl>
    <w:lvl w:ilvl="8">
      <w:start w:val="1"/>
      <w:numFmt w:val="decimal"/>
      <w:isLgl/>
      <w:lvlText w:val="%1.%2.%3.%4.%5.%6.%7.%8.%9."/>
      <w:lvlJc w:val="left"/>
      <w:pPr>
        <w:ind w:left="2366" w:hanging="1800"/>
      </w:pPr>
      <w:rPr>
        <w:rFonts w:cs="Times New Roman" w:hint="default"/>
      </w:rPr>
    </w:lvl>
  </w:abstractNum>
  <w:abstractNum w:abstractNumId="1">
    <w:nsid w:val="04FE2B8C"/>
    <w:multiLevelType w:val="hybridMultilevel"/>
    <w:tmpl w:val="B3E622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8012E59"/>
    <w:multiLevelType w:val="multilevel"/>
    <w:tmpl w:val="8460C366"/>
    <w:lvl w:ilvl="0">
      <w:start w:val="1"/>
      <w:numFmt w:val="decimal"/>
      <w:pStyle w:val="a"/>
      <w:lvlText w:val="%1."/>
      <w:lvlJc w:val="left"/>
      <w:pPr>
        <w:tabs>
          <w:tab w:val="num" w:pos="397"/>
        </w:tabs>
        <w:ind w:left="397" w:hanging="397"/>
      </w:pPr>
      <w:rPr>
        <w:rFonts w:hint="default"/>
      </w:rPr>
    </w:lvl>
    <w:lvl w:ilvl="1">
      <w:start w:val="1"/>
      <w:numFmt w:val="decimal"/>
      <w:lvlRestart w:val="0"/>
      <w:pStyle w:val="a0"/>
      <w:lvlText w:val="%1.%2."/>
      <w:lvlJc w:val="left"/>
      <w:pPr>
        <w:tabs>
          <w:tab w:val="num" w:pos="-284"/>
        </w:tabs>
        <w:ind w:firstLine="284"/>
      </w:pPr>
      <w:rPr>
        <w:rFonts w:hint="default"/>
      </w:rPr>
    </w:lvl>
    <w:lvl w:ilvl="2">
      <w:start w:val="1"/>
      <w:numFmt w:val="decimal"/>
      <w:lvlText w:val="%1.%2.%3."/>
      <w:lvlJc w:val="left"/>
      <w:pPr>
        <w:tabs>
          <w:tab w:val="num" w:pos="1135"/>
        </w:tabs>
        <w:ind w:left="1135"/>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4072"/>
        </w:tabs>
        <w:ind w:left="4072" w:hanging="1800"/>
      </w:pPr>
      <w:rPr>
        <w:rFonts w:hint="default"/>
      </w:rPr>
    </w:lvl>
  </w:abstractNum>
  <w:abstractNum w:abstractNumId="3">
    <w:nsid w:val="09B813A8"/>
    <w:multiLevelType w:val="multilevel"/>
    <w:tmpl w:val="7D8A76D4"/>
    <w:lvl w:ilvl="0">
      <w:start w:val="4"/>
      <w:numFmt w:val="decimal"/>
      <w:lvlText w:val="%1."/>
      <w:lvlJc w:val="left"/>
      <w:pPr>
        <w:tabs>
          <w:tab w:val="num" w:pos="450"/>
        </w:tabs>
        <w:ind w:left="450" w:hanging="450"/>
      </w:pPr>
      <w:rPr>
        <w:rFonts w:cs="Times New Roman" w:hint="default"/>
      </w:rPr>
    </w:lvl>
    <w:lvl w:ilvl="1">
      <w:start w:val="1"/>
      <w:numFmt w:val="decimal"/>
      <w:pStyle w:val="2"/>
      <w:lvlText w:val="%1.%2."/>
      <w:lvlJc w:val="left"/>
      <w:pPr>
        <w:tabs>
          <w:tab w:val="num" w:pos="450"/>
        </w:tabs>
        <w:ind w:left="450" w:hanging="450"/>
      </w:pPr>
      <w:rPr>
        <w:rFonts w:cs="Times New Roman" w:hint="default"/>
      </w:rPr>
    </w:lvl>
    <w:lvl w:ilvl="2">
      <w:start w:val="24"/>
      <w:numFmt w:val="decimal"/>
      <w:lvlText w:val="%1.%2.%3."/>
      <w:lvlJc w:val="left"/>
      <w:pPr>
        <w:tabs>
          <w:tab w:val="num" w:pos="450"/>
        </w:tabs>
        <w:ind w:left="450" w:hanging="45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720"/>
        </w:tabs>
        <w:ind w:left="720" w:hanging="72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080"/>
        </w:tabs>
        <w:ind w:left="1080" w:hanging="1080"/>
      </w:pPr>
      <w:rPr>
        <w:rFonts w:cs="Times New Roman" w:hint="default"/>
      </w:rPr>
    </w:lvl>
  </w:abstractNum>
  <w:abstractNum w:abstractNumId="4">
    <w:nsid w:val="0E946943"/>
    <w:multiLevelType w:val="hybridMultilevel"/>
    <w:tmpl w:val="1DD4A5F2"/>
    <w:lvl w:ilvl="0" w:tplc="0242E594">
      <w:start w:val="1"/>
      <w:numFmt w:val="bullet"/>
      <w:lvlText w:val=""/>
      <w:lvlJc w:val="left"/>
      <w:pPr>
        <w:ind w:left="149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A600D7E"/>
    <w:multiLevelType w:val="hybridMultilevel"/>
    <w:tmpl w:val="B24EDA7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EE1511C"/>
    <w:multiLevelType w:val="hybridMultilevel"/>
    <w:tmpl w:val="39FE292A"/>
    <w:lvl w:ilvl="0" w:tplc="865AB026">
      <w:start w:val="1"/>
      <w:numFmt w:val="decimal"/>
      <w:lvlText w:val="%1)"/>
      <w:lvlJc w:val="left"/>
      <w:pPr>
        <w:ind w:left="553" w:hanging="360"/>
      </w:pPr>
      <w:rPr>
        <w:rFonts w:hint="default"/>
      </w:rPr>
    </w:lvl>
    <w:lvl w:ilvl="1" w:tplc="04190019" w:tentative="1">
      <w:start w:val="1"/>
      <w:numFmt w:val="lowerLetter"/>
      <w:lvlText w:val="%2."/>
      <w:lvlJc w:val="left"/>
      <w:pPr>
        <w:ind w:left="1273" w:hanging="360"/>
      </w:pPr>
    </w:lvl>
    <w:lvl w:ilvl="2" w:tplc="0419001B" w:tentative="1">
      <w:start w:val="1"/>
      <w:numFmt w:val="lowerRoman"/>
      <w:lvlText w:val="%3."/>
      <w:lvlJc w:val="right"/>
      <w:pPr>
        <w:ind w:left="1993" w:hanging="180"/>
      </w:pPr>
    </w:lvl>
    <w:lvl w:ilvl="3" w:tplc="0419000F" w:tentative="1">
      <w:start w:val="1"/>
      <w:numFmt w:val="decimal"/>
      <w:lvlText w:val="%4."/>
      <w:lvlJc w:val="left"/>
      <w:pPr>
        <w:ind w:left="2713" w:hanging="360"/>
      </w:pPr>
    </w:lvl>
    <w:lvl w:ilvl="4" w:tplc="04190019" w:tentative="1">
      <w:start w:val="1"/>
      <w:numFmt w:val="lowerLetter"/>
      <w:lvlText w:val="%5."/>
      <w:lvlJc w:val="left"/>
      <w:pPr>
        <w:ind w:left="3433" w:hanging="360"/>
      </w:pPr>
    </w:lvl>
    <w:lvl w:ilvl="5" w:tplc="0419001B" w:tentative="1">
      <w:start w:val="1"/>
      <w:numFmt w:val="lowerRoman"/>
      <w:lvlText w:val="%6."/>
      <w:lvlJc w:val="right"/>
      <w:pPr>
        <w:ind w:left="4153" w:hanging="180"/>
      </w:pPr>
    </w:lvl>
    <w:lvl w:ilvl="6" w:tplc="0419000F" w:tentative="1">
      <w:start w:val="1"/>
      <w:numFmt w:val="decimal"/>
      <w:lvlText w:val="%7."/>
      <w:lvlJc w:val="left"/>
      <w:pPr>
        <w:ind w:left="4873" w:hanging="360"/>
      </w:pPr>
    </w:lvl>
    <w:lvl w:ilvl="7" w:tplc="04190019" w:tentative="1">
      <w:start w:val="1"/>
      <w:numFmt w:val="lowerLetter"/>
      <w:lvlText w:val="%8."/>
      <w:lvlJc w:val="left"/>
      <w:pPr>
        <w:ind w:left="5593" w:hanging="360"/>
      </w:pPr>
    </w:lvl>
    <w:lvl w:ilvl="8" w:tplc="0419001B" w:tentative="1">
      <w:start w:val="1"/>
      <w:numFmt w:val="lowerRoman"/>
      <w:lvlText w:val="%9."/>
      <w:lvlJc w:val="right"/>
      <w:pPr>
        <w:ind w:left="6313" w:hanging="180"/>
      </w:pPr>
    </w:lvl>
  </w:abstractNum>
  <w:abstractNum w:abstractNumId="7">
    <w:nsid w:val="21B2746C"/>
    <w:multiLevelType w:val="hybridMultilevel"/>
    <w:tmpl w:val="5D142F8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28E476B"/>
    <w:multiLevelType w:val="hybridMultilevel"/>
    <w:tmpl w:val="4CDCF976"/>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9">
    <w:nsid w:val="3A7D1985"/>
    <w:multiLevelType w:val="hybridMultilevel"/>
    <w:tmpl w:val="4E5A64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B7E1BB8"/>
    <w:multiLevelType w:val="hybridMultilevel"/>
    <w:tmpl w:val="0C1AC5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C2A51BD"/>
    <w:multiLevelType w:val="hybridMultilevel"/>
    <w:tmpl w:val="130058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99486A"/>
    <w:multiLevelType w:val="hybridMultilevel"/>
    <w:tmpl w:val="A9DCDD60"/>
    <w:lvl w:ilvl="0" w:tplc="04190001">
      <w:start w:val="1"/>
      <w:numFmt w:val="bullet"/>
      <w:lvlText w:val=""/>
      <w:lvlJc w:val="left"/>
      <w:pPr>
        <w:ind w:left="2487"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3">
    <w:nsid w:val="4764194B"/>
    <w:multiLevelType w:val="multilevel"/>
    <w:tmpl w:val="1A2A453A"/>
    <w:lvl w:ilvl="0">
      <w:start w:val="2"/>
      <w:numFmt w:val="decimal"/>
      <w:pStyle w:val="20"/>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pStyle w:val="3"/>
      <w:lvlText w:val="%1.%2.%3."/>
      <w:lvlJc w:val="left"/>
      <w:pPr>
        <w:tabs>
          <w:tab w:val="num" w:pos="720"/>
        </w:tabs>
        <w:ind w:left="720" w:hanging="720"/>
      </w:pPr>
      <w:rPr>
        <w:rFonts w:hint="default"/>
        <w:b w:val="0"/>
        <w:bCs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4D9E6DCE"/>
    <w:multiLevelType w:val="hybridMultilevel"/>
    <w:tmpl w:val="7986907C"/>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5">
    <w:nsid w:val="50DA75C6"/>
    <w:multiLevelType w:val="hybridMultilevel"/>
    <w:tmpl w:val="142A08E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3842449"/>
    <w:multiLevelType w:val="hybridMultilevel"/>
    <w:tmpl w:val="5A68D468"/>
    <w:lvl w:ilvl="0" w:tplc="0242E594">
      <w:start w:val="1"/>
      <w:numFmt w:val="bullet"/>
      <w:lvlText w:val=""/>
      <w:lvlJc w:val="left"/>
      <w:pPr>
        <w:ind w:left="502" w:hanging="360"/>
      </w:pPr>
      <w:rPr>
        <w:rFonts w:ascii="Symbol" w:hAnsi="Symbol" w:hint="default"/>
      </w:rPr>
    </w:lvl>
    <w:lvl w:ilvl="1" w:tplc="04190003" w:tentative="1">
      <w:start w:val="1"/>
      <w:numFmt w:val="bullet"/>
      <w:lvlText w:val="o"/>
      <w:lvlJc w:val="left"/>
      <w:pPr>
        <w:ind w:left="2859" w:hanging="360"/>
      </w:pPr>
      <w:rPr>
        <w:rFonts w:ascii="Courier New" w:hAnsi="Courier New" w:cs="Courier New" w:hint="default"/>
      </w:rPr>
    </w:lvl>
    <w:lvl w:ilvl="2" w:tplc="04190005" w:tentative="1">
      <w:start w:val="1"/>
      <w:numFmt w:val="bullet"/>
      <w:lvlText w:val=""/>
      <w:lvlJc w:val="left"/>
      <w:pPr>
        <w:ind w:left="3579" w:hanging="360"/>
      </w:pPr>
      <w:rPr>
        <w:rFonts w:ascii="Wingdings" w:hAnsi="Wingdings" w:hint="default"/>
      </w:rPr>
    </w:lvl>
    <w:lvl w:ilvl="3" w:tplc="04190001" w:tentative="1">
      <w:start w:val="1"/>
      <w:numFmt w:val="bullet"/>
      <w:lvlText w:val=""/>
      <w:lvlJc w:val="left"/>
      <w:pPr>
        <w:ind w:left="4299" w:hanging="360"/>
      </w:pPr>
      <w:rPr>
        <w:rFonts w:ascii="Symbol" w:hAnsi="Symbol" w:hint="default"/>
      </w:rPr>
    </w:lvl>
    <w:lvl w:ilvl="4" w:tplc="04190003" w:tentative="1">
      <w:start w:val="1"/>
      <w:numFmt w:val="bullet"/>
      <w:lvlText w:val="o"/>
      <w:lvlJc w:val="left"/>
      <w:pPr>
        <w:ind w:left="5019" w:hanging="360"/>
      </w:pPr>
      <w:rPr>
        <w:rFonts w:ascii="Courier New" w:hAnsi="Courier New" w:cs="Courier New" w:hint="default"/>
      </w:rPr>
    </w:lvl>
    <w:lvl w:ilvl="5" w:tplc="04190005" w:tentative="1">
      <w:start w:val="1"/>
      <w:numFmt w:val="bullet"/>
      <w:lvlText w:val=""/>
      <w:lvlJc w:val="left"/>
      <w:pPr>
        <w:ind w:left="5739" w:hanging="360"/>
      </w:pPr>
      <w:rPr>
        <w:rFonts w:ascii="Wingdings" w:hAnsi="Wingdings" w:hint="default"/>
      </w:rPr>
    </w:lvl>
    <w:lvl w:ilvl="6" w:tplc="04190001" w:tentative="1">
      <w:start w:val="1"/>
      <w:numFmt w:val="bullet"/>
      <w:lvlText w:val=""/>
      <w:lvlJc w:val="left"/>
      <w:pPr>
        <w:ind w:left="6459" w:hanging="360"/>
      </w:pPr>
      <w:rPr>
        <w:rFonts w:ascii="Symbol" w:hAnsi="Symbol" w:hint="default"/>
      </w:rPr>
    </w:lvl>
    <w:lvl w:ilvl="7" w:tplc="04190003" w:tentative="1">
      <w:start w:val="1"/>
      <w:numFmt w:val="bullet"/>
      <w:lvlText w:val="o"/>
      <w:lvlJc w:val="left"/>
      <w:pPr>
        <w:ind w:left="7179" w:hanging="360"/>
      </w:pPr>
      <w:rPr>
        <w:rFonts w:ascii="Courier New" w:hAnsi="Courier New" w:cs="Courier New" w:hint="default"/>
      </w:rPr>
    </w:lvl>
    <w:lvl w:ilvl="8" w:tplc="04190005" w:tentative="1">
      <w:start w:val="1"/>
      <w:numFmt w:val="bullet"/>
      <w:lvlText w:val=""/>
      <w:lvlJc w:val="left"/>
      <w:pPr>
        <w:ind w:left="7899" w:hanging="360"/>
      </w:pPr>
      <w:rPr>
        <w:rFonts w:ascii="Wingdings" w:hAnsi="Wingdings" w:hint="default"/>
      </w:rPr>
    </w:lvl>
  </w:abstractNum>
  <w:abstractNum w:abstractNumId="17">
    <w:nsid w:val="58481023"/>
    <w:multiLevelType w:val="hybridMultilevel"/>
    <w:tmpl w:val="619C35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C4212AC"/>
    <w:multiLevelType w:val="hybridMultilevel"/>
    <w:tmpl w:val="1F5EE466"/>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nsid w:val="763F30BB"/>
    <w:multiLevelType w:val="hybridMultilevel"/>
    <w:tmpl w:val="4FA832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9C955D3"/>
    <w:multiLevelType w:val="hybridMultilevel"/>
    <w:tmpl w:val="975E8BB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7A2061B3"/>
    <w:multiLevelType w:val="hybridMultilevel"/>
    <w:tmpl w:val="7A8481CA"/>
    <w:lvl w:ilvl="0" w:tplc="2C16B30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3"/>
  </w:num>
  <w:num w:numId="2">
    <w:abstractNumId w:val="2"/>
  </w:num>
  <w:num w:numId="3">
    <w:abstractNumId w:val="13"/>
  </w:num>
  <w:num w:numId="4">
    <w:abstractNumId w:val="16"/>
  </w:num>
  <w:num w:numId="5">
    <w:abstractNumId w:val="12"/>
  </w:num>
  <w:num w:numId="6">
    <w:abstractNumId w:val="19"/>
  </w:num>
  <w:num w:numId="7">
    <w:abstractNumId w:val="11"/>
  </w:num>
  <w:num w:numId="8">
    <w:abstractNumId w:val="4"/>
  </w:num>
  <w:num w:numId="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num>
  <w:num w:numId="11">
    <w:abstractNumId w:val="6"/>
  </w:num>
  <w:num w:numId="12">
    <w:abstractNumId w:val="1"/>
  </w:num>
  <w:num w:numId="13">
    <w:abstractNumId w:val="9"/>
  </w:num>
  <w:num w:numId="14">
    <w:abstractNumId w:val="5"/>
  </w:num>
  <w:num w:numId="15">
    <w:abstractNumId w:val="14"/>
  </w:num>
  <w:num w:numId="16">
    <w:abstractNumId w:val="15"/>
  </w:num>
  <w:num w:numId="17">
    <w:abstractNumId w:val="18"/>
  </w:num>
  <w:num w:numId="18">
    <w:abstractNumId w:val="8"/>
  </w:num>
  <w:num w:numId="19">
    <w:abstractNumId w:val="7"/>
  </w:num>
  <w:num w:numId="20">
    <w:abstractNumId w:val="17"/>
  </w:num>
  <w:num w:numId="21">
    <w:abstractNumId w:val="10"/>
  </w:num>
  <w:num w:numId="2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6"/>
  <w:proofState w:spelling="clean" w:grammar="clean"/>
  <w:defaultTabStop w:val="708"/>
  <w:drawingGridHorizontalSpacing w:val="110"/>
  <w:displayHorizontalDrawingGridEvery w:val="2"/>
  <w:displayVerticalDrawingGridEvery w:val="2"/>
  <w:characterSpacingControl w:val="doNotCompress"/>
  <w:compat/>
  <w:rsids>
    <w:rsidRoot w:val="0033281A"/>
    <w:rsid w:val="00001744"/>
    <w:rsid w:val="00005030"/>
    <w:rsid w:val="00016BC4"/>
    <w:rsid w:val="0002080D"/>
    <w:rsid w:val="00044E44"/>
    <w:rsid w:val="000460E2"/>
    <w:rsid w:val="000532B2"/>
    <w:rsid w:val="0006211F"/>
    <w:rsid w:val="000728B0"/>
    <w:rsid w:val="000764A0"/>
    <w:rsid w:val="000A52AC"/>
    <w:rsid w:val="000A5964"/>
    <w:rsid w:val="000A6045"/>
    <w:rsid w:val="000A6F1C"/>
    <w:rsid w:val="000B7C2D"/>
    <w:rsid w:val="000C25D8"/>
    <w:rsid w:val="000D3624"/>
    <w:rsid w:val="000D3EFC"/>
    <w:rsid w:val="000E24F3"/>
    <w:rsid w:val="000E2508"/>
    <w:rsid w:val="000E5A94"/>
    <w:rsid w:val="000F2977"/>
    <w:rsid w:val="000F7DA8"/>
    <w:rsid w:val="00117346"/>
    <w:rsid w:val="001210C8"/>
    <w:rsid w:val="00137B07"/>
    <w:rsid w:val="00151142"/>
    <w:rsid w:val="00154D4B"/>
    <w:rsid w:val="00157297"/>
    <w:rsid w:val="00164995"/>
    <w:rsid w:val="00171C38"/>
    <w:rsid w:val="00174C0F"/>
    <w:rsid w:val="00181633"/>
    <w:rsid w:val="001A3A07"/>
    <w:rsid w:val="001B0422"/>
    <w:rsid w:val="001B0D9C"/>
    <w:rsid w:val="001B6276"/>
    <w:rsid w:val="001B7105"/>
    <w:rsid w:val="001C316A"/>
    <w:rsid w:val="001C43B7"/>
    <w:rsid w:val="001D0C0C"/>
    <w:rsid w:val="001D1B55"/>
    <w:rsid w:val="001E43CD"/>
    <w:rsid w:val="001F3898"/>
    <w:rsid w:val="001F46D4"/>
    <w:rsid w:val="00200D8C"/>
    <w:rsid w:val="002079F5"/>
    <w:rsid w:val="00207D85"/>
    <w:rsid w:val="00244E33"/>
    <w:rsid w:val="00264D7A"/>
    <w:rsid w:val="0027457B"/>
    <w:rsid w:val="0027536F"/>
    <w:rsid w:val="00276743"/>
    <w:rsid w:val="00294846"/>
    <w:rsid w:val="002B0862"/>
    <w:rsid w:val="002C1208"/>
    <w:rsid w:val="002C6E71"/>
    <w:rsid w:val="002D3AD4"/>
    <w:rsid w:val="002E7621"/>
    <w:rsid w:val="002F21E2"/>
    <w:rsid w:val="002F78F7"/>
    <w:rsid w:val="003032B3"/>
    <w:rsid w:val="00305D20"/>
    <w:rsid w:val="003122B4"/>
    <w:rsid w:val="003143D4"/>
    <w:rsid w:val="00322392"/>
    <w:rsid w:val="003252DB"/>
    <w:rsid w:val="00327A70"/>
    <w:rsid w:val="0033228E"/>
    <w:rsid w:val="0033281A"/>
    <w:rsid w:val="0034264A"/>
    <w:rsid w:val="00345A02"/>
    <w:rsid w:val="0034703F"/>
    <w:rsid w:val="00347A2C"/>
    <w:rsid w:val="003509CC"/>
    <w:rsid w:val="00353F10"/>
    <w:rsid w:val="00371B65"/>
    <w:rsid w:val="003801DF"/>
    <w:rsid w:val="00384E18"/>
    <w:rsid w:val="00396023"/>
    <w:rsid w:val="0039767B"/>
    <w:rsid w:val="003A3CDC"/>
    <w:rsid w:val="003A79D2"/>
    <w:rsid w:val="003C2F2F"/>
    <w:rsid w:val="003D1145"/>
    <w:rsid w:val="003D5B63"/>
    <w:rsid w:val="003D74FB"/>
    <w:rsid w:val="003D7BC0"/>
    <w:rsid w:val="003E09F5"/>
    <w:rsid w:val="003E31B4"/>
    <w:rsid w:val="003F4D32"/>
    <w:rsid w:val="003F51D6"/>
    <w:rsid w:val="00403164"/>
    <w:rsid w:val="00410E5E"/>
    <w:rsid w:val="004116B0"/>
    <w:rsid w:val="00417245"/>
    <w:rsid w:val="004205A3"/>
    <w:rsid w:val="00421773"/>
    <w:rsid w:val="00436799"/>
    <w:rsid w:val="0044315D"/>
    <w:rsid w:val="004547C1"/>
    <w:rsid w:val="00455C82"/>
    <w:rsid w:val="00460A36"/>
    <w:rsid w:val="00462CC6"/>
    <w:rsid w:val="004659C8"/>
    <w:rsid w:val="0047757E"/>
    <w:rsid w:val="00477823"/>
    <w:rsid w:val="00490E76"/>
    <w:rsid w:val="00494E79"/>
    <w:rsid w:val="004B2DC6"/>
    <w:rsid w:val="004B7194"/>
    <w:rsid w:val="004C03DB"/>
    <w:rsid w:val="004C1CB8"/>
    <w:rsid w:val="004D3B84"/>
    <w:rsid w:val="004E357A"/>
    <w:rsid w:val="004E55F0"/>
    <w:rsid w:val="004F1065"/>
    <w:rsid w:val="004F28C1"/>
    <w:rsid w:val="004F326F"/>
    <w:rsid w:val="004F7253"/>
    <w:rsid w:val="004F7EE4"/>
    <w:rsid w:val="00500809"/>
    <w:rsid w:val="005025A5"/>
    <w:rsid w:val="00516ADB"/>
    <w:rsid w:val="00557630"/>
    <w:rsid w:val="005621C1"/>
    <w:rsid w:val="0056403A"/>
    <w:rsid w:val="00570E25"/>
    <w:rsid w:val="0057190D"/>
    <w:rsid w:val="0058077A"/>
    <w:rsid w:val="0059302D"/>
    <w:rsid w:val="005A2437"/>
    <w:rsid w:val="005A4451"/>
    <w:rsid w:val="005A6FB8"/>
    <w:rsid w:val="005C2292"/>
    <w:rsid w:val="005E089D"/>
    <w:rsid w:val="005E1FFC"/>
    <w:rsid w:val="005F14F3"/>
    <w:rsid w:val="006067D6"/>
    <w:rsid w:val="00611F1C"/>
    <w:rsid w:val="00615929"/>
    <w:rsid w:val="00616AFA"/>
    <w:rsid w:val="006234A3"/>
    <w:rsid w:val="00631263"/>
    <w:rsid w:val="00650638"/>
    <w:rsid w:val="00654D4B"/>
    <w:rsid w:val="0066223A"/>
    <w:rsid w:val="00676132"/>
    <w:rsid w:val="00683F38"/>
    <w:rsid w:val="006912AC"/>
    <w:rsid w:val="00693813"/>
    <w:rsid w:val="00696295"/>
    <w:rsid w:val="006B1798"/>
    <w:rsid w:val="006B4DFA"/>
    <w:rsid w:val="006B5D27"/>
    <w:rsid w:val="006C05C6"/>
    <w:rsid w:val="006C6543"/>
    <w:rsid w:val="006C7374"/>
    <w:rsid w:val="006F4997"/>
    <w:rsid w:val="00706BDD"/>
    <w:rsid w:val="00707AC9"/>
    <w:rsid w:val="007108CC"/>
    <w:rsid w:val="00717998"/>
    <w:rsid w:val="007549E3"/>
    <w:rsid w:val="0076102F"/>
    <w:rsid w:val="007666AE"/>
    <w:rsid w:val="00773731"/>
    <w:rsid w:val="00781E09"/>
    <w:rsid w:val="007A68C3"/>
    <w:rsid w:val="007A7479"/>
    <w:rsid w:val="007B0A58"/>
    <w:rsid w:val="007C33B4"/>
    <w:rsid w:val="007D004A"/>
    <w:rsid w:val="007E4EF9"/>
    <w:rsid w:val="007F0A6D"/>
    <w:rsid w:val="007F3A69"/>
    <w:rsid w:val="007F4CA6"/>
    <w:rsid w:val="00832505"/>
    <w:rsid w:val="00833F8F"/>
    <w:rsid w:val="00842009"/>
    <w:rsid w:val="00846816"/>
    <w:rsid w:val="00860971"/>
    <w:rsid w:val="00872131"/>
    <w:rsid w:val="00873DB9"/>
    <w:rsid w:val="00892BC8"/>
    <w:rsid w:val="00892ED6"/>
    <w:rsid w:val="008A6877"/>
    <w:rsid w:val="008B13CA"/>
    <w:rsid w:val="008B1887"/>
    <w:rsid w:val="008B5634"/>
    <w:rsid w:val="008C7D01"/>
    <w:rsid w:val="008D1DC3"/>
    <w:rsid w:val="008F4D6C"/>
    <w:rsid w:val="008F690D"/>
    <w:rsid w:val="00905A7D"/>
    <w:rsid w:val="00911852"/>
    <w:rsid w:val="00924F66"/>
    <w:rsid w:val="009278D3"/>
    <w:rsid w:val="00930A50"/>
    <w:rsid w:val="00934518"/>
    <w:rsid w:val="00946C38"/>
    <w:rsid w:val="00972846"/>
    <w:rsid w:val="0097566A"/>
    <w:rsid w:val="00977BB1"/>
    <w:rsid w:val="0099361A"/>
    <w:rsid w:val="00995DE4"/>
    <w:rsid w:val="009B1012"/>
    <w:rsid w:val="009B1AF3"/>
    <w:rsid w:val="009B3769"/>
    <w:rsid w:val="009C11F9"/>
    <w:rsid w:val="009D3375"/>
    <w:rsid w:val="009E3C4F"/>
    <w:rsid w:val="009E6F0E"/>
    <w:rsid w:val="009F3ACD"/>
    <w:rsid w:val="009F629F"/>
    <w:rsid w:val="00A1553D"/>
    <w:rsid w:val="00A206F9"/>
    <w:rsid w:val="00A20C14"/>
    <w:rsid w:val="00A2690A"/>
    <w:rsid w:val="00A27009"/>
    <w:rsid w:val="00A3077B"/>
    <w:rsid w:val="00A34072"/>
    <w:rsid w:val="00A4400C"/>
    <w:rsid w:val="00A44555"/>
    <w:rsid w:val="00A44B0E"/>
    <w:rsid w:val="00A470DA"/>
    <w:rsid w:val="00A6004A"/>
    <w:rsid w:val="00A62A85"/>
    <w:rsid w:val="00A64E7A"/>
    <w:rsid w:val="00A85484"/>
    <w:rsid w:val="00A85796"/>
    <w:rsid w:val="00A87104"/>
    <w:rsid w:val="00A87CB8"/>
    <w:rsid w:val="00A94FB9"/>
    <w:rsid w:val="00A96D05"/>
    <w:rsid w:val="00AA625D"/>
    <w:rsid w:val="00AA69B5"/>
    <w:rsid w:val="00AB6822"/>
    <w:rsid w:val="00AC5190"/>
    <w:rsid w:val="00AD6687"/>
    <w:rsid w:val="00AE244C"/>
    <w:rsid w:val="00AE4579"/>
    <w:rsid w:val="00B0182C"/>
    <w:rsid w:val="00B07CFA"/>
    <w:rsid w:val="00B1352E"/>
    <w:rsid w:val="00B23552"/>
    <w:rsid w:val="00B24C25"/>
    <w:rsid w:val="00B25340"/>
    <w:rsid w:val="00B2595D"/>
    <w:rsid w:val="00B26A9C"/>
    <w:rsid w:val="00B3570D"/>
    <w:rsid w:val="00B37218"/>
    <w:rsid w:val="00B40998"/>
    <w:rsid w:val="00B4158D"/>
    <w:rsid w:val="00B42EAF"/>
    <w:rsid w:val="00B44884"/>
    <w:rsid w:val="00B464E1"/>
    <w:rsid w:val="00B51D00"/>
    <w:rsid w:val="00B55BFF"/>
    <w:rsid w:val="00B621B9"/>
    <w:rsid w:val="00B6587E"/>
    <w:rsid w:val="00B65E43"/>
    <w:rsid w:val="00B70546"/>
    <w:rsid w:val="00B7097B"/>
    <w:rsid w:val="00B73A51"/>
    <w:rsid w:val="00BA6DCA"/>
    <w:rsid w:val="00BB13FA"/>
    <w:rsid w:val="00BB6A7F"/>
    <w:rsid w:val="00BC0796"/>
    <w:rsid w:val="00BC7B41"/>
    <w:rsid w:val="00BD5EE7"/>
    <w:rsid w:val="00BE3375"/>
    <w:rsid w:val="00BE40EB"/>
    <w:rsid w:val="00BE5F10"/>
    <w:rsid w:val="00C11A1B"/>
    <w:rsid w:val="00C122A4"/>
    <w:rsid w:val="00C17A45"/>
    <w:rsid w:val="00C42185"/>
    <w:rsid w:val="00C52E20"/>
    <w:rsid w:val="00C56FB0"/>
    <w:rsid w:val="00C64DC2"/>
    <w:rsid w:val="00C666FF"/>
    <w:rsid w:val="00C672EE"/>
    <w:rsid w:val="00C700FA"/>
    <w:rsid w:val="00C742A4"/>
    <w:rsid w:val="00CB33CD"/>
    <w:rsid w:val="00CE293C"/>
    <w:rsid w:val="00CE569D"/>
    <w:rsid w:val="00CF6BFB"/>
    <w:rsid w:val="00D06033"/>
    <w:rsid w:val="00D13064"/>
    <w:rsid w:val="00D1326D"/>
    <w:rsid w:val="00D15B9D"/>
    <w:rsid w:val="00D17308"/>
    <w:rsid w:val="00D17893"/>
    <w:rsid w:val="00D244B4"/>
    <w:rsid w:val="00D26236"/>
    <w:rsid w:val="00D34C0F"/>
    <w:rsid w:val="00D352B6"/>
    <w:rsid w:val="00D37289"/>
    <w:rsid w:val="00D54B8D"/>
    <w:rsid w:val="00D60AD6"/>
    <w:rsid w:val="00D71BC4"/>
    <w:rsid w:val="00D7657D"/>
    <w:rsid w:val="00D83A25"/>
    <w:rsid w:val="00D87359"/>
    <w:rsid w:val="00D8770B"/>
    <w:rsid w:val="00D90843"/>
    <w:rsid w:val="00D958C2"/>
    <w:rsid w:val="00D97AC0"/>
    <w:rsid w:val="00DA1916"/>
    <w:rsid w:val="00DA791E"/>
    <w:rsid w:val="00DB6384"/>
    <w:rsid w:val="00DC05D3"/>
    <w:rsid w:val="00DC3EE6"/>
    <w:rsid w:val="00DD7A24"/>
    <w:rsid w:val="00DE5895"/>
    <w:rsid w:val="00DF3425"/>
    <w:rsid w:val="00E02F75"/>
    <w:rsid w:val="00E1075A"/>
    <w:rsid w:val="00E16D53"/>
    <w:rsid w:val="00E3305E"/>
    <w:rsid w:val="00E409F4"/>
    <w:rsid w:val="00E4528C"/>
    <w:rsid w:val="00E53774"/>
    <w:rsid w:val="00E57C1A"/>
    <w:rsid w:val="00E666C0"/>
    <w:rsid w:val="00E67FBD"/>
    <w:rsid w:val="00E75867"/>
    <w:rsid w:val="00E75943"/>
    <w:rsid w:val="00E8170F"/>
    <w:rsid w:val="00E85821"/>
    <w:rsid w:val="00E87733"/>
    <w:rsid w:val="00E92E0E"/>
    <w:rsid w:val="00E964C5"/>
    <w:rsid w:val="00EB29BB"/>
    <w:rsid w:val="00EB3C6F"/>
    <w:rsid w:val="00EB760C"/>
    <w:rsid w:val="00EC3622"/>
    <w:rsid w:val="00EC6814"/>
    <w:rsid w:val="00ED71ED"/>
    <w:rsid w:val="00EE0B63"/>
    <w:rsid w:val="00EF09F5"/>
    <w:rsid w:val="00EF2EEC"/>
    <w:rsid w:val="00F00391"/>
    <w:rsid w:val="00F004FC"/>
    <w:rsid w:val="00F05508"/>
    <w:rsid w:val="00F26406"/>
    <w:rsid w:val="00F40877"/>
    <w:rsid w:val="00F6533C"/>
    <w:rsid w:val="00F67BB5"/>
    <w:rsid w:val="00F746E4"/>
    <w:rsid w:val="00F77F47"/>
    <w:rsid w:val="00F81BBC"/>
    <w:rsid w:val="00FA090B"/>
    <w:rsid w:val="00FA2EC4"/>
    <w:rsid w:val="00FA48C7"/>
    <w:rsid w:val="00FB08F6"/>
    <w:rsid w:val="00FB266E"/>
    <w:rsid w:val="00FD1091"/>
    <w:rsid w:val="00FD10E5"/>
    <w:rsid w:val="00FD3A1D"/>
    <w:rsid w:val="00FD644D"/>
    <w:rsid w:val="00FE62FF"/>
    <w:rsid w:val="00FF4610"/>
    <w:rsid w:val="00FF78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caption" w:uiPriority="0" w:qFormat="1"/>
    <w:lsdException w:name="footnote reference" w:uiPriority="0"/>
    <w:lsdException w:name="page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0A6045"/>
    <w:pPr>
      <w:spacing w:after="200" w:line="276" w:lineRule="auto"/>
    </w:pPr>
    <w:rPr>
      <w:rFonts w:ascii="Calibri" w:eastAsia="Calibri" w:hAnsi="Calibri" w:cs="Times New Roman"/>
    </w:rPr>
  </w:style>
  <w:style w:type="paragraph" w:styleId="1">
    <w:name w:val="heading 1"/>
    <w:basedOn w:val="a1"/>
    <w:next w:val="a1"/>
    <w:link w:val="10"/>
    <w:uiPriority w:val="9"/>
    <w:qFormat/>
    <w:rsid w:val="0033281A"/>
    <w:pPr>
      <w:keepNext/>
      <w:spacing w:before="240" w:after="60" w:line="240" w:lineRule="auto"/>
      <w:outlineLvl w:val="0"/>
    </w:pPr>
    <w:rPr>
      <w:rFonts w:ascii="Arial" w:eastAsia="Times New Roman" w:hAnsi="Arial"/>
      <w:b/>
      <w:bCs/>
      <w:kern w:val="32"/>
      <w:sz w:val="32"/>
      <w:szCs w:val="32"/>
    </w:rPr>
  </w:style>
  <w:style w:type="paragraph" w:styleId="21">
    <w:name w:val="heading 2"/>
    <w:basedOn w:val="a1"/>
    <w:next w:val="a1"/>
    <w:link w:val="22"/>
    <w:uiPriority w:val="9"/>
    <w:qFormat/>
    <w:rsid w:val="0033281A"/>
    <w:pPr>
      <w:keepNext/>
      <w:widowControl w:val="0"/>
      <w:autoSpaceDE w:val="0"/>
      <w:autoSpaceDN w:val="0"/>
      <w:adjustRightInd w:val="0"/>
      <w:spacing w:after="0" w:line="240" w:lineRule="auto"/>
      <w:jc w:val="center"/>
      <w:outlineLvl w:val="1"/>
    </w:pPr>
    <w:rPr>
      <w:rFonts w:ascii="Times New Roman" w:eastAsia="Times New Roman" w:hAnsi="Times New Roman"/>
      <w:b/>
      <w:bCs/>
      <w:sz w:val="28"/>
      <w:szCs w:val="28"/>
    </w:rPr>
  </w:style>
  <w:style w:type="paragraph" w:styleId="30">
    <w:name w:val="heading 3"/>
    <w:basedOn w:val="a1"/>
    <w:next w:val="a1"/>
    <w:link w:val="31"/>
    <w:uiPriority w:val="9"/>
    <w:qFormat/>
    <w:rsid w:val="0033281A"/>
    <w:pPr>
      <w:keepNext/>
      <w:widowControl w:val="0"/>
      <w:autoSpaceDE w:val="0"/>
      <w:autoSpaceDN w:val="0"/>
      <w:adjustRightInd w:val="0"/>
      <w:spacing w:before="240" w:after="60" w:line="240" w:lineRule="auto"/>
      <w:outlineLvl w:val="2"/>
    </w:pPr>
    <w:rPr>
      <w:rFonts w:ascii="Arial" w:eastAsia="Times New Roman" w:hAnsi="Arial"/>
      <w:b/>
      <w:bCs/>
      <w:sz w:val="26"/>
      <w:szCs w:val="26"/>
    </w:rPr>
  </w:style>
  <w:style w:type="paragraph" w:styleId="5">
    <w:name w:val="heading 5"/>
    <w:basedOn w:val="a1"/>
    <w:next w:val="a1"/>
    <w:link w:val="50"/>
    <w:qFormat/>
    <w:rsid w:val="0033281A"/>
    <w:pPr>
      <w:spacing w:before="240" w:after="60" w:line="240" w:lineRule="auto"/>
      <w:outlineLvl w:val="4"/>
    </w:pPr>
    <w:rPr>
      <w:rFonts w:ascii="Times New Roman" w:eastAsia="Times New Roman" w:hAnsi="Times New Roman"/>
      <w:b/>
      <w:bCs/>
      <w:i/>
      <w:iCs/>
      <w:sz w:val="26"/>
      <w:szCs w:val="26"/>
    </w:rPr>
  </w:style>
  <w:style w:type="paragraph" w:styleId="7">
    <w:name w:val="heading 7"/>
    <w:basedOn w:val="a1"/>
    <w:next w:val="a1"/>
    <w:link w:val="70"/>
    <w:qFormat/>
    <w:rsid w:val="0033281A"/>
    <w:pPr>
      <w:spacing w:before="240" w:after="60" w:line="240" w:lineRule="auto"/>
      <w:outlineLvl w:val="6"/>
    </w:pPr>
    <w:rPr>
      <w:rFonts w:ascii="Times New Roman" w:eastAsia="Times New Roman" w:hAnsi="Times New Roman"/>
      <w:sz w:val="24"/>
      <w:szCs w:val="24"/>
    </w:rPr>
  </w:style>
  <w:style w:type="paragraph" w:styleId="8">
    <w:name w:val="heading 8"/>
    <w:basedOn w:val="a1"/>
    <w:next w:val="a1"/>
    <w:link w:val="80"/>
    <w:qFormat/>
    <w:rsid w:val="0033281A"/>
    <w:pPr>
      <w:spacing w:before="240" w:after="60" w:line="240" w:lineRule="auto"/>
      <w:outlineLvl w:val="7"/>
    </w:pPr>
    <w:rPr>
      <w:rFonts w:ascii="Times New Roman" w:eastAsia="Times New Roman" w:hAnsi="Times New Roman"/>
      <w:i/>
      <w:iCs/>
      <w:sz w:val="24"/>
      <w:szCs w:val="24"/>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rsid w:val="0033281A"/>
    <w:rPr>
      <w:rFonts w:ascii="Arial" w:eastAsia="Times New Roman" w:hAnsi="Arial" w:cs="Times New Roman"/>
      <w:b/>
      <w:bCs/>
      <w:kern w:val="32"/>
      <w:sz w:val="32"/>
      <w:szCs w:val="32"/>
    </w:rPr>
  </w:style>
  <w:style w:type="character" w:customStyle="1" w:styleId="22">
    <w:name w:val="Заголовок 2 Знак"/>
    <w:basedOn w:val="a2"/>
    <w:link w:val="21"/>
    <w:uiPriority w:val="9"/>
    <w:rsid w:val="0033281A"/>
    <w:rPr>
      <w:rFonts w:ascii="Times New Roman" w:eastAsia="Times New Roman" w:hAnsi="Times New Roman" w:cs="Times New Roman"/>
      <w:b/>
      <w:bCs/>
      <w:sz w:val="28"/>
      <w:szCs w:val="28"/>
    </w:rPr>
  </w:style>
  <w:style w:type="character" w:customStyle="1" w:styleId="31">
    <w:name w:val="Заголовок 3 Знак"/>
    <w:basedOn w:val="a2"/>
    <w:link w:val="30"/>
    <w:uiPriority w:val="9"/>
    <w:rsid w:val="0033281A"/>
    <w:rPr>
      <w:rFonts w:ascii="Arial" w:eastAsia="Times New Roman" w:hAnsi="Arial" w:cs="Times New Roman"/>
      <w:b/>
      <w:bCs/>
      <w:sz w:val="26"/>
      <w:szCs w:val="26"/>
    </w:rPr>
  </w:style>
  <w:style w:type="character" w:customStyle="1" w:styleId="50">
    <w:name w:val="Заголовок 5 Знак"/>
    <w:basedOn w:val="a2"/>
    <w:link w:val="5"/>
    <w:rsid w:val="0033281A"/>
    <w:rPr>
      <w:rFonts w:ascii="Times New Roman" w:eastAsia="Times New Roman" w:hAnsi="Times New Roman" w:cs="Times New Roman"/>
      <w:b/>
      <w:bCs/>
      <w:i/>
      <w:iCs/>
      <w:sz w:val="26"/>
      <w:szCs w:val="26"/>
    </w:rPr>
  </w:style>
  <w:style w:type="character" w:customStyle="1" w:styleId="70">
    <w:name w:val="Заголовок 7 Знак"/>
    <w:basedOn w:val="a2"/>
    <w:link w:val="7"/>
    <w:rsid w:val="0033281A"/>
    <w:rPr>
      <w:rFonts w:ascii="Times New Roman" w:eastAsia="Times New Roman" w:hAnsi="Times New Roman" w:cs="Times New Roman"/>
      <w:sz w:val="24"/>
      <w:szCs w:val="24"/>
    </w:rPr>
  </w:style>
  <w:style w:type="character" w:customStyle="1" w:styleId="80">
    <w:name w:val="Заголовок 8 Знак"/>
    <w:basedOn w:val="a2"/>
    <w:link w:val="8"/>
    <w:rsid w:val="0033281A"/>
    <w:rPr>
      <w:rFonts w:ascii="Times New Roman" w:eastAsia="Times New Roman" w:hAnsi="Times New Roman" w:cs="Times New Roman"/>
      <w:i/>
      <w:iCs/>
      <w:sz w:val="24"/>
      <w:szCs w:val="24"/>
    </w:rPr>
  </w:style>
  <w:style w:type="table" w:styleId="a5">
    <w:name w:val="Table Grid"/>
    <w:basedOn w:val="a3"/>
    <w:uiPriority w:val="59"/>
    <w:rsid w:val="0033281A"/>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33281A"/>
    <w:rPr>
      <w:color w:val="0000FF"/>
      <w:u w:val="single"/>
    </w:rPr>
  </w:style>
  <w:style w:type="paragraph" w:customStyle="1" w:styleId="ConsNormal">
    <w:name w:val="ConsNormal"/>
    <w:link w:val="ConsNormal0"/>
    <w:rsid w:val="0033281A"/>
    <w:pPr>
      <w:widowControl w:val="0"/>
      <w:spacing w:after="0" w:line="240" w:lineRule="auto"/>
      <w:ind w:firstLine="720"/>
    </w:pPr>
    <w:rPr>
      <w:rFonts w:ascii="Arial" w:eastAsia="Times New Roman" w:hAnsi="Arial" w:cs="Times New Roman"/>
      <w:lang w:eastAsia="ru-RU"/>
    </w:rPr>
  </w:style>
  <w:style w:type="character" w:customStyle="1" w:styleId="ConsNormal0">
    <w:name w:val="ConsNormal Знак"/>
    <w:link w:val="ConsNormal"/>
    <w:locked/>
    <w:rsid w:val="0033281A"/>
    <w:rPr>
      <w:rFonts w:ascii="Arial" w:eastAsia="Times New Roman" w:hAnsi="Arial" w:cs="Times New Roman"/>
      <w:lang w:eastAsia="ru-RU"/>
    </w:rPr>
  </w:style>
  <w:style w:type="character" w:customStyle="1" w:styleId="FontStyle57">
    <w:name w:val="Font Style57"/>
    <w:rsid w:val="0033281A"/>
    <w:rPr>
      <w:rFonts w:ascii="Times New Roman" w:hAnsi="Times New Roman" w:cs="Times New Roman"/>
      <w:sz w:val="20"/>
      <w:szCs w:val="20"/>
    </w:rPr>
  </w:style>
  <w:style w:type="paragraph" w:customStyle="1" w:styleId="Style17">
    <w:name w:val="Style17"/>
    <w:basedOn w:val="a1"/>
    <w:rsid w:val="0033281A"/>
    <w:pPr>
      <w:widowControl w:val="0"/>
      <w:suppressAutoHyphens/>
      <w:autoSpaceDE w:val="0"/>
      <w:spacing w:after="0" w:line="250" w:lineRule="exact"/>
    </w:pPr>
    <w:rPr>
      <w:rFonts w:ascii="Times New Roman" w:eastAsia="Times New Roman" w:hAnsi="Times New Roman"/>
      <w:sz w:val="24"/>
      <w:szCs w:val="24"/>
      <w:lang w:eastAsia="zh-CN"/>
    </w:rPr>
  </w:style>
  <w:style w:type="paragraph" w:customStyle="1" w:styleId="Style21">
    <w:name w:val="Style21"/>
    <w:basedOn w:val="a1"/>
    <w:rsid w:val="0033281A"/>
    <w:pPr>
      <w:widowControl w:val="0"/>
      <w:suppressAutoHyphens/>
      <w:autoSpaceDE w:val="0"/>
      <w:spacing w:after="0" w:line="252" w:lineRule="exact"/>
    </w:pPr>
    <w:rPr>
      <w:rFonts w:ascii="Times New Roman" w:eastAsia="Times New Roman" w:hAnsi="Times New Roman"/>
      <w:sz w:val="24"/>
      <w:szCs w:val="24"/>
      <w:lang w:eastAsia="zh-CN"/>
    </w:rPr>
  </w:style>
  <w:style w:type="paragraph" w:customStyle="1" w:styleId="Style34">
    <w:name w:val="Style34"/>
    <w:basedOn w:val="a1"/>
    <w:rsid w:val="0033281A"/>
    <w:pPr>
      <w:widowControl w:val="0"/>
      <w:suppressAutoHyphens/>
      <w:autoSpaceDE w:val="0"/>
      <w:spacing w:after="0" w:line="317" w:lineRule="exact"/>
    </w:pPr>
    <w:rPr>
      <w:rFonts w:ascii="Times New Roman" w:eastAsia="Times New Roman" w:hAnsi="Times New Roman"/>
      <w:sz w:val="24"/>
      <w:szCs w:val="24"/>
      <w:lang w:eastAsia="zh-CN"/>
    </w:rPr>
  </w:style>
  <w:style w:type="paragraph" w:styleId="a7">
    <w:name w:val="Body Text Indent"/>
    <w:aliases w:val=" Знак3"/>
    <w:basedOn w:val="a1"/>
    <w:link w:val="a8"/>
    <w:rsid w:val="0033281A"/>
    <w:pPr>
      <w:spacing w:after="120" w:line="240" w:lineRule="auto"/>
      <w:ind w:left="283"/>
    </w:pPr>
    <w:rPr>
      <w:rFonts w:ascii="Times New Roman" w:eastAsia="Times New Roman" w:hAnsi="Times New Roman"/>
      <w:sz w:val="24"/>
      <w:szCs w:val="24"/>
      <w:lang w:eastAsia="ru-RU"/>
    </w:rPr>
  </w:style>
  <w:style w:type="character" w:customStyle="1" w:styleId="a8">
    <w:name w:val="Основной текст с отступом Знак"/>
    <w:aliases w:val=" Знак3 Знак"/>
    <w:basedOn w:val="a2"/>
    <w:link w:val="a7"/>
    <w:rsid w:val="0033281A"/>
    <w:rPr>
      <w:rFonts w:ascii="Times New Roman" w:eastAsia="Times New Roman" w:hAnsi="Times New Roman" w:cs="Times New Roman"/>
      <w:sz w:val="24"/>
      <w:szCs w:val="24"/>
      <w:lang w:eastAsia="ru-RU"/>
    </w:rPr>
  </w:style>
  <w:style w:type="paragraph" w:styleId="a9">
    <w:name w:val="List Paragraph"/>
    <w:basedOn w:val="a1"/>
    <w:link w:val="aa"/>
    <w:uiPriority w:val="34"/>
    <w:qFormat/>
    <w:rsid w:val="0033281A"/>
    <w:pPr>
      <w:ind w:left="720"/>
      <w:contextualSpacing/>
    </w:pPr>
  </w:style>
  <w:style w:type="paragraph" w:styleId="23">
    <w:name w:val="Body Text 2"/>
    <w:basedOn w:val="a1"/>
    <w:link w:val="24"/>
    <w:unhideWhenUsed/>
    <w:rsid w:val="0033281A"/>
    <w:pPr>
      <w:spacing w:after="120" w:line="480" w:lineRule="auto"/>
    </w:pPr>
  </w:style>
  <w:style w:type="character" w:customStyle="1" w:styleId="24">
    <w:name w:val="Основной текст 2 Знак"/>
    <w:basedOn w:val="a2"/>
    <w:link w:val="23"/>
    <w:rsid w:val="0033281A"/>
    <w:rPr>
      <w:rFonts w:ascii="Calibri" w:eastAsia="Calibri" w:hAnsi="Calibri" w:cs="Times New Roman"/>
    </w:rPr>
  </w:style>
  <w:style w:type="character" w:customStyle="1" w:styleId="FontStyle48">
    <w:name w:val="Font Style48"/>
    <w:uiPriority w:val="99"/>
    <w:rsid w:val="0033281A"/>
    <w:rPr>
      <w:rFonts w:ascii="Times New Roman" w:hAnsi="Times New Roman" w:cs="Times New Roman"/>
      <w:b/>
      <w:bCs/>
      <w:i/>
      <w:iCs/>
      <w:sz w:val="22"/>
      <w:szCs w:val="22"/>
    </w:rPr>
  </w:style>
  <w:style w:type="character" w:customStyle="1" w:styleId="FontStyle41">
    <w:name w:val="Font Style41"/>
    <w:rsid w:val="0033281A"/>
    <w:rPr>
      <w:rFonts w:ascii="Calibri" w:hAnsi="Calibri" w:cs="Calibri"/>
      <w:sz w:val="20"/>
      <w:szCs w:val="20"/>
    </w:rPr>
  </w:style>
  <w:style w:type="character" w:customStyle="1" w:styleId="FontStyle47">
    <w:name w:val="Font Style47"/>
    <w:uiPriority w:val="99"/>
    <w:rsid w:val="0033281A"/>
    <w:rPr>
      <w:rFonts w:ascii="Times New Roman" w:hAnsi="Times New Roman" w:cs="Times New Roman"/>
      <w:b/>
      <w:bCs/>
      <w:sz w:val="22"/>
      <w:szCs w:val="22"/>
    </w:rPr>
  </w:style>
  <w:style w:type="character" w:customStyle="1" w:styleId="FontStyle31">
    <w:name w:val="Font Style31"/>
    <w:rsid w:val="0033281A"/>
    <w:rPr>
      <w:rFonts w:ascii="Calibri" w:hAnsi="Calibri" w:cs="Calibri"/>
      <w:b/>
      <w:bCs/>
      <w:sz w:val="20"/>
      <w:szCs w:val="20"/>
    </w:rPr>
  </w:style>
  <w:style w:type="character" w:customStyle="1" w:styleId="FontStyle37">
    <w:name w:val="Font Style37"/>
    <w:rsid w:val="0033281A"/>
    <w:rPr>
      <w:rFonts w:ascii="Times New Roman" w:hAnsi="Times New Roman" w:cs="Times New Roman"/>
      <w:sz w:val="22"/>
      <w:szCs w:val="22"/>
    </w:rPr>
  </w:style>
  <w:style w:type="character" w:customStyle="1" w:styleId="FontStyle36">
    <w:name w:val="Font Style36"/>
    <w:rsid w:val="0033281A"/>
    <w:rPr>
      <w:rFonts w:ascii="Times New Roman" w:hAnsi="Times New Roman" w:cs="Times New Roman"/>
      <w:b/>
      <w:bCs/>
      <w:i/>
      <w:iCs/>
      <w:sz w:val="24"/>
      <w:szCs w:val="24"/>
    </w:rPr>
  </w:style>
  <w:style w:type="character" w:customStyle="1" w:styleId="FontStyle39">
    <w:name w:val="Font Style39"/>
    <w:rsid w:val="0033281A"/>
    <w:rPr>
      <w:rFonts w:ascii="Times New Roman" w:hAnsi="Times New Roman" w:cs="Times New Roman"/>
      <w:b/>
      <w:bCs/>
      <w:sz w:val="26"/>
      <w:szCs w:val="26"/>
    </w:rPr>
  </w:style>
  <w:style w:type="paragraph" w:customStyle="1" w:styleId="11">
    <w:name w:val="Без интервала1"/>
    <w:rsid w:val="0033281A"/>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220">
    <w:name w:val="Основной текст 22"/>
    <w:basedOn w:val="a1"/>
    <w:rsid w:val="0033281A"/>
    <w:pPr>
      <w:widowControl w:val="0"/>
      <w:suppressAutoHyphens/>
      <w:autoSpaceDE w:val="0"/>
      <w:spacing w:after="120" w:line="480" w:lineRule="auto"/>
    </w:pPr>
    <w:rPr>
      <w:rFonts w:ascii="Times New Roman" w:eastAsia="Times New Roman" w:hAnsi="Times New Roman"/>
      <w:sz w:val="24"/>
      <w:szCs w:val="24"/>
      <w:lang w:eastAsia="ar-SA"/>
    </w:rPr>
  </w:style>
  <w:style w:type="paragraph" w:customStyle="1" w:styleId="12">
    <w:name w:val="Дата1"/>
    <w:basedOn w:val="a1"/>
    <w:next w:val="a1"/>
    <w:rsid w:val="0033281A"/>
    <w:pPr>
      <w:spacing w:after="60" w:line="240" w:lineRule="auto"/>
      <w:jc w:val="both"/>
    </w:pPr>
    <w:rPr>
      <w:rFonts w:ascii="Times New Roman" w:eastAsia="Times New Roman" w:hAnsi="Times New Roman"/>
      <w:sz w:val="24"/>
      <w:szCs w:val="24"/>
      <w:lang w:eastAsia="ar-SA"/>
    </w:rPr>
  </w:style>
  <w:style w:type="paragraph" w:customStyle="1" w:styleId="13">
    <w:name w:val="Обычный отступ1"/>
    <w:basedOn w:val="a1"/>
    <w:rsid w:val="0033281A"/>
    <w:pPr>
      <w:spacing w:after="60" w:line="240" w:lineRule="auto"/>
      <w:ind w:left="708"/>
      <w:jc w:val="both"/>
    </w:pPr>
    <w:rPr>
      <w:rFonts w:ascii="Times New Roman" w:eastAsia="Times New Roman" w:hAnsi="Times New Roman"/>
      <w:sz w:val="24"/>
      <w:szCs w:val="24"/>
      <w:lang w:eastAsia="ar-SA"/>
    </w:rPr>
  </w:style>
  <w:style w:type="paragraph" w:styleId="ab">
    <w:name w:val="Subtitle"/>
    <w:basedOn w:val="a1"/>
    <w:link w:val="ac"/>
    <w:uiPriority w:val="11"/>
    <w:qFormat/>
    <w:rsid w:val="0033281A"/>
    <w:pPr>
      <w:spacing w:after="60" w:line="240" w:lineRule="auto"/>
      <w:jc w:val="center"/>
      <w:outlineLvl w:val="1"/>
    </w:pPr>
    <w:rPr>
      <w:rFonts w:ascii="Arial" w:eastAsia="Times New Roman" w:hAnsi="Arial"/>
      <w:sz w:val="24"/>
      <w:szCs w:val="24"/>
      <w:lang w:eastAsia="ru-RU"/>
    </w:rPr>
  </w:style>
  <w:style w:type="character" w:customStyle="1" w:styleId="ac">
    <w:name w:val="Подзаголовок Знак"/>
    <w:basedOn w:val="a2"/>
    <w:link w:val="ab"/>
    <w:uiPriority w:val="11"/>
    <w:rsid w:val="0033281A"/>
    <w:rPr>
      <w:rFonts w:ascii="Arial" w:eastAsia="Times New Roman" w:hAnsi="Arial" w:cs="Times New Roman"/>
      <w:sz w:val="24"/>
      <w:szCs w:val="24"/>
      <w:lang w:eastAsia="ru-RU"/>
    </w:rPr>
  </w:style>
  <w:style w:type="paragraph" w:customStyle="1" w:styleId="xl24">
    <w:name w:val="xl24"/>
    <w:basedOn w:val="a1"/>
    <w:rsid w:val="0033281A"/>
    <w:pPr>
      <w:spacing w:before="100" w:after="100" w:line="240" w:lineRule="auto"/>
      <w:jc w:val="center"/>
    </w:pPr>
    <w:rPr>
      <w:rFonts w:ascii="Times New Roman" w:eastAsia="Times New Roman" w:hAnsi="Times New Roman"/>
      <w:sz w:val="24"/>
      <w:szCs w:val="24"/>
      <w:lang w:eastAsia="ru-RU"/>
    </w:rPr>
  </w:style>
  <w:style w:type="paragraph" w:styleId="ad">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1"/>
    <w:link w:val="14"/>
    <w:rsid w:val="0033281A"/>
    <w:pPr>
      <w:spacing w:after="120" w:line="240" w:lineRule="auto"/>
    </w:pPr>
    <w:rPr>
      <w:rFonts w:ascii="Times New Roman" w:eastAsia="Times New Roman" w:hAnsi="Times New Roman"/>
      <w:sz w:val="24"/>
      <w:szCs w:val="24"/>
    </w:rPr>
  </w:style>
  <w:style w:type="character" w:customStyle="1" w:styleId="ae">
    <w:name w:val="Основной текст Знак"/>
    <w:basedOn w:val="a2"/>
    <w:uiPriority w:val="99"/>
    <w:rsid w:val="0033281A"/>
    <w:rPr>
      <w:rFonts w:ascii="Calibri" w:eastAsia="Calibri" w:hAnsi="Calibri" w:cs="Times New Roman"/>
    </w:rPr>
  </w:style>
  <w:style w:type="character" w:customStyle="1" w:styleId="14">
    <w:name w:val="Основной текст Знак1"/>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link w:val="ad"/>
    <w:locked/>
    <w:rsid w:val="0033281A"/>
    <w:rPr>
      <w:rFonts w:ascii="Times New Roman" w:eastAsia="Times New Roman" w:hAnsi="Times New Roman" w:cs="Times New Roman"/>
      <w:sz w:val="24"/>
      <w:szCs w:val="24"/>
    </w:rPr>
  </w:style>
  <w:style w:type="paragraph" w:customStyle="1" w:styleId="ConsNonformat">
    <w:name w:val="ConsNonformat"/>
    <w:rsid w:val="0033281A"/>
    <w:pPr>
      <w:widowControl w:val="0"/>
      <w:snapToGrid w:val="0"/>
      <w:spacing w:after="0" w:line="240" w:lineRule="auto"/>
    </w:pPr>
    <w:rPr>
      <w:rFonts w:ascii="Consultant" w:eastAsia="Times New Roman" w:hAnsi="Consultant" w:cs="Times New Roman"/>
      <w:sz w:val="20"/>
      <w:szCs w:val="20"/>
      <w:lang w:eastAsia="ru-RU"/>
    </w:rPr>
  </w:style>
  <w:style w:type="character" w:customStyle="1" w:styleId="FontStyle22">
    <w:name w:val="Font Style22"/>
    <w:uiPriority w:val="99"/>
    <w:rsid w:val="0033281A"/>
    <w:rPr>
      <w:rFonts w:ascii="Times New Roman" w:hAnsi="Times New Roman" w:cs="Times New Roman"/>
      <w:sz w:val="22"/>
      <w:szCs w:val="22"/>
    </w:rPr>
  </w:style>
  <w:style w:type="paragraph" w:customStyle="1" w:styleId="Style9">
    <w:name w:val="Style9"/>
    <w:basedOn w:val="a1"/>
    <w:uiPriority w:val="99"/>
    <w:rsid w:val="0033281A"/>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character" w:customStyle="1" w:styleId="FontStyle20">
    <w:name w:val="Font Style20"/>
    <w:uiPriority w:val="99"/>
    <w:rsid w:val="0033281A"/>
    <w:rPr>
      <w:rFonts w:ascii="Times New Roman" w:hAnsi="Times New Roman" w:cs="Times New Roman"/>
      <w:b/>
      <w:bCs/>
      <w:sz w:val="22"/>
      <w:szCs w:val="22"/>
    </w:rPr>
  </w:style>
  <w:style w:type="paragraph" w:styleId="af">
    <w:name w:val="Date"/>
    <w:basedOn w:val="a1"/>
    <w:next w:val="a1"/>
    <w:link w:val="af0"/>
    <w:rsid w:val="0033281A"/>
    <w:pPr>
      <w:spacing w:after="60" w:line="240" w:lineRule="auto"/>
      <w:jc w:val="both"/>
    </w:pPr>
    <w:rPr>
      <w:rFonts w:ascii="Times New Roman" w:eastAsia="Times New Roman" w:hAnsi="Times New Roman"/>
      <w:sz w:val="24"/>
      <w:szCs w:val="24"/>
    </w:rPr>
  </w:style>
  <w:style w:type="character" w:customStyle="1" w:styleId="af0">
    <w:name w:val="Дата Знак"/>
    <w:basedOn w:val="a2"/>
    <w:link w:val="af"/>
    <w:rsid w:val="0033281A"/>
    <w:rPr>
      <w:rFonts w:ascii="Times New Roman" w:eastAsia="Times New Roman" w:hAnsi="Times New Roman" w:cs="Times New Roman"/>
      <w:sz w:val="24"/>
      <w:szCs w:val="24"/>
    </w:rPr>
  </w:style>
  <w:style w:type="paragraph" w:styleId="af1">
    <w:name w:val="Normal Indent"/>
    <w:basedOn w:val="a1"/>
    <w:rsid w:val="0033281A"/>
    <w:pPr>
      <w:spacing w:after="60" w:line="240" w:lineRule="auto"/>
      <w:ind w:left="708"/>
      <w:jc w:val="both"/>
    </w:pPr>
    <w:rPr>
      <w:rFonts w:ascii="Times New Roman" w:eastAsia="Times New Roman" w:hAnsi="Times New Roman"/>
      <w:sz w:val="24"/>
      <w:szCs w:val="24"/>
      <w:lang w:eastAsia="ru-RU"/>
    </w:rPr>
  </w:style>
  <w:style w:type="paragraph" w:styleId="af2">
    <w:name w:val="No Spacing"/>
    <w:uiPriority w:val="1"/>
    <w:qFormat/>
    <w:rsid w:val="0033281A"/>
    <w:pPr>
      <w:spacing w:after="0" w:line="240" w:lineRule="auto"/>
    </w:pPr>
    <w:rPr>
      <w:rFonts w:ascii="Calibri" w:eastAsia="Times New Roman" w:hAnsi="Calibri" w:cs="Times New Roman"/>
    </w:rPr>
  </w:style>
  <w:style w:type="paragraph" w:customStyle="1" w:styleId="Style2">
    <w:name w:val="Style2"/>
    <w:basedOn w:val="a1"/>
    <w:rsid w:val="0033281A"/>
    <w:pPr>
      <w:widowControl w:val="0"/>
      <w:autoSpaceDE w:val="0"/>
      <w:autoSpaceDN w:val="0"/>
      <w:adjustRightInd w:val="0"/>
      <w:spacing w:after="0" w:line="250" w:lineRule="exact"/>
      <w:jc w:val="both"/>
    </w:pPr>
    <w:rPr>
      <w:rFonts w:ascii="Times New Roman" w:eastAsia="Times New Roman" w:hAnsi="Times New Roman"/>
      <w:sz w:val="24"/>
      <w:szCs w:val="24"/>
      <w:lang w:eastAsia="ru-RU"/>
    </w:rPr>
  </w:style>
  <w:style w:type="paragraph" w:customStyle="1" w:styleId="Style16">
    <w:name w:val="Style16"/>
    <w:basedOn w:val="a1"/>
    <w:uiPriority w:val="99"/>
    <w:rsid w:val="0033281A"/>
    <w:pPr>
      <w:widowControl w:val="0"/>
      <w:autoSpaceDE w:val="0"/>
      <w:autoSpaceDN w:val="0"/>
      <w:adjustRightInd w:val="0"/>
      <w:spacing w:after="0" w:line="494" w:lineRule="exact"/>
      <w:ind w:firstLine="941"/>
    </w:pPr>
    <w:rPr>
      <w:rFonts w:ascii="Times New Roman" w:eastAsia="Times New Roman" w:hAnsi="Times New Roman"/>
      <w:sz w:val="24"/>
      <w:szCs w:val="24"/>
      <w:lang w:eastAsia="ru-RU"/>
    </w:rPr>
  </w:style>
  <w:style w:type="paragraph" w:customStyle="1" w:styleId="210">
    <w:name w:val="Основной текст 21"/>
    <w:rsid w:val="0033281A"/>
    <w:pPr>
      <w:widowControl w:val="0"/>
      <w:suppressAutoHyphens/>
      <w:spacing w:before="120" w:after="0" w:line="100" w:lineRule="atLeast"/>
      <w:jc w:val="both"/>
    </w:pPr>
    <w:rPr>
      <w:rFonts w:ascii="Times New Roman" w:eastAsia="Times New Roman" w:hAnsi="Times New Roman" w:cs="font208"/>
      <w:kern w:val="1"/>
      <w:sz w:val="24"/>
      <w:szCs w:val="20"/>
      <w:lang w:eastAsia="ar-SA"/>
    </w:rPr>
  </w:style>
  <w:style w:type="paragraph" w:styleId="af3">
    <w:name w:val="footer"/>
    <w:basedOn w:val="a1"/>
    <w:link w:val="af4"/>
    <w:uiPriority w:val="99"/>
    <w:rsid w:val="0033281A"/>
    <w:pPr>
      <w:tabs>
        <w:tab w:val="center" w:pos="4320"/>
        <w:tab w:val="right" w:pos="8640"/>
      </w:tabs>
      <w:suppressAutoHyphens/>
    </w:pPr>
    <w:rPr>
      <w:rFonts w:eastAsia="Times New Roman"/>
      <w:kern w:val="1"/>
      <w:lang w:eastAsia="ar-SA"/>
    </w:rPr>
  </w:style>
  <w:style w:type="character" w:customStyle="1" w:styleId="af4">
    <w:name w:val="Нижний колонтитул Знак"/>
    <w:basedOn w:val="a2"/>
    <w:link w:val="af3"/>
    <w:uiPriority w:val="99"/>
    <w:rsid w:val="0033281A"/>
    <w:rPr>
      <w:rFonts w:ascii="Calibri" w:eastAsia="Times New Roman" w:hAnsi="Calibri" w:cs="Times New Roman"/>
      <w:kern w:val="1"/>
      <w:lang w:eastAsia="ar-SA"/>
    </w:rPr>
  </w:style>
  <w:style w:type="character" w:styleId="af5">
    <w:name w:val="page number"/>
    <w:rsid w:val="0033281A"/>
    <w:rPr>
      <w:rFonts w:ascii="Times New Roman" w:hAnsi="Times New Roman" w:cs="Times New Roman"/>
    </w:rPr>
  </w:style>
  <w:style w:type="paragraph" w:customStyle="1" w:styleId="310">
    <w:name w:val="Основной текст с отступом 31"/>
    <w:basedOn w:val="a1"/>
    <w:rsid w:val="0033281A"/>
    <w:pPr>
      <w:suppressAutoHyphens/>
      <w:spacing w:after="0" w:line="240" w:lineRule="auto"/>
      <w:ind w:firstLine="709"/>
      <w:jc w:val="both"/>
    </w:pPr>
    <w:rPr>
      <w:rFonts w:ascii="Times New Roman" w:eastAsia="Times New Roman" w:hAnsi="Times New Roman"/>
      <w:sz w:val="24"/>
      <w:szCs w:val="20"/>
      <w:lang w:eastAsia="ar-SA"/>
    </w:rPr>
  </w:style>
  <w:style w:type="paragraph" w:customStyle="1" w:styleId="ConsTitle">
    <w:name w:val="ConsTitle"/>
    <w:uiPriority w:val="99"/>
    <w:rsid w:val="0033281A"/>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WW8Num32z0">
    <w:name w:val="WW8Num32z0"/>
    <w:rsid w:val="0033281A"/>
    <w:rPr>
      <w:rFonts w:cs="Times New Roman"/>
    </w:rPr>
  </w:style>
  <w:style w:type="character" w:customStyle="1" w:styleId="apple-converted-space">
    <w:name w:val="apple-converted-space"/>
    <w:rsid w:val="0033281A"/>
    <w:rPr>
      <w:rFonts w:cs="Times New Roman"/>
    </w:rPr>
  </w:style>
  <w:style w:type="paragraph" w:customStyle="1" w:styleId="a">
    <w:name w:val="Заголовок_контр"/>
    <w:basedOn w:val="a1"/>
    <w:next w:val="a0"/>
    <w:rsid w:val="0033281A"/>
    <w:pPr>
      <w:numPr>
        <w:numId w:val="2"/>
      </w:numPr>
      <w:autoSpaceDE w:val="0"/>
      <w:autoSpaceDN w:val="0"/>
      <w:spacing w:before="120" w:after="0" w:line="240" w:lineRule="auto"/>
      <w:jc w:val="center"/>
      <w:outlineLvl w:val="0"/>
    </w:pPr>
    <w:rPr>
      <w:rFonts w:ascii="Times New Roman" w:eastAsia="Times New Roman" w:hAnsi="Times New Roman"/>
      <w:b/>
      <w:bCs/>
      <w:sz w:val="20"/>
      <w:szCs w:val="20"/>
      <w:lang w:eastAsia="ru-RU"/>
    </w:rPr>
  </w:style>
  <w:style w:type="paragraph" w:customStyle="1" w:styleId="a0">
    <w:name w:val="Нумер_контр"/>
    <w:basedOn w:val="a1"/>
    <w:next w:val="32"/>
    <w:rsid w:val="0033281A"/>
    <w:pPr>
      <w:numPr>
        <w:ilvl w:val="1"/>
        <w:numId w:val="2"/>
      </w:numPr>
      <w:tabs>
        <w:tab w:val="clear" w:pos="-284"/>
      </w:tabs>
      <w:ind w:firstLine="0"/>
    </w:pPr>
  </w:style>
  <w:style w:type="paragraph" w:styleId="32">
    <w:name w:val="Body Text Indent 3"/>
    <w:basedOn w:val="a1"/>
    <w:link w:val="33"/>
    <w:unhideWhenUsed/>
    <w:rsid w:val="0033281A"/>
    <w:pPr>
      <w:spacing w:after="120"/>
      <w:ind w:left="283"/>
    </w:pPr>
    <w:rPr>
      <w:sz w:val="16"/>
      <w:szCs w:val="16"/>
    </w:rPr>
  </w:style>
  <w:style w:type="character" w:customStyle="1" w:styleId="33">
    <w:name w:val="Основной текст с отступом 3 Знак"/>
    <w:basedOn w:val="a2"/>
    <w:link w:val="32"/>
    <w:rsid w:val="0033281A"/>
    <w:rPr>
      <w:rFonts w:ascii="Calibri" w:eastAsia="Calibri" w:hAnsi="Calibri" w:cs="Times New Roman"/>
      <w:sz w:val="16"/>
      <w:szCs w:val="16"/>
    </w:rPr>
  </w:style>
  <w:style w:type="paragraph" w:customStyle="1" w:styleId="15">
    <w:name w:val="Обычный1"/>
    <w:link w:val="16"/>
    <w:rsid w:val="0033281A"/>
    <w:pPr>
      <w:spacing w:after="0" w:line="240" w:lineRule="auto"/>
      <w:jc w:val="both"/>
    </w:pPr>
    <w:rPr>
      <w:rFonts w:ascii="TimesET" w:eastAsia="Times New Roman" w:hAnsi="TimesET" w:cs="Times New Roman"/>
      <w:sz w:val="24"/>
      <w:szCs w:val="20"/>
      <w:lang w:eastAsia="ru-RU"/>
    </w:rPr>
  </w:style>
  <w:style w:type="paragraph" w:customStyle="1" w:styleId="160">
    <w:name w:val="Стиль полужирный по центру Междустр.интервал:  точно 16 пт"/>
    <w:basedOn w:val="a1"/>
    <w:rsid w:val="0033281A"/>
    <w:pPr>
      <w:autoSpaceDE w:val="0"/>
      <w:autoSpaceDN w:val="0"/>
      <w:spacing w:after="0" w:line="320" w:lineRule="exact"/>
      <w:jc w:val="center"/>
    </w:pPr>
    <w:rPr>
      <w:rFonts w:ascii="Times New Roman" w:eastAsia="Times New Roman" w:hAnsi="Times New Roman"/>
      <w:b/>
      <w:bCs/>
      <w:sz w:val="20"/>
      <w:szCs w:val="20"/>
      <w:lang w:eastAsia="ru-RU"/>
    </w:rPr>
  </w:style>
  <w:style w:type="paragraph" w:customStyle="1" w:styleId="6">
    <w:name w:val="заголовок 6"/>
    <w:basedOn w:val="a1"/>
    <w:next w:val="a1"/>
    <w:rsid w:val="0033281A"/>
    <w:pPr>
      <w:keepNext/>
      <w:autoSpaceDE w:val="0"/>
      <w:autoSpaceDN w:val="0"/>
      <w:spacing w:after="0" w:line="240" w:lineRule="auto"/>
      <w:jc w:val="center"/>
      <w:outlineLvl w:val="5"/>
    </w:pPr>
    <w:rPr>
      <w:rFonts w:ascii="Times New Roman" w:eastAsia="Times New Roman" w:hAnsi="Times New Roman"/>
      <w:sz w:val="28"/>
      <w:szCs w:val="28"/>
      <w:lang w:eastAsia="ru-RU"/>
    </w:rPr>
  </w:style>
  <w:style w:type="character" w:customStyle="1" w:styleId="16">
    <w:name w:val="Обычный1 Знак"/>
    <w:link w:val="15"/>
    <w:locked/>
    <w:rsid w:val="0033281A"/>
    <w:rPr>
      <w:rFonts w:ascii="TimesET" w:eastAsia="Times New Roman" w:hAnsi="TimesET" w:cs="Times New Roman"/>
      <w:sz w:val="24"/>
      <w:szCs w:val="20"/>
      <w:lang w:eastAsia="ru-RU"/>
    </w:rPr>
  </w:style>
  <w:style w:type="paragraph" w:customStyle="1" w:styleId="3">
    <w:name w:val="Стиль3"/>
    <w:basedOn w:val="25"/>
    <w:rsid w:val="0033281A"/>
    <w:pPr>
      <w:widowControl w:val="0"/>
      <w:numPr>
        <w:ilvl w:val="2"/>
        <w:numId w:val="3"/>
      </w:numPr>
      <w:adjustRightInd w:val="0"/>
      <w:spacing w:after="0" w:line="240" w:lineRule="auto"/>
      <w:jc w:val="both"/>
    </w:pPr>
    <w:rPr>
      <w:rFonts w:ascii="Times New Roman" w:eastAsia="Times New Roman" w:hAnsi="Times New Roman"/>
      <w:sz w:val="24"/>
      <w:szCs w:val="24"/>
      <w:lang w:eastAsia="ru-RU"/>
    </w:rPr>
  </w:style>
  <w:style w:type="paragraph" w:styleId="20">
    <w:name w:val="List Number 2"/>
    <w:basedOn w:val="a1"/>
    <w:rsid w:val="0033281A"/>
    <w:pPr>
      <w:numPr>
        <w:numId w:val="3"/>
      </w:numPr>
      <w:spacing w:after="0" w:line="240" w:lineRule="auto"/>
    </w:pPr>
    <w:rPr>
      <w:rFonts w:ascii="Times New Roman" w:eastAsia="Times New Roman" w:hAnsi="Times New Roman"/>
      <w:sz w:val="24"/>
      <w:szCs w:val="24"/>
      <w:lang w:eastAsia="ru-RU"/>
    </w:rPr>
  </w:style>
  <w:style w:type="paragraph" w:styleId="25">
    <w:name w:val="Body Text Indent 2"/>
    <w:basedOn w:val="a1"/>
    <w:link w:val="26"/>
    <w:unhideWhenUsed/>
    <w:rsid w:val="0033281A"/>
    <w:pPr>
      <w:spacing w:after="120" w:line="480" w:lineRule="auto"/>
      <w:ind w:left="283"/>
    </w:pPr>
  </w:style>
  <w:style w:type="character" w:customStyle="1" w:styleId="26">
    <w:name w:val="Основной текст с отступом 2 Знак"/>
    <w:basedOn w:val="a2"/>
    <w:link w:val="25"/>
    <w:rsid w:val="0033281A"/>
    <w:rPr>
      <w:rFonts w:ascii="Calibri" w:eastAsia="Calibri" w:hAnsi="Calibri" w:cs="Times New Roman"/>
    </w:rPr>
  </w:style>
  <w:style w:type="paragraph" w:styleId="HTML">
    <w:name w:val="HTML Preformatted"/>
    <w:aliases w:val="Знак Знак,Знак Знак Знак Знак Знак,Основной шрифт абзаца Знак, Знак Знак Знак"/>
    <w:basedOn w:val="a1"/>
    <w:link w:val="HTML0"/>
    <w:uiPriority w:val="99"/>
    <w:rsid w:val="003328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rPr>
  </w:style>
  <w:style w:type="character" w:customStyle="1" w:styleId="HTML0">
    <w:name w:val="Стандартный HTML Знак"/>
    <w:aliases w:val="Знак Знак Знак,Знак Знак Знак Знак Знак Знак,Основной шрифт абзаца Знак Знак, Знак Знак Знак Знак"/>
    <w:basedOn w:val="a2"/>
    <w:link w:val="HTML"/>
    <w:uiPriority w:val="99"/>
    <w:rsid w:val="0033281A"/>
    <w:rPr>
      <w:rFonts w:ascii="Courier New" w:eastAsia="Times New Roman" w:hAnsi="Courier New" w:cs="Times New Roman"/>
      <w:sz w:val="20"/>
      <w:szCs w:val="20"/>
    </w:rPr>
  </w:style>
  <w:style w:type="paragraph" w:styleId="af6">
    <w:name w:val="Plain Text"/>
    <w:aliases w:val=" Знак4"/>
    <w:basedOn w:val="a1"/>
    <w:link w:val="af7"/>
    <w:rsid w:val="0033281A"/>
    <w:pPr>
      <w:spacing w:after="0" w:line="240" w:lineRule="auto"/>
    </w:pPr>
    <w:rPr>
      <w:rFonts w:ascii="Courier New" w:eastAsia="Times New Roman" w:hAnsi="Courier New"/>
      <w:sz w:val="20"/>
      <w:szCs w:val="20"/>
    </w:rPr>
  </w:style>
  <w:style w:type="character" w:customStyle="1" w:styleId="af7">
    <w:name w:val="Текст Знак"/>
    <w:aliases w:val=" Знак4 Знак"/>
    <w:basedOn w:val="a2"/>
    <w:link w:val="af6"/>
    <w:rsid w:val="0033281A"/>
    <w:rPr>
      <w:rFonts w:ascii="Courier New" w:eastAsia="Times New Roman" w:hAnsi="Courier New" w:cs="Times New Roman"/>
      <w:sz w:val="20"/>
      <w:szCs w:val="20"/>
    </w:rPr>
  </w:style>
  <w:style w:type="paragraph" w:customStyle="1" w:styleId="17">
    <w:name w:val="Заголовок1"/>
    <w:aliases w:val="Title, Знак6"/>
    <w:basedOn w:val="a1"/>
    <w:link w:val="af8"/>
    <w:uiPriority w:val="10"/>
    <w:qFormat/>
    <w:rsid w:val="0033281A"/>
    <w:pPr>
      <w:widowControl w:val="0"/>
      <w:spacing w:after="0" w:line="320" w:lineRule="exact"/>
      <w:ind w:right="-46"/>
      <w:jc w:val="center"/>
    </w:pPr>
    <w:rPr>
      <w:rFonts w:ascii="Times New Roman" w:eastAsia="Times New Roman" w:hAnsi="Times New Roman"/>
      <w:b/>
      <w:bCs/>
      <w:noProof/>
      <w:sz w:val="24"/>
      <w:szCs w:val="24"/>
    </w:rPr>
  </w:style>
  <w:style w:type="character" w:customStyle="1" w:styleId="af8">
    <w:name w:val="Название Знак"/>
    <w:aliases w:val=" Знак6 Знак"/>
    <w:link w:val="17"/>
    <w:uiPriority w:val="10"/>
    <w:rsid w:val="0033281A"/>
    <w:rPr>
      <w:rFonts w:ascii="Times New Roman" w:eastAsia="Times New Roman" w:hAnsi="Times New Roman" w:cs="Times New Roman"/>
      <w:b/>
      <w:bCs/>
      <w:noProof/>
      <w:sz w:val="24"/>
      <w:szCs w:val="24"/>
    </w:rPr>
  </w:style>
  <w:style w:type="paragraph" w:customStyle="1" w:styleId="211">
    <w:name w:val="Обычный21"/>
    <w:basedOn w:val="a1"/>
    <w:rsid w:val="0033281A"/>
    <w:pPr>
      <w:suppressAutoHyphens/>
      <w:spacing w:before="280" w:after="280" w:line="240" w:lineRule="auto"/>
    </w:pPr>
    <w:rPr>
      <w:rFonts w:ascii="Times New Roman" w:eastAsia="Times New Roman" w:hAnsi="Times New Roman"/>
      <w:sz w:val="24"/>
      <w:szCs w:val="24"/>
      <w:lang w:eastAsia="ar-SA"/>
    </w:rPr>
  </w:style>
  <w:style w:type="paragraph" w:customStyle="1" w:styleId="af9">
    <w:name w:val="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ConsPlusTitle">
    <w:name w:val="ConsPlusTitle"/>
    <w:uiPriority w:val="99"/>
    <w:rsid w:val="0033281A"/>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link w:val="ConsPlusNormal0"/>
    <w:rsid w:val="0033281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a">
    <w:name w:val="Normal (Web)"/>
    <w:aliases w:val="Знак2"/>
    <w:basedOn w:val="a1"/>
    <w:rsid w:val="0033281A"/>
    <w:pPr>
      <w:spacing w:before="100" w:beforeAutospacing="1" w:after="100" w:afterAutospacing="1" w:line="240" w:lineRule="auto"/>
    </w:pPr>
    <w:rPr>
      <w:rFonts w:ascii="Verdana" w:eastAsia="Times New Roman" w:hAnsi="Verdana"/>
      <w:color w:val="000000"/>
      <w:sz w:val="17"/>
      <w:szCs w:val="17"/>
      <w:lang w:eastAsia="ru-RU"/>
    </w:rPr>
  </w:style>
  <w:style w:type="character" w:customStyle="1" w:styleId="18">
    <w:name w:val="Название Знак1"/>
    <w:rsid w:val="0033281A"/>
    <w:rPr>
      <w:b/>
      <w:noProof/>
      <w:sz w:val="24"/>
      <w:lang w:val="ru-RU" w:eastAsia="ru-RU" w:bidi="ar-SA"/>
    </w:rPr>
  </w:style>
  <w:style w:type="paragraph" w:customStyle="1" w:styleId="19">
    <w:name w:val="Стиль1"/>
    <w:basedOn w:val="a1"/>
    <w:rsid w:val="0033281A"/>
    <w:pPr>
      <w:keepNext/>
      <w:keepLines/>
      <w:widowControl w:val="0"/>
      <w:suppressLineNumbers/>
      <w:tabs>
        <w:tab w:val="num" w:pos="1300"/>
      </w:tabs>
      <w:suppressAutoHyphens/>
      <w:spacing w:after="60" w:line="240" w:lineRule="auto"/>
      <w:ind w:left="1300" w:hanging="900"/>
    </w:pPr>
    <w:rPr>
      <w:rFonts w:ascii="Times New Roman" w:eastAsia="Times New Roman" w:hAnsi="Times New Roman"/>
      <w:b/>
      <w:bCs/>
      <w:sz w:val="28"/>
      <w:szCs w:val="28"/>
      <w:lang w:eastAsia="ru-RU"/>
    </w:rPr>
  </w:style>
  <w:style w:type="paragraph" w:customStyle="1" w:styleId="2">
    <w:name w:val="Стиль2"/>
    <w:basedOn w:val="20"/>
    <w:rsid w:val="0033281A"/>
    <w:pPr>
      <w:keepNext/>
      <w:keepLines/>
      <w:widowControl w:val="0"/>
      <w:numPr>
        <w:ilvl w:val="1"/>
        <w:numId w:val="1"/>
      </w:numPr>
      <w:suppressLineNumbers/>
      <w:suppressAutoHyphens/>
      <w:spacing w:after="60"/>
      <w:ind w:left="0" w:firstLine="0"/>
      <w:jc w:val="both"/>
    </w:pPr>
    <w:rPr>
      <w:b/>
      <w:bCs/>
    </w:rPr>
  </w:style>
  <w:style w:type="paragraph" w:customStyle="1" w:styleId="1a">
    <w:name w:val="Знак1"/>
    <w:basedOn w:val="a1"/>
    <w:rsid w:val="0033281A"/>
    <w:pPr>
      <w:spacing w:after="160" w:line="240" w:lineRule="exact"/>
    </w:pPr>
    <w:rPr>
      <w:rFonts w:ascii="Verdana" w:eastAsia="Times New Roman" w:hAnsi="Verdana" w:cs="Verdana"/>
      <w:sz w:val="20"/>
      <w:szCs w:val="20"/>
      <w:lang w:val="en-US"/>
    </w:rPr>
  </w:style>
  <w:style w:type="paragraph" w:styleId="afb">
    <w:name w:val="Balloon Text"/>
    <w:basedOn w:val="a1"/>
    <w:link w:val="afc"/>
    <w:uiPriority w:val="99"/>
    <w:semiHidden/>
    <w:rsid w:val="0033281A"/>
    <w:pPr>
      <w:spacing w:after="0" w:line="240" w:lineRule="auto"/>
    </w:pPr>
    <w:rPr>
      <w:rFonts w:ascii="Tahoma" w:eastAsia="Times New Roman" w:hAnsi="Tahoma"/>
      <w:sz w:val="16"/>
      <w:szCs w:val="16"/>
    </w:rPr>
  </w:style>
  <w:style w:type="character" w:customStyle="1" w:styleId="afc">
    <w:name w:val="Текст выноски Знак"/>
    <w:basedOn w:val="a2"/>
    <w:link w:val="afb"/>
    <w:uiPriority w:val="99"/>
    <w:semiHidden/>
    <w:rsid w:val="0033281A"/>
    <w:rPr>
      <w:rFonts w:ascii="Tahoma" w:eastAsia="Times New Roman" w:hAnsi="Tahoma" w:cs="Times New Roman"/>
      <w:sz w:val="16"/>
      <w:szCs w:val="16"/>
    </w:rPr>
  </w:style>
  <w:style w:type="paragraph" w:customStyle="1" w:styleId="afd">
    <w:name w:val="Знак Знак Знак 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afe">
    <w:name w:val="Знак Знак Знак Знак Знак Знак Знак Знак Знак Знак Знак Знак Знак Знак Знак Знак Знак Знак Знак"/>
    <w:basedOn w:val="a1"/>
    <w:rsid w:val="0033281A"/>
    <w:pPr>
      <w:spacing w:before="100" w:beforeAutospacing="1" w:after="100" w:afterAutospacing="1" w:line="240" w:lineRule="auto"/>
    </w:pPr>
    <w:rPr>
      <w:rFonts w:ascii="Tahoma" w:eastAsia="Times New Roman" w:hAnsi="Tahoma"/>
      <w:sz w:val="20"/>
      <w:szCs w:val="20"/>
      <w:lang w:val="en-US"/>
    </w:rPr>
  </w:style>
  <w:style w:type="paragraph" w:styleId="aff">
    <w:name w:val="Block Text"/>
    <w:basedOn w:val="a1"/>
    <w:rsid w:val="0033281A"/>
    <w:pPr>
      <w:spacing w:after="120" w:line="240" w:lineRule="auto"/>
      <w:ind w:left="1440" w:right="1440"/>
    </w:pPr>
    <w:rPr>
      <w:rFonts w:ascii="Times New Roman" w:eastAsia="Times New Roman" w:hAnsi="Times New Roman"/>
      <w:sz w:val="24"/>
      <w:szCs w:val="24"/>
      <w:lang w:eastAsia="ru-RU"/>
    </w:rPr>
  </w:style>
  <w:style w:type="character" w:styleId="aff0">
    <w:name w:val="FollowedHyperlink"/>
    <w:uiPriority w:val="99"/>
    <w:rsid w:val="0033281A"/>
    <w:rPr>
      <w:color w:val="800080"/>
      <w:u w:val="single"/>
    </w:rPr>
  </w:style>
  <w:style w:type="paragraph" w:customStyle="1" w:styleId="4">
    <w:name w:val="Знак4"/>
    <w:basedOn w:val="a1"/>
    <w:rsid w:val="0033281A"/>
    <w:pPr>
      <w:spacing w:after="160" w:line="240" w:lineRule="exact"/>
    </w:pPr>
    <w:rPr>
      <w:rFonts w:ascii="Verdana" w:eastAsia="Times New Roman" w:hAnsi="Verdana"/>
      <w:sz w:val="20"/>
      <w:szCs w:val="20"/>
      <w:lang w:val="en-US"/>
    </w:rPr>
  </w:style>
  <w:style w:type="paragraph" w:customStyle="1" w:styleId="aff1">
    <w:name w:val="Обычный без отступа"/>
    <w:basedOn w:val="a1"/>
    <w:next w:val="a1"/>
    <w:rsid w:val="0033281A"/>
    <w:pPr>
      <w:spacing w:after="0" w:line="240" w:lineRule="auto"/>
      <w:jc w:val="both"/>
    </w:pPr>
    <w:rPr>
      <w:rFonts w:ascii="Times New Roman" w:eastAsia="Times New Roman" w:hAnsi="Times New Roman"/>
      <w:sz w:val="24"/>
      <w:szCs w:val="20"/>
      <w:lang w:eastAsia="ru-RU"/>
    </w:rPr>
  </w:style>
  <w:style w:type="paragraph" w:customStyle="1" w:styleId="aff2">
    <w:name w:val="Таблица текст"/>
    <w:basedOn w:val="a1"/>
    <w:rsid w:val="0033281A"/>
    <w:pPr>
      <w:spacing w:before="40" w:after="40" w:line="240" w:lineRule="auto"/>
      <w:ind w:left="57" w:right="57"/>
    </w:pPr>
    <w:rPr>
      <w:rFonts w:ascii="Times New Roman" w:hAnsi="Times New Roman"/>
      <w:lang w:eastAsia="ru-RU"/>
    </w:rPr>
  </w:style>
  <w:style w:type="character" w:styleId="aff3">
    <w:name w:val="Strong"/>
    <w:uiPriority w:val="22"/>
    <w:qFormat/>
    <w:rsid w:val="0033281A"/>
    <w:rPr>
      <w:b/>
    </w:rPr>
  </w:style>
  <w:style w:type="paragraph" w:customStyle="1" w:styleId="aff4">
    <w:name w:val="Знак Знак Знак Знак Знак Знак Знак Знак Знак Знак 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1b">
    <w:name w:val="Знак1 Знак Знак Знак Знак Знак"/>
    <w:basedOn w:val="a1"/>
    <w:rsid w:val="0033281A"/>
    <w:pPr>
      <w:spacing w:after="160" w:line="240" w:lineRule="exact"/>
    </w:pPr>
    <w:rPr>
      <w:rFonts w:ascii="Verdana" w:eastAsia="Times New Roman" w:hAnsi="Verdana"/>
      <w:sz w:val="20"/>
      <w:szCs w:val="20"/>
      <w:lang w:val="en-US"/>
    </w:rPr>
  </w:style>
  <w:style w:type="paragraph" w:customStyle="1" w:styleId="aff5">
    <w:name w:val="Знак Знак Знак Знак Знак Знак 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120">
    <w:name w:val="Знак12"/>
    <w:basedOn w:val="a1"/>
    <w:rsid w:val="0033281A"/>
    <w:pPr>
      <w:spacing w:after="160" w:line="240" w:lineRule="exact"/>
    </w:pPr>
    <w:rPr>
      <w:rFonts w:ascii="Verdana" w:eastAsia="Times New Roman" w:hAnsi="Verdana"/>
      <w:sz w:val="20"/>
      <w:szCs w:val="20"/>
      <w:lang w:val="en-US"/>
    </w:rPr>
  </w:style>
  <w:style w:type="character" w:customStyle="1" w:styleId="aff6">
    <w:name w:val="Верхний колонтитул Знак"/>
    <w:link w:val="aff7"/>
    <w:uiPriority w:val="99"/>
    <w:rsid w:val="0033281A"/>
    <w:rPr>
      <w:b/>
      <w:bCs/>
      <w:noProof/>
      <w:sz w:val="24"/>
      <w:szCs w:val="24"/>
    </w:rPr>
  </w:style>
  <w:style w:type="paragraph" w:styleId="aff7">
    <w:name w:val="header"/>
    <w:basedOn w:val="a1"/>
    <w:link w:val="aff6"/>
    <w:uiPriority w:val="99"/>
    <w:rsid w:val="0033281A"/>
    <w:pPr>
      <w:tabs>
        <w:tab w:val="center" w:pos="4677"/>
        <w:tab w:val="right" w:pos="9355"/>
      </w:tabs>
      <w:spacing w:after="0" w:line="240" w:lineRule="auto"/>
    </w:pPr>
    <w:rPr>
      <w:rFonts w:asciiTheme="minorHAnsi" w:eastAsiaTheme="minorHAnsi" w:hAnsiTheme="minorHAnsi" w:cstheme="minorBidi"/>
      <w:b/>
      <w:bCs/>
      <w:noProof/>
      <w:sz w:val="24"/>
      <w:szCs w:val="24"/>
    </w:rPr>
  </w:style>
  <w:style w:type="character" w:customStyle="1" w:styleId="1c">
    <w:name w:val="Верхний колонтитул Знак1"/>
    <w:basedOn w:val="a2"/>
    <w:uiPriority w:val="99"/>
    <w:semiHidden/>
    <w:rsid w:val="0033281A"/>
    <w:rPr>
      <w:rFonts w:ascii="Calibri" w:eastAsia="Calibri" w:hAnsi="Calibri" w:cs="Times New Roman"/>
    </w:rPr>
  </w:style>
  <w:style w:type="paragraph" w:customStyle="1" w:styleId="51">
    <w:name w:val="Знак Знак5 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aff8">
    <w:name w:val="Знак Знак Знак Знак Знак Знак Знак Знак"/>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styleId="aff9">
    <w:name w:val="caption"/>
    <w:basedOn w:val="a1"/>
    <w:qFormat/>
    <w:rsid w:val="0033281A"/>
    <w:pPr>
      <w:spacing w:after="0" w:line="240" w:lineRule="auto"/>
      <w:jc w:val="center"/>
    </w:pPr>
    <w:rPr>
      <w:rFonts w:ascii="Times New Roman" w:eastAsia="Times New Roman" w:hAnsi="Times New Roman"/>
      <w:sz w:val="24"/>
      <w:szCs w:val="20"/>
      <w:lang w:eastAsia="ru-RU"/>
    </w:rPr>
  </w:style>
  <w:style w:type="paragraph" w:customStyle="1" w:styleId="zag2">
    <w:name w:val="zag2"/>
    <w:basedOn w:val="a1"/>
    <w:rsid w:val="0033281A"/>
    <w:pPr>
      <w:spacing w:before="133" w:after="133" w:line="240" w:lineRule="auto"/>
    </w:pPr>
    <w:rPr>
      <w:rFonts w:ascii="Arial Narrow" w:eastAsia="Times New Roman" w:hAnsi="Arial Narrow" w:cs="Arial Narrow"/>
      <w:b/>
      <w:bCs/>
      <w:color w:val="515151"/>
      <w:sz w:val="21"/>
      <w:szCs w:val="21"/>
      <w:lang w:eastAsia="ru-RU"/>
    </w:rPr>
  </w:style>
  <w:style w:type="character" w:customStyle="1" w:styleId="zag21">
    <w:name w:val="zag21"/>
    <w:rsid w:val="0033281A"/>
    <w:rPr>
      <w:rFonts w:ascii="Arial Narrow" w:hAnsi="Arial Narrow" w:cs="Arial Narrow"/>
      <w:b/>
      <w:bCs/>
      <w:color w:val="515151"/>
      <w:sz w:val="21"/>
      <w:szCs w:val="21"/>
    </w:rPr>
  </w:style>
  <w:style w:type="character" w:customStyle="1" w:styleId="style221">
    <w:name w:val="style221"/>
    <w:rsid w:val="0033281A"/>
    <w:rPr>
      <w:rFonts w:cs="Times New Roman"/>
      <w:b/>
      <w:bCs/>
      <w:color w:val="auto"/>
    </w:rPr>
  </w:style>
  <w:style w:type="character" w:customStyle="1" w:styleId="style101">
    <w:name w:val="style101"/>
    <w:rsid w:val="0033281A"/>
    <w:rPr>
      <w:rFonts w:ascii="Tahoma" w:hAnsi="Tahoma" w:cs="Tahoma"/>
      <w:color w:val="FFFFFF"/>
      <w:sz w:val="15"/>
      <w:szCs w:val="15"/>
    </w:rPr>
  </w:style>
  <w:style w:type="character" w:customStyle="1" w:styleId="style111">
    <w:name w:val="style111"/>
    <w:rsid w:val="0033281A"/>
    <w:rPr>
      <w:rFonts w:cs="Times New Roman"/>
      <w:color w:val="FFFFFF"/>
    </w:rPr>
  </w:style>
  <w:style w:type="character" w:customStyle="1" w:styleId="style181">
    <w:name w:val="style181"/>
    <w:rsid w:val="0033281A"/>
    <w:rPr>
      <w:rFonts w:ascii="Tahoma" w:hAnsi="Tahoma" w:cs="Tahoma"/>
      <w:color w:val="auto"/>
      <w:sz w:val="15"/>
      <w:szCs w:val="15"/>
    </w:rPr>
  </w:style>
  <w:style w:type="character" w:customStyle="1" w:styleId="style231">
    <w:name w:val="style231"/>
    <w:rsid w:val="0033281A"/>
    <w:rPr>
      <w:rFonts w:cs="Times New Roman"/>
      <w:color w:val="auto"/>
    </w:rPr>
  </w:style>
  <w:style w:type="character" w:customStyle="1" w:styleId="style211">
    <w:name w:val="style211"/>
    <w:rsid w:val="0033281A"/>
    <w:rPr>
      <w:rFonts w:ascii="Tahoma" w:hAnsi="Tahoma" w:cs="Tahoma"/>
      <w:b/>
      <w:bCs/>
      <w:color w:val="FFFFFF"/>
      <w:sz w:val="15"/>
      <w:szCs w:val="15"/>
    </w:rPr>
  </w:style>
  <w:style w:type="paragraph" w:customStyle="1" w:styleId="ConsPlusNonformat">
    <w:name w:val="ConsPlusNonformat"/>
    <w:rsid w:val="0033281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odyTextChar">
    <w:name w:val="Body Text Char"/>
    <w:aliases w:val="Основной текст Знак Знак Знак Char,Основной текст Знак Знак Знак Знак Знак Знак Char,Основной текст Знак Знак Знак Знак Знак Char,Основной текст Знак Знак Знак Знак Знак Знак Знак Знак Знак Знак Знак Знак Знак Знак Char"/>
    <w:locked/>
    <w:rsid w:val="0033281A"/>
    <w:rPr>
      <w:rFonts w:ascii="Times New Roman" w:hAnsi="Times New Roman" w:cs="Times New Roman"/>
      <w:sz w:val="24"/>
      <w:szCs w:val="24"/>
    </w:rPr>
  </w:style>
  <w:style w:type="character" w:customStyle="1" w:styleId="BodyTextIndentChar">
    <w:name w:val="Body Text Indent Char"/>
    <w:locked/>
    <w:rsid w:val="0033281A"/>
    <w:rPr>
      <w:rFonts w:ascii="Times New Roman" w:hAnsi="Times New Roman" w:cs="Times New Roman"/>
      <w:sz w:val="24"/>
      <w:szCs w:val="24"/>
    </w:rPr>
  </w:style>
  <w:style w:type="character" w:customStyle="1" w:styleId="TitleChar">
    <w:name w:val="Title Char"/>
    <w:locked/>
    <w:rsid w:val="0033281A"/>
    <w:rPr>
      <w:rFonts w:ascii="Times New Roman" w:hAnsi="Times New Roman" w:cs="Times New Roman"/>
      <w:b/>
      <w:bCs/>
      <w:noProof/>
      <w:sz w:val="24"/>
      <w:szCs w:val="24"/>
    </w:rPr>
  </w:style>
  <w:style w:type="paragraph" w:customStyle="1" w:styleId="xl25">
    <w:name w:val="xl25"/>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
    <w:name w:val="xl26"/>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27">
    <w:name w:val="xl27"/>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28">
    <w:name w:val="xl28"/>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29">
    <w:name w:val="xl29"/>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0">
    <w:name w:val="xl30"/>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31">
    <w:name w:val="xl31"/>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2">
    <w:name w:val="xl32"/>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33">
    <w:name w:val="xl33"/>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4">
    <w:name w:val="xl34"/>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5">
    <w:name w:val="xl35"/>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36">
    <w:name w:val="xl36"/>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b/>
      <w:bCs/>
      <w:sz w:val="24"/>
      <w:szCs w:val="24"/>
      <w:lang w:eastAsia="ru-RU"/>
    </w:rPr>
  </w:style>
  <w:style w:type="paragraph" w:customStyle="1" w:styleId="xl37">
    <w:name w:val="xl37"/>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b/>
      <w:bCs/>
      <w:sz w:val="24"/>
      <w:szCs w:val="24"/>
      <w:lang w:eastAsia="ru-RU"/>
    </w:rPr>
  </w:style>
  <w:style w:type="paragraph" w:customStyle="1" w:styleId="ConsPlusCell">
    <w:name w:val="ConsPlusCell"/>
    <w:rsid w:val="0033281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xl63">
    <w:name w:val="xl63"/>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4">
    <w:name w:val="xl64"/>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65">
    <w:name w:val="xl65"/>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xl66">
    <w:name w:val="xl66"/>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7">
    <w:name w:val="xl67"/>
    <w:basedOn w:val="a1"/>
    <w:rsid w:val="0033281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8">
    <w:name w:val="xl68"/>
    <w:basedOn w:val="a1"/>
    <w:rsid w:val="0033281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
    <w:name w:val="xl69"/>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0">
    <w:name w:val="xl70"/>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1">
    <w:name w:val="xl71"/>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xl72">
    <w:name w:val="xl72"/>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3">
    <w:name w:val="xl73"/>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4">
    <w:name w:val="xl74"/>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
    <w:name w:val="xl75"/>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xl76">
    <w:name w:val="xl76"/>
    <w:basedOn w:val="a1"/>
    <w:rsid w:val="0033281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7">
    <w:name w:val="xl77"/>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lang w:eastAsia="ru-RU"/>
    </w:rPr>
  </w:style>
  <w:style w:type="paragraph" w:customStyle="1" w:styleId="xl78">
    <w:name w:val="xl78"/>
    <w:basedOn w:val="a1"/>
    <w:rsid w:val="003328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79">
    <w:name w:val="xl79"/>
    <w:basedOn w:val="a1"/>
    <w:rsid w:val="0033281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0">
    <w:name w:val="xl80"/>
    <w:basedOn w:val="a1"/>
    <w:rsid w:val="0033281A"/>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1">
    <w:name w:val="xl81"/>
    <w:basedOn w:val="a1"/>
    <w:rsid w:val="0033281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2">
    <w:name w:val="xl82"/>
    <w:basedOn w:val="a1"/>
    <w:rsid w:val="0033281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3">
    <w:name w:val="xl83"/>
    <w:basedOn w:val="a1"/>
    <w:rsid w:val="0033281A"/>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4">
    <w:name w:val="xl84"/>
    <w:basedOn w:val="a1"/>
    <w:rsid w:val="0033281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5">
    <w:name w:val="xl85"/>
    <w:basedOn w:val="a1"/>
    <w:rsid w:val="0033281A"/>
    <w:pPr>
      <w:spacing w:before="100" w:beforeAutospacing="1" w:after="100" w:afterAutospacing="1" w:line="240" w:lineRule="auto"/>
      <w:jc w:val="right"/>
      <w:textAlignment w:val="center"/>
    </w:pPr>
    <w:rPr>
      <w:rFonts w:ascii="Times New Roman" w:eastAsia="Times New Roman" w:hAnsi="Times New Roman"/>
      <w:sz w:val="24"/>
      <w:szCs w:val="24"/>
      <w:lang w:eastAsia="ru-RU"/>
    </w:rPr>
  </w:style>
  <w:style w:type="paragraph" w:customStyle="1" w:styleId="xl86">
    <w:name w:val="xl86"/>
    <w:basedOn w:val="a1"/>
    <w:rsid w:val="0033281A"/>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7">
    <w:name w:val="xl87"/>
    <w:basedOn w:val="a1"/>
    <w:rsid w:val="0033281A"/>
    <w:pP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xl88">
    <w:name w:val="xl88"/>
    <w:basedOn w:val="a1"/>
    <w:rsid w:val="0033281A"/>
    <w:pP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89">
    <w:name w:val="xl89"/>
    <w:basedOn w:val="a1"/>
    <w:rsid w:val="0033281A"/>
    <w:pPr>
      <w:spacing w:before="100" w:beforeAutospacing="1" w:after="100" w:afterAutospacing="1" w:line="240" w:lineRule="auto"/>
      <w:jc w:val="center"/>
      <w:textAlignment w:val="center"/>
    </w:pPr>
    <w:rPr>
      <w:rFonts w:ascii="Times New Roman" w:eastAsia="Times New Roman" w:hAnsi="Times New Roman"/>
      <w:b/>
      <w:bCs/>
      <w:i/>
      <w:iCs/>
      <w:sz w:val="24"/>
      <w:szCs w:val="24"/>
      <w:lang w:eastAsia="ru-RU"/>
    </w:rPr>
  </w:style>
  <w:style w:type="paragraph" w:customStyle="1" w:styleId="xl90">
    <w:name w:val="xl90"/>
    <w:basedOn w:val="a1"/>
    <w:rsid w:val="0033281A"/>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xl91">
    <w:name w:val="xl91"/>
    <w:basedOn w:val="a1"/>
    <w:rsid w:val="0033281A"/>
    <w:pP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92">
    <w:name w:val="xl92"/>
    <w:basedOn w:val="a1"/>
    <w:rsid w:val="0033281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3">
    <w:name w:val="xl93"/>
    <w:basedOn w:val="a1"/>
    <w:rsid w:val="0033281A"/>
    <w:pPr>
      <w:spacing w:before="100" w:beforeAutospacing="1" w:after="100" w:afterAutospacing="1" w:line="240" w:lineRule="auto"/>
      <w:jc w:val="center"/>
    </w:pPr>
    <w:rPr>
      <w:rFonts w:ascii="Times New Roman" w:eastAsia="Times New Roman" w:hAnsi="Times New Roman"/>
      <w:sz w:val="24"/>
      <w:szCs w:val="24"/>
      <w:lang w:eastAsia="ru-RU"/>
    </w:rPr>
  </w:style>
  <w:style w:type="character" w:customStyle="1" w:styleId="s2">
    <w:name w:val="s2"/>
    <w:basedOn w:val="a2"/>
    <w:rsid w:val="0033281A"/>
  </w:style>
  <w:style w:type="paragraph" w:customStyle="1" w:styleId="27">
    <w:name w:val="Знак Знак Знак2 Знак"/>
    <w:basedOn w:val="a1"/>
    <w:rsid w:val="0033281A"/>
    <w:pPr>
      <w:widowControl w:val="0"/>
      <w:adjustRightInd w:val="0"/>
      <w:spacing w:after="160" w:line="240" w:lineRule="exact"/>
      <w:jc w:val="right"/>
    </w:pPr>
    <w:rPr>
      <w:rFonts w:ascii="Times New Roman" w:eastAsia="Times New Roman" w:hAnsi="Times New Roman"/>
      <w:sz w:val="20"/>
      <w:szCs w:val="20"/>
      <w:lang w:val="en-GB"/>
    </w:rPr>
  </w:style>
  <w:style w:type="character" w:customStyle="1" w:styleId="ConsPlusNormal0">
    <w:name w:val="ConsPlusNormal Знак"/>
    <w:link w:val="ConsPlusNormal"/>
    <w:locked/>
    <w:rsid w:val="0033281A"/>
    <w:rPr>
      <w:rFonts w:ascii="Arial" w:eastAsia="Times New Roman" w:hAnsi="Arial" w:cs="Arial"/>
      <w:sz w:val="20"/>
      <w:szCs w:val="20"/>
      <w:lang w:eastAsia="ru-RU"/>
    </w:rPr>
  </w:style>
  <w:style w:type="paragraph" w:customStyle="1" w:styleId="1d">
    <w:name w:val="Основной текст с отступом1"/>
    <w:basedOn w:val="a1"/>
    <w:rsid w:val="0033281A"/>
    <w:pPr>
      <w:overflowPunct w:val="0"/>
      <w:autoSpaceDE w:val="0"/>
      <w:autoSpaceDN w:val="0"/>
      <w:adjustRightInd w:val="0"/>
      <w:spacing w:after="0" w:line="240" w:lineRule="auto"/>
      <w:ind w:firstLine="709"/>
      <w:jc w:val="both"/>
    </w:pPr>
    <w:rPr>
      <w:rFonts w:ascii="Times New Roman" w:eastAsia="Times New Roman" w:hAnsi="Times New Roman"/>
      <w:sz w:val="26"/>
      <w:szCs w:val="26"/>
      <w:lang w:eastAsia="ru-RU"/>
    </w:rPr>
  </w:style>
  <w:style w:type="paragraph" w:styleId="affa">
    <w:name w:val="footnote text"/>
    <w:basedOn w:val="a1"/>
    <w:link w:val="affb"/>
    <w:unhideWhenUsed/>
    <w:rsid w:val="0033281A"/>
    <w:pPr>
      <w:spacing w:after="0" w:line="240" w:lineRule="auto"/>
    </w:pPr>
    <w:rPr>
      <w:rFonts w:ascii="Times New Roman" w:eastAsia="Times New Roman" w:hAnsi="Times New Roman"/>
      <w:sz w:val="20"/>
      <w:szCs w:val="20"/>
    </w:rPr>
  </w:style>
  <w:style w:type="character" w:customStyle="1" w:styleId="affb">
    <w:name w:val="Текст сноски Знак"/>
    <w:basedOn w:val="a2"/>
    <w:link w:val="affa"/>
    <w:rsid w:val="0033281A"/>
    <w:rPr>
      <w:rFonts w:ascii="Times New Roman" w:eastAsia="Times New Roman" w:hAnsi="Times New Roman" w:cs="Times New Roman"/>
      <w:sz w:val="20"/>
      <w:szCs w:val="20"/>
    </w:rPr>
  </w:style>
  <w:style w:type="character" w:styleId="affc">
    <w:name w:val="footnote reference"/>
    <w:unhideWhenUsed/>
    <w:rsid w:val="0033281A"/>
    <w:rPr>
      <w:vertAlign w:val="superscript"/>
    </w:rPr>
  </w:style>
  <w:style w:type="paragraph" w:styleId="affd">
    <w:name w:val="List"/>
    <w:basedOn w:val="a1"/>
    <w:uiPriority w:val="99"/>
    <w:semiHidden/>
    <w:unhideWhenUsed/>
    <w:rsid w:val="0033281A"/>
    <w:pPr>
      <w:ind w:left="283" w:hanging="283"/>
      <w:contextualSpacing/>
    </w:pPr>
  </w:style>
  <w:style w:type="paragraph" w:customStyle="1" w:styleId="230">
    <w:name w:val="Основной текст 23"/>
    <w:basedOn w:val="a1"/>
    <w:rsid w:val="0033281A"/>
    <w:pPr>
      <w:suppressAutoHyphens/>
      <w:spacing w:after="120" w:line="480" w:lineRule="auto"/>
    </w:pPr>
    <w:rPr>
      <w:rFonts w:cs="Calibri"/>
      <w:lang w:eastAsia="ar-SA"/>
    </w:rPr>
  </w:style>
  <w:style w:type="character" w:customStyle="1" w:styleId="affe">
    <w:name w:val="Гипертекстовая ссылка"/>
    <w:uiPriority w:val="99"/>
    <w:rsid w:val="0033281A"/>
    <w:rPr>
      <w:color w:val="106BBE"/>
    </w:rPr>
  </w:style>
  <w:style w:type="character" w:customStyle="1" w:styleId="smalltext">
    <w:name w:val="smalltext"/>
    <w:rsid w:val="0033281A"/>
  </w:style>
  <w:style w:type="character" w:customStyle="1" w:styleId="model-code">
    <w:name w:val="model-code"/>
    <w:rsid w:val="0033281A"/>
  </w:style>
  <w:style w:type="paragraph" w:styleId="28">
    <w:name w:val="Quote"/>
    <w:basedOn w:val="a1"/>
    <w:next w:val="a1"/>
    <w:link w:val="29"/>
    <w:uiPriority w:val="29"/>
    <w:qFormat/>
    <w:rsid w:val="0033281A"/>
    <w:pPr>
      <w:suppressAutoHyphens/>
    </w:pPr>
    <w:rPr>
      <w:i/>
      <w:iCs/>
      <w:color w:val="000000"/>
      <w:lang w:eastAsia="zh-CN"/>
    </w:rPr>
  </w:style>
  <w:style w:type="character" w:customStyle="1" w:styleId="29">
    <w:name w:val="Цитата 2 Знак"/>
    <w:basedOn w:val="a2"/>
    <w:link w:val="28"/>
    <w:uiPriority w:val="29"/>
    <w:rsid w:val="0033281A"/>
    <w:rPr>
      <w:rFonts w:ascii="Calibri" w:eastAsia="Calibri" w:hAnsi="Calibri" w:cs="Times New Roman"/>
      <w:i/>
      <w:iCs/>
      <w:color w:val="000000"/>
      <w:lang w:eastAsia="zh-CN"/>
    </w:rPr>
  </w:style>
  <w:style w:type="character" w:customStyle="1" w:styleId="normalltext">
    <w:name w:val="normalltext"/>
    <w:basedOn w:val="a2"/>
    <w:rsid w:val="0033281A"/>
  </w:style>
  <w:style w:type="paragraph" w:customStyle="1" w:styleId="afff">
    <w:name w:val="Таблицы (моноширинный)"/>
    <w:basedOn w:val="a1"/>
    <w:next w:val="a1"/>
    <w:rsid w:val="0033281A"/>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WW8Num6z1">
    <w:name w:val="WW8Num6z1"/>
    <w:rsid w:val="0033281A"/>
    <w:rPr>
      <w:rFonts w:ascii="Courier New" w:hAnsi="Courier New" w:cs="Courier New"/>
    </w:rPr>
  </w:style>
  <w:style w:type="paragraph" w:customStyle="1" w:styleId="Style24">
    <w:name w:val="Style24"/>
    <w:basedOn w:val="a1"/>
    <w:uiPriority w:val="99"/>
    <w:rsid w:val="0033281A"/>
    <w:pPr>
      <w:widowControl w:val="0"/>
      <w:autoSpaceDE w:val="0"/>
      <w:autoSpaceDN w:val="0"/>
      <w:adjustRightInd w:val="0"/>
      <w:spacing w:after="0" w:line="206" w:lineRule="exact"/>
    </w:pPr>
    <w:rPr>
      <w:rFonts w:ascii="Times New Roman" w:eastAsia="Times New Roman" w:hAnsi="Times New Roman"/>
      <w:sz w:val="24"/>
      <w:szCs w:val="24"/>
      <w:lang w:eastAsia="ru-RU"/>
    </w:rPr>
  </w:style>
  <w:style w:type="character" w:customStyle="1" w:styleId="ff2">
    <w:name w:val="ff2"/>
    <w:rsid w:val="0033281A"/>
  </w:style>
  <w:style w:type="paragraph" w:customStyle="1" w:styleId="Style26">
    <w:name w:val="Style26"/>
    <w:basedOn w:val="a1"/>
    <w:uiPriority w:val="99"/>
    <w:rsid w:val="0033281A"/>
    <w:pPr>
      <w:widowControl w:val="0"/>
      <w:autoSpaceDE w:val="0"/>
      <w:autoSpaceDN w:val="0"/>
      <w:adjustRightInd w:val="0"/>
      <w:spacing w:after="0" w:line="206" w:lineRule="exact"/>
    </w:pPr>
    <w:rPr>
      <w:rFonts w:ascii="Times New Roman" w:eastAsia="Times New Roman" w:hAnsi="Times New Roman"/>
      <w:sz w:val="24"/>
      <w:szCs w:val="24"/>
      <w:lang w:eastAsia="ru-RU"/>
    </w:rPr>
  </w:style>
  <w:style w:type="paragraph" w:customStyle="1" w:styleId="100">
    <w:name w:val="10"/>
    <w:aliases w:val="5"/>
    <w:basedOn w:val="a1"/>
    <w:rsid w:val="0033281A"/>
    <w:pPr>
      <w:spacing w:after="0" w:line="240" w:lineRule="auto"/>
      <w:jc w:val="both"/>
    </w:pPr>
    <w:rPr>
      <w:rFonts w:ascii="Times New Roman" w:eastAsia="Times New Roman" w:hAnsi="Times New Roman"/>
      <w:b/>
      <w:sz w:val="21"/>
      <w:szCs w:val="21"/>
      <w:lang w:eastAsia="ru-RU"/>
    </w:rPr>
  </w:style>
  <w:style w:type="character" w:customStyle="1" w:styleId="afff0">
    <w:name w:val="Цветовое выделение"/>
    <w:uiPriority w:val="99"/>
    <w:rsid w:val="0033281A"/>
    <w:rPr>
      <w:b/>
      <w:bCs/>
      <w:color w:val="000080"/>
    </w:rPr>
  </w:style>
  <w:style w:type="character" w:styleId="afff1">
    <w:name w:val="Subtle Emphasis"/>
    <w:uiPriority w:val="19"/>
    <w:qFormat/>
    <w:rsid w:val="0033281A"/>
    <w:rPr>
      <w:i/>
      <w:iCs/>
      <w:color w:val="808080"/>
    </w:rPr>
  </w:style>
  <w:style w:type="character" w:styleId="afff2">
    <w:name w:val="Emphasis"/>
    <w:uiPriority w:val="20"/>
    <w:qFormat/>
    <w:rsid w:val="0033281A"/>
    <w:rPr>
      <w:i/>
      <w:iCs/>
    </w:rPr>
  </w:style>
  <w:style w:type="character" w:customStyle="1" w:styleId="b-page-titlenew">
    <w:name w:val="b-page-title__new"/>
    <w:basedOn w:val="a2"/>
    <w:rsid w:val="0033281A"/>
  </w:style>
  <w:style w:type="character" w:customStyle="1" w:styleId="pagetitle">
    <w:name w:val="page_title"/>
    <w:basedOn w:val="a2"/>
    <w:rsid w:val="0033281A"/>
  </w:style>
  <w:style w:type="character" w:styleId="afff3">
    <w:name w:val="Book Title"/>
    <w:uiPriority w:val="33"/>
    <w:qFormat/>
    <w:rsid w:val="0033281A"/>
    <w:rPr>
      <w:b/>
      <w:bCs/>
      <w:smallCaps/>
      <w:spacing w:val="5"/>
    </w:rPr>
  </w:style>
  <w:style w:type="character" w:customStyle="1" w:styleId="f22blue">
    <w:name w:val="f22 blue"/>
    <w:basedOn w:val="a2"/>
    <w:rsid w:val="0033281A"/>
  </w:style>
  <w:style w:type="paragraph" w:customStyle="1" w:styleId="Times-11-simple">
    <w:name w:val="Times-11-simple"/>
    <w:basedOn w:val="a1"/>
    <w:link w:val="Times-11-simple0"/>
    <w:qFormat/>
    <w:rsid w:val="0033281A"/>
    <w:pPr>
      <w:spacing w:after="0" w:line="240" w:lineRule="auto"/>
    </w:pPr>
    <w:rPr>
      <w:rFonts w:ascii="Times New Roman" w:hAnsi="Times New Roman"/>
    </w:rPr>
  </w:style>
  <w:style w:type="character" w:customStyle="1" w:styleId="Times-11-simple0">
    <w:name w:val="Times-11-simple Знак"/>
    <w:link w:val="Times-11-simple"/>
    <w:rsid w:val="0033281A"/>
    <w:rPr>
      <w:rFonts w:ascii="Times New Roman" w:eastAsia="Calibri" w:hAnsi="Times New Roman" w:cs="Times New Roman"/>
    </w:rPr>
  </w:style>
  <w:style w:type="numbering" w:customStyle="1" w:styleId="1e">
    <w:name w:val="Нет списка1"/>
    <w:next w:val="a4"/>
    <w:uiPriority w:val="99"/>
    <w:semiHidden/>
    <w:unhideWhenUsed/>
    <w:rsid w:val="0033281A"/>
  </w:style>
  <w:style w:type="paragraph" w:customStyle="1" w:styleId="font5">
    <w:name w:val="font5"/>
    <w:basedOn w:val="a1"/>
    <w:rsid w:val="0033281A"/>
    <w:pP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font6">
    <w:name w:val="font6"/>
    <w:basedOn w:val="a1"/>
    <w:rsid w:val="0033281A"/>
    <w:pP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font7">
    <w:name w:val="font7"/>
    <w:basedOn w:val="a1"/>
    <w:rsid w:val="0033281A"/>
    <w:pPr>
      <w:spacing w:before="100" w:beforeAutospacing="1" w:after="100" w:afterAutospacing="1" w:line="240" w:lineRule="auto"/>
    </w:pPr>
    <w:rPr>
      <w:rFonts w:ascii="Times New Roman" w:eastAsia="Times New Roman" w:hAnsi="Times New Roman"/>
      <w:b/>
      <w:bCs/>
      <w:color w:val="000000"/>
      <w:sz w:val="20"/>
      <w:szCs w:val="20"/>
      <w:u w:val="single"/>
      <w:lang w:eastAsia="ru-RU"/>
    </w:rPr>
  </w:style>
  <w:style w:type="paragraph" w:customStyle="1" w:styleId="font8">
    <w:name w:val="font8"/>
    <w:basedOn w:val="a1"/>
    <w:rsid w:val="0033281A"/>
    <w:pPr>
      <w:spacing w:before="100" w:beforeAutospacing="1" w:after="100" w:afterAutospacing="1" w:line="240" w:lineRule="auto"/>
    </w:pPr>
    <w:rPr>
      <w:rFonts w:ascii="Times New Roman" w:eastAsia="Times New Roman" w:hAnsi="Times New Roman"/>
      <w:b/>
      <w:bCs/>
      <w:color w:val="000000"/>
      <w:u w:val="single"/>
      <w:lang w:eastAsia="ru-RU"/>
    </w:rPr>
  </w:style>
  <w:style w:type="paragraph" w:customStyle="1" w:styleId="font9">
    <w:name w:val="font9"/>
    <w:basedOn w:val="a1"/>
    <w:rsid w:val="0033281A"/>
    <w:pPr>
      <w:spacing w:before="100" w:beforeAutospacing="1" w:after="100" w:afterAutospacing="1" w:line="240" w:lineRule="auto"/>
    </w:pPr>
    <w:rPr>
      <w:rFonts w:ascii="Times New Roman" w:eastAsia="Times New Roman" w:hAnsi="Times New Roman"/>
      <w:b/>
      <w:bCs/>
      <w:color w:val="000000"/>
      <w:sz w:val="24"/>
      <w:szCs w:val="24"/>
      <w:u w:val="single"/>
      <w:lang w:eastAsia="ru-RU"/>
    </w:rPr>
  </w:style>
  <w:style w:type="paragraph" w:customStyle="1" w:styleId="font10">
    <w:name w:val="font10"/>
    <w:basedOn w:val="a1"/>
    <w:rsid w:val="0033281A"/>
    <w:pPr>
      <w:spacing w:before="100" w:beforeAutospacing="1" w:after="100" w:afterAutospacing="1" w:line="240" w:lineRule="auto"/>
    </w:pPr>
    <w:rPr>
      <w:rFonts w:ascii="Times New Roman" w:eastAsia="Times New Roman" w:hAnsi="Times New Roman"/>
      <w:color w:val="000000"/>
      <w:sz w:val="24"/>
      <w:szCs w:val="24"/>
      <w:lang w:eastAsia="ru-RU"/>
    </w:rPr>
  </w:style>
  <w:style w:type="paragraph" w:customStyle="1" w:styleId="font11">
    <w:name w:val="font11"/>
    <w:basedOn w:val="a1"/>
    <w:rsid w:val="0033281A"/>
    <w:pPr>
      <w:spacing w:before="100" w:beforeAutospacing="1" w:after="100" w:afterAutospacing="1" w:line="240" w:lineRule="auto"/>
    </w:pPr>
    <w:rPr>
      <w:rFonts w:ascii="Times New Roman" w:eastAsia="Times New Roman" w:hAnsi="Times New Roman"/>
      <w:b/>
      <w:bCs/>
      <w:color w:val="000000"/>
      <w:sz w:val="24"/>
      <w:szCs w:val="24"/>
      <w:u w:val="single"/>
      <w:lang w:eastAsia="ru-RU"/>
    </w:rPr>
  </w:style>
  <w:style w:type="character" w:customStyle="1" w:styleId="WW8Num28z0">
    <w:name w:val="WW8Num28z0"/>
    <w:rsid w:val="0033281A"/>
    <w:rPr>
      <w:rFonts w:ascii="Symbol" w:hAnsi="Symbol"/>
    </w:rPr>
  </w:style>
  <w:style w:type="paragraph" w:styleId="34">
    <w:name w:val="Body Text 3"/>
    <w:basedOn w:val="a1"/>
    <w:link w:val="35"/>
    <w:unhideWhenUsed/>
    <w:rsid w:val="0033281A"/>
    <w:pPr>
      <w:spacing w:after="120"/>
    </w:pPr>
    <w:rPr>
      <w:sz w:val="16"/>
      <w:szCs w:val="16"/>
    </w:rPr>
  </w:style>
  <w:style w:type="character" w:customStyle="1" w:styleId="35">
    <w:name w:val="Основной текст 3 Знак"/>
    <w:basedOn w:val="a2"/>
    <w:link w:val="34"/>
    <w:rsid w:val="0033281A"/>
    <w:rPr>
      <w:rFonts w:ascii="Calibri" w:eastAsia="Calibri" w:hAnsi="Calibri" w:cs="Times New Roman"/>
      <w:sz w:val="16"/>
      <w:szCs w:val="16"/>
    </w:rPr>
  </w:style>
  <w:style w:type="character" w:customStyle="1" w:styleId="aa">
    <w:name w:val="Абзац списка Знак"/>
    <w:link w:val="a9"/>
    <w:uiPriority w:val="34"/>
    <w:locked/>
    <w:rsid w:val="0033281A"/>
    <w:rPr>
      <w:rFonts w:ascii="Calibri" w:eastAsia="Calibri" w:hAnsi="Calibri" w:cs="Times New Roman"/>
    </w:rPr>
  </w:style>
  <w:style w:type="character" w:customStyle="1" w:styleId="bold">
    <w:name w:val="bold"/>
    <w:basedOn w:val="a2"/>
    <w:rsid w:val="0033281A"/>
  </w:style>
  <w:style w:type="paragraph" w:customStyle="1" w:styleId="311">
    <w:name w:val="Основной текст 31"/>
    <w:basedOn w:val="a1"/>
    <w:rsid w:val="0033281A"/>
    <w:pPr>
      <w:suppressAutoHyphens/>
      <w:spacing w:after="0" w:line="240" w:lineRule="auto"/>
    </w:pPr>
    <w:rPr>
      <w:rFonts w:ascii="Times New Roman" w:eastAsia="Times New Roman" w:hAnsi="Times New Roman"/>
      <w:color w:val="00000A"/>
      <w:kern w:val="1"/>
      <w:sz w:val="28"/>
      <w:szCs w:val="20"/>
      <w:lang w:eastAsia="ru-RU"/>
    </w:rPr>
  </w:style>
  <w:style w:type="paragraph" w:customStyle="1" w:styleId="Default">
    <w:name w:val="Default"/>
    <w:rsid w:val="0033281A"/>
    <w:pPr>
      <w:autoSpaceDE w:val="0"/>
      <w:autoSpaceDN w:val="0"/>
      <w:adjustRightInd w:val="0"/>
      <w:spacing w:after="0" w:line="240" w:lineRule="auto"/>
    </w:pPr>
    <w:rPr>
      <w:rFonts w:ascii="Arial" w:eastAsia="Calibri" w:hAnsi="Arial" w:cs="Arial"/>
      <w:color w:val="000000"/>
      <w:sz w:val="24"/>
      <w:szCs w:val="24"/>
      <w:lang w:eastAsia="ru-RU"/>
    </w:rPr>
  </w:style>
  <w:style w:type="character" w:styleId="afff4">
    <w:name w:val="annotation reference"/>
    <w:uiPriority w:val="99"/>
    <w:semiHidden/>
    <w:unhideWhenUsed/>
    <w:rsid w:val="0033281A"/>
    <w:rPr>
      <w:sz w:val="16"/>
      <w:szCs w:val="16"/>
    </w:rPr>
  </w:style>
  <w:style w:type="paragraph" w:styleId="afff5">
    <w:name w:val="annotation text"/>
    <w:basedOn w:val="a1"/>
    <w:link w:val="afff6"/>
    <w:uiPriority w:val="99"/>
    <w:semiHidden/>
    <w:unhideWhenUsed/>
    <w:rsid w:val="0033281A"/>
    <w:rPr>
      <w:sz w:val="20"/>
      <w:szCs w:val="20"/>
    </w:rPr>
  </w:style>
  <w:style w:type="character" w:customStyle="1" w:styleId="afff6">
    <w:name w:val="Текст примечания Знак"/>
    <w:basedOn w:val="a2"/>
    <w:link w:val="afff5"/>
    <w:uiPriority w:val="99"/>
    <w:semiHidden/>
    <w:rsid w:val="0033281A"/>
    <w:rPr>
      <w:rFonts w:ascii="Calibri" w:eastAsia="Calibri" w:hAnsi="Calibri" w:cs="Times New Roman"/>
      <w:sz w:val="20"/>
      <w:szCs w:val="20"/>
    </w:rPr>
  </w:style>
  <w:style w:type="character" w:customStyle="1" w:styleId="ff1">
    <w:name w:val="ff1"/>
    <w:rsid w:val="0033281A"/>
  </w:style>
  <w:style w:type="character" w:customStyle="1" w:styleId="ff0">
    <w:name w:val="ff0"/>
    <w:rsid w:val="0033281A"/>
  </w:style>
  <w:style w:type="paragraph" w:styleId="afff7">
    <w:name w:val="annotation subject"/>
    <w:basedOn w:val="afff5"/>
    <w:next w:val="afff5"/>
    <w:link w:val="afff8"/>
    <w:uiPriority w:val="99"/>
    <w:semiHidden/>
    <w:unhideWhenUsed/>
    <w:rsid w:val="0033281A"/>
    <w:rPr>
      <w:b/>
      <w:bCs/>
    </w:rPr>
  </w:style>
  <w:style w:type="character" w:customStyle="1" w:styleId="afff8">
    <w:name w:val="Тема примечания Знак"/>
    <w:basedOn w:val="afff6"/>
    <w:link w:val="afff7"/>
    <w:uiPriority w:val="99"/>
    <w:semiHidden/>
    <w:rsid w:val="0033281A"/>
    <w:rPr>
      <w:rFonts w:ascii="Calibri" w:eastAsia="Calibri" w:hAnsi="Calibri" w:cs="Times New Roman"/>
      <w:b/>
      <w:bCs/>
      <w:sz w:val="20"/>
      <w:szCs w:val="20"/>
    </w:rPr>
  </w:style>
  <w:style w:type="paragraph" w:styleId="afff9">
    <w:name w:val="Title"/>
    <w:aliases w:val="Знак6"/>
    <w:basedOn w:val="a1"/>
    <w:link w:val="36"/>
    <w:qFormat/>
    <w:rsid w:val="0033281A"/>
    <w:pPr>
      <w:widowControl w:val="0"/>
      <w:spacing w:after="0" w:line="320" w:lineRule="exact"/>
      <w:ind w:right="-46"/>
      <w:jc w:val="center"/>
    </w:pPr>
    <w:rPr>
      <w:rFonts w:ascii="Times New Roman" w:eastAsia="Times New Roman" w:hAnsi="Times New Roman"/>
      <w:b/>
      <w:bCs/>
      <w:noProof/>
      <w:sz w:val="24"/>
      <w:szCs w:val="24"/>
    </w:rPr>
  </w:style>
  <w:style w:type="character" w:customStyle="1" w:styleId="2a">
    <w:name w:val="Название Знак2"/>
    <w:basedOn w:val="a2"/>
    <w:uiPriority w:val="10"/>
    <w:rsid w:val="0033281A"/>
    <w:rPr>
      <w:rFonts w:asciiTheme="majorHAnsi" w:eastAsiaTheme="majorEastAsia" w:hAnsiTheme="majorHAnsi" w:cstheme="majorBidi"/>
      <w:spacing w:val="-10"/>
      <w:kern w:val="28"/>
      <w:sz w:val="56"/>
      <w:szCs w:val="56"/>
    </w:rPr>
  </w:style>
  <w:style w:type="paragraph" w:customStyle="1" w:styleId="37">
    <w:name w:val="Знак3"/>
    <w:basedOn w:val="a1"/>
    <w:rsid w:val="0033281A"/>
    <w:pPr>
      <w:spacing w:after="160" w:line="240" w:lineRule="exact"/>
    </w:pPr>
    <w:rPr>
      <w:rFonts w:ascii="Verdana" w:eastAsia="Times New Roman" w:hAnsi="Verdana"/>
      <w:sz w:val="20"/>
      <w:szCs w:val="20"/>
      <w:lang w:val="en-US"/>
    </w:rPr>
  </w:style>
  <w:style w:type="paragraph" w:customStyle="1" w:styleId="110">
    <w:name w:val="Знак1 Знак Знак Знак Знак Знак1"/>
    <w:basedOn w:val="a1"/>
    <w:rsid w:val="0033281A"/>
    <w:pPr>
      <w:spacing w:after="160" w:line="240" w:lineRule="exact"/>
    </w:pPr>
    <w:rPr>
      <w:rFonts w:ascii="Verdana" w:eastAsia="Times New Roman" w:hAnsi="Verdana"/>
      <w:sz w:val="20"/>
      <w:szCs w:val="20"/>
      <w:lang w:val="en-US"/>
    </w:rPr>
  </w:style>
  <w:style w:type="paragraph" w:customStyle="1" w:styleId="1f">
    <w:name w:val="Знак Знак Знак Знак Знак Знак Знак1"/>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111">
    <w:name w:val="Знак11"/>
    <w:basedOn w:val="a1"/>
    <w:rsid w:val="0033281A"/>
    <w:pPr>
      <w:spacing w:after="160" w:line="240" w:lineRule="exact"/>
    </w:pPr>
    <w:rPr>
      <w:rFonts w:ascii="Verdana" w:eastAsia="Times New Roman" w:hAnsi="Verdana"/>
      <w:sz w:val="20"/>
      <w:szCs w:val="20"/>
      <w:lang w:val="en-US"/>
    </w:rPr>
  </w:style>
  <w:style w:type="paragraph" w:customStyle="1" w:styleId="510">
    <w:name w:val="Знак Знак5 Знак1"/>
    <w:basedOn w:val="a1"/>
    <w:rsid w:val="0033281A"/>
    <w:pPr>
      <w:spacing w:before="100" w:beforeAutospacing="1" w:after="100" w:afterAutospacing="1" w:line="240" w:lineRule="auto"/>
    </w:pPr>
    <w:rPr>
      <w:rFonts w:ascii="Tahoma" w:eastAsia="Times New Roman" w:hAnsi="Tahoma" w:cs="Tahoma"/>
      <w:sz w:val="20"/>
      <w:szCs w:val="20"/>
      <w:lang w:val="en-US"/>
    </w:rPr>
  </w:style>
  <w:style w:type="paragraph" w:customStyle="1" w:styleId="212">
    <w:name w:val="Знак Знак Знак2 Знак1"/>
    <w:basedOn w:val="a1"/>
    <w:rsid w:val="0033281A"/>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2b">
    <w:name w:val="Основной текст с отступом2"/>
    <w:basedOn w:val="a1"/>
    <w:rsid w:val="0033281A"/>
    <w:pPr>
      <w:overflowPunct w:val="0"/>
      <w:autoSpaceDE w:val="0"/>
      <w:autoSpaceDN w:val="0"/>
      <w:adjustRightInd w:val="0"/>
      <w:spacing w:after="0" w:line="240" w:lineRule="auto"/>
      <w:ind w:firstLine="709"/>
      <w:jc w:val="both"/>
    </w:pPr>
    <w:rPr>
      <w:rFonts w:ascii="Times New Roman" w:eastAsia="Times New Roman" w:hAnsi="Times New Roman"/>
      <w:sz w:val="26"/>
      <w:szCs w:val="26"/>
      <w:lang w:eastAsia="ru-RU"/>
    </w:rPr>
  </w:style>
  <w:style w:type="character" w:customStyle="1" w:styleId="36">
    <w:name w:val="Название Знак3"/>
    <w:aliases w:val="Знак6 Знак"/>
    <w:basedOn w:val="a2"/>
    <w:link w:val="afff9"/>
    <w:locked/>
    <w:rsid w:val="0033281A"/>
    <w:rPr>
      <w:rFonts w:ascii="Times New Roman" w:eastAsia="Times New Roman" w:hAnsi="Times New Roman" w:cs="Times New Roman"/>
      <w:b/>
      <w:bCs/>
      <w:noProof/>
      <w:sz w:val="24"/>
      <w:szCs w:val="24"/>
    </w:rPr>
  </w:style>
  <w:style w:type="paragraph" w:customStyle="1" w:styleId="afffa">
    <w:name w:val="Пункт"/>
    <w:basedOn w:val="a1"/>
    <w:rsid w:val="0033281A"/>
    <w:pPr>
      <w:tabs>
        <w:tab w:val="left" w:pos="1980"/>
      </w:tabs>
      <w:suppressAutoHyphens/>
      <w:spacing w:after="0" w:line="240" w:lineRule="auto"/>
      <w:ind w:left="1404" w:hanging="504"/>
      <w:jc w:val="both"/>
    </w:pPr>
    <w:rPr>
      <w:rFonts w:ascii="Times New Roman" w:eastAsia="Times New Roman" w:hAnsi="Times New Roman" w:cs="Calibri"/>
      <w:sz w:val="24"/>
      <w:szCs w:val="28"/>
      <w:lang w:eastAsia="ar-SA"/>
    </w:rPr>
  </w:style>
  <w:style w:type="paragraph" w:customStyle="1" w:styleId="msonormalbullet2gif">
    <w:name w:val="msonormalbullet2.gif"/>
    <w:basedOn w:val="a1"/>
    <w:rsid w:val="0033281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Cell">
    <w:name w:val="ConsCell"/>
    <w:rsid w:val="0033281A"/>
    <w:pPr>
      <w:widowControl w:val="0"/>
      <w:spacing w:after="0" w:line="240" w:lineRule="auto"/>
    </w:pPr>
    <w:rPr>
      <w:rFonts w:ascii="Arial" w:eastAsia="Times New Roman" w:hAnsi="Arial" w:cs="Arial"/>
      <w:sz w:val="20"/>
      <w:szCs w:val="20"/>
      <w:lang w:eastAsia="ru-RU"/>
    </w:rPr>
  </w:style>
  <w:style w:type="character" w:styleId="afffb">
    <w:name w:val="Placeholder Text"/>
    <w:basedOn w:val="a2"/>
    <w:uiPriority w:val="99"/>
    <w:semiHidden/>
    <w:rsid w:val="0033281A"/>
    <w:rPr>
      <w:color w:val="808080"/>
    </w:rPr>
  </w:style>
</w:styles>
</file>

<file path=word/webSettings.xml><?xml version="1.0" encoding="utf-8"?>
<w:webSettings xmlns:r="http://schemas.openxmlformats.org/officeDocument/2006/relationships" xmlns:w="http://schemas.openxmlformats.org/wordprocessingml/2006/main">
  <w:divs>
    <w:div w:id="417946256">
      <w:bodyDiv w:val="1"/>
      <w:marLeft w:val="0"/>
      <w:marRight w:val="0"/>
      <w:marTop w:val="0"/>
      <w:marBottom w:val="0"/>
      <w:divBdr>
        <w:top w:val="none" w:sz="0" w:space="0" w:color="auto"/>
        <w:left w:val="none" w:sz="0" w:space="0" w:color="auto"/>
        <w:bottom w:val="none" w:sz="0" w:space="0" w:color="auto"/>
        <w:right w:val="none" w:sz="0" w:space="0" w:color="auto"/>
      </w:divBdr>
    </w:div>
    <w:div w:id="892155762">
      <w:bodyDiv w:val="1"/>
      <w:marLeft w:val="0"/>
      <w:marRight w:val="0"/>
      <w:marTop w:val="0"/>
      <w:marBottom w:val="0"/>
      <w:divBdr>
        <w:top w:val="none" w:sz="0" w:space="0" w:color="auto"/>
        <w:left w:val="none" w:sz="0" w:space="0" w:color="auto"/>
        <w:bottom w:val="none" w:sz="0" w:space="0" w:color="auto"/>
        <w:right w:val="none" w:sz="0" w:space="0" w:color="auto"/>
      </w:divBdr>
    </w:div>
    <w:div w:id="1464425456">
      <w:bodyDiv w:val="1"/>
      <w:marLeft w:val="0"/>
      <w:marRight w:val="0"/>
      <w:marTop w:val="0"/>
      <w:marBottom w:val="0"/>
      <w:divBdr>
        <w:top w:val="none" w:sz="0" w:space="0" w:color="auto"/>
        <w:left w:val="none" w:sz="0" w:space="0" w:color="auto"/>
        <w:bottom w:val="none" w:sz="0" w:space="0" w:color="auto"/>
        <w:right w:val="none" w:sz="0" w:space="0" w:color="auto"/>
      </w:divBdr>
    </w:div>
    <w:div w:id="2046325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3052&amp;dst=61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zakupki.gov.ru"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stp.ru" TargetMode="External"/><Relationship Id="rId11" Type="http://schemas.openxmlformats.org/officeDocument/2006/relationships/hyperlink" Target="https://login.consultant.ru/link/?req=doc&amp;base=LAW&amp;n=494318&amp;dst=100008" TargetMode="External"/><Relationship Id="rId5" Type="http://schemas.openxmlformats.org/officeDocument/2006/relationships/webSettings" Target="webSettings.xml"/><Relationship Id="rId10" Type="http://schemas.openxmlformats.org/officeDocument/2006/relationships/hyperlink" Target="https://login.consultant.ru/link/?req=doc&amp;base=LAW&amp;n=494318&amp;dst=100744" TargetMode="External"/><Relationship Id="rId4" Type="http://schemas.openxmlformats.org/officeDocument/2006/relationships/settings" Target="settings.xml"/><Relationship Id="rId9" Type="http://schemas.openxmlformats.org/officeDocument/2006/relationships/hyperlink" Target="https://login.consultant.ru/link/?req=doc&amp;base=LAW&amp;n=494318&amp;dst=1002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6923E-EB23-4C80-AD29-FEBCE4A12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11881</Words>
  <Characters>67722</Characters>
  <Application>Microsoft Office Word</Application>
  <DocSecurity>0</DocSecurity>
  <Lines>564</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79445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Панченков</dc:creator>
  <cp:lastModifiedBy>user</cp:lastModifiedBy>
  <cp:revision>2</cp:revision>
  <dcterms:created xsi:type="dcterms:W3CDTF">2025-03-17T13:31:00Z</dcterms:created>
  <dcterms:modified xsi:type="dcterms:W3CDTF">2025-03-17T13:31:00Z</dcterms:modified>
</cp:coreProperties>
</file>