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625A" w14:textId="77777777" w:rsidR="003919C3" w:rsidRPr="00DE126C" w:rsidRDefault="009434D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DE126C">
        <w:rPr>
          <w:rFonts w:ascii="Times New Roman" w:eastAsia="Times New Roman" w:hAnsi="Times New Roman" w:cs="Times New Roman"/>
          <w:sz w:val="20"/>
        </w:rPr>
        <w:t>Утверждаю:</w:t>
      </w:r>
    </w:p>
    <w:p w14:paraId="007A1268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14:paraId="6620CEFC" w14:textId="77777777" w:rsidR="003919C3" w:rsidRPr="00DE126C" w:rsidRDefault="009434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 w:rsidRPr="00DE126C">
        <w:rPr>
          <w:rFonts w:ascii="Times New Roman" w:eastAsia="Times New Roman" w:hAnsi="Times New Roman" w:cs="Times New Roman"/>
          <w:b/>
          <w:sz w:val="20"/>
        </w:rPr>
        <w:t>ЗАКАЗЧИК</w:t>
      </w:r>
    </w:p>
    <w:p w14:paraId="13B18406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14:paraId="1C229D65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14:paraId="76FCDC8B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14:paraId="5DA5AAD1" w14:textId="77777777" w:rsidR="003919C3" w:rsidRPr="00DE126C" w:rsidRDefault="003919C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37970A8A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14:paraId="387C1837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</w:p>
    <w:p w14:paraId="0BB9C5C8" w14:textId="77777777" w:rsidR="003919C3" w:rsidRPr="00DE126C" w:rsidRDefault="0094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DE126C">
        <w:rPr>
          <w:rFonts w:ascii="Times New Roman" w:eastAsia="Times New Roman" w:hAnsi="Times New Roman" w:cs="Times New Roman"/>
          <w:sz w:val="20"/>
        </w:rPr>
        <w:t>ТЕХНИЧЕСКОЕ ЗАДАНИЕ К ТЕНДЕРУ</w:t>
      </w:r>
    </w:p>
    <w:p w14:paraId="27F95569" w14:textId="4D066EE3" w:rsidR="003919C3" w:rsidRPr="00DE126C" w:rsidRDefault="00A73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DE126C">
        <w:rPr>
          <w:rFonts w:ascii="Times New Roman" w:eastAsia="Times New Roman" w:hAnsi="Times New Roman" w:cs="Times New Roman"/>
          <w:sz w:val="20"/>
        </w:rPr>
        <w:t xml:space="preserve">на производство комплекса работ по монтажу </w:t>
      </w:r>
      <w:r>
        <w:rPr>
          <w:rFonts w:ascii="Times New Roman" w:eastAsia="Times New Roman" w:hAnsi="Times New Roman" w:cs="Times New Roman"/>
          <w:sz w:val="20"/>
        </w:rPr>
        <w:t>сети отопления</w:t>
      </w:r>
      <w:r w:rsidRPr="00DE126C">
        <w:rPr>
          <w:rFonts w:ascii="Times New Roman" w:eastAsia="Times New Roman" w:hAnsi="Times New Roman" w:cs="Times New Roman"/>
          <w:sz w:val="20"/>
        </w:rPr>
        <w:t xml:space="preserve"> объект</w:t>
      </w:r>
      <w:r>
        <w:rPr>
          <w:rFonts w:ascii="Times New Roman" w:eastAsia="Times New Roman" w:hAnsi="Times New Roman" w:cs="Times New Roman"/>
          <w:sz w:val="20"/>
        </w:rPr>
        <w:t>ов</w:t>
      </w:r>
      <w:r w:rsidRPr="00DE126C">
        <w:rPr>
          <w:rFonts w:ascii="Times New Roman" w:eastAsia="Times New Roman" w:hAnsi="Times New Roman" w:cs="Times New Roman"/>
          <w:sz w:val="20"/>
        </w:rPr>
        <w:t xml:space="preserve">: «Комплексная жилая застройка, корпус </w:t>
      </w:r>
      <w:r>
        <w:rPr>
          <w:rFonts w:ascii="Times New Roman" w:eastAsia="Times New Roman" w:hAnsi="Times New Roman" w:cs="Times New Roman"/>
          <w:sz w:val="20"/>
        </w:rPr>
        <w:t>10</w:t>
      </w:r>
      <w:r w:rsidRPr="00DE126C">
        <w:rPr>
          <w:rFonts w:ascii="Times New Roman" w:eastAsia="Times New Roman" w:hAnsi="Times New Roman" w:cs="Times New Roman"/>
          <w:sz w:val="20"/>
        </w:rPr>
        <w:t xml:space="preserve"> с</w:t>
      </w:r>
      <w:r>
        <w:rPr>
          <w:rFonts w:ascii="Times New Roman" w:eastAsia="Times New Roman" w:hAnsi="Times New Roman" w:cs="Times New Roman"/>
          <w:sz w:val="20"/>
        </w:rPr>
        <w:t>о встроенными помещениями общественного назначения</w:t>
      </w:r>
      <w:r w:rsidRPr="00DE126C">
        <w:rPr>
          <w:rFonts w:ascii="Times New Roman" w:eastAsia="Times New Roman" w:hAnsi="Times New Roman" w:cs="Times New Roman"/>
          <w:sz w:val="20"/>
        </w:rPr>
        <w:t xml:space="preserve">, по адресу: Нижегородская область, Кстовский район, вблизи д. Ржавка и д. Утечино, кадастровый номер участка </w:t>
      </w:r>
      <w:r w:rsidRPr="00F217F6">
        <w:rPr>
          <w:rFonts w:ascii="Times New Roman" w:eastAsia="Times New Roman" w:hAnsi="Times New Roman" w:cs="Times New Roman"/>
          <w:sz w:val="20"/>
        </w:rPr>
        <w:t>52:26:0010033:12028</w:t>
      </w:r>
      <w:r w:rsidRPr="00DE126C">
        <w:rPr>
          <w:rFonts w:ascii="Times New Roman" w:eastAsia="Times New Roman" w:hAnsi="Times New Roman" w:cs="Times New Roman"/>
          <w:sz w:val="20"/>
        </w:rPr>
        <w:t>»</w:t>
      </w:r>
    </w:p>
    <w:p w14:paraId="234E5F9C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10B69B92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487AF6D9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305CAF43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6EBC5B4E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4B07A17E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7ECB36D0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5502B3CF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63B8FBEA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4AA5398B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3F9D54CD" w14:textId="77777777" w:rsidR="003919C3" w:rsidRPr="00DE126C" w:rsidRDefault="009434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 w:rsidRPr="00DE126C">
        <w:rPr>
          <w:rFonts w:ascii="Times New Roman" w:eastAsia="Times New Roman" w:hAnsi="Times New Roman" w:cs="Times New Roman"/>
          <w:b/>
          <w:sz w:val="20"/>
        </w:rPr>
        <w:t>Согласовано</w:t>
      </w:r>
    </w:p>
    <w:p w14:paraId="11CB0502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348BCA9C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71E894F1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02A6CC54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53F95FD9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20DEDD8E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20E65346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3F15713B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34A5C53E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568CA913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6D3F17AA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287BC5D4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2F610D3D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3945B1FB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41C9B556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723E8532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6388D103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12C7580E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0489BD26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332A06CA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6E533EC2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0A9B8E58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0CB06ECF" w14:textId="77777777" w:rsidR="003919C3" w:rsidRPr="00DE126C" w:rsidRDefault="009434D7">
      <w:pPr>
        <w:spacing w:after="0" w:line="240" w:lineRule="auto"/>
        <w:jc w:val="right"/>
        <w:rPr>
          <w:rFonts w:ascii="Arial" w:eastAsia="Arial" w:hAnsi="Arial" w:cs="Arial"/>
        </w:rPr>
      </w:pPr>
      <w:r w:rsidRPr="00DE126C">
        <w:rPr>
          <w:rFonts w:ascii="Arial" w:eastAsia="Arial" w:hAnsi="Arial" w:cs="Arial"/>
        </w:rPr>
        <w:t xml:space="preserve"> </w:t>
      </w:r>
    </w:p>
    <w:p w14:paraId="6797AE73" w14:textId="77777777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410C54E8" w14:textId="2CBD7E3C" w:rsidR="003919C3" w:rsidRPr="00DE126C" w:rsidRDefault="00391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7CA07F96" w14:textId="344B9BBF" w:rsidR="00480BE6" w:rsidRPr="00DE126C" w:rsidRDefault="00480B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</w:p>
    <w:p w14:paraId="53A2CAC6" w14:textId="2749E659" w:rsidR="00480BE6" w:rsidRPr="00DE126C" w:rsidRDefault="00480BE6">
      <w:pPr>
        <w:rPr>
          <w:rFonts w:ascii="Times New Roman" w:eastAsia="Times New Roman" w:hAnsi="Times New Roman" w:cs="Times New Roman"/>
          <w:b/>
          <w:sz w:val="20"/>
        </w:rPr>
      </w:pPr>
      <w:r w:rsidRPr="00DE126C"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0AAEFED5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2610"/>
        <w:gridCol w:w="5850"/>
      </w:tblGrid>
      <w:tr w:rsidR="003919C3" w:rsidRPr="00DE126C" w14:paraId="475EBC41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672EE71" w14:textId="77777777" w:rsidR="003919C3" w:rsidRPr="00DE126C" w:rsidRDefault="009434D7">
            <w:pPr>
              <w:spacing w:after="60" w:line="240" w:lineRule="auto"/>
              <w:ind w:left="1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Segoe UI Symbol" w:eastAsia="Segoe UI Symbol" w:hAnsi="Segoe UI Symbol" w:cs="Segoe UI Symbol"/>
                <w:sz w:val="20"/>
              </w:rPr>
              <w:t>№</w:t>
            </w:r>
          </w:p>
          <w:p w14:paraId="323266AE" w14:textId="77777777" w:rsidR="003919C3" w:rsidRPr="00DE126C" w:rsidRDefault="009434D7">
            <w:pPr>
              <w:spacing w:before="60"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299DDFA" w14:textId="77777777" w:rsidR="003919C3" w:rsidRPr="00DE126C" w:rsidRDefault="009434D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</w:p>
          <w:p w14:paraId="73E5A592" w14:textId="77777777" w:rsidR="003919C3" w:rsidRPr="00DE126C" w:rsidRDefault="009434D7">
            <w:pPr>
              <w:spacing w:before="120" w:after="0" w:line="240" w:lineRule="auto"/>
              <w:jc w:val="center"/>
            </w:pP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>условия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C0DC581" w14:textId="77777777" w:rsidR="003919C3" w:rsidRPr="00DE126C" w:rsidRDefault="009434D7">
            <w:pPr>
              <w:spacing w:after="0" w:line="240" w:lineRule="auto"/>
              <w:jc w:val="center"/>
            </w:pP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>Расшифровка условия</w:t>
            </w:r>
          </w:p>
        </w:tc>
      </w:tr>
      <w:tr w:rsidR="003919C3" w:rsidRPr="00DE126C" w14:paraId="036989AE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868F404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65EE3C" w14:textId="77777777" w:rsidR="003919C3" w:rsidRPr="00DE126C" w:rsidRDefault="009434D7">
            <w:pPr>
              <w:spacing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Адрес объект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A7130CB" w14:textId="5FE92282" w:rsidR="003919C3" w:rsidRPr="00DE126C" w:rsidRDefault="00720727">
            <w:pPr>
              <w:spacing w:after="0" w:line="240" w:lineRule="auto"/>
              <w:ind w:left="141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Нижегородская область, Кстовский район, вблизи д. Ржавка и д. Утечино, кадастровый номер участка </w:t>
            </w:r>
            <w:r w:rsidRPr="00F217F6">
              <w:rPr>
                <w:rFonts w:ascii="Times New Roman" w:eastAsia="Times New Roman" w:hAnsi="Times New Roman" w:cs="Times New Roman"/>
                <w:sz w:val="20"/>
              </w:rPr>
              <w:t>52:26:0010033:12028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>»</w:t>
            </w:r>
          </w:p>
        </w:tc>
      </w:tr>
      <w:tr w:rsidR="003919C3" w:rsidRPr="00DE126C" w14:paraId="534400EC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2D398F4" w14:textId="77777777" w:rsidR="003919C3" w:rsidRPr="00DE126C" w:rsidRDefault="003919C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A9F79B9" w14:textId="77777777" w:rsidR="003919C3" w:rsidRPr="00DE126C" w:rsidRDefault="009434D7">
            <w:pPr>
              <w:spacing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Заказчик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30D60B7" w14:textId="77777777" w:rsidR="003919C3" w:rsidRPr="00DE126C" w:rsidRDefault="009434D7">
            <w:pPr>
              <w:spacing w:after="0" w:line="240" w:lineRule="auto"/>
              <w:ind w:left="520" w:hanging="40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АО “ТЗ-РЕГИОН”.</w:t>
            </w:r>
          </w:p>
        </w:tc>
      </w:tr>
      <w:tr w:rsidR="003919C3" w:rsidRPr="00DE126C" w14:paraId="34206736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2E42E04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6C65487" w14:textId="77777777" w:rsidR="003919C3" w:rsidRPr="00DE126C" w:rsidRDefault="009434D7">
            <w:pPr>
              <w:spacing w:after="120" w:line="240" w:lineRule="auto"/>
              <w:ind w:left="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Стадия</w:t>
            </w:r>
          </w:p>
          <w:p w14:paraId="71A5894B" w14:textId="77777777" w:rsidR="003919C3" w:rsidRPr="00DE126C" w:rsidRDefault="009434D7">
            <w:pPr>
              <w:spacing w:before="120"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строительства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69102AC" w14:textId="77777777" w:rsidR="003919C3" w:rsidRPr="00DE126C" w:rsidRDefault="009434D7">
            <w:pPr>
              <w:spacing w:after="0" w:line="240" w:lineRule="auto"/>
              <w:ind w:left="520" w:hanging="40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Новое строительство</w:t>
            </w:r>
          </w:p>
        </w:tc>
      </w:tr>
      <w:tr w:rsidR="003919C3" w:rsidRPr="00DE126C" w14:paraId="04645320" w14:textId="77777777">
        <w:trPr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245DA7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29C41B" w14:textId="77777777" w:rsidR="003919C3" w:rsidRPr="00DE126C" w:rsidRDefault="00943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Характеристика объекта</w:t>
            </w:r>
          </w:p>
          <w:p w14:paraId="1D5523FD" w14:textId="77777777" w:rsidR="003919C3" w:rsidRPr="00DE126C" w:rsidRDefault="009434D7">
            <w:pPr>
              <w:spacing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строительства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527521" w14:textId="6A191A1F" w:rsidR="003919C3" w:rsidRPr="00DE126C" w:rsidRDefault="00DE126C">
            <w:pPr>
              <w:spacing w:after="0" w:line="240" w:lineRule="auto"/>
              <w:ind w:left="520" w:hanging="4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Внутреннее </w:t>
            </w:r>
            <w:r w:rsidR="002D7037" w:rsidRPr="002D7037">
              <w:rPr>
                <w:rFonts w:ascii="Times New Roman" w:eastAsia="Times New Roman" w:hAnsi="Times New Roman" w:cs="Times New Roman"/>
                <w:sz w:val="20"/>
              </w:rPr>
              <w:t>отоплени</w:t>
            </w:r>
            <w:r w:rsidR="002D7037">
              <w:rPr>
                <w:rFonts w:ascii="Times New Roman" w:eastAsia="Times New Roman" w:hAnsi="Times New Roman" w:cs="Times New Roman"/>
                <w:sz w:val="20"/>
              </w:rPr>
              <w:t>е</w:t>
            </w:r>
          </w:p>
        </w:tc>
      </w:tr>
      <w:tr w:rsidR="003919C3" w:rsidRPr="00DE126C" w14:paraId="2266FEC6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7D5A7D4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A942224" w14:textId="77777777" w:rsidR="003919C3" w:rsidRPr="00DE126C" w:rsidRDefault="009434D7">
            <w:pPr>
              <w:spacing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Основание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EEACC7" w14:textId="77777777" w:rsidR="003919C3" w:rsidRPr="00DE126C" w:rsidRDefault="009434D7">
            <w:pPr>
              <w:spacing w:after="0" w:line="240" w:lineRule="auto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3919C3" w:rsidRPr="00DE126C" w14:paraId="44F0D020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448B969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4FDD5EC" w14:textId="77777777" w:rsidR="003919C3" w:rsidRPr="00DE126C" w:rsidRDefault="009434D7">
            <w:pPr>
              <w:spacing w:after="120" w:line="240" w:lineRule="auto"/>
              <w:ind w:left="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Исходная</w:t>
            </w:r>
          </w:p>
          <w:p w14:paraId="2904A457" w14:textId="77777777" w:rsidR="003919C3" w:rsidRPr="00DE126C" w:rsidRDefault="009434D7">
            <w:pPr>
              <w:spacing w:before="120"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документация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2215CC5" w14:textId="77777777" w:rsidR="003919C3" w:rsidRPr="00DE126C" w:rsidRDefault="009434D7">
            <w:pPr>
              <w:tabs>
                <w:tab w:val="left" w:pos="360"/>
              </w:tabs>
              <w:spacing w:after="0" w:line="240" w:lineRule="auto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Проектная документация, рабочая документация</w:t>
            </w:r>
          </w:p>
        </w:tc>
      </w:tr>
      <w:tr w:rsidR="003919C3" w:rsidRPr="00DE126C" w14:paraId="63BEAF21" w14:textId="77777777">
        <w:trPr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56D3E4E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FC18A5" w14:textId="77777777" w:rsidR="003919C3" w:rsidRPr="00DE126C" w:rsidRDefault="009434D7">
            <w:pPr>
              <w:spacing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Сроки выполнения работ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44A3168" w14:textId="77777777" w:rsidR="003919C3" w:rsidRPr="00DE126C" w:rsidRDefault="009434D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 соответствии с представленным и согласованным с Заказчиком графиком производства работ:</w:t>
            </w:r>
          </w:p>
          <w:p w14:paraId="4D5636DA" w14:textId="04ABAC16" w:rsidR="003919C3" w:rsidRPr="00A6122E" w:rsidRDefault="00943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 xml:space="preserve">-  начало работ </w:t>
            </w:r>
            <w:r w:rsidR="00C8513D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0</w:t>
            </w:r>
            <w:r w:rsidR="009A40C1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1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.</w:t>
            </w:r>
            <w:r w:rsidR="00720727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0</w:t>
            </w:r>
            <w:r w:rsidR="0011168D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7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.202</w:t>
            </w:r>
            <w:r w:rsidR="00720727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5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 xml:space="preserve"> г.</w:t>
            </w:r>
          </w:p>
          <w:p w14:paraId="7F831B63" w14:textId="153D42EC" w:rsidR="003919C3" w:rsidRPr="00DE126C" w:rsidRDefault="009434D7">
            <w:pPr>
              <w:spacing w:after="0" w:line="240" w:lineRule="auto"/>
              <w:ind w:left="120"/>
            </w:pP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 xml:space="preserve">-  окончание работ </w:t>
            </w:r>
            <w:r w:rsidR="00720727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31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.</w:t>
            </w:r>
            <w:r w:rsidR="009A40C1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0</w:t>
            </w:r>
            <w:r w:rsidR="00720727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1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.202</w:t>
            </w:r>
            <w:r w:rsidR="00720727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6</w:t>
            </w:r>
            <w:r w:rsidR="00E90DA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 xml:space="preserve"> </w:t>
            </w:r>
            <w:r w:rsidRPr="00A6122E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t>г.</w:t>
            </w:r>
            <w:r w:rsidR="00260B62">
              <w:rPr>
                <w:rFonts w:ascii="Times New Roman" w:eastAsia="Times New Roman" w:hAnsi="Times New Roman" w:cs="Times New Roman"/>
                <w:sz w:val="20"/>
                <w:shd w:val="clear" w:color="auto" w:fill="FFFF00"/>
              </w:rPr>
              <w:br/>
            </w:r>
            <w:r w:rsidR="001116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ПРЕДУСМОТРЕТЬ ПОЭТАПНЫЙ ПУСК ТЕПЛА</w:t>
            </w:r>
            <w:r w:rsidR="00260B62">
              <w:t xml:space="preserve"> </w:t>
            </w:r>
          </w:p>
        </w:tc>
      </w:tr>
      <w:tr w:rsidR="003919C3" w:rsidRPr="00DE126C" w14:paraId="3BC9C4EF" w14:textId="77777777">
        <w:trPr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5518318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31EFE18" w14:textId="77777777" w:rsidR="003919C3" w:rsidRPr="00DE126C" w:rsidRDefault="009434D7">
            <w:pPr>
              <w:spacing w:after="0" w:line="240" w:lineRule="auto"/>
              <w:ind w:left="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Объем работ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706B869" w14:textId="77777777" w:rsidR="003919C3" w:rsidRPr="00DE126C" w:rsidRDefault="009434D7">
            <w:pPr>
              <w:tabs>
                <w:tab w:val="left" w:pos="705"/>
              </w:tabs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Выполнить объемы работ по ПСПР в соответствии с рабочей документацией, включая указанные ниже требования, но не ограничиваясь ими:</w:t>
            </w:r>
          </w:p>
          <w:p w14:paraId="77DD57E0" w14:textId="77777777" w:rsidR="003919C3" w:rsidRPr="00DE126C" w:rsidRDefault="009434D7">
            <w:pPr>
              <w:numPr>
                <w:ilvl w:val="0"/>
                <w:numId w:val="1"/>
              </w:numPr>
              <w:tabs>
                <w:tab w:val="left" w:pos="451"/>
              </w:tabs>
              <w:spacing w:after="0" w:line="240" w:lineRule="auto"/>
              <w:ind w:left="525" w:right="180" w:hanging="241"/>
              <w:rPr>
                <w:rFonts w:ascii="Arial" w:eastAsia="Arial" w:hAnsi="Arial" w:cs="Arial"/>
              </w:rPr>
            </w:pPr>
            <w:r w:rsidRPr="00DE126C">
              <w:rPr>
                <w:rFonts w:ascii="Arial" w:eastAsia="Arial" w:hAnsi="Arial" w:cs="Arial"/>
                <w:sz w:val="20"/>
              </w:rPr>
              <w:t xml:space="preserve"> 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>Разработать ППР на период строительства, включая «План-график выполнения работ»;</w:t>
            </w:r>
          </w:p>
          <w:p w14:paraId="01813460" w14:textId="77777777" w:rsidR="003919C3" w:rsidRPr="00DE126C" w:rsidRDefault="009434D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525" w:right="180" w:hanging="241"/>
              <w:rPr>
                <w:rFonts w:ascii="Arial" w:eastAsia="Arial" w:hAnsi="Arial" w:cs="Arial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Разработать технологический регламент процесса обращения с отходами строительства, оформить разрешения на перемещение отходов строительства с последующим его закрытием;</w:t>
            </w:r>
          </w:p>
          <w:p w14:paraId="54C2EE10" w14:textId="44C9B26F" w:rsidR="003919C3" w:rsidRPr="002C7B87" w:rsidRDefault="009434D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525" w:right="180" w:hanging="241"/>
              <w:rPr>
                <w:rFonts w:ascii="Arial" w:eastAsia="Arial" w:hAnsi="Arial" w:cs="Arial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Разработанную документацию в полном объеме согласовать, в необходимом и достаточном объеме для производства работ во всех заинтересованных инстанциях (при необходимости)</w:t>
            </w:r>
            <w:r w:rsidR="0011168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14:paraId="4FC074E0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В составе/стоимость работ должны быть учтены основные, </w:t>
            </w:r>
          </w:p>
          <w:p w14:paraId="25509057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предварительные, вспомогательные или технологически </w:t>
            </w:r>
          </w:p>
          <w:p w14:paraId="1EBE20B7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обязательные виды работ, материалы и инструмент, в том числе: </w:t>
            </w:r>
          </w:p>
          <w:p w14:paraId="7EF9CE6A" w14:textId="77777777" w:rsidR="002C7B87" w:rsidRPr="008E727A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расходы на мобилизацию и демобилизацию; </w:t>
            </w:r>
          </w:p>
          <w:p w14:paraId="5070B2B7" w14:textId="77777777" w:rsidR="002C7B87" w:rsidRPr="008E727A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складирование материалов; </w:t>
            </w:r>
          </w:p>
          <w:p w14:paraId="0E84FA37" w14:textId="77777777" w:rsidR="002C7B87" w:rsidRPr="008E727A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погрузочные работы; </w:t>
            </w:r>
          </w:p>
          <w:p w14:paraId="1E7FBA64" w14:textId="77777777" w:rsidR="002C7B87" w:rsidRPr="000676C6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76C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ручной подъем материалов на этажи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  <w:r w:rsidRPr="000676C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14:paraId="251E60D3" w14:textId="77777777" w:rsidR="002C7B87" w:rsidRPr="000676C6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76C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вывоз и утилизация мусора/отходов за пределы строительной площадки; </w:t>
            </w:r>
          </w:p>
          <w:p w14:paraId="197557F8" w14:textId="77777777" w:rsidR="002C7B87" w:rsidRPr="008E727A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зарплата персонала, накладные расходы, уплата налогов, </w:t>
            </w:r>
          </w:p>
          <w:p w14:paraId="45BC8C5A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сметная прибыль и другие статьи; </w:t>
            </w:r>
          </w:p>
          <w:p w14:paraId="6D612891" w14:textId="77777777" w:rsidR="002C7B87" w:rsidRPr="000676C6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676C6">
              <w:rPr>
                <w:rFonts w:ascii="Times New Roman" w:eastAsia="Arial" w:hAnsi="Times New Roman" w:cs="Times New Roman"/>
                <w:sz w:val="20"/>
                <w:szCs w:val="20"/>
              </w:rPr>
              <w:t>сопутствующие и расходные материалы и крепеж, в том числе которые не указаны в спецификациях к проектам, но применение которых необходимо: метизы (саморезы, анкера, дюбеля, болты, гайки, шайбы и т.д.), крепеж (стяжки, хомуты, клипсы и т.д.), такелаж (тросы, зажимы, коуши, талрепы),</w:t>
            </w:r>
          </w:p>
          <w:p w14:paraId="435E34A4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расходные материалы (буры, коронки, отрезные диски, </w:t>
            </w:r>
          </w:p>
          <w:p w14:paraId="10165C0F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>электроды, изолента, кембрик, малярный скотч и т.д.)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14:paraId="44D6752E" w14:textId="77777777" w:rsidR="002C7B87" w:rsidRPr="008E727A" w:rsidRDefault="002C7B87" w:rsidP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Обеспечение сотрудников организации исправным </w:t>
            </w:r>
          </w:p>
          <w:p w14:paraId="725A355B" w14:textId="77777777" w:rsidR="002C7B87" w:rsidRPr="008E727A" w:rsidRDefault="002C7B87" w:rsidP="002C7B87">
            <w:pPr>
              <w:tabs>
                <w:tab w:val="left" w:pos="491"/>
              </w:tabs>
              <w:spacing w:after="0" w:line="240" w:lineRule="auto"/>
              <w:ind w:left="222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инструментом и средствами индивидуальной защиты </w:t>
            </w:r>
          </w:p>
          <w:p w14:paraId="32F3D85F" w14:textId="09BDE77D" w:rsidR="002C7B87" w:rsidRPr="00720727" w:rsidRDefault="002C7B87" w:rsidP="002C7B87">
            <w:pPr>
              <w:tabs>
                <w:tab w:val="left" w:pos="491"/>
              </w:tabs>
              <w:spacing w:after="0" w:line="240" w:lineRule="auto"/>
              <w:ind w:left="284" w:right="180"/>
              <w:rPr>
                <w:rFonts w:ascii="Arial" w:eastAsia="Arial" w:hAnsi="Arial" w:cs="Arial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>(специализированная форма одежды, обувь, каски, очки, перчатки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>жилеты с наименованием организации (не требуется, если указано на одежде).</w:t>
            </w:r>
          </w:p>
          <w:p w14:paraId="6DA26129" w14:textId="77777777" w:rsidR="00720727" w:rsidRDefault="00720727" w:rsidP="00720727">
            <w:pPr>
              <w:tabs>
                <w:tab w:val="left" w:pos="491"/>
              </w:tabs>
              <w:spacing w:after="0" w:line="240" w:lineRule="auto"/>
              <w:ind w:left="284" w:right="18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E727A">
              <w:rPr>
                <w:rFonts w:ascii="Times New Roman" w:eastAsia="Arial" w:hAnsi="Times New Roman" w:cs="Times New Roman"/>
                <w:sz w:val="20"/>
                <w:szCs w:val="20"/>
              </w:rPr>
              <w:t>Так же в составе работ должно быть учтено:</w:t>
            </w:r>
          </w:p>
          <w:p w14:paraId="30F442FC" w14:textId="0CB388C7" w:rsidR="00720727" w:rsidRPr="00DE126C" w:rsidRDefault="002C7B87">
            <w:pPr>
              <w:numPr>
                <w:ilvl w:val="0"/>
                <w:numId w:val="1"/>
              </w:numPr>
              <w:tabs>
                <w:tab w:val="left" w:pos="491"/>
              </w:tabs>
              <w:spacing w:after="0" w:line="240" w:lineRule="auto"/>
              <w:ind w:left="525" w:right="180" w:hanging="241"/>
              <w:rPr>
                <w:rFonts w:ascii="Arial" w:eastAsia="Arial" w:hAnsi="Arial" w:cs="Arial"/>
              </w:rPr>
            </w:pPr>
            <w:r w:rsidRPr="00DD21A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20727" w:rsidRPr="00DD21A2">
              <w:rPr>
                <w:rFonts w:ascii="Times New Roman" w:hAnsi="Times New Roman" w:cs="Times New Roman"/>
                <w:sz w:val="20"/>
                <w:szCs w:val="20"/>
              </w:rPr>
              <w:t>ромывка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гидроиспытания</w:t>
            </w:r>
            <w:r w:rsidR="00720727" w:rsidRPr="00DD21A2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отопления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 сдачей в УК;</w:t>
            </w:r>
          </w:p>
          <w:p w14:paraId="5533B594" w14:textId="77777777" w:rsidR="003919C3" w:rsidRPr="00DE126C" w:rsidRDefault="003919C3">
            <w:pPr>
              <w:spacing w:after="0" w:line="240" w:lineRule="auto"/>
            </w:pPr>
          </w:p>
        </w:tc>
      </w:tr>
      <w:tr w:rsidR="003919C3" w:rsidRPr="00DE126C" w14:paraId="7FA5AE41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694DA51" w14:textId="77777777" w:rsidR="003919C3" w:rsidRPr="00DE126C" w:rsidRDefault="009434D7">
            <w:pPr>
              <w:spacing w:before="60"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9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8838EE" w14:textId="77777777" w:rsidR="003919C3" w:rsidRPr="00DE126C" w:rsidRDefault="009434D7">
            <w:pPr>
              <w:spacing w:before="120" w:after="0" w:line="240" w:lineRule="auto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Требования к выполнению работ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FCE4B2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Возможность проведения работ - ежедневно. Рабочая сила - граждане РФ или иностранцы, имеющие разрешение на работу;</w:t>
            </w:r>
          </w:p>
          <w:p w14:paraId="43DE3929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Выполнить работы по согласованной документации в соответствии с действующими нормами и правилами, проектом производства работ и другими нормативными документами, действующими в Российской Федерации, и требованиями заинтересованных, эксплуатирующих и надзорных организаций;</w:t>
            </w:r>
          </w:p>
          <w:p w14:paraId="3F43B216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Выполнить работы качественно в сроки, не превышающие сроков указанных в п/п 7 ТЗ, своими силами и материально-техническими средствами по всему комплексу работ, в том числе с проведением всех необходимых пуско-наладочных и приемо-сдаточных работ с получением соответствующих заключений, актов и протоколов;</w:t>
            </w:r>
          </w:p>
          <w:p w14:paraId="2313C7D1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Приемка выполненных работ производится в соответствии с условиями договора, на основании подтвержденных объемов работ и представленной в установленном порядке исполнительной документации;</w:t>
            </w:r>
          </w:p>
          <w:p w14:paraId="48E55DE3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Привлекать для участия в работах исполнителей, имеющих квалификационные удостоверения, соответствующие сложности производимой ими работы;</w:t>
            </w:r>
          </w:p>
          <w:p w14:paraId="224FB9D0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Подрядчик обеспечивает своих рабочих единообразной спецодеждой;</w:t>
            </w:r>
          </w:p>
          <w:p w14:paraId="67982D10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Подрядчик несет ответственность за соблюдение требований по охране труда при проведении работ;</w:t>
            </w:r>
          </w:p>
          <w:p w14:paraId="5405AA1C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Надзор за ведением работ осуществляется уполномоченным представителем Заказчика и силами привлеченных организаций по усмотрению Заказчика;</w:t>
            </w:r>
          </w:p>
          <w:p w14:paraId="785BD234" w14:textId="77777777" w:rsidR="003919C3" w:rsidRPr="00DE126C" w:rsidRDefault="009434D7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Выполнение всех необходимых мероприятий по обеспечению техники безопасности;</w:t>
            </w:r>
          </w:p>
          <w:p w14:paraId="53CB1C1B" w14:textId="77777777" w:rsidR="00901047" w:rsidRPr="00BF16DF" w:rsidRDefault="009434D7" w:rsidP="00BF16DF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Прочие сопутствующие работы, связанные с выполнением указанных выше работ.</w:t>
            </w:r>
          </w:p>
          <w:p w14:paraId="759C1384" w14:textId="08CF1FCC" w:rsidR="00BF16DF" w:rsidRPr="00BF16DF" w:rsidRDefault="00BF16DF" w:rsidP="00BF16DF">
            <w:pPr>
              <w:numPr>
                <w:ilvl w:val="0"/>
                <w:numId w:val="2"/>
              </w:numPr>
              <w:spacing w:after="0" w:line="240" w:lineRule="auto"/>
              <w:ind w:left="720" w:right="18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F16DF">
              <w:rPr>
                <w:rFonts w:ascii="Times New Roman" w:hAnsi="Times New Roman" w:cs="Times New Roman"/>
                <w:sz w:val="20"/>
                <w:szCs w:val="20"/>
              </w:rPr>
              <w:t>Все работы выполнять согласно ПИК-Стандарт</w:t>
            </w:r>
            <w:r w:rsidR="001116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19C3" w:rsidRPr="00DE126C" w14:paraId="2E53CBAC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21AE4D5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CC9848A" w14:textId="77777777" w:rsidR="003919C3" w:rsidRPr="00DE126C" w:rsidRDefault="009434D7">
            <w:pPr>
              <w:spacing w:after="0" w:line="240" w:lineRule="auto"/>
              <w:ind w:left="8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Требование к участнику тендера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9EE6EB6" w14:textId="77777777" w:rsidR="003919C3" w:rsidRPr="00DE126C" w:rsidRDefault="009434D7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Претенденту для участия в тендере необходимо:</w:t>
            </w:r>
          </w:p>
          <w:p w14:paraId="5B1A0805" w14:textId="77777777" w:rsidR="003919C3" w:rsidRPr="00DE126C" w:rsidRDefault="009434D7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1.</w:t>
            </w: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>Посетить объект;</w:t>
            </w:r>
          </w:p>
          <w:p w14:paraId="10B281BC" w14:textId="77777777" w:rsidR="003919C3" w:rsidRPr="00DE126C" w:rsidRDefault="009434D7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2. Ознакомиться с настоящим ТЗ, в том числе с его приложениями, формой договора генерального подряда.</w:t>
            </w:r>
          </w:p>
          <w:p w14:paraId="2B27BB93" w14:textId="77777777" w:rsidR="003919C3" w:rsidRPr="00DE126C" w:rsidRDefault="009434D7">
            <w:pPr>
              <w:spacing w:after="0" w:line="240" w:lineRule="auto"/>
              <w:ind w:right="18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3. Пройти аккредитацию на сайте (ПАО «СЗ «ПИК»).</w:t>
            </w:r>
          </w:p>
        </w:tc>
      </w:tr>
      <w:tr w:rsidR="003919C3" w:rsidRPr="00DE126C" w14:paraId="4177E491" w14:textId="77777777">
        <w:trPr>
          <w:trHeight w:val="1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FB95415" w14:textId="77777777" w:rsidR="003919C3" w:rsidRPr="00DE126C" w:rsidRDefault="009434D7">
            <w:pPr>
              <w:spacing w:after="0" w:line="240" w:lineRule="auto"/>
              <w:jc w:val="center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3DB9839" w14:textId="77777777" w:rsidR="003919C3" w:rsidRPr="00DE126C" w:rsidRDefault="009434D7">
            <w:pPr>
              <w:spacing w:after="0" w:line="240" w:lineRule="auto"/>
              <w:ind w:left="8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Стоимость работ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A6BA070" w14:textId="77777777" w:rsidR="003919C3" w:rsidRPr="00DE126C" w:rsidRDefault="009434D7">
            <w:pPr>
              <w:spacing w:after="0" w:line="240" w:lineRule="auto"/>
              <w:ind w:left="405" w:right="180" w:hanging="33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1.</w:t>
            </w: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>По результатам изучения участка и тендерной документации, подготовить ТКП по установленной форме;</w:t>
            </w:r>
          </w:p>
          <w:p w14:paraId="0DF6F1CF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2. Единичные расценки на выполняемые работы по договору являются твердыми, изменению не подлежат за исключением случаев корректировки: </w:t>
            </w:r>
          </w:p>
          <w:p w14:paraId="55A75542" w14:textId="0FC80BDD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2.1. Цена работ может корректироваться в случае поставки Материалов и/или Оборудования Заказчиком если в Протоколе договорной цены была учтена </w:t>
            </w:r>
            <w:r w:rsidR="00720727" w:rsidRPr="00DE126C">
              <w:rPr>
                <w:rFonts w:ascii="Times New Roman" w:eastAsia="Times New Roman" w:hAnsi="Times New Roman" w:cs="Times New Roman"/>
                <w:sz w:val="20"/>
              </w:rPr>
              <w:t>стоимость этих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Материалов и/или Оборудования; </w:t>
            </w:r>
          </w:p>
          <w:p w14:paraId="0F7EB49F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2.2. В случае существенного увеличения среднерыночной стоимости применяемых материалов может быть инициирована совместная процедура по рассмотрению возможности пересмотра утвержденной цены по производимым работам.</w:t>
            </w:r>
          </w:p>
          <w:p w14:paraId="0AE403F8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2.3 В случае уточнения объемов выполняемых Работ по проектной документации и в случае внесения изменений в проектную документацию после подписания Договора, включая выход рабочей документации после подписания Договора. Окончательные объемы и стоимость определяются на основании передаваемой рабочей документации;</w:t>
            </w:r>
          </w:p>
          <w:p w14:paraId="6878EA27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 стоимость ТКП должны входить в том числе, но не ограничиваясь:</w:t>
            </w:r>
          </w:p>
          <w:p w14:paraId="01BBC8B1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lastRenderedPageBreak/>
              <w:t>1</w:t>
            </w: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 w:rsidRPr="00DE126C">
              <w:rPr>
                <w:rFonts w:ascii="Times New Roman" w:eastAsia="Times New Roman" w:hAnsi="Times New Roman" w:cs="Times New Roman"/>
                <w:b/>
                <w:sz w:val="20"/>
              </w:rPr>
              <w:tab/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>Стоимость погрузо-разгрузочных работ и складирования материалов и оборудования;</w:t>
            </w:r>
          </w:p>
          <w:p w14:paraId="1C0EDEB5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2.   Организация строительной площадки в соответствии с ППР;</w:t>
            </w:r>
          </w:p>
          <w:p w14:paraId="01828646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ab/>
              <w:t>Стоимость затрат на получение всех разрешений на производимые работы во всех заинтересованных инстанциях;</w:t>
            </w:r>
          </w:p>
          <w:p w14:paraId="0765DE9C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4.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ab/>
              <w:t>Стоимость мероприятий, необходимых для производства работ при различных погодных условиях, препятствующих проведению работ;</w:t>
            </w:r>
          </w:p>
          <w:p w14:paraId="6A19BC78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5.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ab/>
              <w:t>Затраты, связанные с обслуживанием и содержанием строительной площадки, близлежащей территории и подъездной дороги;</w:t>
            </w:r>
          </w:p>
          <w:p w14:paraId="78603CF7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6.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ab/>
              <w:t>Выполнение всех необходимых мероприятий по обеспечению техники безопасности;</w:t>
            </w:r>
          </w:p>
          <w:p w14:paraId="1F0FD182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7.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ab/>
              <w:t>Прочие сопутствующие работы, связанные с выполнением указанных выше работ;</w:t>
            </w:r>
          </w:p>
          <w:p w14:paraId="3CE532C8" w14:textId="77777777" w:rsidR="003919C3" w:rsidRPr="00DE126C" w:rsidRDefault="009434D7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8.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ab/>
              <w:t>Стоимость работ и затрат на получение собственными силами заключения надзорных и согласующих органов о соответствии нормативным требованиям выполненных работ, изготовление и согласование всей необходимой исполнительной документации;</w:t>
            </w:r>
          </w:p>
          <w:p w14:paraId="7CE2E685" w14:textId="77777777" w:rsidR="003919C3" w:rsidRDefault="00DD21A2">
            <w:pPr>
              <w:spacing w:after="0" w:line="240" w:lineRule="auto"/>
              <w:ind w:left="405" w:right="180" w:hanging="33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  <w:r w:rsidR="009434D7" w:rsidRPr="00DE126C">
              <w:rPr>
                <w:rFonts w:ascii="Times New Roman" w:eastAsia="Times New Roman" w:hAnsi="Times New Roman" w:cs="Times New Roman"/>
                <w:sz w:val="20"/>
              </w:rPr>
              <w:t>. Уплата штрафов и компенсаций, допущенных по вине Подрядчика, контролирующим и надзирающим органам.</w:t>
            </w:r>
          </w:p>
          <w:p w14:paraId="272E9787" w14:textId="0E60CF38" w:rsidR="00BF16DF" w:rsidRPr="00DE126C" w:rsidRDefault="00BF16DF">
            <w:pPr>
              <w:spacing w:after="0" w:line="240" w:lineRule="auto"/>
              <w:ind w:left="405" w:right="180" w:hanging="33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10. </w:t>
            </w:r>
            <w:r w:rsidRPr="00DD21A2">
              <w:rPr>
                <w:rFonts w:ascii="Times New Roman" w:hAnsi="Times New Roman" w:cs="Times New Roman"/>
                <w:sz w:val="20"/>
                <w:szCs w:val="20"/>
              </w:rPr>
              <w:t>Опрессовка и промывка системы отопления</w:t>
            </w:r>
          </w:p>
        </w:tc>
      </w:tr>
      <w:tr w:rsidR="003919C3" w:rsidRPr="00DE126C" w14:paraId="31A5C616" w14:textId="77777777">
        <w:trPr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F88764E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lastRenderedPageBreak/>
              <w:t>12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2F49D5" w14:textId="77777777" w:rsidR="003919C3" w:rsidRPr="00DE126C" w:rsidRDefault="009434D7">
            <w:pPr>
              <w:spacing w:after="0" w:line="240" w:lineRule="auto"/>
              <w:jc w:val="both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Требования к оформлению документов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E302C66" w14:textId="77777777" w:rsidR="003919C3" w:rsidRPr="00DE126C" w:rsidRDefault="009434D7">
            <w:pPr>
              <w:spacing w:after="0" w:line="240" w:lineRule="auto"/>
              <w:ind w:left="400" w:right="180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Подрядчик обязан:</w:t>
            </w:r>
          </w:p>
          <w:p w14:paraId="09240B7E" w14:textId="5C65B698" w:rsidR="003919C3" w:rsidRPr="00DE126C" w:rsidRDefault="009434D7">
            <w:pPr>
              <w:numPr>
                <w:ilvl w:val="0"/>
                <w:numId w:val="3"/>
              </w:numPr>
              <w:spacing w:after="0" w:line="240" w:lineRule="auto"/>
              <w:ind w:left="720" w:right="180" w:hanging="3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Назначить в течени</w:t>
            </w:r>
            <w:r w:rsidR="00480BE6" w:rsidRPr="00DE126C">
              <w:rPr>
                <w:rFonts w:ascii="Times New Roman" w:eastAsia="Times New Roman" w:hAnsi="Times New Roman" w:cs="Times New Roman"/>
                <w:sz w:val="20"/>
              </w:rPr>
              <w:t>е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трех дней с момента подписания договора и предоставить приказы на ответственных представителей;</w:t>
            </w:r>
          </w:p>
          <w:p w14:paraId="46D98A5C" w14:textId="77777777" w:rsidR="003919C3" w:rsidRPr="00DE126C" w:rsidRDefault="009434D7">
            <w:pPr>
              <w:numPr>
                <w:ilvl w:val="0"/>
                <w:numId w:val="3"/>
              </w:numPr>
              <w:spacing w:after="0" w:line="240" w:lineRule="auto"/>
              <w:ind w:left="720" w:right="180" w:hanging="3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Вести всю необходимую документацию в зависимости от вида выполняемых работ;</w:t>
            </w:r>
          </w:p>
          <w:p w14:paraId="229DBDFF" w14:textId="38B09CED" w:rsidR="003919C3" w:rsidRPr="00DE126C" w:rsidRDefault="009434D7">
            <w:pPr>
              <w:numPr>
                <w:ilvl w:val="0"/>
                <w:numId w:val="3"/>
              </w:numPr>
              <w:spacing w:after="0" w:line="240" w:lineRule="auto"/>
              <w:ind w:left="720" w:right="180" w:hanging="36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Своевременно оформлять и представлять исполнительную документацию в оригинале и на эл. носителе в полном объеме Заказчику - в бумажном виде 3 экз. и 1 экз. </w:t>
            </w:r>
            <w:r w:rsidR="00B61B7D">
              <w:rPr>
                <w:rFonts w:ascii="Times New Roman" w:eastAsia="Times New Roman" w:hAnsi="Times New Roman" w:cs="Times New Roman"/>
                <w:sz w:val="20"/>
              </w:rPr>
              <w:t>через ЭДО</w:t>
            </w: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 в формате (PDF, DOC, XLS и AutoCaD)</w:t>
            </w:r>
            <w:r w:rsidR="007D0F32">
              <w:rPr>
                <w:rFonts w:ascii="Times New Roman" w:eastAsia="Times New Roman" w:hAnsi="Times New Roman" w:cs="Times New Roman"/>
                <w:sz w:val="20"/>
              </w:rPr>
              <w:t>. Вести с момента начала работ на объекте и до</w:t>
            </w:r>
            <w:r w:rsidR="00901047">
              <w:rPr>
                <w:rFonts w:ascii="Times New Roman" w:eastAsia="Times New Roman" w:hAnsi="Times New Roman" w:cs="Times New Roman"/>
                <w:sz w:val="20"/>
              </w:rPr>
              <w:t xml:space="preserve"> их</w:t>
            </w:r>
            <w:r w:rsidR="007D0F32">
              <w:rPr>
                <w:rFonts w:ascii="Times New Roman" w:eastAsia="Times New Roman" w:hAnsi="Times New Roman" w:cs="Times New Roman"/>
                <w:sz w:val="20"/>
              </w:rPr>
              <w:t xml:space="preserve"> завершения</w:t>
            </w:r>
            <w:r w:rsidR="00901047">
              <w:rPr>
                <w:rFonts w:ascii="Times New Roman" w:eastAsia="Times New Roman" w:hAnsi="Times New Roman" w:cs="Times New Roman"/>
                <w:sz w:val="20"/>
              </w:rPr>
              <w:t xml:space="preserve"> общий журнал работ по форме, утвержденной приказом Федернальной службы по экологическому, технологическому и атомному надзору РФ от 12.01.2007 №7 (РД-11-05-2007). Остальную исполнительную документацию вести с требованиями, утвержденными приказом Федеральной службы РФ от 26.12.2006 №1128 (РД-11-02-2006).</w:t>
            </w:r>
            <w:r w:rsidR="007D0F3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88E998F" w14:textId="77777777" w:rsidR="003919C3" w:rsidRPr="00DE126C" w:rsidRDefault="009434D7">
            <w:pPr>
              <w:numPr>
                <w:ilvl w:val="0"/>
                <w:numId w:val="3"/>
              </w:numPr>
              <w:spacing w:after="0" w:line="240" w:lineRule="auto"/>
              <w:ind w:left="720" w:right="180" w:hanging="360"/>
              <w:jc w:val="both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Все возможные изменения в проекте согласовываются с Заказчиком и оформляются надлежащим образом.</w:t>
            </w:r>
          </w:p>
        </w:tc>
      </w:tr>
      <w:tr w:rsidR="003919C3" w:rsidRPr="00DE126C" w14:paraId="7A73ECE1" w14:textId="77777777">
        <w:trPr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FAD0A3E" w14:textId="77777777" w:rsidR="003919C3" w:rsidRPr="00DE126C" w:rsidRDefault="009434D7">
            <w:pPr>
              <w:spacing w:after="0" w:line="240" w:lineRule="auto"/>
              <w:ind w:left="16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C6EB49A" w14:textId="77777777" w:rsidR="003919C3" w:rsidRPr="00DE126C" w:rsidRDefault="009434D7">
            <w:pPr>
              <w:spacing w:after="0" w:line="240" w:lineRule="auto"/>
              <w:ind w:left="40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>Результаты выполнения работ</w:t>
            </w:r>
          </w:p>
        </w:tc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E136E1B" w14:textId="7FC4906B" w:rsidR="003919C3" w:rsidRPr="00DE126C" w:rsidRDefault="009434D7">
            <w:pPr>
              <w:spacing w:after="0" w:line="240" w:lineRule="auto"/>
              <w:ind w:left="60" w:firstLine="365"/>
            </w:pPr>
            <w:r w:rsidRPr="00DE126C">
              <w:rPr>
                <w:rFonts w:ascii="Times New Roman" w:eastAsia="Times New Roman" w:hAnsi="Times New Roman" w:cs="Times New Roman"/>
                <w:sz w:val="20"/>
              </w:rPr>
              <w:t xml:space="preserve">Результатом выполнения работ является: </w:t>
            </w:r>
            <w:r w:rsidR="00A203D4">
              <w:rPr>
                <w:rFonts w:ascii="Times New Roman" w:eastAsia="Times New Roman" w:hAnsi="Times New Roman" w:cs="Times New Roman"/>
                <w:sz w:val="20"/>
              </w:rPr>
              <w:t>сет</w:t>
            </w:r>
            <w:r w:rsidR="004976C6">
              <w:rPr>
                <w:rFonts w:ascii="Times New Roman" w:eastAsia="Times New Roman" w:hAnsi="Times New Roman" w:cs="Times New Roman"/>
                <w:sz w:val="20"/>
              </w:rPr>
              <w:t>ь</w:t>
            </w:r>
            <w:r w:rsidR="0050440C" w:rsidRPr="0050440C">
              <w:rPr>
                <w:rFonts w:ascii="Times New Roman" w:eastAsia="Times New Roman" w:hAnsi="Times New Roman" w:cs="Times New Roman"/>
                <w:sz w:val="20"/>
              </w:rPr>
              <w:t xml:space="preserve"> отопления</w:t>
            </w:r>
            <w:r w:rsidR="00901047">
              <w:rPr>
                <w:rFonts w:ascii="Times New Roman" w:eastAsia="Times New Roman" w:hAnsi="Times New Roman" w:cs="Times New Roman"/>
                <w:sz w:val="20"/>
              </w:rPr>
              <w:t>, переданная в эксплуатирующую компанию.</w:t>
            </w:r>
          </w:p>
        </w:tc>
      </w:tr>
    </w:tbl>
    <w:p w14:paraId="4C53634E" w14:textId="77777777" w:rsidR="003919C3" w:rsidRPr="00DE126C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36159302" w14:textId="77777777" w:rsidR="003919C3" w:rsidRPr="00DE126C" w:rsidRDefault="009434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DE126C">
        <w:rPr>
          <w:rFonts w:ascii="Times New Roman" w:eastAsia="Times New Roman" w:hAnsi="Times New Roman" w:cs="Times New Roman"/>
          <w:sz w:val="20"/>
        </w:rPr>
        <w:t>Примечание:</w:t>
      </w:r>
    </w:p>
    <w:p w14:paraId="74B58E3D" w14:textId="0042BEEC" w:rsidR="003919C3" w:rsidRDefault="009434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DE126C">
        <w:rPr>
          <w:rFonts w:ascii="Times New Roman" w:eastAsia="Times New Roman" w:hAnsi="Times New Roman" w:cs="Times New Roman"/>
          <w:sz w:val="20"/>
        </w:rPr>
        <w:t xml:space="preserve">Перечень условий и требований в указанном техническом задании на производство комплекса работ по устройству </w:t>
      </w:r>
      <w:r w:rsidR="00B61B7D">
        <w:rPr>
          <w:rFonts w:ascii="Times New Roman" w:eastAsia="Times New Roman" w:hAnsi="Times New Roman" w:cs="Times New Roman"/>
          <w:sz w:val="20"/>
        </w:rPr>
        <w:t>сет</w:t>
      </w:r>
      <w:r w:rsidR="004976C6">
        <w:rPr>
          <w:rFonts w:ascii="Times New Roman" w:eastAsia="Times New Roman" w:hAnsi="Times New Roman" w:cs="Times New Roman"/>
          <w:sz w:val="20"/>
        </w:rPr>
        <w:t>и</w:t>
      </w:r>
      <w:r w:rsidR="00B61B7D">
        <w:rPr>
          <w:rFonts w:ascii="Times New Roman" w:eastAsia="Times New Roman" w:hAnsi="Times New Roman" w:cs="Times New Roman"/>
          <w:sz w:val="20"/>
        </w:rPr>
        <w:t xml:space="preserve"> </w:t>
      </w:r>
      <w:r w:rsidR="00DA3F64" w:rsidRPr="00DA3F64">
        <w:rPr>
          <w:rFonts w:ascii="Times New Roman" w:eastAsia="Times New Roman" w:hAnsi="Times New Roman" w:cs="Times New Roman"/>
          <w:sz w:val="20"/>
        </w:rPr>
        <w:t>отопления</w:t>
      </w:r>
      <w:r w:rsidRPr="00DE126C">
        <w:rPr>
          <w:rFonts w:ascii="Times New Roman" w:eastAsia="Times New Roman" w:hAnsi="Times New Roman" w:cs="Times New Roman"/>
          <w:sz w:val="20"/>
        </w:rPr>
        <w:t xml:space="preserve"> объекта:</w:t>
      </w:r>
      <w:r w:rsidR="002C7B87" w:rsidRPr="002C7B87">
        <w:rPr>
          <w:rFonts w:ascii="Times New Roman" w:eastAsia="Times New Roman" w:hAnsi="Times New Roman" w:cs="Times New Roman"/>
          <w:sz w:val="20"/>
        </w:rPr>
        <w:t xml:space="preserve"> </w:t>
      </w:r>
      <w:r w:rsidR="002C7B87" w:rsidRPr="00DE126C">
        <w:rPr>
          <w:rFonts w:ascii="Times New Roman" w:eastAsia="Times New Roman" w:hAnsi="Times New Roman" w:cs="Times New Roman"/>
          <w:sz w:val="20"/>
        </w:rPr>
        <w:t xml:space="preserve">«Комплексная жилая застройка, корпус </w:t>
      </w:r>
      <w:r w:rsidR="002C7B87">
        <w:rPr>
          <w:rFonts w:ascii="Times New Roman" w:eastAsia="Times New Roman" w:hAnsi="Times New Roman" w:cs="Times New Roman"/>
          <w:sz w:val="20"/>
        </w:rPr>
        <w:t>10</w:t>
      </w:r>
      <w:r w:rsidR="002C7B87" w:rsidRPr="00DE126C">
        <w:rPr>
          <w:rFonts w:ascii="Times New Roman" w:eastAsia="Times New Roman" w:hAnsi="Times New Roman" w:cs="Times New Roman"/>
          <w:sz w:val="20"/>
        </w:rPr>
        <w:t xml:space="preserve"> с</w:t>
      </w:r>
      <w:r w:rsidR="002C7B87">
        <w:rPr>
          <w:rFonts w:ascii="Times New Roman" w:eastAsia="Times New Roman" w:hAnsi="Times New Roman" w:cs="Times New Roman"/>
          <w:sz w:val="20"/>
        </w:rPr>
        <w:t>о встроенными помещениями общественного назначения</w:t>
      </w:r>
      <w:r w:rsidR="002C7B87" w:rsidRPr="00DE126C">
        <w:rPr>
          <w:rFonts w:ascii="Times New Roman" w:eastAsia="Times New Roman" w:hAnsi="Times New Roman" w:cs="Times New Roman"/>
          <w:sz w:val="20"/>
        </w:rPr>
        <w:t xml:space="preserve">, по адресу: Нижегородская область, Кстовский район, вблизи д. Ржавка и д. Утечино, кадастровый номер участка </w:t>
      </w:r>
      <w:r w:rsidR="002C7B87" w:rsidRPr="00F217F6">
        <w:rPr>
          <w:rFonts w:ascii="Times New Roman" w:eastAsia="Times New Roman" w:hAnsi="Times New Roman" w:cs="Times New Roman"/>
          <w:sz w:val="20"/>
        </w:rPr>
        <w:t>52:26:0010033:12028</w:t>
      </w:r>
      <w:r w:rsidR="002C7B87" w:rsidRPr="00DE126C">
        <w:rPr>
          <w:rFonts w:ascii="Times New Roman" w:eastAsia="Times New Roman" w:hAnsi="Times New Roman" w:cs="Times New Roman"/>
          <w:sz w:val="20"/>
        </w:rPr>
        <w:t>»</w:t>
      </w:r>
      <w:r w:rsidRPr="00DE126C">
        <w:rPr>
          <w:rFonts w:ascii="Times New Roman" w:eastAsia="Times New Roman" w:hAnsi="Times New Roman" w:cs="Times New Roman"/>
          <w:sz w:val="20"/>
        </w:rPr>
        <w:t>, не окончательный. Компания, принимающая участие в тендере, своим коммерческим предложением подтверждает понимание технологического процесса и этапов производства работ на данной строительной площадке и подтверждает включение в коммерческое предложение затрат на все основные, вспомогательные, подготовительные и сопутствующие работы для выполнения строительно-монтажных работ "под ключ".</w:t>
      </w:r>
    </w:p>
    <w:p w14:paraId="1BA30D79" w14:textId="5948951A" w:rsidR="0011168D" w:rsidRDefault="001116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1D2C056" w14:textId="77777777" w:rsidR="0011168D" w:rsidRDefault="0011168D" w:rsidP="00111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>
        <w:rPr>
          <w:rFonts w:ascii="Times New Roman" w:eastAsia="Times New Roman" w:hAnsi="Times New Roman" w:cs="Times New Roman"/>
          <w:color w:val="1A1A1A"/>
          <w:sz w:val="20"/>
          <w:szCs w:val="20"/>
        </w:rPr>
        <w:t>Контактное лицо по вопросам участия в тендере со стороны Заказчика:</w:t>
      </w:r>
    </w:p>
    <w:p w14:paraId="508CECDF" w14:textId="0D0395ED" w:rsidR="0011168D" w:rsidRDefault="0011168D" w:rsidP="00111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color w:val="1A1A1A"/>
          <w:sz w:val="20"/>
          <w:szCs w:val="20"/>
        </w:rPr>
        <w:t>Крюкова Ксения Сергеевна – 8 906 359-09-30</w:t>
      </w:r>
    </w:p>
    <w:p w14:paraId="741EA42E" w14:textId="77777777" w:rsidR="003919C3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568D79D0" w14:textId="77777777" w:rsidR="003919C3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0C86F935" w14:textId="77777777" w:rsidR="003919C3" w:rsidRDefault="003919C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31131529" w14:textId="77777777" w:rsidR="003919C3" w:rsidRDefault="00391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sectPr w:rsidR="0039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6F77"/>
    <w:multiLevelType w:val="multilevel"/>
    <w:tmpl w:val="FBA45F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C7BC9"/>
    <w:multiLevelType w:val="multilevel"/>
    <w:tmpl w:val="40E27A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E5692F"/>
    <w:multiLevelType w:val="multilevel"/>
    <w:tmpl w:val="0EB48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9C3"/>
    <w:rsid w:val="000018FD"/>
    <w:rsid w:val="0011168D"/>
    <w:rsid w:val="00260B62"/>
    <w:rsid w:val="002C7B87"/>
    <w:rsid w:val="002D7037"/>
    <w:rsid w:val="003919C3"/>
    <w:rsid w:val="00480BE6"/>
    <w:rsid w:val="004976C6"/>
    <w:rsid w:val="0050440C"/>
    <w:rsid w:val="00720727"/>
    <w:rsid w:val="007D0F32"/>
    <w:rsid w:val="00901047"/>
    <w:rsid w:val="009434D7"/>
    <w:rsid w:val="009A40C1"/>
    <w:rsid w:val="00A203D4"/>
    <w:rsid w:val="00A254DA"/>
    <w:rsid w:val="00A6122E"/>
    <w:rsid w:val="00A73C0F"/>
    <w:rsid w:val="00B27C17"/>
    <w:rsid w:val="00B61B7D"/>
    <w:rsid w:val="00BF16DF"/>
    <w:rsid w:val="00C8513D"/>
    <w:rsid w:val="00CE2EB7"/>
    <w:rsid w:val="00DA3F64"/>
    <w:rsid w:val="00DD21A2"/>
    <w:rsid w:val="00DE126C"/>
    <w:rsid w:val="00E90DAE"/>
    <w:rsid w:val="00E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945F"/>
  <w15:docId w15:val="{C70B669D-7EAA-4D67-8E6E-2722F713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7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Раскова Наталья Евгеньевна</dc:creator>
  <cp:lastModifiedBy>Махов Даниэль Игоревич</cp:lastModifiedBy>
  <cp:revision>5</cp:revision>
  <cp:lastPrinted>2024-02-08T06:57:00Z</cp:lastPrinted>
  <dcterms:created xsi:type="dcterms:W3CDTF">2025-05-12T10:59:00Z</dcterms:created>
  <dcterms:modified xsi:type="dcterms:W3CDTF">2025-05-12T15:48:00Z</dcterms:modified>
</cp:coreProperties>
</file>