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4A7" w:rsidRPr="00EC00FC" w:rsidRDefault="00E374A7" w:rsidP="00E374A7">
      <w:pPr>
        <w:pStyle w:val="2"/>
        <w:numPr>
          <w:ilvl w:val="0"/>
          <w:numId w:val="0"/>
        </w:numPr>
        <w:jc w:val="left"/>
        <w:rPr>
          <w:sz w:val="18"/>
          <w:szCs w:val="18"/>
        </w:rPr>
      </w:pPr>
      <w:r w:rsidRPr="00EC00FC">
        <w:rPr>
          <w:sz w:val="18"/>
          <w:szCs w:val="18"/>
        </w:rPr>
        <w:t xml:space="preserve">РАЗДЕЛ 4. </w:t>
      </w:r>
      <w:r w:rsidR="00CB0420" w:rsidRPr="00EC00FC">
        <w:rPr>
          <w:sz w:val="18"/>
          <w:szCs w:val="18"/>
        </w:rPr>
        <w:t>НАЧАЛЬНАЯ (МАКСИМАЛЬНАЯ) ЦЕНА ДОГОВОРА, НАЧАЛЬНАЯ СУММА ЦЕН ЕДИНИЦ ТОВАРА, РАБОТЫ, УСЛУГИ</w:t>
      </w:r>
    </w:p>
    <w:p w:rsidR="00CB0420" w:rsidRPr="00EC00FC" w:rsidRDefault="00CB0420" w:rsidP="00CB042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  <w:r w:rsidRPr="00EC00FC">
        <w:rPr>
          <w:rFonts w:ascii="Times New Roman" w:hAnsi="Times New Roman"/>
          <w:sz w:val="18"/>
          <w:szCs w:val="18"/>
          <w:lang w:val="ru-RU"/>
        </w:rPr>
        <w:t>В соответствии с требованиями статьи 4 Федерального закона от 18 июля 2011 года N 223-ФЗ "О закупках товаров, работ, услуг отдельными видами юридических лиц" Заказчик определил начальную (максимальную) цену договора, начальную сумму цен единиц товара, работы, услуги.</w:t>
      </w:r>
    </w:p>
    <w:p w:rsidR="00CB0420" w:rsidRPr="00EC00FC" w:rsidRDefault="00CD6ED9" w:rsidP="00CB042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  <w:proofErr w:type="gramStart"/>
      <w:r w:rsidRPr="00EC00FC">
        <w:rPr>
          <w:rFonts w:ascii="Times New Roman" w:hAnsi="Times New Roman"/>
          <w:sz w:val="18"/>
          <w:szCs w:val="18"/>
          <w:lang w:val="ru-RU"/>
        </w:rPr>
        <w:t>Начальная</w:t>
      </w:r>
      <w:r w:rsidR="00CB0420" w:rsidRPr="00EC00FC">
        <w:rPr>
          <w:rFonts w:ascii="Times New Roman" w:hAnsi="Times New Roman"/>
          <w:sz w:val="18"/>
          <w:szCs w:val="18"/>
          <w:lang w:val="ru-RU"/>
        </w:rPr>
        <w:t xml:space="preserve"> (максимальная) цена договора, начальная сумма цен единиц товара, работы, услуги установлена в соответствии с </w:t>
      </w:r>
      <w:r w:rsidR="000154D9" w:rsidRPr="00EC00FC">
        <w:rPr>
          <w:rFonts w:ascii="Times New Roman" w:hAnsi="Times New Roman"/>
          <w:sz w:val="18"/>
          <w:szCs w:val="18"/>
          <w:lang w:val="ru-RU"/>
        </w:rPr>
        <w:t>Положением</w:t>
      </w:r>
      <w:r w:rsidR="00CB0420" w:rsidRPr="00EC00FC">
        <w:rPr>
          <w:rFonts w:ascii="Times New Roman" w:hAnsi="Times New Roman"/>
          <w:sz w:val="18"/>
          <w:szCs w:val="18"/>
          <w:lang w:val="ru-RU"/>
        </w:rPr>
        <w:t xml:space="preserve"> о закупке товаров, работ, услуг государственным автономным учреждением здравоохранения Свердловской области «Березовская стоматологическая поликлиника» (</w:t>
      </w:r>
      <w:r w:rsidR="000154D9" w:rsidRPr="00EC00FC">
        <w:rPr>
          <w:rFonts w:ascii="Times New Roman" w:hAnsi="Times New Roman"/>
          <w:sz w:val="18"/>
          <w:szCs w:val="18"/>
          <w:lang w:val="ru-RU"/>
        </w:rPr>
        <w:t>Типовое положение № 1190007761 приказ от 27.12.2019 № 198-ОД с изменениями и дополнениями</w:t>
      </w:r>
      <w:r w:rsidR="00F21F80" w:rsidRPr="00EC00FC">
        <w:rPr>
          <w:rFonts w:ascii="Times New Roman" w:hAnsi="Times New Roman"/>
          <w:sz w:val="18"/>
          <w:szCs w:val="18"/>
          <w:lang w:val="ru-RU"/>
        </w:rPr>
        <w:t>) –</w:t>
      </w:r>
      <w:r w:rsidR="00A96FC3" w:rsidRPr="00EC00FC">
        <w:rPr>
          <w:rFonts w:ascii="Times New Roman" w:hAnsi="Times New Roman"/>
          <w:sz w:val="18"/>
          <w:szCs w:val="18"/>
          <w:lang w:val="ru-RU"/>
        </w:rPr>
        <w:t xml:space="preserve"> </w:t>
      </w:r>
      <w:r w:rsidR="00F21F80" w:rsidRPr="00EC00FC">
        <w:rPr>
          <w:rFonts w:ascii="Times New Roman" w:hAnsi="Times New Roman"/>
          <w:sz w:val="18"/>
          <w:szCs w:val="18"/>
          <w:lang w:val="ru-RU"/>
        </w:rPr>
        <w:t>далее также Положение -</w:t>
      </w:r>
      <w:r w:rsidR="00CB0420" w:rsidRPr="00EC00FC">
        <w:rPr>
          <w:rFonts w:ascii="Times New Roman" w:hAnsi="Times New Roman"/>
          <w:sz w:val="18"/>
          <w:szCs w:val="18"/>
          <w:lang w:val="ru-RU"/>
        </w:rPr>
        <w:t xml:space="preserve"> путем методики формирования с применением метода сопоставимых рыночных цен (анализа рынка) на основании информации о рыночных</w:t>
      </w:r>
      <w:proofErr w:type="gramEnd"/>
      <w:r w:rsidR="00CB0420" w:rsidRPr="00EC00FC">
        <w:rPr>
          <w:rFonts w:ascii="Times New Roman" w:hAnsi="Times New Roman"/>
          <w:sz w:val="18"/>
          <w:szCs w:val="18"/>
          <w:lang w:val="ru-RU"/>
        </w:rPr>
        <w:t xml:space="preserve"> </w:t>
      </w:r>
      <w:proofErr w:type="gramStart"/>
      <w:r w:rsidR="00CB0420" w:rsidRPr="00EC00FC">
        <w:rPr>
          <w:rFonts w:ascii="Times New Roman" w:hAnsi="Times New Roman"/>
          <w:sz w:val="18"/>
          <w:szCs w:val="18"/>
          <w:lang w:val="ru-RU"/>
        </w:rPr>
        <w:t>ценах идентичных товаров, работ, услуг, планируемых к закупке, или при их отсутствии однородных товаров, работ, услуг.</w:t>
      </w:r>
      <w:proofErr w:type="gramEnd"/>
    </w:p>
    <w:p w:rsidR="00F21F80" w:rsidRPr="00EC00FC" w:rsidRDefault="00BE6405" w:rsidP="00F21F8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  <w:r w:rsidRPr="00EC00FC">
        <w:rPr>
          <w:rFonts w:ascii="Times New Roman" w:hAnsi="Times New Roman"/>
          <w:sz w:val="18"/>
          <w:szCs w:val="18"/>
          <w:lang w:val="ru-RU"/>
        </w:rPr>
        <w:t>Аванс не предусмотрен.</w:t>
      </w:r>
    </w:p>
    <w:p w:rsidR="00AE7224" w:rsidRDefault="00AE7224" w:rsidP="00F21F8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</w:p>
    <w:p w:rsidR="006440E2" w:rsidRDefault="007577E2" w:rsidP="00F21F8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  <w:r w:rsidRPr="00EC00FC">
        <w:rPr>
          <w:rFonts w:ascii="Times New Roman" w:hAnsi="Times New Roman"/>
          <w:sz w:val="18"/>
          <w:szCs w:val="18"/>
          <w:lang w:val="ru-RU"/>
        </w:rPr>
        <w:t xml:space="preserve">Начальная (максимальная) цена </w:t>
      </w:r>
      <w:r w:rsidR="00DB252D">
        <w:rPr>
          <w:rFonts w:ascii="Times New Roman" w:hAnsi="Times New Roman"/>
          <w:sz w:val="18"/>
          <w:szCs w:val="18"/>
          <w:lang w:val="ru-RU"/>
        </w:rPr>
        <w:t>единицы товара</w:t>
      </w:r>
      <w:r w:rsidR="006440E2" w:rsidRPr="00EC00FC">
        <w:rPr>
          <w:rFonts w:ascii="Times New Roman" w:hAnsi="Times New Roman"/>
          <w:sz w:val="18"/>
          <w:szCs w:val="18"/>
          <w:lang w:val="ru-RU"/>
        </w:rPr>
        <w:t xml:space="preserve"> </w:t>
      </w:r>
      <w:r w:rsidR="00AE7224">
        <w:rPr>
          <w:rFonts w:ascii="Times New Roman" w:hAnsi="Times New Roman"/>
          <w:sz w:val="18"/>
          <w:szCs w:val="18"/>
          <w:lang w:val="ru-RU"/>
        </w:rPr>
        <w:t>36740,12</w:t>
      </w:r>
      <w:r w:rsidR="00063634" w:rsidRPr="00EC00FC">
        <w:rPr>
          <w:rFonts w:ascii="Times New Roman" w:hAnsi="Times New Roman"/>
          <w:sz w:val="18"/>
          <w:szCs w:val="18"/>
          <w:lang w:val="ru-RU"/>
        </w:rPr>
        <w:t xml:space="preserve"> руб</w:t>
      </w:r>
      <w:r w:rsidR="006440E2" w:rsidRPr="00EC00FC">
        <w:rPr>
          <w:rFonts w:ascii="Times New Roman" w:hAnsi="Times New Roman"/>
          <w:sz w:val="18"/>
          <w:szCs w:val="18"/>
          <w:lang w:val="ru-RU"/>
        </w:rPr>
        <w:t>.</w:t>
      </w:r>
    </w:p>
    <w:p w:rsidR="00DB252D" w:rsidRDefault="00DB252D" w:rsidP="00F21F8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  <w:r>
        <w:rPr>
          <w:rFonts w:ascii="Times New Roman" w:hAnsi="Times New Roman"/>
          <w:sz w:val="18"/>
          <w:szCs w:val="18"/>
          <w:lang w:val="ru-RU"/>
        </w:rPr>
        <w:t xml:space="preserve">Предельная цена договора: </w:t>
      </w:r>
      <w:r w:rsidR="00AE7224">
        <w:rPr>
          <w:rFonts w:ascii="Times New Roman" w:hAnsi="Times New Roman"/>
          <w:sz w:val="18"/>
          <w:szCs w:val="18"/>
          <w:lang w:val="ru-RU"/>
        </w:rPr>
        <w:t>356268,00</w:t>
      </w:r>
      <w:r w:rsidR="00B22104">
        <w:rPr>
          <w:rFonts w:ascii="Times New Roman" w:hAnsi="Times New Roman"/>
          <w:sz w:val="18"/>
          <w:szCs w:val="18"/>
          <w:lang w:val="ru-RU"/>
        </w:rPr>
        <w:t>00</w:t>
      </w:r>
      <w:r>
        <w:rPr>
          <w:rFonts w:ascii="Times New Roman" w:hAnsi="Times New Roman"/>
          <w:sz w:val="18"/>
          <w:szCs w:val="18"/>
          <w:lang w:val="ru-RU"/>
        </w:rPr>
        <w:t xml:space="preserve"> руб.</w:t>
      </w:r>
    </w:p>
    <w:p w:rsidR="00AE7224" w:rsidRPr="00EC00FC" w:rsidRDefault="00AE7224" w:rsidP="00F21F80">
      <w:pPr>
        <w:pStyle w:val="a7"/>
        <w:ind w:firstLine="1134"/>
        <w:jc w:val="both"/>
        <w:rPr>
          <w:rFonts w:ascii="Times New Roman" w:hAnsi="Times New Roman"/>
          <w:sz w:val="18"/>
          <w:szCs w:val="18"/>
          <w:lang w:val="ru-RU"/>
        </w:rPr>
      </w:pPr>
    </w:p>
    <w:tbl>
      <w:tblPr>
        <w:tblW w:w="96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690"/>
        <w:gridCol w:w="5629"/>
        <w:gridCol w:w="1109"/>
        <w:gridCol w:w="1109"/>
        <w:gridCol w:w="1109"/>
      </w:tblGrid>
      <w:tr w:rsidR="00DB252D" w:rsidRPr="005F6ABC" w:rsidTr="00DB252D">
        <w:trPr>
          <w:trHeight w:val="57"/>
          <w:jc w:val="center"/>
        </w:trPr>
        <w:tc>
          <w:tcPr>
            <w:tcW w:w="690" w:type="dxa"/>
            <w:vAlign w:val="center"/>
          </w:tcPr>
          <w:p w:rsidR="00DB252D" w:rsidRPr="005F6ABC" w:rsidRDefault="00DB252D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F6ABC"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proofErr w:type="spellStart"/>
            <w:r w:rsidRPr="005F6ABC">
              <w:rPr>
                <w:rFonts w:ascii="Times New Roman" w:hAnsi="Times New Roman"/>
                <w:sz w:val="18"/>
                <w:szCs w:val="18"/>
              </w:rPr>
              <w:t>п.п</w:t>
            </w:r>
            <w:proofErr w:type="spellEnd"/>
            <w:r w:rsidRPr="005F6AB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5629" w:type="dxa"/>
            <w:vAlign w:val="center"/>
          </w:tcPr>
          <w:p w:rsidR="00DB252D" w:rsidRPr="00AE7224" w:rsidRDefault="00DB252D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Функциональные характеристики (потребительские свойства), качественные характеристики товара</w:t>
            </w:r>
          </w:p>
        </w:tc>
        <w:tc>
          <w:tcPr>
            <w:tcW w:w="1109" w:type="dxa"/>
            <w:vAlign w:val="center"/>
          </w:tcPr>
          <w:p w:rsidR="00DB252D" w:rsidRPr="00AE7224" w:rsidRDefault="00DB252D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Ед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изм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1109" w:type="dxa"/>
            <w:vAlign w:val="center"/>
          </w:tcPr>
          <w:p w:rsidR="00DB252D" w:rsidRPr="00AE7224" w:rsidRDefault="00DB252D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Кол-во</w:t>
            </w:r>
            <w:proofErr w:type="spellEnd"/>
          </w:p>
        </w:tc>
        <w:tc>
          <w:tcPr>
            <w:tcW w:w="1109" w:type="dxa"/>
            <w:vAlign w:val="center"/>
          </w:tcPr>
          <w:p w:rsidR="00DB252D" w:rsidRPr="00AE7224" w:rsidRDefault="00DB252D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Стоимость за единицу, руб.</w:t>
            </w:r>
          </w:p>
        </w:tc>
      </w:tr>
      <w:tr w:rsidR="00AE7224" w:rsidRPr="005F6ABC" w:rsidTr="00AE7224">
        <w:trPr>
          <w:trHeight w:val="70"/>
          <w:jc w:val="center"/>
        </w:trPr>
        <w:tc>
          <w:tcPr>
            <w:tcW w:w="690" w:type="dxa"/>
            <w:vAlign w:val="center"/>
          </w:tcPr>
          <w:p w:rsidR="00AE7224" w:rsidRPr="005F6ABC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F6AB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с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прожилками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1 377,67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5F6ABC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F6AB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холодной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розовая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6 382,95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5F6ABC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F6ABC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самотвердеющая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беззольная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моделировочная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8 827,72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4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холодной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2 409,75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5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бесцветная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горячей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2 822,40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6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горячей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цвет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10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2 252,25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7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горячей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цвет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 14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2 472,75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8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горячей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цвет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16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2 473,75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горячей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цвет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19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2 472,75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10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с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прожилками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2 342,25</w:t>
            </w:r>
          </w:p>
        </w:tc>
      </w:tr>
      <w:tr w:rsidR="00AE7224" w:rsidRPr="005F6ABC" w:rsidTr="00255CFA">
        <w:trPr>
          <w:trHeight w:val="57"/>
          <w:jc w:val="center"/>
        </w:trPr>
        <w:tc>
          <w:tcPr>
            <w:tcW w:w="690" w:type="dxa"/>
            <w:vAlign w:val="center"/>
          </w:tcPr>
          <w:p w:rsidR="00AE7224" w:rsidRPr="00AE7224" w:rsidRDefault="00AE7224" w:rsidP="00DB25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sz w:val="18"/>
                <w:szCs w:val="18"/>
                <w:lang w:val="ru-RU"/>
              </w:rPr>
              <w:t>11</w:t>
            </w:r>
          </w:p>
        </w:tc>
        <w:tc>
          <w:tcPr>
            <w:tcW w:w="5629" w:type="dxa"/>
            <w:shd w:val="clear" w:color="auto" w:fill="auto"/>
          </w:tcPr>
          <w:p w:rsidR="00AE7224" w:rsidRPr="00AE7224" w:rsidRDefault="00AE7224" w:rsidP="00AE7224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Пластмасса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холодной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полимеризации</w:t>
            </w:r>
            <w:proofErr w:type="spellEnd"/>
            <w:r w:rsidRPr="00AE72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E7224">
              <w:rPr>
                <w:rFonts w:ascii="Times New Roman" w:hAnsi="Times New Roman"/>
                <w:sz w:val="18"/>
                <w:szCs w:val="18"/>
              </w:rPr>
              <w:t>розовая</w:t>
            </w:r>
            <w:proofErr w:type="spellEnd"/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упаковка</w:t>
            </w:r>
          </w:p>
        </w:tc>
        <w:tc>
          <w:tcPr>
            <w:tcW w:w="1109" w:type="dxa"/>
            <w:vAlign w:val="center"/>
          </w:tcPr>
          <w:p w:rsidR="00AE7224" w:rsidRPr="00AE7224" w:rsidRDefault="00AE7224" w:rsidP="008A1B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09" w:type="dxa"/>
          </w:tcPr>
          <w:p w:rsidR="00AE7224" w:rsidRPr="00AE7224" w:rsidRDefault="00AE7224" w:rsidP="00AE7224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>2 905,88</w:t>
            </w:r>
          </w:p>
        </w:tc>
      </w:tr>
      <w:tr w:rsidR="00DB252D" w:rsidRPr="00AE7224" w:rsidTr="00DB252D">
        <w:trPr>
          <w:trHeight w:val="57"/>
          <w:jc w:val="center"/>
        </w:trPr>
        <w:tc>
          <w:tcPr>
            <w:tcW w:w="9646" w:type="dxa"/>
            <w:gridSpan w:val="5"/>
            <w:vAlign w:val="center"/>
          </w:tcPr>
          <w:p w:rsidR="00DB252D" w:rsidRPr="00AE7224" w:rsidRDefault="00DB252D" w:rsidP="00AE7224">
            <w:pPr>
              <w:pStyle w:val="a7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AE7224">
              <w:rPr>
                <w:rFonts w:ascii="Times New Roman" w:hAnsi="Times New Roman"/>
                <w:sz w:val="18"/>
                <w:szCs w:val="18"/>
              </w:rPr>
              <w:t xml:space="preserve">Итого стоимость единицы товара, </w:t>
            </w:r>
            <w:r w:rsidR="00AE7224" w:rsidRPr="00AE7224">
              <w:rPr>
                <w:rFonts w:ascii="Times New Roman" w:hAnsi="Times New Roman"/>
                <w:sz w:val="18"/>
                <w:szCs w:val="18"/>
              </w:rPr>
              <w:t>36 740,12</w:t>
            </w:r>
            <w:r w:rsidRPr="00AE7224">
              <w:rPr>
                <w:rFonts w:ascii="Times New Roman" w:hAnsi="Times New Roman"/>
                <w:sz w:val="18"/>
                <w:szCs w:val="18"/>
              </w:rPr>
              <w:t xml:space="preserve"> рублей</w:t>
            </w:r>
          </w:p>
        </w:tc>
      </w:tr>
    </w:tbl>
    <w:p w:rsidR="0015543E" w:rsidRPr="0015543E" w:rsidRDefault="0015543E" w:rsidP="00BE64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p w:rsidR="000154D9" w:rsidRPr="00EC00FC" w:rsidRDefault="00F21F80" w:rsidP="00E234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  <w:lang w:val="ru-RU"/>
        </w:rPr>
      </w:pPr>
      <w:r w:rsidRPr="00EC00FC">
        <w:rPr>
          <w:rFonts w:ascii="Times New Roman" w:hAnsi="Times New Roman"/>
          <w:i/>
          <w:sz w:val="18"/>
          <w:szCs w:val="18"/>
          <w:lang w:val="ru-RU" w:eastAsia="ru-RU"/>
        </w:rPr>
        <w:t>*-</w:t>
      </w:r>
      <w:r w:rsidR="004C171A" w:rsidRPr="00EC00FC">
        <w:rPr>
          <w:rFonts w:ascii="Times New Roman" w:hAnsi="Times New Roman"/>
          <w:i/>
          <w:sz w:val="18"/>
          <w:szCs w:val="18"/>
          <w:lang w:val="ru-RU" w:eastAsia="ru-RU"/>
        </w:rPr>
        <w:t xml:space="preserve"> </w:t>
      </w:r>
      <w:r w:rsidR="00B22104">
        <w:rPr>
          <w:rFonts w:ascii="Times New Roman" w:hAnsi="Times New Roman"/>
          <w:i/>
          <w:sz w:val="18"/>
          <w:szCs w:val="18"/>
          <w:lang w:val="ru-RU" w:eastAsia="ru-RU"/>
        </w:rPr>
        <w:t xml:space="preserve">Поставка товара </w:t>
      </w:r>
      <w:r w:rsidR="006105C9">
        <w:rPr>
          <w:rFonts w:ascii="Times New Roman" w:hAnsi="Times New Roman"/>
          <w:i/>
          <w:sz w:val="18"/>
          <w:szCs w:val="18"/>
          <w:lang w:val="ru-RU" w:eastAsia="ru-RU"/>
        </w:rPr>
        <w:t xml:space="preserve"> осуществляется </w:t>
      </w:r>
      <w:r w:rsidR="00B22104">
        <w:rPr>
          <w:rFonts w:ascii="Times New Roman" w:hAnsi="Times New Roman"/>
          <w:i/>
          <w:sz w:val="18"/>
          <w:szCs w:val="18"/>
          <w:lang w:val="ru-RU" w:eastAsia="ru-RU"/>
        </w:rPr>
        <w:t xml:space="preserve">СТРОГО! </w:t>
      </w:r>
      <w:r w:rsidR="006105C9">
        <w:rPr>
          <w:rFonts w:ascii="Times New Roman" w:hAnsi="Times New Roman"/>
          <w:i/>
          <w:sz w:val="18"/>
          <w:szCs w:val="18"/>
          <w:lang w:val="ru-RU" w:eastAsia="ru-RU"/>
        </w:rPr>
        <w:t>по заявке Заказчика после заключения договора в течени</w:t>
      </w:r>
      <w:proofErr w:type="gramStart"/>
      <w:r w:rsidR="006105C9">
        <w:rPr>
          <w:rFonts w:ascii="Times New Roman" w:hAnsi="Times New Roman"/>
          <w:i/>
          <w:sz w:val="18"/>
          <w:szCs w:val="18"/>
          <w:lang w:val="ru-RU" w:eastAsia="ru-RU"/>
        </w:rPr>
        <w:t>и</w:t>
      </w:r>
      <w:proofErr w:type="gramEnd"/>
      <w:r w:rsidR="006105C9">
        <w:rPr>
          <w:rFonts w:ascii="Times New Roman" w:hAnsi="Times New Roman"/>
          <w:i/>
          <w:sz w:val="18"/>
          <w:szCs w:val="18"/>
          <w:lang w:val="ru-RU" w:eastAsia="ru-RU"/>
        </w:rPr>
        <w:t xml:space="preserve"> </w:t>
      </w:r>
      <w:r w:rsidR="00B22104">
        <w:rPr>
          <w:rFonts w:ascii="Times New Roman" w:hAnsi="Times New Roman"/>
          <w:i/>
          <w:sz w:val="18"/>
          <w:szCs w:val="18"/>
          <w:lang w:val="ru-RU" w:eastAsia="ru-RU"/>
        </w:rPr>
        <w:t>всего срока действия договора</w:t>
      </w:r>
      <w:r w:rsidR="004E799D" w:rsidRPr="00EC00FC">
        <w:rPr>
          <w:rFonts w:ascii="Times New Roman" w:hAnsi="Times New Roman"/>
          <w:i/>
          <w:sz w:val="18"/>
          <w:szCs w:val="18"/>
          <w:lang w:val="ru-RU" w:eastAsia="ru-RU"/>
        </w:rPr>
        <w:t xml:space="preserve">. Ответственное лицо за направление заявки </w:t>
      </w:r>
      <w:proofErr w:type="spellStart"/>
      <w:r w:rsidR="00CD6ED9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>Грехова</w:t>
      </w:r>
      <w:proofErr w:type="spellEnd"/>
      <w:r w:rsidR="009F3D74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 xml:space="preserve"> </w:t>
      </w:r>
      <w:r w:rsidR="00CD6ED9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>Елена</w:t>
      </w:r>
      <w:r w:rsidR="009F3D74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 xml:space="preserve"> </w:t>
      </w:r>
      <w:r w:rsidR="00CD6ED9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>Ивановна</w:t>
      </w:r>
      <w:r w:rsidR="009F3D74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 xml:space="preserve"> +7(34369) 4-</w:t>
      </w:r>
      <w:r w:rsidR="00CD6ED9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>81-82</w:t>
      </w:r>
      <w:r w:rsidR="009F3D74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 xml:space="preserve"> </w:t>
      </w:r>
      <w:r w:rsidR="00CD6ED9" w:rsidRPr="00EC00FC">
        <w:rPr>
          <w:rFonts w:ascii="Times New Roman" w:hAnsi="Times New Roman"/>
          <w:b/>
          <w:i/>
          <w:sz w:val="18"/>
          <w:szCs w:val="18"/>
          <w:lang w:val="ru-RU" w:eastAsia="ru-RU"/>
        </w:rPr>
        <w:t>stomatberez@yandex.ru</w:t>
      </w:r>
      <w:bookmarkStart w:id="0" w:name="_GoBack"/>
    </w:p>
    <w:p w:rsidR="00CB0420" w:rsidRPr="00EC00FC" w:rsidRDefault="00D506BE" w:rsidP="000154D9">
      <w:pPr>
        <w:pStyle w:val="a7"/>
        <w:jc w:val="both"/>
        <w:rPr>
          <w:rFonts w:ascii="Times New Roman" w:hAnsi="Times New Roman"/>
          <w:sz w:val="18"/>
          <w:szCs w:val="18"/>
          <w:lang w:val="ru-RU"/>
        </w:rPr>
      </w:pPr>
      <w:r w:rsidRPr="00EC00FC">
        <w:rPr>
          <w:rFonts w:ascii="Times New Roman" w:hAnsi="Times New Roman"/>
          <w:sz w:val="18"/>
          <w:szCs w:val="18"/>
          <w:lang w:val="ru-RU"/>
        </w:rPr>
        <w:t xml:space="preserve">Обоснование начальной (максимальной) цены договора при осуществлении конкурентной закупки подлежит опубликованию в ЕИС. При этом в обосновании начальной (максимальной) цены договора не указываются наименования производителей и (или) уполномоченных представителей производителей, потенциальных поставщиков (подрядчиков, исполнителей), представивших соответствующую ценовую информацию </w:t>
      </w:r>
      <w:bookmarkEnd w:id="0"/>
    </w:p>
    <w:p w:rsidR="000154D9" w:rsidRDefault="000154D9" w:rsidP="000154D9">
      <w:pPr>
        <w:pStyle w:val="a7"/>
        <w:jc w:val="both"/>
        <w:rPr>
          <w:rFonts w:ascii="Times New Roman" w:hAnsi="Times New Roman"/>
          <w:lang w:val="ru-RU"/>
        </w:rPr>
      </w:pPr>
    </w:p>
    <w:p w:rsidR="00CB0420" w:rsidRPr="003C401C" w:rsidRDefault="00AE7224" w:rsidP="003178D1">
      <w:pPr>
        <w:pStyle w:val="a7"/>
        <w:jc w:val="center"/>
        <w:rPr>
          <w:rFonts w:ascii="Times New Roman" w:hAnsi="Times New Roman"/>
          <w:lang w:val="ru-RU"/>
        </w:rPr>
      </w:pPr>
      <w:r w:rsidRPr="00AE7224">
        <w:drawing>
          <wp:inline distT="0" distB="0" distL="0" distR="0">
            <wp:extent cx="6480810" cy="2428793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2428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B0420" w:rsidRPr="003C401C" w:rsidSect="00826A42">
      <w:pgSz w:w="11906" w:h="16838"/>
      <w:pgMar w:top="567" w:right="849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424A8"/>
    <w:multiLevelType w:val="multilevel"/>
    <w:tmpl w:val="59E4FA0E"/>
    <w:lvl w:ilvl="0">
      <w:start w:val="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18" w:hanging="540"/>
      </w:pPr>
      <w:rPr>
        <w:rFonts w:hint="default"/>
      </w:rPr>
    </w:lvl>
    <w:lvl w:ilvl="2">
      <w:start w:val="1"/>
      <w:numFmt w:val="decimal"/>
      <w:lvlText w:val="1.4.%3."/>
      <w:lvlJc w:val="left"/>
      <w:pPr>
        <w:ind w:left="207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1800"/>
      </w:pPr>
      <w:rPr>
        <w:rFonts w:hint="default"/>
      </w:rPr>
    </w:lvl>
  </w:abstractNum>
  <w:abstractNum w:abstractNumId="1">
    <w:nsid w:val="09715A27"/>
    <w:multiLevelType w:val="hybridMultilevel"/>
    <w:tmpl w:val="ADCC1AE2"/>
    <w:lvl w:ilvl="0" w:tplc="A5EE0B24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7F0074"/>
    <w:multiLevelType w:val="hybridMultilevel"/>
    <w:tmpl w:val="62DC1300"/>
    <w:lvl w:ilvl="0" w:tplc="5518CD3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53026CE"/>
    <w:multiLevelType w:val="multilevel"/>
    <w:tmpl w:val="B21A1C1A"/>
    <w:lvl w:ilvl="0">
      <w:start w:val="9"/>
      <w:numFmt w:val="decimal"/>
      <w:lvlText w:val="1.1.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1.%2."/>
      <w:lvlJc w:val="left"/>
      <w:pPr>
        <w:ind w:left="1218" w:hanging="540"/>
      </w:pPr>
      <w:rPr>
        <w:rFonts w:hint="default"/>
      </w:rPr>
    </w:lvl>
    <w:lvl w:ilvl="2">
      <w:start w:val="1"/>
      <w:numFmt w:val="decimal"/>
      <w:lvlText w:val="9.7.%3."/>
      <w:lvlJc w:val="left"/>
      <w:pPr>
        <w:ind w:left="20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24" w:hanging="1800"/>
      </w:pPr>
      <w:rPr>
        <w:rFonts w:hint="default"/>
      </w:rPr>
    </w:lvl>
  </w:abstractNum>
  <w:abstractNum w:abstractNumId="4">
    <w:nsid w:val="47D1577E"/>
    <w:multiLevelType w:val="hybridMultilevel"/>
    <w:tmpl w:val="FC607248"/>
    <w:lvl w:ilvl="0" w:tplc="569CF0C2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4C3877"/>
    <w:multiLevelType w:val="hybridMultilevel"/>
    <w:tmpl w:val="F2BCB9E2"/>
    <w:lvl w:ilvl="0" w:tplc="12BAEBD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732333"/>
    <w:multiLevelType w:val="hybridMultilevel"/>
    <w:tmpl w:val="6928BC3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0D57FF"/>
    <w:multiLevelType w:val="hybridMultilevel"/>
    <w:tmpl w:val="84B6D23E"/>
    <w:lvl w:ilvl="0" w:tplc="6F7A32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5A0557"/>
    <w:multiLevelType w:val="multilevel"/>
    <w:tmpl w:val="095C527C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pStyle w:val="a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7.6.6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82636"/>
    <w:rsid w:val="00007867"/>
    <w:rsid w:val="000154D9"/>
    <w:rsid w:val="00025EEC"/>
    <w:rsid w:val="00063634"/>
    <w:rsid w:val="00081B73"/>
    <w:rsid w:val="0009102C"/>
    <w:rsid w:val="0015543E"/>
    <w:rsid w:val="00156259"/>
    <w:rsid w:val="00197861"/>
    <w:rsid w:val="0022185B"/>
    <w:rsid w:val="00245469"/>
    <w:rsid w:val="002A3368"/>
    <w:rsid w:val="003178D1"/>
    <w:rsid w:val="003317D3"/>
    <w:rsid w:val="00391B3C"/>
    <w:rsid w:val="003C401C"/>
    <w:rsid w:val="003D5A58"/>
    <w:rsid w:val="003E090C"/>
    <w:rsid w:val="00471E29"/>
    <w:rsid w:val="004976D1"/>
    <w:rsid w:val="004C171A"/>
    <w:rsid w:val="004E799D"/>
    <w:rsid w:val="00525237"/>
    <w:rsid w:val="00593B21"/>
    <w:rsid w:val="005D282F"/>
    <w:rsid w:val="005F2C2E"/>
    <w:rsid w:val="005F6ABC"/>
    <w:rsid w:val="006105C9"/>
    <w:rsid w:val="00616D64"/>
    <w:rsid w:val="006205AA"/>
    <w:rsid w:val="00631480"/>
    <w:rsid w:val="006440E2"/>
    <w:rsid w:val="006977E8"/>
    <w:rsid w:val="007577E2"/>
    <w:rsid w:val="00795231"/>
    <w:rsid w:val="007C63BA"/>
    <w:rsid w:val="007E20D2"/>
    <w:rsid w:val="008079C2"/>
    <w:rsid w:val="00826A42"/>
    <w:rsid w:val="00872318"/>
    <w:rsid w:val="00882311"/>
    <w:rsid w:val="00883C1D"/>
    <w:rsid w:val="008F0FBE"/>
    <w:rsid w:val="00920C0A"/>
    <w:rsid w:val="00957DEB"/>
    <w:rsid w:val="009C4926"/>
    <w:rsid w:val="009F11A2"/>
    <w:rsid w:val="009F3D74"/>
    <w:rsid w:val="00A06B28"/>
    <w:rsid w:val="00A32551"/>
    <w:rsid w:val="00A63C1D"/>
    <w:rsid w:val="00A82636"/>
    <w:rsid w:val="00A96FC3"/>
    <w:rsid w:val="00AA2C85"/>
    <w:rsid w:val="00AE7224"/>
    <w:rsid w:val="00AF422C"/>
    <w:rsid w:val="00B22104"/>
    <w:rsid w:val="00B64D18"/>
    <w:rsid w:val="00B83B0A"/>
    <w:rsid w:val="00B86C1A"/>
    <w:rsid w:val="00BE6405"/>
    <w:rsid w:val="00C506E9"/>
    <w:rsid w:val="00C97D2E"/>
    <w:rsid w:val="00CB0420"/>
    <w:rsid w:val="00CD6ED9"/>
    <w:rsid w:val="00CF7715"/>
    <w:rsid w:val="00D506BE"/>
    <w:rsid w:val="00D704EF"/>
    <w:rsid w:val="00DB252D"/>
    <w:rsid w:val="00DB3944"/>
    <w:rsid w:val="00DC20BB"/>
    <w:rsid w:val="00E23499"/>
    <w:rsid w:val="00E374A7"/>
    <w:rsid w:val="00E73727"/>
    <w:rsid w:val="00E76508"/>
    <w:rsid w:val="00EC00FC"/>
    <w:rsid w:val="00F21F80"/>
    <w:rsid w:val="00F33542"/>
    <w:rsid w:val="00FA488F"/>
    <w:rsid w:val="00FD2795"/>
    <w:rsid w:val="00FF6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82636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paragraph" w:styleId="2">
    <w:name w:val="heading 2"/>
    <w:basedOn w:val="a0"/>
    <w:next w:val="a0"/>
    <w:link w:val="20"/>
    <w:uiPriority w:val="9"/>
    <w:unhideWhenUsed/>
    <w:qFormat/>
    <w:rsid w:val="00A82636"/>
    <w:pPr>
      <w:keepNext/>
      <w:numPr>
        <w:ilvl w:val="1"/>
        <w:numId w:val="1"/>
      </w:numPr>
      <w:spacing w:before="240" w:after="60"/>
      <w:jc w:val="center"/>
      <w:outlineLvl w:val="1"/>
    </w:pPr>
    <w:rPr>
      <w:rFonts w:ascii="Times New Roman" w:hAnsi="Times New Roman"/>
      <w:b/>
      <w:bCs/>
      <w:iCs/>
      <w:sz w:val="28"/>
      <w:szCs w:val="28"/>
      <w:lang w:val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A82636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a">
    <w:name w:val="Subtitle"/>
    <w:basedOn w:val="a0"/>
    <w:next w:val="a0"/>
    <w:link w:val="a4"/>
    <w:uiPriority w:val="11"/>
    <w:qFormat/>
    <w:rsid w:val="00A82636"/>
    <w:pPr>
      <w:numPr>
        <w:ilvl w:val="2"/>
        <w:numId w:val="1"/>
      </w:numPr>
      <w:spacing w:after="60"/>
      <w:jc w:val="center"/>
      <w:outlineLvl w:val="1"/>
    </w:pPr>
    <w:rPr>
      <w:rFonts w:ascii="Times New Roman" w:hAnsi="Times New Roman"/>
      <w:b/>
      <w:sz w:val="24"/>
      <w:szCs w:val="24"/>
    </w:rPr>
  </w:style>
  <w:style w:type="character" w:customStyle="1" w:styleId="a4">
    <w:name w:val="Подзаголовок Знак"/>
    <w:basedOn w:val="a1"/>
    <w:link w:val="a"/>
    <w:uiPriority w:val="11"/>
    <w:rsid w:val="00A82636"/>
    <w:rPr>
      <w:rFonts w:ascii="Times New Roman" w:eastAsia="Times New Roman" w:hAnsi="Times New Roman" w:cs="Times New Roman"/>
      <w:b/>
      <w:sz w:val="24"/>
      <w:szCs w:val="24"/>
      <w:lang w:val="en-US"/>
    </w:rPr>
  </w:style>
  <w:style w:type="paragraph" w:styleId="a5">
    <w:name w:val="List Paragraph"/>
    <w:aliases w:val="Bullet List,FooterText,numbered,Цветной список - Акцент 11,Список нумерованный цифры"/>
    <w:basedOn w:val="a0"/>
    <w:link w:val="a6"/>
    <w:uiPriority w:val="34"/>
    <w:qFormat/>
    <w:rsid w:val="00A82636"/>
    <w:pPr>
      <w:ind w:left="720"/>
      <w:contextualSpacing/>
    </w:pPr>
  </w:style>
  <w:style w:type="character" w:customStyle="1" w:styleId="a6">
    <w:name w:val="Абзац списка Знак"/>
    <w:aliases w:val="Bullet List Знак,FooterText Знак,numbered Знак,Цветной список - Акцент 11 Знак,Список нумерованный цифры Знак"/>
    <w:link w:val="a5"/>
    <w:uiPriority w:val="34"/>
    <w:locked/>
    <w:rsid w:val="00A82636"/>
    <w:rPr>
      <w:rFonts w:ascii="Calibri" w:eastAsia="Times New Roman" w:hAnsi="Calibri" w:cs="Times New Roman"/>
      <w:lang w:val="en-US"/>
    </w:rPr>
  </w:style>
  <w:style w:type="paragraph" w:styleId="a7">
    <w:name w:val="No Spacing"/>
    <w:link w:val="a8"/>
    <w:uiPriority w:val="99"/>
    <w:qFormat/>
    <w:rsid w:val="00CB0420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9">
    <w:name w:val="Balloon Text"/>
    <w:basedOn w:val="a0"/>
    <w:link w:val="aa"/>
    <w:uiPriority w:val="99"/>
    <w:semiHidden/>
    <w:unhideWhenUsed/>
    <w:rsid w:val="00015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0154D9"/>
    <w:rPr>
      <w:rFonts w:ascii="Tahoma" w:eastAsia="Times New Roman" w:hAnsi="Tahoma" w:cs="Tahoma"/>
      <w:sz w:val="16"/>
      <w:szCs w:val="16"/>
      <w:lang w:val="en-US"/>
    </w:rPr>
  </w:style>
  <w:style w:type="character" w:customStyle="1" w:styleId="a8">
    <w:name w:val="Без интервала Знак"/>
    <w:basedOn w:val="a1"/>
    <w:link w:val="a7"/>
    <w:uiPriority w:val="99"/>
    <w:rsid w:val="005F6ABC"/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3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A05925-59CE-4167-A24E-CBFE90D8D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Галимский Анатолий Вячеславович</dc:creator>
  <cp:lastModifiedBy>ZAKUP</cp:lastModifiedBy>
  <cp:revision>25</cp:revision>
  <cp:lastPrinted>2024-07-26T10:00:00Z</cp:lastPrinted>
  <dcterms:created xsi:type="dcterms:W3CDTF">2023-02-27T04:54:00Z</dcterms:created>
  <dcterms:modified xsi:type="dcterms:W3CDTF">2025-02-27T10:57:00Z</dcterms:modified>
</cp:coreProperties>
</file>