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8"/>
        <w:tblW w:w="4995" w:type="pct"/>
        <w:tblInd w:w="5" w:type="dxa"/>
        <w:tblLook w:val="04A0" w:firstRow="1" w:lastRow="0" w:firstColumn="1" w:lastColumn="0" w:noHBand="0" w:noVBand="1"/>
      </w:tblPr>
      <w:tblGrid>
        <w:gridCol w:w="4667"/>
        <w:gridCol w:w="712"/>
        <w:gridCol w:w="4817"/>
      </w:tblGrid>
      <w:tr w:rsidR="00AD2386" w:rsidRPr="00D81C2E" w:rsidTr="003D3A6F">
        <w:trPr>
          <w:trHeight w:val="2796"/>
        </w:trPr>
        <w:tc>
          <w:tcPr>
            <w:tcW w:w="2289" w:type="pct"/>
            <w:tcBorders>
              <w:top w:val="nil"/>
              <w:left w:val="nil"/>
              <w:bottom w:val="nil"/>
              <w:right w:val="nil"/>
            </w:tcBorders>
          </w:tcPr>
          <w:p w:rsidR="00AD2386" w:rsidRPr="00D81C2E" w:rsidRDefault="00AD2386" w:rsidP="00D81C2E">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СОГЛАСОВАНО:</w:t>
            </w:r>
          </w:p>
          <w:p w:rsidR="00AD2386" w:rsidRPr="00D81C2E" w:rsidRDefault="00AD2386" w:rsidP="00D81C2E">
            <w:pPr>
              <w:widowControl w:val="0"/>
              <w:spacing w:after="0" w:line="240" w:lineRule="auto"/>
              <w:jc w:val="center"/>
              <w:rPr>
                <w:rFonts w:ascii="Times New Roman" w:hAnsi="Times New Roman"/>
                <w:b/>
                <w:kern w:val="2"/>
                <w:sz w:val="20"/>
                <w:szCs w:val="20"/>
              </w:rPr>
            </w:pPr>
          </w:p>
          <w:p w:rsidR="00AD2386" w:rsidRPr="00D81C2E" w:rsidRDefault="00AD2386" w:rsidP="00D81C2E">
            <w:pPr>
              <w:widowControl w:val="0"/>
              <w:spacing w:after="0" w:line="240" w:lineRule="auto"/>
              <w:rPr>
                <w:rFonts w:ascii="Times New Roman" w:hAnsi="Times New Roman"/>
                <w:kern w:val="2"/>
                <w:sz w:val="20"/>
                <w:szCs w:val="20"/>
              </w:rPr>
            </w:pPr>
            <w:r w:rsidRPr="00D81C2E">
              <w:rPr>
                <w:rFonts w:ascii="Times New Roman" w:hAnsi="Times New Roman"/>
                <w:kern w:val="2"/>
                <w:sz w:val="20"/>
                <w:szCs w:val="20"/>
              </w:rPr>
              <w:t xml:space="preserve">Содержание </w:t>
            </w:r>
            <w:r w:rsidR="00C14F99" w:rsidRPr="00D81C2E">
              <w:rPr>
                <w:rFonts w:ascii="Times New Roman" w:hAnsi="Times New Roman"/>
                <w:kern w:val="2"/>
                <w:sz w:val="20"/>
                <w:szCs w:val="20"/>
              </w:rPr>
              <w:t>И</w:t>
            </w:r>
            <w:r w:rsidRPr="00D81C2E">
              <w:rPr>
                <w:rFonts w:ascii="Times New Roman" w:hAnsi="Times New Roman"/>
                <w:kern w:val="2"/>
                <w:sz w:val="20"/>
                <w:szCs w:val="20"/>
              </w:rPr>
              <w:t>з</w:t>
            </w:r>
            <w:r w:rsidR="00297E73" w:rsidRPr="00D81C2E">
              <w:rPr>
                <w:rFonts w:ascii="Times New Roman" w:hAnsi="Times New Roman"/>
                <w:kern w:val="2"/>
                <w:sz w:val="20"/>
                <w:szCs w:val="20"/>
              </w:rPr>
              <w:t>вещения в части финансирования</w:t>
            </w:r>
            <w:r w:rsidR="004D6704" w:rsidRPr="00D81C2E">
              <w:rPr>
                <w:rFonts w:ascii="Times New Roman" w:hAnsi="Times New Roman"/>
                <w:kern w:val="2"/>
                <w:sz w:val="20"/>
                <w:szCs w:val="20"/>
              </w:rPr>
              <w:t>,</w:t>
            </w:r>
            <w:r w:rsidR="00297E73" w:rsidRPr="00D81C2E">
              <w:rPr>
                <w:rFonts w:ascii="Times New Roman" w:hAnsi="Times New Roman"/>
                <w:kern w:val="2"/>
                <w:sz w:val="20"/>
                <w:szCs w:val="20"/>
              </w:rPr>
              <w:t xml:space="preserve"> </w:t>
            </w:r>
            <w:r w:rsidRPr="00D81C2E">
              <w:rPr>
                <w:rFonts w:ascii="Times New Roman" w:hAnsi="Times New Roman"/>
                <w:kern w:val="2"/>
                <w:sz w:val="20"/>
                <w:szCs w:val="20"/>
              </w:rPr>
              <w:t>порядка расчетов</w:t>
            </w:r>
            <w:r w:rsidR="004D6704" w:rsidRPr="00D81C2E">
              <w:rPr>
                <w:rFonts w:ascii="Times New Roman" w:hAnsi="Times New Roman"/>
                <w:kern w:val="2"/>
                <w:sz w:val="20"/>
                <w:szCs w:val="20"/>
              </w:rPr>
              <w:t xml:space="preserve"> и условий </w:t>
            </w:r>
            <w:r w:rsidR="005659CD" w:rsidRPr="00D81C2E">
              <w:rPr>
                <w:rFonts w:ascii="Times New Roman" w:hAnsi="Times New Roman"/>
                <w:kern w:val="2"/>
                <w:sz w:val="20"/>
                <w:szCs w:val="20"/>
              </w:rPr>
              <w:t xml:space="preserve">проекта </w:t>
            </w:r>
            <w:r w:rsidR="008C0567" w:rsidRPr="00D81C2E">
              <w:rPr>
                <w:rFonts w:ascii="Times New Roman" w:hAnsi="Times New Roman"/>
                <w:kern w:val="2"/>
                <w:sz w:val="20"/>
                <w:szCs w:val="20"/>
              </w:rPr>
              <w:t>Д</w:t>
            </w:r>
            <w:r w:rsidR="004D6704" w:rsidRPr="00D81C2E">
              <w:rPr>
                <w:rFonts w:ascii="Times New Roman" w:hAnsi="Times New Roman"/>
                <w:kern w:val="2"/>
                <w:sz w:val="20"/>
                <w:szCs w:val="20"/>
              </w:rPr>
              <w:t>оговора</w:t>
            </w:r>
          </w:p>
          <w:p w:rsidR="00AD2386" w:rsidRPr="00D81C2E" w:rsidRDefault="00AD2386" w:rsidP="00D81C2E">
            <w:pPr>
              <w:widowControl w:val="0"/>
              <w:spacing w:after="0" w:line="240" w:lineRule="auto"/>
              <w:rPr>
                <w:rFonts w:ascii="Times New Roman" w:hAnsi="Times New Roman"/>
                <w:kern w:val="2"/>
                <w:sz w:val="20"/>
                <w:szCs w:val="20"/>
              </w:rPr>
            </w:pPr>
          </w:p>
          <w:p w:rsidR="00AD2386" w:rsidRPr="00D81C2E" w:rsidRDefault="00F34953" w:rsidP="00D81C2E">
            <w:pPr>
              <w:widowControl w:val="0"/>
              <w:spacing w:after="0" w:line="240" w:lineRule="auto"/>
              <w:rPr>
                <w:rFonts w:ascii="Times New Roman" w:hAnsi="Times New Roman"/>
                <w:b/>
                <w:kern w:val="2"/>
                <w:sz w:val="20"/>
                <w:szCs w:val="20"/>
              </w:rPr>
            </w:pPr>
            <w:r w:rsidRPr="00D81C2E">
              <w:rPr>
                <w:rFonts w:ascii="Times New Roman" w:hAnsi="Times New Roman"/>
                <w:kern w:val="2"/>
                <w:sz w:val="20"/>
                <w:szCs w:val="20"/>
              </w:rPr>
              <w:t xml:space="preserve">_______________ </w:t>
            </w:r>
            <w:r w:rsidR="004D1DEE" w:rsidRPr="00D81C2E">
              <w:rPr>
                <w:rFonts w:ascii="Times New Roman" w:hAnsi="Times New Roman"/>
                <w:kern w:val="2"/>
                <w:sz w:val="20"/>
                <w:szCs w:val="20"/>
              </w:rPr>
              <w:t xml:space="preserve">Н.А. </w:t>
            </w:r>
            <w:r w:rsidR="00E3287E" w:rsidRPr="00D81C2E">
              <w:rPr>
                <w:rFonts w:ascii="Times New Roman" w:hAnsi="Times New Roman"/>
                <w:kern w:val="2"/>
                <w:sz w:val="20"/>
                <w:szCs w:val="20"/>
              </w:rPr>
              <w:t>Медведева</w:t>
            </w:r>
          </w:p>
          <w:p w:rsidR="00AD2386" w:rsidRPr="00D81C2E" w:rsidRDefault="00AD2386" w:rsidP="00D81C2E">
            <w:pPr>
              <w:widowControl w:val="0"/>
              <w:spacing w:after="0" w:line="240" w:lineRule="auto"/>
              <w:rPr>
                <w:rFonts w:ascii="Times New Roman" w:hAnsi="Times New Roman"/>
                <w:kern w:val="2"/>
                <w:sz w:val="20"/>
                <w:szCs w:val="20"/>
              </w:rPr>
            </w:pPr>
          </w:p>
          <w:p w:rsidR="0073175A" w:rsidRPr="00D81C2E" w:rsidRDefault="00AD2386" w:rsidP="00D81C2E">
            <w:pPr>
              <w:widowControl w:val="0"/>
              <w:spacing w:after="0" w:line="240" w:lineRule="auto"/>
              <w:rPr>
                <w:rFonts w:ascii="Times New Roman" w:hAnsi="Times New Roman"/>
                <w:kern w:val="2"/>
                <w:sz w:val="20"/>
                <w:szCs w:val="20"/>
              </w:rPr>
            </w:pPr>
            <w:r w:rsidRPr="00D81C2E">
              <w:rPr>
                <w:rFonts w:ascii="Times New Roman" w:hAnsi="Times New Roman"/>
                <w:kern w:val="2"/>
                <w:sz w:val="20"/>
                <w:szCs w:val="20"/>
              </w:rPr>
              <w:t xml:space="preserve">Содержание </w:t>
            </w:r>
            <w:r w:rsidR="00C14F99" w:rsidRPr="00D81C2E">
              <w:rPr>
                <w:rFonts w:ascii="Times New Roman" w:hAnsi="Times New Roman"/>
                <w:kern w:val="2"/>
                <w:sz w:val="20"/>
                <w:szCs w:val="20"/>
              </w:rPr>
              <w:t>И</w:t>
            </w:r>
            <w:r w:rsidRPr="00D81C2E">
              <w:rPr>
                <w:rFonts w:ascii="Times New Roman" w:hAnsi="Times New Roman"/>
                <w:kern w:val="2"/>
                <w:sz w:val="20"/>
                <w:szCs w:val="20"/>
              </w:rPr>
              <w:t>звещения в части обоснования начальной (максимальной) цены и описания объекта закупки</w:t>
            </w:r>
            <w:r w:rsidR="0073175A" w:rsidRPr="00D81C2E">
              <w:rPr>
                <w:rFonts w:ascii="Times New Roman" w:hAnsi="Times New Roman"/>
                <w:kern w:val="2"/>
                <w:sz w:val="20"/>
                <w:szCs w:val="20"/>
              </w:rPr>
              <w:t>,</w:t>
            </w:r>
            <w:r w:rsidRPr="00D81C2E">
              <w:rPr>
                <w:rFonts w:ascii="Times New Roman" w:hAnsi="Times New Roman"/>
                <w:kern w:val="2"/>
                <w:sz w:val="20"/>
                <w:szCs w:val="20"/>
              </w:rPr>
              <w:t xml:space="preserve"> </w:t>
            </w:r>
            <w:r w:rsidR="0073175A" w:rsidRPr="00D81C2E">
              <w:rPr>
                <w:rFonts w:ascii="Times New Roman" w:hAnsi="Times New Roman"/>
                <w:kern w:val="2"/>
                <w:sz w:val="20"/>
                <w:szCs w:val="20"/>
              </w:rPr>
              <w:t xml:space="preserve">условий проекта </w:t>
            </w:r>
            <w:r w:rsidR="008C0567" w:rsidRPr="00D81C2E">
              <w:rPr>
                <w:rFonts w:ascii="Times New Roman" w:hAnsi="Times New Roman"/>
                <w:kern w:val="2"/>
                <w:sz w:val="20"/>
                <w:szCs w:val="20"/>
              </w:rPr>
              <w:t>Д</w:t>
            </w:r>
            <w:r w:rsidR="0073175A" w:rsidRPr="00D81C2E">
              <w:rPr>
                <w:rFonts w:ascii="Times New Roman" w:hAnsi="Times New Roman"/>
                <w:kern w:val="2"/>
                <w:sz w:val="20"/>
                <w:szCs w:val="20"/>
              </w:rPr>
              <w:t>оговора</w:t>
            </w:r>
          </w:p>
          <w:p w:rsidR="00AD2386" w:rsidRPr="00D81C2E" w:rsidRDefault="00AD2386" w:rsidP="00D81C2E">
            <w:pPr>
              <w:widowControl w:val="0"/>
              <w:spacing w:after="0" w:line="240" w:lineRule="auto"/>
              <w:rPr>
                <w:rFonts w:ascii="Times New Roman" w:hAnsi="Times New Roman"/>
                <w:kern w:val="2"/>
                <w:sz w:val="20"/>
                <w:szCs w:val="20"/>
              </w:rPr>
            </w:pPr>
          </w:p>
          <w:p w:rsidR="00725D00" w:rsidRPr="00725D00" w:rsidRDefault="00AD2386" w:rsidP="007F58CB">
            <w:pPr>
              <w:widowControl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________________ </w:t>
            </w:r>
            <w:r w:rsidR="007F58CB">
              <w:rPr>
                <w:rFonts w:ascii="Times New Roman" w:hAnsi="Times New Roman"/>
                <w:kern w:val="2"/>
                <w:sz w:val="20"/>
                <w:szCs w:val="20"/>
              </w:rPr>
              <w:t>Т.А. Владимирова</w:t>
            </w:r>
          </w:p>
        </w:tc>
        <w:tc>
          <w:tcPr>
            <w:tcW w:w="349" w:type="pct"/>
            <w:tcBorders>
              <w:top w:val="nil"/>
              <w:left w:val="nil"/>
              <w:bottom w:val="nil"/>
              <w:right w:val="nil"/>
            </w:tcBorders>
          </w:tcPr>
          <w:p w:rsidR="00AD2386" w:rsidRPr="00D81C2E" w:rsidRDefault="00AD2386" w:rsidP="00D81C2E">
            <w:pPr>
              <w:widowControl w:val="0"/>
              <w:spacing w:after="0" w:line="240" w:lineRule="auto"/>
              <w:rPr>
                <w:rFonts w:ascii="Times New Roman" w:hAnsi="Times New Roman"/>
                <w:b/>
                <w:kern w:val="2"/>
                <w:sz w:val="20"/>
                <w:szCs w:val="20"/>
              </w:rPr>
            </w:pPr>
          </w:p>
        </w:tc>
        <w:tc>
          <w:tcPr>
            <w:tcW w:w="2362" w:type="pct"/>
            <w:tcBorders>
              <w:top w:val="nil"/>
              <w:left w:val="nil"/>
              <w:bottom w:val="nil"/>
              <w:right w:val="nil"/>
            </w:tcBorders>
          </w:tcPr>
          <w:p w:rsidR="00AD2386" w:rsidRPr="00D81C2E" w:rsidRDefault="00AD2386" w:rsidP="00D81C2E">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УТВЕРЖДАЮ:</w:t>
            </w:r>
          </w:p>
          <w:p w:rsidR="00AD2386" w:rsidRPr="00D81C2E" w:rsidRDefault="00AD2386" w:rsidP="00D81C2E">
            <w:pPr>
              <w:widowControl w:val="0"/>
              <w:spacing w:after="0" w:line="240" w:lineRule="auto"/>
              <w:jc w:val="center"/>
              <w:rPr>
                <w:rFonts w:ascii="Times New Roman" w:hAnsi="Times New Roman"/>
                <w:kern w:val="2"/>
                <w:sz w:val="20"/>
                <w:szCs w:val="20"/>
              </w:rPr>
            </w:pPr>
          </w:p>
          <w:p w:rsidR="00534428" w:rsidRPr="00D81C2E" w:rsidRDefault="00534428" w:rsidP="00534428">
            <w:pPr>
              <w:widowControl w:val="0"/>
              <w:spacing w:after="0" w:line="240" w:lineRule="auto"/>
              <w:jc w:val="center"/>
              <w:rPr>
                <w:rFonts w:ascii="Times New Roman" w:hAnsi="Times New Roman"/>
                <w:kern w:val="2"/>
                <w:sz w:val="20"/>
                <w:szCs w:val="20"/>
              </w:rPr>
            </w:pPr>
            <w:r>
              <w:rPr>
                <w:rFonts w:ascii="Times New Roman" w:hAnsi="Times New Roman"/>
                <w:kern w:val="2"/>
                <w:sz w:val="20"/>
                <w:szCs w:val="20"/>
              </w:rPr>
              <w:t>Г</w:t>
            </w:r>
            <w:r w:rsidRPr="00D81C2E">
              <w:rPr>
                <w:rFonts w:ascii="Times New Roman" w:hAnsi="Times New Roman"/>
                <w:kern w:val="2"/>
                <w:sz w:val="20"/>
                <w:szCs w:val="20"/>
              </w:rPr>
              <w:t>лавн</w:t>
            </w:r>
            <w:r>
              <w:rPr>
                <w:rFonts w:ascii="Times New Roman" w:hAnsi="Times New Roman"/>
                <w:kern w:val="2"/>
                <w:sz w:val="20"/>
                <w:szCs w:val="20"/>
              </w:rPr>
              <w:t>ый</w:t>
            </w:r>
            <w:r w:rsidRPr="00D81C2E">
              <w:rPr>
                <w:rFonts w:ascii="Times New Roman" w:hAnsi="Times New Roman"/>
                <w:kern w:val="2"/>
                <w:sz w:val="20"/>
                <w:szCs w:val="20"/>
              </w:rPr>
              <w:t xml:space="preserve"> врач ГАУЗ СО «Сухоложская РБ»</w:t>
            </w:r>
          </w:p>
          <w:p w:rsidR="00534428" w:rsidRPr="00D81C2E" w:rsidRDefault="00534428" w:rsidP="00534428">
            <w:pPr>
              <w:widowControl w:val="0"/>
              <w:spacing w:after="0" w:line="240" w:lineRule="auto"/>
              <w:jc w:val="center"/>
              <w:rPr>
                <w:rFonts w:ascii="Times New Roman" w:hAnsi="Times New Roman"/>
                <w:kern w:val="2"/>
                <w:sz w:val="20"/>
                <w:szCs w:val="20"/>
              </w:rPr>
            </w:pPr>
          </w:p>
          <w:p w:rsidR="009B162B" w:rsidRDefault="00534428" w:rsidP="00534428">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 xml:space="preserve">_________________ </w:t>
            </w:r>
            <w:r>
              <w:rPr>
                <w:rFonts w:ascii="Times New Roman" w:hAnsi="Times New Roman"/>
                <w:kern w:val="2"/>
                <w:sz w:val="20"/>
                <w:szCs w:val="20"/>
              </w:rPr>
              <w:t xml:space="preserve">М.К. Веремеенко </w:t>
            </w:r>
          </w:p>
          <w:p w:rsidR="00534428" w:rsidRDefault="00534428" w:rsidP="00534428">
            <w:pPr>
              <w:widowControl w:val="0"/>
              <w:spacing w:after="0" w:line="240" w:lineRule="auto"/>
              <w:jc w:val="center"/>
              <w:rPr>
                <w:rFonts w:ascii="Times New Roman" w:hAnsi="Times New Roman"/>
                <w:kern w:val="2"/>
                <w:sz w:val="20"/>
                <w:szCs w:val="20"/>
              </w:rPr>
            </w:pPr>
          </w:p>
          <w:p w:rsidR="00AD2386" w:rsidRPr="00D81C2E" w:rsidRDefault="009B162B" w:rsidP="00DA5B10">
            <w:pPr>
              <w:widowControl w:val="0"/>
              <w:spacing w:after="0" w:line="240" w:lineRule="auto"/>
              <w:jc w:val="center"/>
              <w:rPr>
                <w:rFonts w:ascii="Times New Roman" w:hAnsi="Times New Roman"/>
                <w:b/>
                <w:kern w:val="2"/>
                <w:sz w:val="20"/>
                <w:szCs w:val="20"/>
              </w:rPr>
            </w:pPr>
            <w:r>
              <w:rPr>
                <w:rFonts w:ascii="Times New Roman" w:hAnsi="Times New Roman"/>
                <w:kern w:val="2"/>
                <w:sz w:val="20"/>
                <w:szCs w:val="20"/>
              </w:rPr>
              <w:t>«_____» ______________ 202</w:t>
            </w:r>
            <w:r w:rsidR="00DA5B10">
              <w:rPr>
                <w:rFonts w:ascii="Times New Roman" w:hAnsi="Times New Roman"/>
                <w:kern w:val="2"/>
                <w:sz w:val="20"/>
                <w:szCs w:val="20"/>
              </w:rPr>
              <w:t>5</w:t>
            </w:r>
            <w:r>
              <w:rPr>
                <w:rFonts w:ascii="Times New Roman" w:hAnsi="Times New Roman"/>
                <w:kern w:val="2"/>
                <w:sz w:val="20"/>
                <w:szCs w:val="20"/>
              </w:rPr>
              <w:t xml:space="preserve"> г.</w:t>
            </w:r>
          </w:p>
        </w:tc>
      </w:tr>
    </w:tbl>
    <w:p w:rsidR="003859FD" w:rsidRPr="00D81C2E" w:rsidRDefault="003859FD" w:rsidP="00D81C2E">
      <w:pPr>
        <w:widowControl w:val="0"/>
        <w:spacing w:after="0" w:line="240" w:lineRule="auto"/>
        <w:rPr>
          <w:rFonts w:ascii="Times New Roman" w:hAnsi="Times New Roman"/>
          <w:b/>
          <w:kern w:val="2"/>
          <w:sz w:val="20"/>
          <w:szCs w:val="20"/>
          <w:lang w:eastAsia="ar-SA"/>
        </w:rPr>
      </w:pPr>
    </w:p>
    <w:p w:rsidR="005E4818" w:rsidRPr="00D81C2E" w:rsidRDefault="005E4818" w:rsidP="00D81C2E">
      <w:pPr>
        <w:widowControl w:val="0"/>
        <w:spacing w:after="0" w:line="240" w:lineRule="auto"/>
        <w:jc w:val="center"/>
        <w:rPr>
          <w:rFonts w:ascii="Times New Roman" w:hAnsi="Times New Roman"/>
          <w:b/>
          <w:kern w:val="2"/>
          <w:sz w:val="20"/>
          <w:szCs w:val="20"/>
          <w:lang w:eastAsia="ar-SA"/>
        </w:rPr>
      </w:pPr>
      <w:r w:rsidRPr="00D81C2E">
        <w:rPr>
          <w:rFonts w:ascii="Times New Roman" w:hAnsi="Times New Roman"/>
          <w:b/>
          <w:kern w:val="2"/>
          <w:sz w:val="20"/>
          <w:szCs w:val="20"/>
          <w:lang w:eastAsia="ar-SA"/>
        </w:rPr>
        <w:t xml:space="preserve">ИЗВЕЩЕНИЕ </w:t>
      </w:r>
    </w:p>
    <w:p w:rsidR="008F36AC" w:rsidRPr="00D81C2E" w:rsidRDefault="005E4818" w:rsidP="00D81C2E">
      <w:pPr>
        <w:widowControl w:val="0"/>
        <w:spacing w:after="0" w:line="240" w:lineRule="auto"/>
        <w:jc w:val="center"/>
        <w:rPr>
          <w:rFonts w:ascii="Times New Roman" w:hAnsi="Times New Roman"/>
          <w:b/>
          <w:kern w:val="2"/>
          <w:sz w:val="20"/>
          <w:szCs w:val="20"/>
          <w:lang w:eastAsia="ar-SA"/>
        </w:rPr>
      </w:pPr>
      <w:r w:rsidRPr="00D81C2E">
        <w:rPr>
          <w:rFonts w:ascii="Times New Roman" w:hAnsi="Times New Roman"/>
          <w:b/>
          <w:kern w:val="2"/>
          <w:sz w:val="20"/>
          <w:szCs w:val="20"/>
          <w:lang w:eastAsia="ar-SA"/>
        </w:rPr>
        <w:t xml:space="preserve">о проведении </w:t>
      </w:r>
      <w:r w:rsidR="00944BA8" w:rsidRPr="00D81C2E">
        <w:rPr>
          <w:rFonts w:ascii="Times New Roman" w:hAnsi="Times New Roman"/>
          <w:b/>
          <w:kern w:val="2"/>
          <w:sz w:val="20"/>
          <w:szCs w:val="20"/>
          <w:lang w:eastAsia="ar-SA"/>
        </w:rPr>
        <w:t>конкурентной закупки</w:t>
      </w:r>
    </w:p>
    <w:p w:rsidR="003859FD" w:rsidRPr="00D81C2E" w:rsidRDefault="003859FD" w:rsidP="00D81C2E">
      <w:pPr>
        <w:widowControl w:val="0"/>
        <w:spacing w:after="0" w:line="240" w:lineRule="auto"/>
        <w:rPr>
          <w:rFonts w:ascii="Times New Roman" w:hAnsi="Times New Roman"/>
          <w:b/>
          <w:kern w:val="2"/>
          <w:sz w:val="20"/>
          <w:szCs w:val="20"/>
          <w:lang w:eastAsia="ar-SA"/>
        </w:rPr>
      </w:pPr>
    </w:p>
    <w:tbl>
      <w:tblPr>
        <w:tblW w:w="5283" w:type="pct"/>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01"/>
        <w:gridCol w:w="2650"/>
        <w:gridCol w:w="7722"/>
      </w:tblGrid>
      <w:tr w:rsidR="003C0B0A" w:rsidRPr="00D81C2E" w:rsidTr="00427D7A">
        <w:tc>
          <w:tcPr>
            <w:tcW w:w="186" w:type="pct"/>
            <w:shd w:val="clear" w:color="auto" w:fill="auto"/>
            <w:vAlign w:val="center"/>
          </w:tcPr>
          <w:p w:rsidR="003C0B0A" w:rsidRPr="00D81C2E" w:rsidRDefault="003C0B0A" w:rsidP="00D81C2E">
            <w:pPr>
              <w:widowControl w:val="0"/>
              <w:spacing w:after="0" w:line="240" w:lineRule="auto"/>
              <w:jc w:val="center"/>
              <w:rPr>
                <w:rFonts w:ascii="Times New Roman" w:hAnsi="Times New Roman"/>
                <w:b/>
                <w:kern w:val="2"/>
                <w:sz w:val="16"/>
                <w:szCs w:val="16"/>
              </w:rPr>
            </w:pPr>
            <w:r w:rsidRPr="00D81C2E">
              <w:rPr>
                <w:rFonts w:ascii="Times New Roman" w:hAnsi="Times New Roman"/>
                <w:b/>
                <w:kern w:val="2"/>
                <w:sz w:val="16"/>
                <w:szCs w:val="16"/>
              </w:rPr>
              <w:t xml:space="preserve">№ </w:t>
            </w:r>
            <w:proofErr w:type="spellStart"/>
            <w:r w:rsidRPr="00D81C2E">
              <w:rPr>
                <w:rFonts w:ascii="Times New Roman" w:hAnsi="Times New Roman"/>
                <w:b/>
                <w:kern w:val="2"/>
                <w:sz w:val="16"/>
                <w:szCs w:val="16"/>
              </w:rPr>
              <w:t>пп</w:t>
            </w:r>
            <w:proofErr w:type="spellEnd"/>
          </w:p>
        </w:tc>
        <w:tc>
          <w:tcPr>
            <w:tcW w:w="1230" w:type="pct"/>
            <w:shd w:val="clear" w:color="auto" w:fill="auto"/>
            <w:vAlign w:val="center"/>
          </w:tcPr>
          <w:p w:rsidR="003C0B0A" w:rsidRPr="00D81C2E" w:rsidRDefault="003C0B0A" w:rsidP="00D81C2E">
            <w:pPr>
              <w:widowControl w:val="0"/>
              <w:spacing w:after="0" w:line="240" w:lineRule="auto"/>
              <w:jc w:val="center"/>
              <w:rPr>
                <w:rFonts w:ascii="Times New Roman" w:hAnsi="Times New Roman"/>
                <w:b/>
                <w:kern w:val="2"/>
                <w:sz w:val="16"/>
                <w:szCs w:val="16"/>
              </w:rPr>
            </w:pPr>
            <w:r w:rsidRPr="00D81C2E">
              <w:rPr>
                <w:rFonts w:ascii="Times New Roman" w:hAnsi="Times New Roman"/>
                <w:b/>
                <w:kern w:val="2"/>
                <w:sz w:val="16"/>
                <w:szCs w:val="16"/>
              </w:rPr>
              <w:t>ИНОФРМАЦИЯ</w:t>
            </w:r>
          </w:p>
        </w:tc>
        <w:tc>
          <w:tcPr>
            <w:tcW w:w="3584" w:type="pct"/>
            <w:shd w:val="clear" w:color="auto" w:fill="auto"/>
            <w:vAlign w:val="center"/>
          </w:tcPr>
          <w:p w:rsidR="003C0B0A" w:rsidRPr="00D81C2E" w:rsidRDefault="003C0B0A" w:rsidP="00D81C2E">
            <w:pPr>
              <w:widowControl w:val="0"/>
              <w:spacing w:after="0" w:line="240" w:lineRule="auto"/>
              <w:jc w:val="center"/>
              <w:rPr>
                <w:rFonts w:ascii="Times New Roman" w:hAnsi="Times New Roman"/>
                <w:b/>
                <w:kern w:val="2"/>
                <w:sz w:val="16"/>
                <w:szCs w:val="16"/>
              </w:rPr>
            </w:pPr>
            <w:r w:rsidRPr="00D81C2E">
              <w:rPr>
                <w:rFonts w:ascii="Times New Roman" w:hAnsi="Times New Roman"/>
                <w:b/>
                <w:kern w:val="2"/>
                <w:sz w:val="16"/>
                <w:szCs w:val="16"/>
              </w:rPr>
              <w:t>СОДЕРЖАНИЕ</w:t>
            </w:r>
          </w:p>
        </w:tc>
      </w:tr>
      <w:tr w:rsidR="004474A6" w:rsidRPr="00D81C2E" w:rsidTr="00427D7A">
        <w:tc>
          <w:tcPr>
            <w:tcW w:w="186" w:type="pct"/>
            <w:shd w:val="clear" w:color="auto" w:fill="auto"/>
          </w:tcPr>
          <w:p w:rsidR="004474A6" w:rsidRPr="00D81C2E" w:rsidRDefault="004474A6"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4474A6" w:rsidRPr="00D81C2E" w:rsidRDefault="004474A6" w:rsidP="00D81C2E">
            <w:pPr>
              <w:widowControl w:val="0"/>
              <w:spacing w:after="0" w:line="240" w:lineRule="auto"/>
              <w:rPr>
                <w:rFonts w:ascii="Times New Roman" w:hAnsi="Times New Roman"/>
                <w:b/>
                <w:kern w:val="2"/>
                <w:sz w:val="16"/>
                <w:szCs w:val="16"/>
              </w:rPr>
            </w:pPr>
            <w:r w:rsidRPr="00D81C2E">
              <w:rPr>
                <w:rFonts w:ascii="Times New Roman" w:hAnsi="Times New Roman"/>
                <w:b/>
                <w:kern w:val="2"/>
                <w:sz w:val="16"/>
                <w:szCs w:val="16"/>
              </w:rPr>
              <w:t>СПОСОБ ОСУЩЕСТВЛЕНИЯ ЗАКУПКИ:</w:t>
            </w:r>
          </w:p>
          <w:p w:rsidR="004474A6" w:rsidRPr="00D81C2E" w:rsidRDefault="004474A6" w:rsidP="00D81C2E">
            <w:pPr>
              <w:widowControl w:val="0"/>
              <w:spacing w:after="0" w:line="240" w:lineRule="auto"/>
              <w:rPr>
                <w:rFonts w:ascii="Times New Roman" w:hAnsi="Times New Roman"/>
                <w:b/>
                <w:kern w:val="2"/>
                <w:sz w:val="16"/>
                <w:szCs w:val="16"/>
              </w:rPr>
            </w:pPr>
            <w:r w:rsidRPr="00D81C2E">
              <w:rPr>
                <w:rFonts w:ascii="Times New Roman" w:hAnsi="Times New Roman"/>
                <w:kern w:val="2"/>
                <w:sz w:val="16"/>
                <w:szCs w:val="16"/>
              </w:rPr>
              <w:t>Адрес электронной площадки в информационно-телекоммуникационной сети «Интернет»:</w:t>
            </w:r>
          </w:p>
        </w:tc>
        <w:tc>
          <w:tcPr>
            <w:tcW w:w="3584" w:type="pct"/>
            <w:shd w:val="clear" w:color="auto" w:fill="auto"/>
          </w:tcPr>
          <w:p w:rsidR="004474A6" w:rsidRPr="00D81C2E" w:rsidRDefault="004474A6" w:rsidP="00D81C2E">
            <w:pPr>
              <w:widowControl w:val="0"/>
              <w:spacing w:after="0" w:line="240" w:lineRule="auto"/>
              <w:ind w:firstLine="261"/>
              <w:jc w:val="both"/>
              <w:rPr>
                <w:rFonts w:ascii="Times New Roman" w:hAnsi="Times New Roman"/>
                <w:b/>
                <w:kern w:val="2"/>
                <w:sz w:val="16"/>
                <w:szCs w:val="16"/>
              </w:rPr>
            </w:pPr>
          </w:p>
          <w:p w:rsidR="0056193A" w:rsidRPr="00D81C2E" w:rsidRDefault="0056193A" w:rsidP="00D81C2E">
            <w:pPr>
              <w:widowControl w:val="0"/>
              <w:spacing w:after="0" w:line="240" w:lineRule="auto"/>
              <w:ind w:firstLine="261"/>
              <w:jc w:val="both"/>
              <w:rPr>
                <w:rFonts w:ascii="Times New Roman" w:hAnsi="Times New Roman"/>
                <w:b/>
                <w:kern w:val="2"/>
                <w:sz w:val="16"/>
                <w:szCs w:val="16"/>
              </w:rPr>
            </w:pPr>
            <w:r w:rsidRPr="00D81C2E">
              <w:rPr>
                <w:rFonts w:ascii="Times New Roman" w:hAnsi="Times New Roman"/>
                <w:b/>
                <w:kern w:val="2"/>
                <w:sz w:val="16"/>
                <w:szCs w:val="16"/>
              </w:rPr>
              <w:t>ЗАПРОС КОТИРОВОК В ЭЛЕКТРОННОЙ ФОРМЕ</w:t>
            </w:r>
          </w:p>
          <w:p w:rsidR="004474A6" w:rsidRPr="00D81C2E" w:rsidRDefault="00D648F0" w:rsidP="00D81C2E">
            <w:pPr>
              <w:widowControl w:val="0"/>
              <w:spacing w:after="0" w:line="240" w:lineRule="auto"/>
              <w:ind w:firstLine="261"/>
              <w:jc w:val="both"/>
              <w:rPr>
                <w:rFonts w:ascii="Times New Roman" w:hAnsi="Times New Roman"/>
                <w:b/>
                <w:kern w:val="2"/>
                <w:sz w:val="16"/>
                <w:szCs w:val="16"/>
              </w:rPr>
            </w:pPr>
            <w:r w:rsidRPr="00D81C2E">
              <w:rPr>
                <w:rFonts w:ascii="Times New Roman" w:hAnsi="Times New Roman"/>
                <w:kern w:val="2"/>
                <w:sz w:val="16"/>
                <w:szCs w:val="16"/>
              </w:rPr>
              <w:t xml:space="preserve">Закупка проводится в соответствии с правилами и с использованием функционала электронной торговой площадки </w:t>
            </w:r>
            <w:r w:rsidRPr="0065705D">
              <w:rPr>
                <w:rFonts w:ascii="Times New Roman" w:hAnsi="Times New Roman"/>
                <w:kern w:val="2"/>
                <w:sz w:val="16"/>
                <w:szCs w:val="16"/>
              </w:rPr>
              <w:t>Единая система торговых процедур</w:t>
            </w:r>
            <w:r w:rsidRPr="00D81C2E">
              <w:rPr>
                <w:rFonts w:ascii="Times New Roman" w:hAnsi="Times New Roman"/>
                <w:kern w:val="2"/>
                <w:sz w:val="16"/>
                <w:szCs w:val="16"/>
              </w:rPr>
              <w:t xml:space="preserve">, размещенной на сайте в сети Интернет </w:t>
            </w:r>
            <w:hyperlink r:id="rId8" w:history="1">
              <w:r w:rsidRPr="0065705D">
                <w:rPr>
                  <w:rStyle w:val="a9"/>
                  <w:rFonts w:ascii="Times New Roman" w:hAnsi="Times New Roman"/>
                  <w:sz w:val="18"/>
                  <w:szCs w:val="18"/>
                </w:rPr>
                <w:t>https://estp.ru/</w:t>
              </w:r>
            </w:hyperlink>
            <w:r>
              <w:t xml:space="preserve"> </w:t>
            </w:r>
            <w:r w:rsidRPr="00D81C2E">
              <w:rPr>
                <w:rFonts w:ascii="Times New Roman" w:hAnsi="Times New Roman"/>
                <w:kern w:val="2"/>
                <w:sz w:val="16"/>
                <w:szCs w:val="16"/>
              </w:rPr>
              <w:t xml:space="preserve">и на Официальном сайте Единой информационной системы в сфере закупок </w:t>
            </w:r>
            <w:hyperlink r:id="rId9" w:history="1">
              <w:r w:rsidRPr="00D81C2E">
                <w:rPr>
                  <w:rStyle w:val="a9"/>
                  <w:rFonts w:ascii="Times New Roman" w:hAnsi="Times New Roman"/>
                  <w:kern w:val="2"/>
                  <w:sz w:val="16"/>
                  <w:szCs w:val="16"/>
                </w:rPr>
                <w:t>http://zakupki.gov.ru</w:t>
              </w:r>
            </w:hyperlink>
          </w:p>
        </w:tc>
      </w:tr>
      <w:tr w:rsidR="003C0B0A" w:rsidRPr="00D81C2E" w:rsidTr="00427D7A">
        <w:trPr>
          <w:trHeight w:val="226"/>
        </w:trPr>
        <w:tc>
          <w:tcPr>
            <w:tcW w:w="186" w:type="pct"/>
            <w:vMerge w:val="restar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bottom w:val="single" w:sz="4" w:space="0" w:color="auto"/>
            </w:tcBorders>
            <w:shd w:val="clear" w:color="auto" w:fill="auto"/>
            <w:vAlign w:val="center"/>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ЗАКАЗЧИК:</w:t>
            </w:r>
          </w:p>
        </w:tc>
        <w:tc>
          <w:tcPr>
            <w:tcW w:w="3584" w:type="pct"/>
            <w:tcBorders>
              <w:bottom w:val="single" w:sz="4" w:space="0" w:color="auto"/>
            </w:tcBorders>
            <w:shd w:val="clear" w:color="auto" w:fill="auto"/>
            <w:vAlign w:val="center"/>
          </w:tcPr>
          <w:p w:rsidR="003C0B0A" w:rsidRPr="00D81C2E" w:rsidRDefault="003C0B0A" w:rsidP="00D81C2E">
            <w:pPr>
              <w:widowControl w:val="0"/>
              <w:spacing w:after="0" w:line="240" w:lineRule="auto"/>
              <w:ind w:firstLine="261"/>
              <w:rPr>
                <w:rFonts w:ascii="Times New Roman" w:hAnsi="Times New Roman"/>
                <w:kern w:val="2"/>
                <w:sz w:val="16"/>
                <w:szCs w:val="16"/>
              </w:rPr>
            </w:pPr>
            <w:r w:rsidRPr="00D81C2E">
              <w:rPr>
                <w:rFonts w:ascii="Times New Roman" w:hAnsi="Times New Roman"/>
                <w:kern w:val="2"/>
                <w:sz w:val="16"/>
                <w:szCs w:val="16"/>
              </w:rPr>
              <w:t>государственное автономное учреждение здравоохранения Свердловской области «Сухоложская районная больница» (ГАУЗ СО «Сухоложская РБ»)</w:t>
            </w:r>
          </w:p>
        </w:tc>
      </w:tr>
      <w:tr w:rsidR="003C0B0A" w:rsidRPr="00D81C2E" w:rsidTr="00427D7A">
        <w:trPr>
          <w:trHeight w:val="168"/>
        </w:trPr>
        <w:tc>
          <w:tcPr>
            <w:tcW w:w="186" w:type="pct"/>
            <w:vMerge/>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top w:val="single" w:sz="4" w:space="0" w:color="auto"/>
              <w:bottom w:val="single" w:sz="4" w:space="0" w:color="auto"/>
            </w:tcBorders>
            <w:shd w:val="clear" w:color="auto" w:fill="auto"/>
            <w:vAlign w:val="center"/>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МЕСТО НАХОЖДЕНИЯ:</w:t>
            </w:r>
          </w:p>
        </w:tc>
        <w:tc>
          <w:tcPr>
            <w:tcW w:w="3584" w:type="pct"/>
            <w:tcBorders>
              <w:top w:val="single" w:sz="4" w:space="0" w:color="auto"/>
              <w:bottom w:val="single" w:sz="4" w:space="0" w:color="auto"/>
            </w:tcBorders>
            <w:shd w:val="clear" w:color="auto" w:fill="auto"/>
            <w:vAlign w:val="center"/>
          </w:tcPr>
          <w:p w:rsidR="003C0B0A" w:rsidRPr="00D81C2E" w:rsidRDefault="003C0B0A" w:rsidP="00D81C2E">
            <w:pPr>
              <w:widowControl w:val="0"/>
              <w:spacing w:after="0" w:line="240" w:lineRule="auto"/>
              <w:ind w:firstLine="261"/>
              <w:rPr>
                <w:rFonts w:ascii="Times New Roman" w:hAnsi="Times New Roman"/>
                <w:kern w:val="2"/>
                <w:sz w:val="16"/>
                <w:szCs w:val="16"/>
              </w:rPr>
            </w:pPr>
            <w:r w:rsidRPr="00D81C2E">
              <w:rPr>
                <w:rFonts w:ascii="Times New Roman" w:hAnsi="Times New Roman"/>
                <w:kern w:val="2"/>
                <w:sz w:val="16"/>
                <w:szCs w:val="16"/>
              </w:rPr>
              <w:t>Юр. и почт адрес: 624800, Свердловская область, город Сухой Лог, улица Белинского, 41</w:t>
            </w:r>
          </w:p>
        </w:tc>
      </w:tr>
      <w:tr w:rsidR="003C0B0A" w:rsidRPr="00D81C2E" w:rsidTr="00427D7A">
        <w:trPr>
          <w:trHeight w:val="227"/>
        </w:trPr>
        <w:tc>
          <w:tcPr>
            <w:tcW w:w="186" w:type="pct"/>
            <w:vMerge/>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top w:val="single" w:sz="4" w:space="0" w:color="auto"/>
              <w:bottom w:val="single" w:sz="4" w:space="0" w:color="auto"/>
            </w:tcBorders>
            <w:shd w:val="clear" w:color="auto" w:fill="auto"/>
            <w:vAlign w:val="center"/>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lang w:val="en-US"/>
              </w:rPr>
              <w:t>E-MAIL</w:t>
            </w:r>
            <w:r w:rsidRPr="00D81C2E">
              <w:rPr>
                <w:rFonts w:ascii="Times New Roman" w:hAnsi="Times New Roman"/>
                <w:kern w:val="2"/>
                <w:sz w:val="16"/>
                <w:szCs w:val="16"/>
              </w:rPr>
              <w:t>:</w:t>
            </w:r>
          </w:p>
        </w:tc>
        <w:tc>
          <w:tcPr>
            <w:tcW w:w="3584" w:type="pct"/>
            <w:tcBorders>
              <w:top w:val="single" w:sz="4" w:space="0" w:color="auto"/>
              <w:bottom w:val="single" w:sz="4" w:space="0" w:color="auto"/>
            </w:tcBorders>
            <w:shd w:val="clear" w:color="auto" w:fill="auto"/>
            <w:vAlign w:val="center"/>
          </w:tcPr>
          <w:p w:rsidR="003C0B0A" w:rsidRPr="00D81C2E" w:rsidRDefault="00530B48" w:rsidP="00D81C2E">
            <w:pPr>
              <w:widowControl w:val="0"/>
              <w:spacing w:after="0" w:line="240" w:lineRule="auto"/>
              <w:ind w:firstLine="261"/>
              <w:rPr>
                <w:rFonts w:ascii="Times New Roman" w:hAnsi="Times New Roman"/>
                <w:kern w:val="2"/>
                <w:sz w:val="16"/>
                <w:szCs w:val="16"/>
              </w:rPr>
            </w:pPr>
            <w:hyperlink r:id="rId10" w:history="1">
              <w:r w:rsidR="003C0B0A" w:rsidRPr="00D81C2E">
                <w:rPr>
                  <w:rStyle w:val="a9"/>
                  <w:rFonts w:ascii="Times New Roman" w:hAnsi="Times New Roman"/>
                  <w:kern w:val="2"/>
                  <w:sz w:val="16"/>
                  <w:szCs w:val="16"/>
                  <w:lang w:val="en-US"/>
                </w:rPr>
                <w:t>sl</w:t>
              </w:r>
              <w:r w:rsidR="003C0B0A" w:rsidRPr="00D81C2E">
                <w:rPr>
                  <w:rStyle w:val="a9"/>
                  <w:rFonts w:ascii="Times New Roman" w:hAnsi="Times New Roman"/>
                  <w:kern w:val="2"/>
                  <w:sz w:val="16"/>
                  <w:szCs w:val="16"/>
                </w:rPr>
                <w:t>-</w:t>
              </w:r>
              <w:r w:rsidR="003C0B0A" w:rsidRPr="00D81C2E">
                <w:rPr>
                  <w:rStyle w:val="a9"/>
                  <w:rFonts w:ascii="Times New Roman" w:hAnsi="Times New Roman"/>
                  <w:kern w:val="2"/>
                  <w:sz w:val="16"/>
                  <w:szCs w:val="16"/>
                  <w:lang w:val="en-US"/>
                </w:rPr>
                <w:t>crb</w:t>
              </w:r>
              <w:r w:rsidR="003C0B0A" w:rsidRPr="00D81C2E">
                <w:rPr>
                  <w:rStyle w:val="a9"/>
                  <w:rFonts w:ascii="Times New Roman" w:hAnsi="Times New Roman"/>
                  <w:kern w:val="2"/>
                  <w:sz w:val="16"/>
                  <w:szCs w:val="16"/>
                </w:rPr>
                <w:t>@</w:t>
              </w:r>
              <w:r w:rsidR="003C0B0A" w:rsidRPr="00D81C2E">
                <w:rPr>
                  <w:rStyle w:val="a9"/>
                  <w:rFonts w:ascii="Times New Roman" w:hAnsi="Times New Roman"/>
                  <w:kern w:val="2"/>
                  <w:sz w:val="16"/>
                  <w:szCs w:val="16"/>
                  <w:lang w:val="en-US"/>
                </w:rPr>
                <w:t>yandex</w:t>
              </w:r>
              <w:r w:rsidR="003C0B0A" w:rsidRPr="00D81C2E">
                <w:rPr>
                  <w:rStyle w:val="a9"/>
                  <w:rFonts w:ascii="Times New Roman" w:hAnsi="Times New Roman"/>
                  <w:kern w:val="2"/>
                  <w:sz w:val="16"/>
                  <w:szCs w:val="16"/>
                </w:rPr>
                <w:t>.</w:t>
              </w:r>
              <w:proofErr w:type="spellStart"/>
              <w:r w:rsidR="003C0B0A" w:rsidRPr="00D81C2E">
                <w:rPr>
                  <w:rStyle w:val="a9"/>
                  <w:rFonts w:ascii="Times New Roman" w:hAnsi="Times New Roman"/>
                  <w:kern w:val="2"/>
                  <w:sz w:val="16"/>
                  <w:szCs w:val="16"/>
                  <w:lang w:val="en-US"/>
                </w:rPr>
                <w:t>ru</w:t>
              </w:r>
              <w:proofErr w:type="spellEnd"/>
            </w:hyperlink>
          </w:p>
        </w:tc>
      </w:tr>
      <w:tr w:rsidR="0073175A" w:rsidRPr="00D81C2E" w:rsidTr="00427D7A">
        <w:trPr>
          <w:trHeight w:val="118"/>
        </w:trPr>
        <w:tc>
          <w:tcPr>
            <w:tcW w:w="186" w:type="pct"/>
            <w:vMerge/>
            <w:shd w:val="clear" w:color="auto" w:fill="auto"/>
          </w:tcPr>
          <w:p w:rsidR="0073175A" w:rsidRPr="00D81C2E" w:rsidRDefault="0073175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top w:val="single" w:sz="4" w:space="0" w:color="auto"/>
              <w:bottom w:val="single" w:sz="4" w:space="0" w:color="auto"/>
            </w:tcBorders>
            <w:shd w:val="clear" w:color="auto" w:fill="auto"/>
            <w:vAlign w:val="center"/>
          </w:tcPr>
          <w:p w:rsidR="0073175A" w:rsidRPr="00D81C2E" w:rsidRDefault="0073175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КОНТАКТНЫЙ ТЕЛЕФОН:</w:t>
            </w:r>
          </w:p>
        </w:tc>
        <w:tc>
          <w:tcPr>
            <w:tcW w:w="3584" w:type="pct"/>
            <w:shd w:val="clear" w:color="auto" w:fill="auto"/>
          </w:tcPr>
          <w:p w:rsidR="0073175A" w:rsidRPr="004C62CE" w:rsidRDefault="0073175A" w:rsidP="00D81C2E">
            <w:pPr>
              <w:widowControl w:val="0"/>
              <w:spacing w:after="0" w:line="240" w:lineRule="auto"/>
              <w:ind w:left="312"/>
              <w:rPr>
                <w:rFonts w:ascii="Times New Roman" w:hAnsi="Times New Roman"/>
                <w:kern w:val="2"/>
                <w:sz w:val="16"/>
                <w:szCs w:val="16"/>
              </w:rPr>
            </w:pPr>
            <w:r w:rsidRPr="004C62CE">
              <w:rPr>
                <w:rFonts w:ascii="Times New Roman" w:hAnsi="Times New Roman"/>
                <w:kern w:val="2"/>
                <w:sz w:val="16"/>
                <w:szCs w:val="16"/>
              </w:rPr>
              <w:t>(34373)4-39-75, доб. 134</w:t>
            </w:r>
          </w:p>
        </w:tc>
      </w:tr>
      <w:tr w:rsidR="0073175A" w:rsidRPr="00D81C2E" w:rsidTr="00427D7A">
        <w:trPr>
          <w:trHeight w:val="106"/>
        </w:trPr>
        <w:tc>
          <w:tcPr>
            <w:tcW w:w="186" w:type="pct"/>
            <w:vMerge/>
            <w:shd w:val="clear" w:color="auto" w:fill="auto"/>
          </w:tcPr>
          <w:p w:rsidR="0073175A" w:rsidRPr="00D81C2E" w:rsidRDefault="0073175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top w:val="single" w:sz="4" w:space="0" w:color="auto"/>
            </w:tcBorders>
            <w:shd w:val="clear" w:color="auto" w:fill="auto"/>
            <w:vAlign w:val="center"/>
          </w:tcPr>
          <w:p w:rsidR="0073175A" w:rsidRPr="00D81C2E" w:rsidRDefault="0073175A" w:rsidP="00D81C2E">
            <w:pPr>
              <w:widowControl w:val="0"/>
              <w:tabs>
                <w:tab w:val="center" w:pos="1310"/>
              </w:tabs>
              <w:spacing w:after="0" w:line="240" w:lineRule="auto"/>
              <w:rPr>
                <w:rFonts w:ascii="Times New Roman" w:hAnsi="Times New Roman"/>
                <w:kern w:val="2"/>
                <w:sz w:val="16"/>
                <w:szCs w:val="16"/>
                <w:lang w:val="en-US"/>
              </w:rPr>
            </w:pPr>
            <w:r w:rsidRPr="00D81C2E">
              <w:rPr>
                <w:rFonts w:ascii="Times New Roman" w:hAnsi="Times New Roman"/>
                <w:kern w:val="2"/>
                <w:sz w:val="16"/>
                <w:szCs w:val="16"/>
              </w:rPr>
              <w:t>ответственное должностное лицо:</w:t>
            </w:r>
          </w:p>
        </w:tc>
        <w:tc>
          <w:tcPr>
            <w:tcW w:w="3584" w:type="pct"/>
            <w:shd w:val="clear" w:color="auto" w:fill="auto"/>
          </w:tcPr>
          <w:p w:rsidR="0073175A" w:rsidRPr="004C62CE" w:rsidRDefault="0073175A" w:rsidP="00D81C2E">
            <w:pPr>
              <w:widowControl w:val="0"/>
              <w:spacing w:after="0" w:line="240" w:lineRule="auto"/>
              <w:ind w:left="312"/>
              <w:rPr>
                <w:rFonts w:ascii="Times New Roman" w:hAnsi="Times New Roman"/>
                <w:kern w:val="2"/>
                <w:sz w:val="16"/>
                <w:szCs w:val="16"/>
              </w:rPr>
            </w:pPr>
            <w:r w:rsidRPr="004C62CE">
              <w:rPr>
                <w:rFonts w:ascii="Times New Roman" w:hAnsi="Times New Roman"/>
                <w:kern w:val="2"/>
                <w:sz w:val="16"/>
                <w:szCs w:val="16"/>
              </w:rPr>
              <w:t>Афанасьев Игорь Евгеньевич</w:t>
            </w:r>
          </w:p>
        </w:tc>
      </w:tr>
      <w:tr w:rsidR="003C0B0A" w:rsidRPr="00D81C2E" w:rsidTr="00427D7A">
        <w:tc>
          <w:tcPr>
            <w:tcW w:w="186" w:type="pc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3C0B0A" w:rsidRPr="00D81C2E" w:rsidRDefault="003C0B0A"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Предмет </w:t>
            </w:r>
            <w:r w:rsidR="00562DD8" w:rsidRPr="00D81C2E">
              <w:rPr>
                <w:rFonts w:ascii="Times New Roman" w:hAnsi="Times New Roman"/>
                <w:kern w:val="2"/>
                <w:sz w:val="16"/>
                <w:szCs w:val="16"/>
              </w:rPr>
              <w:t>Д</w:t>
            </w:r>
            <w:r w:rsidRPr="00D81C2E">
              <w:rPr>
                <w:rFonts w:ascii="Times New Roman" w:hAnsi="Times New Roman"/>
                <w:kern w:val="2"/>
                <w:sz w:val="16"/>
                <w:szCs w:val="16"/>
              </w:rPr>
              <w:t xml:space="preserve">оговора: </w:t>
            </w:r>
          </w:p>
          <w:p w:rsidR="003C0B0A" w:rsidRPr="00D81C2E" w:rsidRDefault="003C0B0A"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Описание предмета закупки:</w:t>
            </w:r>
          </w:p>
        </w:tc>
        <w:tc>
          <w:tcPr>
            <w:tcW w:w="3584" w:type="pct"/>
            <w:shd w:val="clear" w:color="auto" w:fill="auto"/>
          </w:tcPr>
          <w:p w:rsidR="003C0B0A" w:rsidRPr="004C62CE" w:rsidRDefault="00530B48" w:rsidP="00D81C2E">
            <w:pPr>
              <w:spacing w:after="0" w:line="240" w:lineRule="auto"/>
              <w:rPr>
                <w:rFonts w:ascii="Times New Roman" w:hAnsi="Times New Roman"/>
                <w:b/>
                <w:sz w:val="16"/>
                <w:szCs w:val="16"/>
              </w:rPr>
            </w:pPr>
            <w:r>
              <w:rPr>
                <w:rFonts w:ascii="Times New Roman" w:hAnsi="Times New Roman"/>
                <w:b/>
                <w:kern w:val="2"/>
                <w:sz w:val="16"/>
                <w:szCs w:val="16"/>
                <w:u w:val="single"/>
              </w:rPr>
              <w:t>поставка молочной продукции</w:t>
            </w:r>
          </w:p>
          <w:p w:rsidR="003C0B0A" w:rsidRPr="004C62CE" w:rsidRDefault="003C0B0A" w:rsidP="00D81C2E">
            <w:pPr>
              <w:spacing w:after="0" w:line="240" w:lineRule="auto"/>
              <w:rPr>
                <w:rFonts w:ascii="Times New Roman" w:hAnsi="Times New Roman"/>
                <w:b/>
                <w:sz w:val="16"/>
                <w:szCs w:val="16"/>
              </w:rPr>
            </w:pPr>
            <w:r w:rsidRPr="004C62CE">
              <w:rPr>
                <w:rFonts w:ascii="Times New Roman" w:hAnsi="Times New Roman"/>
                <w:b/>
                <w:sz w:val="16"/>
                <w:szCs w:val="16"/>
              </w:rPr>
              <w:t xml:space="preserve">В соответствии с Приложением №1 к </w:t>
            </w:r>
            <w:r w:rsidR="005659CD" w:rsidRPr="004C62CE">
              <w:rPr>
                <w:rFonts w:ascii="Times New Roman" w:hAnsi="Times New Roman"/>
                <w:b/>
                <w:sz w:val="16"/>
                <w:szCs w:val="16"/>
              </w:rPr>
              <w:t>И</w:t>
            </w:r>
            <w:r w:rsidRPr="004C62CE">
              <w:rPr>
                <w:rFonts w:ascii="Times New Roman" w:hAnsi="Times New Roman"/>
                <w:b/>
                <w:sz w:val="16"/>
                <w:szCs w:val="16"/>
              </w:rPr>
              <w:t>звещению.</w:t>
            </w:r>
          </w:p>
        </w:tc>
      </w:tr>
      <w:tr w:rsidR="003C0B0A" w:rsidRPr="00D81C2E" w:rsidTr="00427D7A">
        <w:trPr>
          <w:trHeight w:val="1161"/>
        </w:trPr>
        <w:tc>
          <w:tcPr>
            <w:tcW w:w="186" w:type="pc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top w:val="single" w:sz="4" w:space="0" w:color="auto"/>
              <w:left w:val="single" w:sz="4" w:space="0" w:color="auto"/>
              <w:bottom w:val="single" w:sz="4" w:space="0" w:color="auto"/>
              <w:right w:val="single" w:sz="4" w:space="0" w:color="auto"/>
            </w:tcBorders>
            <w:shd w:val="clear" w:color="auto" w:fill="auto"/>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Место, условия и сроки (периоды) поставки товара, выполнения работ, оказания услуг:</w:t>
            </w:r>
          </w:p>
        </w:tc>
        <w:tc>
          <w:tcPr>
            <w:tcW w:w="3584" w:type="pct"/>
            <w:tcBorders>
              <w:top w:val="single" w:sz="4" w:space="0" w:color="auto"/>
              <w:left w:val="single" w:sz="4" w:space="0" w:color="auto"/>
              <w:bottom w:val="single" w:sz="4" w:space="0" w:color="auto"/>
              <w:right w:val="single" w:sz="4" w:space="0" w:color="auto"/>
            </w:tcBorders>
            <w:shd w:val="clear" w:color="auto" w:fill="auto"/>
          </w:tcPr>
          <w:p w:rsidR="003C0B0A" w:rsidRPr="004C62CE" w:rsidRDefault="003C0B0A" w:rsidP="00D81C2E">
            <w:pPr>
              <w:widowControl w:val="0"/>
              <w:spacing w:after="0" w:line="240" w:lineRule="auto"/>
              <w:ind w:firstLine="259"/>
              <w:jc w:val="both"/>
              <w:rPr>
                <w:rFonts w:ascii="Times New Roman" w:hAnsi="Times New Roman"/>
                <w:b/>
                <w:kern w:val="2"/>
                <w:sz w:val="16"/>
                <w:szCs w:val="16"/>
              </w:rPr>
            </w:pPr>
            <w:r w:rsidRPr="004C62CE">
              <w:rPr>
                <w:rFonts w:ascii="Times New Roman" w:hAnsi="Times New Roman"/>
                <w:b/>
                <w:kern w:val="2"/>
                <w:sz w:val="16"/>
                <w:szCs w:val="16"/>
                <w:u w:val="single"/>
              </w:rPr>
              <w:t xml:space="preserve">Место </w:t>
            </w:r>
            <w:r w:rsidR="00D02994" w:rsidRPr="004C62CE">
              <w:rPr>
                <w:rFonts w:ascii="Times New Roman" w:hAnsi="Times New Roman"/>
                <w:b/>
                <w:kern w:val="2"/>
                <w:sz w:val="16"/>
                <w:szCs w:val="16"/>
                <w:u w:val="single"/>
              </w:rPr>
              <w:t>поставки товара, выполнения работ, оказания услуг</w:t>
            </w:r>
            <w:r w:rsidRPr="004C62CE">
              <w:rPr>
                <w:rFonts w:ascii="Times New Roman" w:hAnsi="Times New Roman"/>
                <w:b/>
                <w:kern w:val="2"/>
                <w:sz w:val="16"/>
                <w:szCs w:val="16"/>
              </w:rPr>
              <w:t>:</w:t>
            </w:r>
            <w:r w:rsidRPr="004C62CE">
              <w:rPr>
                <w:rFonts w:ascii="Times New Roman" w:hAnsi="Times New Roman"/>
                <w:kern w:val="2"/>
                <w:sz w:val="16"/>
                <w:szCs w:val="16"/>
              </w:rPr>
              <w:t xml:space="preserve"> </w:t>
            </w:r>
            <w:r w:rsidR="00D02994" w:rsidRPr="004C62CE">
              <w:rPr>
                <w:rFonts w:ascii="Times New Roman" w:hAnsi="Times New Roman"/>
                <w:b/>
                <w:kern w:val="2"/>
                <w:sz w:val="16"/>
                <w:szCs w:val="16"/>
              </w:rPr>
              <w:t>в соответствии с приложением №</w:t>
            </w:r>
            <w:r w:rsidR="000B4F3B" w:rsidRPr="004C62CE">
              <w:rPr>
                <w:rFonts w:ascii="Times New Roman" w:hAnsi="Times New Roman"/>
                <w:b/>
                <w:kern w:val="2"/>
                <w:sz w:val="16"/>
                <w:szCs w:val="16"/>
              </w:rPr>
              <w:t>3</w:t>
            </w:r>
            <w:r w:rsidR="00D02994" w:rsidRPr="004C62CE">
              <w:rPr>
                <w:rFonts w:ascii="Times New Roman" w:hAnsi="Times New Roman"/>
                <w:b/>
                <w:kern w:val="2"/>
                <w:sz w:val="16"/>
                <w:szCs w:val="16"/>
              </w:rPr>
              <w:t xml:space="preserve"> к Извещению</w:t>
            </w:r>
          </w:p>
          <w:p w:rsidR="003C0B0A" w:rsidRPr="004C62CE" w:rsidRDefault="003C0B0A" w:rsidP="00D81C2E">
            <w:pPr>
              <w:widowControl w:val="0"/>
              <w:spacing w:after="0" w:line="240" w:lineRule="auto"/>
              <w:ind w:firstLine="259"/>
              <w:jc w:val="both"/>
              <w:rPr>
                <w:rFonts w:ascii="Times New Roman" w:hAnsi="Times New Roman"/>
                <w:b/>
                <w:kern w:val="2"/>
                <w:sz w:val="16"/>
                <w:szCs w:val="16"/>
              </w:rPr>
            </w:pPr>
            <w:r w:rsidRPr="004C62CE">
              <w:rPr>
                <w:rFonts w:ascii="Times New Roman" w:hAnsi="Times New Roman"/>
                <w:b/>
                <w:kern w:val="2"/>
                <w:sz w:val="16"/>
                <w:szCs w:val="16"/>
                <w:u w:val="single"/>
              </w:rPr>
              <w:t xml:space="preserve">Условия </w:t>
            </w:r>
            <w:r w:rsidR="00D02994" w:rsidRPr="004C62CE">
              <w:rPr>
                <w:rFonts w:ascii="Times New Roman" w:hAnsi="Times New Roman"/>
                <w:b/>
                <w:kern w:val="2"/>
                <w:sz w:val="16"/>
                <w:szCs w:val="16"/>
                <w:u w:val="single"/>
              </w:rPr>
              <w:t>поставки товара, выполнения работ, оказания услуг</w:t>
            </w:r>
            <w:r w:rsidRPr="004C62CE">
              <w:rPr>
                <w:rFonts w:ascii="Times New Roman" w:hAnsi="Times New Roman"/>
                <w:b/>
                <w:kern w:val="2"/>
                <w:sz w:val="16"/>
                <w:szCs w:val="16"/>
              </w:rPr>
              <w:t>:</w:t>
            </w:r>
            <w:r w:rsidRPr="004C62CE">
              <w:rPr>
                <w:rFonts w:ascii="Times New Roman" w:hAnsi="Times New Roman"/>
                <w:kern w:val="2"/>
                <w:sz w:val="16"/>
                <w:szCs w:val="16"/>
              </w:rPr>
              <w:t xml:space="preserve"> </w:t>
            </w:r>
            <w:r w:rsidR="00D02994" w:rsidRPr="004C62CE">
              <w:rPr>
                <w:rFonts w:ascii="Times New Roman" w:hAnsi="Times New Roman"/>
                <w:b/>
                <w:kern w:val="2"/>
                <w:sz w:val="16"/>
                <w:szCs w:val="16"/>
              </w:rPr>
              <w:t>в соответствии с приложением №</w:t>
            </w:r>
            <w:r w:rsidR="000B4F3B" w:rsidRPr="004C62CE">
              <w:rPr>
                <w:rFonts w:ascii="Times New Roman" w:hAnsi="Times New Roman"/>
                <w:b/>
                <w:kern w:val="2"/>
                <w:sz w:val="16"/>
                <w:szCs w:val="16"/>
              </w:rPr>
              <w:t>3</w:t>
            </w:r>
            <w:r w:rsidR="00D02994" w:rsidRPr="004C62CE">
              <w:rPr>
                <w:rFonts w:ascii="Times New Roman" w:hAnsi="Times New Roman"/>
                <w:b/>
                <w:kern w:val="2"/>
                <w:sz w:val="16"/>
                <w:szCs w:val="16"/>
              </w:rPr>
              <w:t xml:space="preserve"> к Извещению</w:t>
            </w:r>
          </w:p>
          <w:p w:rsidR="003C0B0A" w:rsidRPr="004C62CE" w:rsidRDefault="003C0B0A" w:rsidP="00D81C2E">
            <w:pPr>
              <w:widowControl w:val="0"/>
              <w:spacing w:after="0" w:line="240" w:lineRule="auto"/>
              <w:ind w:firstLine="259"/>
              <w:jc w:val="both"/>
              <w:rPr>
                <w:rFonts w:ascii="Times New Roman" w:hAnsi="Times New Roman"/>
                <w:kern w:val="2"/>
                <w:sz w:val="16"/>
                <w:szCs w:val="16"/>
              </w:rPr>
            </w:pPr>
            <w:r w:rsidRPr="004C62CE">
              <w:rPr>
                <w:rFonts w:ascii="Times New Roman" w:hAnsi="Times New Roman"/>
                <w:b/>
                <w:kern w:val="2"/>
                <w:sz w:val="16"/>
                <w:szCs w:val="16"/>
                <w:u w:val="single"/>
              </w:rPr>
              <w:t xml:space="preserve">Срок </w:t>
            </w:r>
            <w:r w:rsidR="00D02994" w:rsidRPr="004C62CE">
              <w:rPr>
                <w:rFonts w:ascii="Times New Roman" w:hAnsi="Times New Roman"/>
                <w:b/>
                <w:kern w:val="2"/>
                <w:sz w:val="16"/>
                <w:szCs w:val="16"/>
                <w:u w:val="single"/>
              </w:rPr>
              <w:t>поставки товара, выполнения работ, оказания услуг</w:t>
            </w:r>
            <w:r w:rsidRPr="004C62CE">
              <w:rPr>
                <w:rFonts w:ascii="Times New Roman" w:hAnsi="Times New Roman"/>
                <w:b/>
                <w:kern w:val="2"/>
                <w:sz w:val="16"/>
                <w:szCs w:val="16"/>
                <w:u w:val="single"/>
              </w:rPr>
              <w:t>:</w:t>
            </w:r>
            <w:r w:rsidRPr="004C62CE">
              <w:rPr>
                <w:rFonts w:ascii="Times New Roman" w:hAnsi="Times New Roman"/>
                <w:b/>
                <w:kern w:val="2"/>
                <w:sz w:val="16"/>
                <w:szCs w:val="16"/>
              </w:rPr>
              <w:t xml:space="preserve"> </w:t>
            </w:r>
            <w:r w:rsidR="00D02994" w:rsidRPr="004C62CE">
              <w:rPr>
                <w:rFonts w:ascii="Times New Roman" w:hAnsi="Times New Roman"/>
                <w:b/>
                <w:kern w:val="2"/>
                <w:sz w:val="16"/>
                <w:szCs w:val="16"/>
              </w:rPr>
              <w:t>в соответствии с приложением №</w:t>
            </w:r>
            <w:r w:rsidR="000B4F3B" w:rsidRPr="004C62CE">
              <w:rPr>
                <w:rFonts w:ascii="Times New Roman" w:hAnsi="Times New Roman"/>
                <w:b/>
                <w:kern w:val="2"/>
                <w:sz w:val="16"/>
                <w:szCs w:val="16"/>
              </w:rPr>
              <w:t>3</w:t>
            </w:r>
            <w:r w:rsidR="00D02994" w:rsidRPr="004C62CE">
              <w:rPr>
                <w:rFonts w:ascii="Times New Roman" w:hAnsi="Times New Roman"/>
                <w:b/>
                <w:kern w:val="2"/>
                <w:sz w:val="16"/>
                <w:szCs w:val="16"/>
              </w:rPr>
              <w:t xml:space="preserve"> к Извещению</w:t>
            </w:r>
          </w:p>
        </w:tc>
      </w:tr>
      <w:tr w:rsidR="003C0B0A" w:rsidRPr="00D81C2E" w:rsidTr="00427D7A">
        <w:tc>
          <w:tcPr>
            <w:tcW w:w="186" w:type="pc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3C0B0A" w:rsidRPr="00D81C2E" w:rsidRDefault="003C0B0A"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Начальная (максимальная) цена </w:t>
            </w:r>
            <w:r w:rsidR="00562DD8" w:rsidRPr="00D81C2E">
              <w:rPr>
                <w:rFonts w:ascii="Times New Roman" w:hAnsi="Times New Roman"/>
                <w:kern w:val="2"/>
                <w:sz w:val="16"/>
                <w:szCs w:val="16"/>
              </w:rPr>
              <w:t>Д</w:t>
            </w:r>
            <w:r w:rsidRPr="00D81C2E">
              <w:rPr>
                <w:rFonts w:ascii="Times New Roman" w:hAnsi="Times New Roman"/>
                <w:kern w:val="2"/>
                <w:sz w:val="16"/>
                <w:szCs w:val="16"/>
              </w:rPr>
              <w:t>оговора:</w:t>
            </w:r>
          </w:p>
        </w:tc>
        <w:tc>
          <w:tcPr>
            <w:tcW w:w="3584" w:type="pct"/>
            <w:shd w:val="clear" w:color="auto" w:fill="auto"/>
            <w:vAlign w:val="center"/>
          </w:tcPr>
          <w:p w:rsidR="003C0B0A" w:rsidRPr="00D81C2E" w:rsidRDefault="00530B48" w:rsidP="00530B48">
            <w:pPr>
              <w:widowControl w:val="0"/>
              <w:spacing w:after="0" w:line="240" w:lineRule="auto"/>
              <w:ind w:firstLine="261"/>
              <w:rPr>
                <w:rFonts w:ascii="Times New Roman" w:hAnsi="Times New Roman"/>
                <w:b/>
                <w:i/>
                <w:kern w:val="2"/>
                <w:sz w:val="16"/>
                <w:szCs w:val="16"/>
              </w:rPr>
            </w:pPr>
            <w:r w:rsidRPr="00530B48">
              <w:rPr>
                <w:rFonts w:ascii="Times New Roman" w:hAnsi="Times New Roman"/>
                <w:b/>
                <w:kern w:val="2"/>
                <w:sz w:val="16"/>
                <w:szCs w:val="16"/>
              </w:rPr>
              <w:t>903 900,00</w:t>
            </w:r>
            <w:r w:rsidR="00440C22">
              <w:rPr>
                <w:rFonts w:ascii="Times New Roman" w:hAnsi="Times New Roman"/>
                <w:b/>
                <w:kern w:val="2"/>
                <w:sz w:val="16"/>
                <w:szCs w:val="16"/>
              </w:rPr>
              <w:t xml:space="preserve"> </w:t>
            </w:r>
            <w:r w:rsidR="0018021F">
              <w:rPr>
                <w:rFonts w:ascii="Times New Roman" w:hAnsi="Times New Roman"/>
                <w:b/>
                <w:kern w:val="2"/>
                <w:sz w:val="16"/>
                <w:szCs w:val="16"/>
              </w:rPr>
              <w:t>руб.</w:t>
            </w:r>
            <w:r w:rsidR="007966CC">
              <w:rPr>
                <w:rFonts w:ascii="Times New Roman" w:hAnsi="Times New Roman"/>
                <w:b/>
                <w:kern w:val="2"/>
                <w:sz w:val="16"/>
                <w:szCs w:val="16"/>
              </w:rPr>
              <w:t xml:space="preserve"> </w:t>
            </w:r>
            <w:r w:rsidR="002A6AD2">
              <w:rPr>
                <w:rFonts w:ascii="Times New Roman" w:hAnsi="Times New Roman"/>
                <w:b/>
                <w:kern w:val="2"/>
                <w:sz w:val="16"/>
                <w:szCs w:val="16"/>
              </w:rPr>
              <w:t>(</w:t>
            </w:r>
            <w:r>
              <w:rPr>
                <w:rFonts w:ascii="Times New Roman" w:hAnsi="Times New Roman"/>
                <w:b/>
                <w:kern w:val="2"/>
                <w:sz w:val="16"/>
                <w:szCs w:val="16"/>
              </w:rPr>
              <w:t>девятьсот три</w:t>
            </w:r>
            <w:r w:rsidR="00934E8C">
              <w:rPr>
                <w:rFonts w:ascii="Times New Roman" w:hAnsi="Times New Roman"/>
                <w:b/>
                <w:kern w:val="2"/>
                <w:sz w:val="16"/>
                <w:szCs w:val="16"/>
              </w:rPr>
              <w:t xml:space="preserve"> </w:t>
            </w:r>
            <w:r w:rsidR="00E05CDF">
              <w:rPr>
                <w:rFonts w:ascii="Times New Roman" w:hAnsi="Times New Roman"/>
                <w:b/>
                <w:kern w:val="2"/>
                <w:sz w:val="16"/>
                <w:szCs w:val="16"/>
              </w:rPr>
              <w:t>тысяч</w:t>
            </w:r>
            <w:r>
              <w:rPr>
                <w:rFonts w:ascii="Times New Roman" w:hAnsi="Times New Roman"/>
                <w:b/>
                <w:kern w:val="2"/>
                <w:sz w:val="16"/>
                <w:szCs w:val="16"/>
              </w:rPr>
              <w:t>и девятьсот</w:t>
            </w:r>
            <w:r w:rsidR="00E43F63">
              <w:rPr>
                <w:rFonts w:ascii="Times New Roman" w:hAnsi="Times New Roman"/>
                <w:b/>
                <w:kern w:val="2"/>
                <w:sz w:val="16"/>
                <w:szCs w:val="16"/>
              </w:rPr>
              <w:t xml:space="preserve"> </w:t>
            </w:r>
            <w:r w:rsidR="00B601ED">
              <w:rPr>
                <w:rFonts w:ascii="Times New Roman" w:hAnsi="Times New Roman"/>
                <w:b/>
                <w:kern w:val="2"/>
                <w:sz w:val="16"/>
                <w:szCs w:val="16"/>
              </w:rPr>
              <w:t>рубл</w:t>
            </w:r>
            <w:r w:rsidR="004F1D9E">
              <w:rPr>
                <w:rFonts w:ascii="Times New Roman" w:hAnsi="Times New Roman"/>
                <w:b/>
                <w:kern w:val="2"/>
                <w:sz w:val="16"/>
                <w:szCs w:val="16"/>
              </w:rPr>
              <w:t>ей</w:t>
            </w:r>
            <w:r w:rsidR="00EA7A34">
              <w:rPr>
                <w:rFonts w:ascii="Times New Roman" w:hAnsi="Times New Roman"/>
                <w:b/>
                <w:kern w:val="2"/>
                <w:sz w:val="16"/>
                <w:szCs w:val="16"/>
              </w:rPr>
              <w:t xml:space="preserve"> </w:t>
            </w:r>
            <w:r w:rsidR="00225D77">
              <w:rPr>
                <w:rFonts w:ascii="Times New Roman" w:hAnsi="Times New Roman"/>
                <w:b/>
                <w:kern w:val="2"/>
                <w:sz w:val="16"/>
                <w:szCs w:val="16"/>
              </w:rPr>
              <w:t>00</w:t>
            </w:r>
            <w:r w:rsidR="007966CC">
              <w:rPr>
                <w:rFonts w:ascii="Times New Roman" w:hAnsi="Times New Roman"/>
                <w:b/>
                <w:kern w:val="2"/>
                <w:sz w:val="16"/>
                <w:szCs w:val="16"/>
              </w:rPr>
              <w:t xml:space="preserve"> копе</w:t>
            </w:r>
            <w:r w:rsidR="00225D77">
              <w:rPr>
                <w:rFonts w:ascii="Times New Roman" w:hAnsi="Times New Roman"/>
                <w:b/>
                <w:kern w:val="2"/>
                <w:sz w:val="16"/>
                <w:szCs w:val="16"/>
              </w:rPr>
              <w:t>е</w:t>
            </w:r>
            <w:r w:rsidR="0018021F">
              <w:rPr>
                <w:rFonts w:ascii="Times New Roman" w:hAnsi="Times New Roman"/>
                <w:b/>
                <w:kern w:val="2"/>
                <w:sz w:val="16"/>
                <w:szCs w:val="16"/>
              </w:rPr>
              <w:t>к</w:t>
            </w:r>
            <w:r w:rsidR="00DB2A97">
              <w:rPr>
                <w:rFonts w:ascii="Times New Roman" w:hAnsi="Times New Roman"/>
                <w:b/>
                <w:kern w:val="2"/>
                <w:sz w:val="16"/>
                <w:szCs w:val="16"/>
              </w:rPr>
              <w:t>)</w:t>
            </w:r>
            <w:r w:rsidR="007966CC" w:rsidRPr="00D81C2E">
              <w:rPr>
                <w:rFonts w:ascii="Times New Roman" w:hAnsi="Times New Roman"/>
                <w:b/>
                <w:kern w:val="2"/>
                <w:sz w:val="16"/>
                <w:szCs w:val="16"/>
              </w:rPr>
              <w:t xml:space="preserve"> </w:t>
            </w:r>
            <w:r w:rsidR="000B4F3B" w:rsidRPr="00D81C2E">
              <w:rPr>
                <w:rFonts w:ascii="Times New Roman" w:hAnsi="Times New Roman"/>
                <w:b/>
                <w:kern w:val="2"/>
                <w:sz w:val="16"/>
                <w:szCs w:val="16"/>
              </w:rPr>
              <w:t>(</w:t>
            </w:r>
            <w:r w:rsidR="00DB2A97">
              <w:rPr>
                <w:rFonts w:ascii="Times New Roman" w:hAnsi="Times New Roman"/>
                <w:b/>
                <w:kern w:val="2"/>
                <w:sz w:val="16"/>
                <w:szCs w:val="16"/>
              </w:rPr>
              <w:t>обоснование начальной (максимальной) цены договора —</w:t>
            </w:r>
            <w:r w:rsidR="00DB2A97">
              <w:t xml:space="preserve"> </w:t>
            </w:r>
            <w:r w:rsidR="000B4F3B" w:rsidRPr="00D81C2E">
              <w:rPr>
                <w:rFonts w:ascii="Times New Roman" w:hAnsi="Times New Roman"/>
                <w:b/>
                <w:kern w:val="2"/>
                <w:sz w:val="16"/>
                <w:szCs w:val="16"/>
              </w:rPr>
              <w:t>приложение №2 к Извещению)</w:t>
            </w:r>
          </w:p>
        </w:tc>
      </w:tr>
      <w:tr w:rsidR="00426E77" w:rsidRPr="00D81C2E" w:rsidTr="00427D7A">
        <w:tc>
          <w:tcPr>
            <w:tcW w:w="186" w:type="pct"/>
            <w:shd w:val="clear" w:color="auto" w:fill="auto"/>
          </w:tcPr>
          <w:p w:rsidR="00426E77" w:rsidRPr="00D81C2E" w:rsidRDefault="00426E77"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426E77" w:rsidRPr="00D81C2E" w:rsidRDefault="00426E77"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Обеспечение заяв</w:t>
            </w:r>
            <w:r w:rsidR="00266825" w:rsidRPr="00D81C2E">
              <w:rPr>
                <w:rFonts w:ascii="Times New Roman" w:hAnsi="Times New Roman"/>
                <w:kern w:val="2"/>
                <w:sz w:val="16"/>
                <w:szCs w:val="16"/>
              </w:rPr>
              <w:t>ки</w:t>
            </w:r>
            <w:r w:rsidRPr="00D81C2E">
              <w:rPr>
                <w:rFonts w:ascii="Times New Roman" w:hAnsi="Times New Roman"/>
                <w:kern w:val="2"/>
                <w:sz w:val="16"/>
                <w:szCs w:val="16"/>
              </w:rPr>
              <w:t xml:space="preserve"> на участие в закупке</w:t>
            </w:r>
          </w:p>
        </w:tc>
        <w:tc>
          <w:tcPr>
            <w:tcW w:w="3584" w:type="pct"/>
            <w:shd w:val="clear" w:color="auto" w:fill="auto"/>
            <w:vAlign w:val="center"/>
          </w:tcPr>
          <w:p w:rsidR="00426E77" w:rsidRPr="00D81C2E" w:rsidRDefault="00AB1223" w:rsidP="0046192B">
            <w:pPr>
              <w:widowControl w:val="0"/>
              <w:spacing w:after="0" w:line="240" w:lineRule="auto"/>
              <w:ind w:firstLine="261"/>
              <w:rPr>
                <w:rFonts w:ascii="Times New Roman" w:hAnsi="Times New Roman"/>
                <w:kern w:val="2"/>
                <w:sz w:val="16"/>
                <w:szCs w:val="16"/>
              </w:rPr>
            </w:pPr>
            <w:r w:rsidRPr="004A45C9">
              <w:rPr>
                <w:rFonts w:ascii="Times New Roman" w:hAnsi="Times New Roman"/>
                <w:kern w:val="2"/>
                <w:sz w:val="16"/>
                <w:szCs w:val="16"/>
              </w:rPr>
              <w:t>Не установлено (</w:t>
            </w:r>
            <w:proofErr w:type="spellStart"/>
            <w:r w:rsidRPr="004A45C9">
              <w:rPr>
                <w:rFonts w:ascii="Times New Roman" w:hAnsi="Times New Roman"/>
                <w:kern w:val="2"/>
                <w:sz w:val="16"/>
                <w:szCs w:val="16"/>
              </w:rPr>
              <w:t>п.п</w:t>
            </w:r>
            <w:proofErr w:type="spellEnd"/>
            <w:r w:rsidRPr="004A45C9">
              <w:rPr>
                <w:rFonts w:ascii="Times New Roman" w:hAnsi="Times New Roman"/>
                <w:kern w:val="2"/>
                <w:sz w:val="16"/>
                <w:szCs w:val="16"/>
              </w:rPr>
              <w:t xml:space="preserve">. </w:t>
            </w:r>
            <w:r w:rsidR="0046192B">
              <w:rPr>
                <w:rFonts w:ascii="Times New Roman" w:hAnsi="Times New Roman"/>
                <w:kern w:val="2"/>
                <w:sz w:val="16"/>
                <w:szCs w:val="16"/>
              </w:rPr>
              <w:t>24</w:t>
            </w:r>
            <w:r w:rsidRPr="004A45C9">
              <w:rPr>
                <w:rFonts w:ascii="Times New Roman" w:hAnsi="Times New Roman"/>
                <w:kern w:val="2"/>
                <w:sz w:val="16"/>
                <w:szCs w:val="16"/>
              </w:rPr>
              <w:t xml:space="preserve"> Положения о закупке товаров, работ, услуг государственным автономным учреждением здравоохранения Свердловской области «Сухоложская районн</w:t>
            </w:r>
            <w:r w:rsidR="0046192B">
              <w:rPr>
                <w:rFonts w:ascii="Times New Roman" w:hAnsi="Times New Roman"/>
                <w:kern w:val="2"/>
                <w:sz w:val="16"/>
                <w:szCs w:val="16"/>
              </w:rPr>
              <w:t>ая больница» (далее - Положение</w:t>
            </w:r>
            <w:r w:rsidRPr="004A45C9">
              <w:rPr>
                <w:rFonts w:ascii="Times New Roman" w:hAnsi="Times New Roman"/>
                <w:kern w:val="2"/>
                <w:sz w:val="16"/>
                <w:szCs w:val="16"/>
              </w:rPr>
              <w:t>))</w:t>
            </w:r>
          </w:p>
        </w:tc>
      </w:tr>
      <w:tr w:rsidR="006A6D84" w:rsidRPr="00D81C2E" w:rsidTr="00427D7A">
        <w:tc>
          <w:tcPr>
            <w:tcW w:w="186" w:type="pct"/>
            <w:shd w:val="clear" w:color="auto" w:fill="auto"/>
          </w:tcPr>
          <w:p w:rsidR="006A6D84" w:rsidRPr="00D81C2E" w:rsidRDefault="006A6D84"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6A6D84" w:rsidRPr="00D81C2E" w:rsidRDefault="006A71A3"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Ф</w:t>
            </w:r>
            <w:r w:rsidR="006A6D84" w:rsidRPr="00D81C2E">
              <w:rPr>
                <w:rFonts w:ascii="Times New Roman" w:hAnsi="Times New Roman"/>
                <w:kern w:val="2"/>
                <w:sz w:val="16"/>
                <w:szCs w:val="16"/>
              </w:rPr>
              <w:t>орма, сроки и порядок оплаты товара, работ, услуг</w:t>
            </w:r>
          </w:p>
        </w:tc>
        <w:tc>
          <w:tcPr>
            <w:tcW w:w="3584" w:type="pct"/>
            <w:shd w:val="clear" w:color="auto" w:fill="auto"/>
            <w:vAlign w:val="center"/>
          </w:tcPr>
          <w:p w:rsidR="006A6D84" w:rsidRPr="00D81C2E" w:rsidRDefault="000B4F3B" w:rsidP="00D81C2E">
            <w:pPr>
              <w:widowControl w:val="0"/>
              <w:spacing w:after="0" w:line="240" w:lineRule="auto"/>
              <w:ind w:firstLine="259"/>
              <w:jc w:val="both"/>
              <w:rPr>
                <w:rFonts w:ascii="Times New Roman" w:hAnsi="Times New Roman"/>
                <w:kern w:val="2"/>
                <w:sz w:val="16"/>
                <w:szCs w:val="16"/>
              </w:rPr>
            </w:pPr>
            <w:r w:rsidRPr="00D81C2E">
              <w:rPr>
                <w:rFonts w:ascii="Times New Roman" w:hAnsi="Times New Roman"/>
                <w:b/>
                <w:kern w:val="2"/>
                <w:sz w:val="16"/>
                <w:szCs w:val="16"/>
              </w:rPr>
              <w:t>в соответствии с приложением №3 к Извещению</w:t>
            </w:r>
          </w:p>
        </w:tc>
      </w:tr>
      <w:tr w:rsidR="006A6D84" w:rsidRPr="00D81C2E" w:rsidTr="00427D7A">
        <w:tc>
          <w:tcPr>
            <w:tcW w:w="186" w:type="pct"/>
            <w:shd w:val="clear" w:color="auto" w:fill="auto"/>
          </w:tcPr>
          <w:p w:rsidR="006A6D84" w:rsidRPr="00D81C2E" w:rsidRDefault="006A6D84"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6A6D84" w:rsidRPr="00D81C2E" w:rsidRDefault="006A6D84"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Порядок формирования цены </w:t>
            </w:r>
            <w:r w:rsidR="00562DD8" w:rsidRPr="00D81C2E">
              <w:rPr>
                <w:rFonts w:ascii="Times New Roman" w:hAnsi="Times New Roman"/>
                <w:kern w:val="2"/>
                <w:sz w:val="16"/>
                <w:szCs w:val="16"/>
              </w:rPr>
              <w:t>Д</w:t>
            </w:r>
            <w:r w:rsidRPr="00D81C2E">
              <w:rPr>
                <w:rFonts w:ascii="Times New Roman" w:hAnsi="Times New Roman"/>
                <w:kern w:val="2"/>
                <w:sz w:val="16"/>
                <w:szCs w:val="16"/>
              </w:rPr>
              <w:t>оговора (с учетом или без учета расходов на перевозку, страхование, уплату таможенных пошлин, налогов и других обязательных платежей)</w:t>
            </w:r>
          </w:p>
        </w:tc>
        <w:tc>
          <w:tcPr>
            <w:tcW w:w="3584" w:type="pct"/>
            <w:shd w:val="clear" w:color="auto" w:fill="auto"/>
            <w:vAlign w:val="center"/>
          </w:tcPr>
          <w:p w:rsidR="006A6D84" w:rsidRPr="00D81C2E" w:rsidRDefault="000B4F3B" w:rsidP="00D81C2E">
            <w:pPr>
              <w:widowControl w:val="0"/>
              <w:spacing w:after="0" w:line="240" w:lineRule="auto"/>
              <w:ind w:firstLine="259"/>
              <w:jc w:val="both"/>
              <w:rPr>
                <w:rFonts w:ascii="Times New Roman" w:hAnsi="Times New Roman"/>
                <w:kern w:val="2"/>
                <w:sz w:val="16"/>
                <w:szCs w:val="16"/>
              </w:rPr>
            </w:pPr>
            <w:r w:rsidRPr="00D81C2E">
              <w:rPr>
                <w:rFonts w:ascii="Times New Roman" w:hAnsi="Times New Roman"/>
                <w:b/>
                <w:kern w:val="2"/>
                <w:sz w:val="16"/>
                <w:szCs w:val="16"/>
              </w:rPr>
              <w:t>в соответствии с приложением №3 к Извещению</w:t>
            </w:r>
          </w:p>
        </w:tc>
      </w:tr>
      <w:tr w:rsidR="00130520" w:rsidRPr="00D81C2E" w:rsidTr="00427D7A">
        <w:tc>
          <w:tcPr>
            <w:tcW w:w="186" w:type="pct"/>
            <w:shd w:val="clear" w:color="auto" w:fill="auto"/>
          </w:tcPr>
          <w:p w:rsidR="00130520" w:rsidRPr="00D81C2E" w:rsidRDefault="00130520"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130520" w:rsidRPr="00D81C2E" w:rsidRDefault="00130520"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Требования к участникам закупки</w:t>
            </w:r>
          </w:p>
        </w:tc>
        <w:tc>
          <w:tcPr>
            <w:tcW w:w="3584" w:type="pct"/>
            <w:shd w:val="clear" w:color="auto" w:fill="auto"/>
          </w:tcPr>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Общие требования, пред</w:t>
            </w:r>
            <w:r>
              <w:rPr>
                <w:rFonts w:ascii="Times New Roman" w:hAnsi="Times New Roman"/>
                <w:kern w:val="2"/>
                <w:sz w:val="16"/>
                <w:szCs w:val="16"/>
              </w:rPr>
              <w:t>ъявляемые к участникам закупки:</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1) </w:t>
            </w:r>
            <w:r w:rsidRPr="0088516B">
              <w:rPr>
                <w:rFonts w:ascii="Times New Roman" w:hAnsi="Times New Roman"/>
                <w:kern w:val="2"/>
                <w:sz w:val="16"/>
                <w:szCs w:val="16"/>
              </w:rPr>
              <w:t>соответствие участников закупки требованиям, установленным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r w:rsidRPr="00D81C2E">
              <w:rPr>
                <w:rFonts w:ascii="Times New Roman" w:hAnsi="Times New Roman"/>
                <w:kern w:val="2"/>
                <w:sz w:val="16"/>
                <w:szCs w:val="16"/>
              </w:rPr>
              <w:t>;</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2) </w:t>
            </w:r>
            <w:proofErr w:type="spellStart"/>
            <w:r w:rsidRPr="0088516B">
              <w:rPr>
                <w:rFonts w:ascii="Times New Roman" w:hAnsi="Times New Roman"/>
                <w:kern w:val="2"/>
                <w:sz w:val="16"/>
                <w:szCs w:val="16"/>
              </w:rPr>
              <w:t>непроведение</w:t>
            </w:r>
            <w:proofErr w:type="spellEnd"/>
            <w:r w:rsidRPr="0088516B">
              <w:rPr>
                <w:rFonts w:ascii="Times New Roman" w:hAnsi="Times New Roman"/>
                <w:kern w:val="2"/>
                <w:sz w:val="16"/>
                <w:szCs w:val="16"/>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w:t>
            </w:r>
            <w:r w:rsidRPr="00D81C2E">
              <w:rPr>
                <w:rFonts w:ascii="Times New Roman" w:hAnsi="Times New Roman"/>
                <w:kern w:val="2"/>
                <w:sz w:val="16"/>
                <w:szCs w:val="16"/>
              </w:rPr>
              <w:t>;</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3) </w:t>
            </w:r>
            <w:proofErr w:type="spellStart"/>
            <w:r w:rsidRPr="0088516B">
              <w:rPr>
                <w:rFonts w:ascii="Times New Roman" w:hAnsi="Times New Roman"/>
                <w:kern w:val="2"/>
                <w:sz w:val="16"/>
                <w:szCs w:val="16"/>
              </w:rPr>
              <w:t>неприостановление</w:t>
            </w:r>
            <w:proofErr w:type="spellEnd"/>
            <w:r w:rsidRPr="0088516B">
              <w:rPr>
                <w:rFonts w:ascii="Times New Roman" w:hAnsi="Times New Roman"/>
                <w:kern w:val="2"/>
                <w:sz w:val="16"/>
                <w:szCs w:val="16"/>
              </w:rPr>
              <w:t xml:space="preserve"> деятельности участника закупки в порядке, установленном Кодексом Российской Федерации об административных правонарушениях</w:t>
            </w:r>
            <w:r w:rsidRPr="00D81C2E">
              <w:rPr>
                <w:rFonts w:ascii="Times New Roman" w:hAnsi="Times New Roman"/>
                <w:kern w:val="2"/>
                <w:sz w:val="16"/>
                <w:szCs w:val="16"/>
              </w:rPr>
              <w:t>;</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4) </w:t>
            </w:r>
            <w:r w:rsidRPr="0088516B">
              <w:rPr>
                <w:rFonts w:ascii="Times New Roman" w:hAnsi="Times New Roman"/>
                <w:kern w:val="2"/>
                <w:sz w:val="16"/>
                <w:szCs w:val="16"/>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w:t>
            </w:r>
            <w:r w:rsidRPr="00D81C2E">
              <w:rPr>
                <w:rFonts w:ascii="Times New Roman" w:hAnsi="Times New Roman"/>
                <w:kern w:val="2"/>
                <w:sz w:val="16"/>
                <w:szCs w:val="16"/>
              </w:rPr>
              <w:t xml:space="preserve">; </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5) </w:t>
            </w:r>
            <w:r w:rsidRPr="0088516B">
              <w:rPr>
                <w:rFonts w:ascii="Times New Roman" w:hAnsi="Times New Roman"/>
                <w:kern w:val="2"/>
                <w:sz w:val="16"/>
                <w:szCs w:val="16"/>
              </w:rPr>
              <w:t xml:space="preserve">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w:t>
            </w:r>
            <w:r w:rsidRPr="0088516B">
              <w:rPr>
                <w:rFonts w:ascii="Times New Roman" w:hAnsi="Times New Roman"/>
                <w:kern w:val="2"/>
                <w:sz w:val="16"/>
                <w:szCs w:val="16"/>
              </w:rPr>
              <w:lastRenderedPageBreak/>
              <w:t>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w:t>
            </w:r>
            <w:r w:rsidRPr="0088516B">
              <w:rPr>
                <w:rFonts w:ascii="Times New Roman" w:hAnsi="Times New Roman"/>
                <w:kern w:val="2"/>
                <w:sz w:val="16"/>
                <w:szCs w:val="16"/>
                <w:vertAlign w:val="superscript"/>
              </w:rPr>
              <w:t>1</w:t>
            </w:r>
            <w:r w:rsidRPr="0088516B">
              <w:rPr>
                <w:rFonts w:ascii="Times New Roman" w:hAnsi="Times New Roman"/>
                <w:kern w:val="2"/>
                <w:sz w:val="16"/>
                <w:szCs w:val="16"/>
              </w:rPr>
              <w:t xml:space="preserve">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r w:rsidRPr="00D81C2E">
              <w:rPr>
                <w:rFonts w:ascii="Times New Roman" w:hAnsi="Times New Roman"/>
                <w:kern w:val="2"/>
                <w:sz w:val="16"/>
                <w:szCs w:val="16"/>
              </w:rPr>
              <w:t>;</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6) </w:t>
            </w:r>
            <w:r w:rsidRPr="0088516B">
              <w:rPr>
                <w:rFonts w:ascii="Times New Roman" w:hAnsi="Times New Roman"/>
                <w:kern w:val="2"/>
                <w:sz w:val="16"/>
                <w:szCs w:val="16"/>
              </w:rPr>
              <w:t>отсутствие фактов привлечения в течение двух лет до момента подачи заявки на участие в закупке участника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r w:rsidRPr="00D81C2E">
              <w:rPr>
                <w:rFonts w:ascii="Times New Roman" w:hAnsi="Times New Roman"/>
                <w:kern w:val="2"/>
                <w:sz w:val="16"/>
                <w:szCs w:val="16"/>
              </w:rPr>
              <w:t>;</w:t>
            </w:r>
          </w:p>
          <w:p w:rsidR="004B0B7A"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7) </w:t>
            </w:r>
            <w:r w:rsidRPr="0088516B">
              <w:rPr>
                <w:rFonts w:ascii="Times New Roman" w:hAnsi="Times New Roman"/>
                <w:kern w:val="2"/>
                <w:sz w:val="16"/>
                <w:szCs w:val="16"/>
              </w:rPr>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r>
              <w:rPr>
                <w:rFonts w:ascii="Times New Roman" w:hAnsi="Times New Roman"/>
                <w:kern w:val="2"/>
                <w:sz w:val="16"/>
                <w:szCs w:val="16"/>
              </w:rPr>
              <w:t>;</w:t>
            </w:r>
          </w:p>
          <w:p w:rsidR="004B0B7A" w:rsidRDefault="004B0B7A" w:rsidP="00BB2DD3">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 xml:space="preserve">8) </w:t>
            </w:r>
            <w:r w:rsidRPr="0088516B">
              <w:rPr>
                <w:rFonts w:ascii="Times New Roman" w:hAnsi="Times New Roman"/>
                <w:kern w:val="2"/>
                <w:sz w:val="16"/>
                <w:szCs w:val="16"/>
              </w:rPr>
              <w:t>обладание участником закупки правами использования результата интеллектуальной деятельности в случае использования такого результата при исполнении договора</w:t>
            </w:r>
            <w:r>
              <w:rPr>
                <w:rFonts w:ascii="Times New Roman" w:hAnsi="Times New Roman"/>
                <w:kern w:val="2"/>
                <w:sz w:val="16"/>
                <w:szCs w:val="16"/>
              </w:rPr>
              <w:t>;</w:t>
            </w:r>
          </w:p>
          <w:p w:rsidR="004B0B7A" w:rsidRDefault="004B0B7A" w:rsidP="00BB2DD3">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 xml:space="preserve">9) </w:t>
            </w:r>
            <w:r w:rsidRPr="00472BE7">
              <w:rPr>
                <w:rFonts w:ascii="Times New Roman" w:hAnsi="Times New Roman"/>
                <w:kern w:val="2"/>
                <w:sz w:val="16"/>
                <w:szCs w:val="16"/>
              </w:rPr>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472BE7">
              <w:rPr>
                <w:rFonts w:ascii="Times New Roman" w:hAnsi="Times New Roman"/>
                <w:kern w:val="2"/>
                <w:sz w:val="16"/>
                <w:szCs w:val="16"/>
              </w:rPr>
              <w:t>неполнородными</w:t>
            </w:r>
            <w:proofErr w:type="spellEnd"/>
            <w:r w:rsidRPr="00472BE7">
              <w:rPr>
                <w:rFonts w:ascii="Times New Roman" w:hAnsi="Times New Roman"/>
                <w:kern w:val="2"/>
                <w:sz w:val="16"/>
                <w:szCs w:val="16"/>
              </w:rPr>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r>
              <w:rPr>
                <w:rFonts w:ascii="Times New Roman" w:hAnsi="Times New Roman"/>
                <w:kern w:val="2"/>
                <w:sz w:val="16"/>
                <w:szCs w:val="16"/>
              </w:rPr>
              <w:t>;</w:t>
            </w:r>
          </w:p>
          <w:p w:rsidR="004B0B7A" w:rsidRDefault="004B0B7A" w:rsidP="00BB2DD3">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 xml:space="preserve">10) </w:t>
            </w:r>
            <w:r w:rsidRPr="00472BE7">
              <w:rPr>
                <w:rFonts w:ascii="Times New Roman" w:hAnsi="Times New Roman"/>
                <w:kern w:val="2"/>
                <w:sz w:val="16"/>
                <w:szCs w:val="16"/>
              </w:rPr>
              <w:t>отсутствие у участника закупки ограничений для участия в закупках, установленных законодательством Российской Федерации</w:t>
            </w:r>
            <w:r>
              <w:rPr>
                <w:rFonts w:ascii="Times New Roman" w:hAnsi="Times New Roman"/>
                <w:kern w:val="2"/>
                <w:sz w:val="16"/>
                <w:szCs w:val="16"/>
              </w:rPr>
              <w:t>.</w:t>
            </w:r>
          </w:p>
          <w:p w:rsidR="004B0B7A" w:rsidRDefault="004B0B7A" w:rsidP="00BB2DD3">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У</w:t>
            </w:r>
            <w:r w:rsidRPr="00373755">
              <w:rPr>
                <w:rFonts w:ascii="Times New Roman" w:hAnsi="Times New Roman"/>
                <w:kern w:val="2"/>
                <w:sz w:val="16"/>
                <w:szCs w:val="16"/>
              </w:rPr>
              <w:t xml:space="preserve">частник закупки не </w:t>
            </w:r>
            <w:r>
              <w:rPr>
                <w:rFonts w:ascii="Times New Roman" w:hAnsi="Times New Roman"/>
                <w:kern w:val="2"/>
                <w:sz w:val="16"/>
                <w:szCs w:val="16"/>
              </w:rPr>
              <w:t xml:space="preserve">может </w:t>
            </w:r>
            <w:r w:rsidRPr="00373755">
              <w:rPr>
                <w:rFonts w:ascii="Times New Roman" w:hAnsi="Times New Roman"/>
                <w:kern w:val="2"/>
                <w:sz w:val="16"/>
                <w:szCs w:val="16"/>
              </w:rPr>
              <w:t>являт</w:t>
            </w:r>
            <w:r>
              <w:rPr>
                <w:rFonts w:ascii="Times New Roman" w:hAnsi="Times New Roman"/>
                <w:kern w:val="2"/>
                <w:sz w:val="16"/>
                <w:szCs w:val="16"/>
              </w:rPr>
              <w:t>ь</w:t>
            </w:r>
            <w:r w:rsidRPr="00373755">
              <w:rPr>
                <w:rFonts w:ascii="Times New Roman" w:hAnsi="Times New Roman"/>
                <w:kern w:val="2"/>
                <w:sz w:val="16"/>
                <w:szCs w:val="16"/>
              </w:rPr>
              <w:t xml:space="preserve">ся иностранным агентом в соответствии с Федеральным законом </w:t>
            </w:r>
            <w:r>
              <w:rPr>
                <w:rFonts w:ascii="Times New Roman" w:hAnsi="Times New Roman"/>
                <w:kern w:val="2"/>
                <w:sz w:val="16"/>
                <w:szCs w:val="16"/>
              </w:rPr>
              <w:t>№</w:t>
            </w:r>
            <w:r w:rsidRPr="00373755">
              <w:rPr>
                <w:rFonts w:ascii="Times New Roman" w:hAnsi="Times New Roman"/>
                <w:kern w:val="2"/>
                <w:sz w:val="16"/>
                <w:szCs w:val="16"/>
              </w:rPr>
              <w:t xml:space="preserve"> 255-ФЗ.</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A038B1">
              <w:rPr>
                <w:rFonts w:ascii="Times New Roman" w:hAnsi="Times New Roman"/>
                <w:kern w:val="2"/>
                <w:sz w:val="16"/>
                <w:szCs w:val="16"/>
              </w:rPr>
              <w:t xml:space="preserve">Коллективный участник закупки должен соответствовать требованиям, указанным в </w:t>
            </w:r>
            <w:r>
              <w:rPr>
                <w:rFonts w:ascii="Times New Roman" w:hAnsi="Times New Roman"/>
                <w:kern w:val="2"/>
                <w:sz w:val="16"/>
                <w:szCs w:val="16"/>
              </w:rPr>
              <w:t xml:space="preserve">настоящем </w:t>
            </w:r>
            <w:r w:rsidRPr="00A038B1">
              <w:rPr>
                <w:rFonts w:ascii="Times New Roman" w:hAnsi="Times New Roman"/>
                <w:kern w:val="2"/>
                <w:sz w:val="16"/>
                <w:szCs w:val="16"/>
              </w:rPr>
              <w:t xml:space="preserve">извещении в совокупности, а не отдельно взятое юридическое лицо, физическое лицо, в том числе индивидуальный предприниматель, выступающее в составе коллективного участника закупки, за исключением случаев, установленных действующим законодательством и </w:t>
            </w:r>
            <w:r>
              <w:rPr>
                <w:rFonts w:ascii="Times New Roman" w:hAnsi="Times New Roman"/>
                <w:kern w:val="2"/>
                <w:sz w:val="16"/>
                <w:szCs w:val="16"/>
              </w:rPr>
              <w:t>П</w:t>
            </w:r>
            <w:r w:rsidRPr="00A038B1">
              <w:rPr>
                <w:rFonts w:ascii="Times New Roman" w:hAnsi="Times New Roman"/>
                <w:kern w:val="2"/>
                <w:sz w:val="16"/>
                <w:szCs w:val="16"/>
              </w:rPr>
              <w:t>оложением.</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Требование об отсутствии сведений об участнике закупки в реестре недобросовестных поставщиков:</w:t>
            </w:r>
          </w:p>
          <w:p w:rsidR="004B0B7A" w:rsidRPr="00472BE7" w:rsidRDefault="004B0B7A" w:rsidP="00BB2DD3">
            <w:pPr>
              <w:widowControl w:val="0"/>
              <w:spacing w:after="0" w:line="228" w:lineRule="auto"/>
              <w:ind w:firstLine="304"/>
              <w:jc w:val="both"/>
              <w:rPr>
                <w:rFonts w:ascii="Times New Roman" w:hAnsi="Times New Roman"/>
                <w:kern w:val="2"/>
                <w:sz w:val="16"/>
                <w:szCs w:val="16"/>
              </w:rPr>
            </w:pPr>
            <w:r w:rsidRPr="00472BE7">
              <w:rPr>
                <w:rFonts w:ascii="Times New Roman" w:hAnsi="Times New Roman"/>
                <w:kern w:val="2"/>
                <w:sz w:val="16"/>
                <w:szCs w:val="16"/>
              </w:rPr>
              <w:t>1) отсутствие сведений об участнике закупки в реестре недобросовестных поставщиков, предусмотренном Федеральным законом № 223-ФЗ;</w:t>
            </w:r>
          </w:p>
          <w:p w:rsidR="004B0B7A" w:rsidRPr="00472BE7" w:rsidRDefault="004B0B7A" w:rsidP="00BB2DD3">
            <w:pPr>
              <w:widowControl w:val="0"/>
              <w:spacing w:after="0" w:line="228" w:lineRule="auto"/>
              <w:ind w:firstLine="304"/>
              <w:jc w:val="both"/>
              <w:rPr>
                <w:rFonts w:ascii="Times New Roman" w:hAnsi="Times New Roman"/>
                <w:kern w:val="2"/>
                <w:sz w:val="16"/>
                <w:szCs w:val="16"/>
              </w:rPr>
            </w:pPr>
            <w:r w:rsidRPr="00472BE7">
              <w:rPr>
                <w:rFonts w:ascii="Times New Roman" w:hAnsi="Times New Roman"/>
                <w:kern w:val="2"/>
                <w:sz w:val="16"/>
                <w:szCs w:val="16"/>
              </w:rPr>
              <w:t>2) отсутствие сведений об участнике закупки в реестре недобросовестных поставщиков, предусмотренном Федеральным законом № 44-ФЗ;</w:t>
            </w:r>
          </w:p>
          <w:p w:rsidR="00AB1223" w:rsidRPr="00D81C2E" w:rsidRDefault="004B0B7A" w:rsidP="00BB2DD3">
            <w:pPr>
              <w:widowControl w:val="0"/>
              <w:spacing w:after="0" w:line="228" w:lineRule="auto"/>
              <w:ind w:firstLine="304"/>
              <w:jc w:val="both"/>
              <w:rPr>
                <w:rFonts w:ascii="Times New Roman" w:hAnsi="Times New Roman"/>
                <w:kern w:val="2"/>
                <w:sz w:val="16"/>
                <w:szCs w:val="16"/>
              </w:rPr>
            </w:pPr>
            <w:r w:rsidRPr="00472BE7">
              <w:rPr>
                <w:rFonts w:ascii="Times New Roman" w:hAnsi="Times New Roman"/>
                <w:kern w:val="2"/>
                <w:sz w:val="16"/>
                <w:szCs w:val="16"/>
              </w:rPr>
              <w:t>3) наличие у коллективного участника закупки соглашения или иного документа, соответствующего требованиям действующего законодательства, в котором определены права и обязанности нескольких юридических лиц, нескольких физических лиц, в том числе нескольких индивидуальных предпринимателей, выступающих на стороне одного участника закупки, и установлено лицо, представляющее интересы коллективного участника закупки (лидер коллективного участника закупки).</w:t>
            </w:r>
          </w:p>
        </w:tc>
      </w:tr>
      <w:tr w:rsidR="00224784" w:rsidRPr="00D81C2E" w:rsidTr="00427D7A">
        <w:tc>
          <w:tcPr>
            <w:tcW w:w="186" w:type="pct"/>
            <w:shd w:val="clear" w:color="auto" w:fill="auto"/>
          </w:tcPr>
          <w:p w:rsidR="00224784" w:rsidRPr="00D81C2E" w:rsidRDefault="00224784"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224784" w:rsidRPr="00D81C2E" w:rsidRDefault="00224784"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Срок, место и порядок представления документации о закупке</w:t>
            </w:r>
            <w:r w:rsidR="00FD47BB" w:rsidRPr="00D81C2E">
              <w:rPr>
                <w:rFonts w:ascii="Times New Roman" w:hAnsi="Times New Roman"/>
                <w:kern w:val="2"/>
                <w:sz w:val="16"/>
                <w:szCs w:val="16"/>
              </w:rPr>
              <w:t xml:space="preserve">, разъяснений положений </w:t>
            </w:r>
            <w:r w:rsidR="00267DF9">
              <w:rPr>
                <w:rFonts w:ascii="Times New Roman" w:hAnsi="Times New Roman"/>
                <w:kern w:val="2"/>
                <w:sz w:val="16"/>
                <w:szCs w:val="16"/>
              </w:rPr>
              <w:t>извещения и (или)</w:t>
            </w:r>
            <w:r w:rsidR="00FD47BB" w:rsidRPr="00D81C2E">
              <w:rPr>
                <w:rFonts w:ascii="Times New Roman" w:hAnsi="Times New Roman"/>
                <w:kern w:val="2"/>
                <w:sz w:val="16"/>
                <w:szCs w:val="16"/>
              </w:rPr>
              <w:t>документации о закупке</w:t>
            </w:r>
          </w:p>
        </w:tc>
        <w:tc>
          <w:tcPr>
            <w:tcW w:w="3584" w:type="pct"/>
            <w:shd w:val="clear" w:color="auto" w:fill="auto"/>
          </w:tcPr>
          <w:p w:rsidR="00224784" w:rsidRPr="00D81C2E" w:rsidRDefault="00267DF9" w:rsidP="00BB2DD3">
            <w:pPr>
              <w:widowControl w:val="0"/>
              <w:spacing w:after="0" w:line="228" w:lineRule="auto"/>
              <w:ind w:firstLine="259"/>
              <w:jc w:val="both"/>
              <w:rPr>
                <w:rFonts w:ascii="Times New Roman" w:hAnsi="Times New Roman"/>
                <w:kern w:val="2"/>
                <w:sz w:val="16"/>
                <w:szCs w:val="16"/>
              </w:rPr>
            </w:pPr>
            <w:r>
              <w:rPr>
                <w:rFonts w:ascii="Times New Roman" w:hAnsi="Times New Roman"/>
                <w:kern w:val="2"/>
                <w:sz w:val="16"/>
                <w:szCs w:val="16"/>
              </w:rPr>
              <w:t>Извещение и (или) д</w:t>
            </w:r>
            <w:r w:rsidR="00224784" w:rsidRPr="00D81C2E">
              <w:rPr>
                <w:rFonts w:ascii="Times New Roman" w:hAnsi="Times New Roman"/>
                <w:kern w:val="2"/>
                <w:sz w:val="16"/>
                <w:szCs w:val="16"/>
              </w:rPr>
              <w:t>окументация о закупке размещается на ЭТП и официальном сайте</w:t>
            </w:r>
            <w:r w:rsidR="00097193">
              <w:rPr>
                <w:rFonts w:ascii="Times New Roman" w:hAnsi="Times New Roman"/>
                <w:kern w:val="2"/>
                <w:sz w:val="16"/>
                <w:szCs w:val="16"/>
              </w:rPr>
              <w:t xml:space="preserve"> ЕИС</w:t>
            </w:r>
            <w:r w:rsidR="00224784" w:rsidRPr="00D81C2E">
              <w:rPr>
                <w:rFonts w:ascii="Times New Roman" w:hAnsi="Times New Roman"/>
                <w:kern w:val="2"/>
                <w:sz w:val="16"/>
                <w:szCs w:val="16"/>
              </w:rPr>
              <w:t xml:space="preserve">. Порядок получения </w:t>
            </w:r>
            <w:r>
              <w:rPr>
                <w:rFonts w:ascii="Times New Roman" w:hAnsi="Times New Roman"/>
                <w:kern w:val="2"/>
                <w:sz w:val="16"/>
                <w:szCs w:val="16"/>
              </w:rPr>
              <w:t>извещения и (или) д</w:t>
            </w:r>
            <w:r w:rsidRPr="00D81C2E">
              <w:rPr>
                <w:rFonts w:ascii="Times New Roman" w:hAnsi="Times New Roman"/>
                <w:kern w:val="2"/>
                <w:sz w:val="16"/>
                <w:szCs w:val="16"/>
              </w:rPr>
              <w:t>окументаци</w:t>
            </w:r>
            <w:r>
              <w:rPr>
                <w:rFonts w:ascii="Times New Roman" w:hAnsi="Times New Roman"/>
                <w:kern w:val="2"/>
                <w:sz w:val="16"/>
                <w:szCs w:val="16"/>
              </w:rPr>
              <w:t>и</w:t>
            </w:r>
            <w:r w:rsidRPr="00D81C2E">
              <w:rPr>
                <w:rFonts w:ascii="Times New Roman" w:hAnsi="Times New Roman"/>
                <w:kern w:val="2"/>
                <w:sz w:val="16"/>
                <w:szCs w:val="16"/>
              </w:rPr>
              <w:t xml:space="preserve"> </w:t>
            </w:r>
            <w:r w:rsidR="00224784" w:rsidRPr="00D81C2E">
              <w:rPr>
                <w:rFonts w:ascii="Times New Roman" w:hAnsi="Times New Roman"/>
                <w:kern w:val="2"/>
                <w:sz w:val="16"/>
                <w:szCs w:val="16"/>
              </w:rPr>
              <w:t>о закупке в электронной форме на ЭТП определяется правилами данной ЭТП.</w:t>
            </w:r>
          </w:p>
          <w:p w:rsidR="00224784" w:rsidRPr="00D81C2E" w:rsidRDefault="00224784" w:rsidP="00BB2DD3">
            <w:pPr>
              <w:widowControl w:val="0"/>
              <w:spacing w:after="0" w:line="228" w:lineRule="auto"/>
              <w:ind w:firstLine="259"/>
              <w:jc w:val="both"/>
              <w:rPr>
                <w:rFonts w:ascii="Times New Roman" w:hAnsi="Times New Roman"/>
                <w:kern w:val="2"/>
                <w:sz w:val="16"/>
                <w:szCs w:val="16"/>
              </w:rPr>
            </w:pPr>
            <w:r w:rsidRPr="00D81C2E">
              <w:rPr>
                <w:rFonts w:ascii="Times New Roman" w:hAnsi="Times New Roman"/>
                <w:kern w:val="2"/>
                <w:sz w:val="16"/>
                <w:szCs w:val="16"/>
              </w:rPr>
              <w:t xml:space="preserve">Любой участник закупки вправе направить заказчику в порядке, предусмотренном </w:t>
            </w:r>
            <w:hyperlink r:id="rId11" w:anchor="/document/12188083/entry/0" w:history="1">
              <w:r w:rsidRPr="00D81C2E">
                <w:rPr>
                  <w:rStyle w:val="a9"/>
                  <w:rFonts w:ascii="Times New Roman" w:hAnsi="Times New Roman"/>
                  <w:color w:val="auto"/>
                  <w:kern w:val="2"/>
                  <w:sz w:val="16"/>
                  <w:szCs w:val="16"/>
                  <w:u w:val="none"/>
                </w:rPr>
                <w:t>Федеральным законом</w:t>
              </w:r>
            </w:hyperlink>
            <w:r w:rsidRPr="00D81C2E">
              <w:rPr>
                <w:rFonts w:ascii="Times New Roman" w:hAnsi="Times New Roman"/>
                <w:kern w:val="2"/>
                <w:sz w:val="16"/>
                <w:szCs w:val="16"/>
              </w:rPr>
              <w:t xml:space="preserve"> от 18 июля 2011 г. N223-ФЗ и Положением, запрос о даче разъяснений положений извещения о проведении закупки и (или) документации о закупке.</w:t>
            </w:r>
          </w:p>
          <w:p w:rsidR="00224784" w:rsidRPr="00D81C2E" w:rsidRDefault="00224784" w:rsidP="00BB2DD3">
            <w:pPr>
              <w:widowControl w:val="0"/>
              <w:spacing w:after="0" w:line="228" w:lineRule="auto"/>
              <w:ind w:firstLine="259"/>
              <w:jc w:val="both"/>
              <w:rPr>
                <w:rFonts w:ascii="Times New Roman" w:hAnsi="Times New Roman"/>
                <w:kern w:val="2"/>
                <w:sz w:val="16"/>
                <w:szCs w:val="16"/>
              </w:rPr>
            </w:pPr>
            <w:r w:rsidRPr="00D81C2E">
              <w:rPr>
                <w:rFonts w:ascii="Times New Roman" w:hAnsi="Times New Roman"/>
                <w:kern w:val="2"/>
                <w:sz w:val="16"/>
                <w:szCs w:val="16"/>
              </w:rPr>
              <w:t>В течение трех рабочих дней с даты поступления запроса, заказчик осуществляет разъяснение положений извещения о проведении закупки и (или) документации о закупке и размещает его в ЕИС с указанием предмета запроса, но без указания участника закупки, от которого поступил указанный запрос. При этом заказчик вправе не осуществлять разъяснение в случае, если указанный запрос поступил позднее чем за три рабочих дня до даты окончания срока подачи заявок на участие в закупке.</w:t>
            </w:r>
          </w:p>
          <w:p w:rsidR="00224784" w:rsidRPr="00D81C2E" w:rsidRDefault="00224784" w:rsidP="00BB2DD3">
            <w:pPr>
              <w:widowControl w:val="0"/>
              <w:spacing w:after="0" w:line="228" w:lineRule="auto"/>
              <w:ind w:firstLine="259"/>
              <w:jc w:val="both"/>
              <w:rPr>
                <w:rFonts w:ascii="Times New Roman" w:hAnsi="Times New Roman"/>
                <w:kern w:val="2"/>
                <w:sz w:val="16"/>
                <w:szCs w:val="16"/>
              </w:rPr>
            </w:pPr>
            <w:r w:rsidRPr="00D81C2E">
              <w:rPr>
                <w:rFonts w:ascii="Times New Roman" w:hAnsi="Times New Roman"/>
                <w:kern w:val="2"/>
                <w:sz w:val="16"/>
                <w:szCs w:val="16"/>
              </w:rPr>
              <w:t>Разъяснения положений извещения о проведении закупки и (или) документации о закупке не должны изменять предмет закупки и существенные условия проекта договора.</w:t>
            </w:r>
          </w:p>
        </w:tc>
      </w:tr>
      <w:tr w:rsidR="00130520" w:rsidRPr="00D81C2E" w:rsidTr="00427D7A">
        <w:tc>
          <w:tcPr>
            <w:tcW w:w="186" w:type="pct"/>
            <w:shd w:val="clear" w:color="auto" w:fill="auto"/>
          </w:tcPr>
          <w:p w:rsidR="00130520" w:rsidRPr="00D81C2E" w:rsidRDefault="00130520"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130520" w:rsidRPr="00D81C2E" w:rsidRDefault="00130520"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Порядок подачи заявок, требования к содержанию, форме, оформлению и составу заявок:</w:t>
            </w:r>
          </w:p>
        </w:tc>
        <w:tc>
          <w:tcPr>
            <w:tcW w:w="3584" w:type="pct"/>
            <w:shd w:val="clear" w:color="auto" w:fill="auto"/>
          </w:tcPr>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1. Для участия в запросе котировок участник должен подать заявку на участие в запросе котировок с использованием функционала и в соответствии с регламентом электронной площадки, оформленную в электронной форме, с приложением комплекта электронных документов, указанных в Извещении, содержание и оформление которых соответствует требованиям Извещения (Приложение №4 к Извещению). Заявка на участие в запросе котировок подается участником закупки в срок, указанный в извещении о проведении запроса котировок, по форме, указанной в извещении о проведении запроса котировок.</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Заявка на участие в конкурентной закупке должна содержать следующие сведения и документы:</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1) сведения о наименовании, об организационно-правовой форме, месте нахождения, почтовый адрес (для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 сведения о месте жительства (для физического лица), номер контактного телефона (при наличии), адрес электронной почты участника закупки (при наличии);</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2) идентификационный номер налогоплательщика участника закупки или в соответствии с законодательством соответствующего иностранного государства аналог идентификационного номера налогоплательщика таких лиц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юридического лица, если участником закупки является юридическое лицо, или в соответствии с законодательством соответствующего иностранного государства аналог идентификационного номера налогоплательщика таких лиц;</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 xml:space="preserve">3) документы, подтверждающие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w:t>
            </w:r>
            <w:r w:rsidRPr="00192E7C">
              <w:rPr>
                <w:rFonts w:ascii="Times New Roman" w:hAnsi="Times New Roman"/>
                <w:kern w:val="2"/>
                <w:sz w:val="16"/>
                <w:szCs w:val="16"/>
              </w:rPr>
              <w:lastRenderedPageBreak/>
              <w:t>действовать от имени участника закупки без доверенности (далее - руководитель)). В случае если от имени участника закупки действует иное лицо, заявка на участие в конкурентной закупке должна содержать также доверенность на осуществление действий от имени участника закупки, заверенную печатью участника закупки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в конкурентной закупке должна содержать также документ, подтверждающий полномочия такого лица;</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4) выписку из единого государственного реестра юридических лиц (для юридического лица), выписку из единого государственного реестра индивидуальных предпринимателей (для индивидуального предпринимателя), полученные не ранее чем за три месяца до даты размещения в ЕИС, на официальном сайте, за исключением случаев, предусмотренных Федеральным законом № 223-ФЗ, извещения об осуществлении конкурентной закупки;</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5) копию документа, удостоверяющего личность 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предпринимателем);</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6)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8) копии учредительных документов участника закупки (для юридических лиц);</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9) копию решения о согласии на совершение крупной сделки или о последующем одобрении этой сделки, если требование о наличии указанного решения установлено законодательством Российской Федерации, учредительными документами юридического лица и для участника закупки заключение по результатам такой закупки договора либо предоставление обеспечения заявки на участие в такой закупке (если требование об обеспечении заявок установлено заказчиком в извещении об осуществлении такой закупки, документации о закупке), обеспечения исполнения договора (если требование об обеспечении исполнения договора установлено заказчиком в извещении об осуществлении такой закупки, документации о закупке) является крупной сделкой.</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В случае если для данного участника закупки товаров, работ, услуг, являющиеся предметом договора, внесение денежных средств в качестве обеспечения заявки на участие в конкурентной закупке, обеспечения исполнения договора (обеспечения гарантийных обязательств) не являются крупной сделкой, участник закупки представляет соответствующее письмо;</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 xml:space="preserve">10) декларацию о соответствии участника закупки требованиям, установленным подпунктами 2-6, 8-9, 11 - 12 пункта 59 </w:t>
            </w:r>
            <w:r>
              <w:rPr>
                <w:rFonts w:ascii="Times New Roman" w:hAnsi="Times New Roman"/>
                <w:kern w:val="2"/>
                <w:sz w:val="16"/>
                <w:szCs w:val="16"/>
              </w:rPr>
              <w:t>П</w:t>
            </w:r>
            <w:r w:rsidRPr="00192E7C">
              <w:rPr>
                <w:rFonts w:ascii="Times New Roman" w:hAnsi="Times New Roman"/>
                <w:kern w:val="2"/>
                <w:sz w:val="16"/>
                <w:szCs w:val="16"/>
              </w:rPr>
              <w:t>оложения;</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11) копии документов и (или) информацию, подтверждающие соответствие участника закупки требованиям, установленным подпунктом 1 пункта 59 положения в случае, если предоставление указанных копий документов и (или) информации предусмотрено документацией о закупке или извещением о проведении запроса котировок в электронной форме, запроса котировок в электронной форме, участниками которого могут быть только субъекты малого и среднего предпринимательства;</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12) копии документов, подтверждающих соответствие товара, работ, услуг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извещением о проведении запроса котировок, запроса котировок в электронной форме, участниками которого могут быть только субъекты малого и среднего предпринимательства, документацией о закупке);</w:t>
            </w:r>
            <w:r w:rsidR="00FA2926" w:rsidRPr="003B6624">
              <w:rPr>
                <w:rFonts w:ascii="Times New Roman" w:hAnsi="Times New Roman"/>
                <w:b/>
                <w:kern w:val="2"/>
                <w:sz w:val="16"/>
                <w:szCs w:val="16"/>
                <w:highlight w:val="yellow"/>
                <w:u w:val="single"/>
              </w:rPr>
              <w:t xml:space="preserve"> </w:t>
            </w:r>
          </w:p>
          <w:p w:rsid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13) копии документов и информация, подтверждающие страну происхождения товара, в том числе поставляемого при выполнении закупаемых работ, оказании закупаемых услуг, и определенные Правительством Российской Федерации в соответствии с пунктом 2 части 2 статьи 3 1-4 Федерального закона № 223-ФЗ, в случае, если предоставление указанных копий документов и информации предусмотрено извещением об осуществлении конкурентной закупки;</w:t>
            </w:r>
          </w:p>
          <w:tbl>
            <w:tblPr>
              <w:tblW w:w="505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37"/>
              <w:gridCol w:w="3734"/>
            </w:tblGrid>
            <w:tr w:rsidR="00427D7A" w:rsidTr="00427D7A">
              <w:trPr>
                <w:trHeight w:val="56"/>
              </w:trPr>
              <w:tc>
                <w:tcPr>
                  <w:tcW w:w="5000" w:type="pct"/>
                  <w:gridSpan w:val="2"/>
                  <w:tcBorders>
                    <w:top w:val="single" w:sz="4" w:space="0" w:color="000000"/>
                    <w:left w:val="single" w:sz="4" w:space="0" w:color="000000"/>
                    <w:bottom w:val="single" w:sz="4" w:space="0" w:color="000000"/>
                    <w:right w:val="single" w:sz="4" w:space="0" w:color="000000"/>
                  </w:tcBorders>
                  <w:hideMark/>
                </w:tcPr>
                <w:p w:rsidR="00427D7A" w:rsidRDefault="00427D7A" w:rsidP="00427D7A">
                  <w:pPr>
                    <w:spacing w:after="0" w:line="240" w:lineRule="auto"/>
                    <w:rPr>
                      <w:rFonts w:ascii="Times New Roman" w:hAnsi="Times New Roman"/>
                      <w:b/>
                      <w:i/>
                      <w:iCs/>
                      <w:sz w:val="16"/>
                      <w:szCs w:val="16"/>
                    </w:rPr>
                  </w:pPr>
                  <w:r>
                    <w:rPr>
                      <w:rFonts w:ascii="Times New Roman" w:hAnsi="Times New Roman"/>
                      <w:b/>
                      <w:bCs/>
                      <w:color w:val="343846"/>
                      <w:spacing w:val="-1"/>
                      <w:sz w:val="16"/>
                      <w:szCs w:val="16"/>
                    </w:rPr>
                    <w:t>С</w:t>
                  </w:r>
                  <w:r>
                    <w:rPr>
                      <w:rFonts w:ascii="Times New Roman" w:hAnsi="Times New Roman"/>
                      <w:b/>
                      <w:bCs/>
                      <w:color w:val="343846"/>
                      <w:sz w:val="16"/>
                      <w:szCs w:val="16"/>
                    </w:rPr>
                    <w:t>трана</w:t>
                  </w:r>
                  <w:r>
                    <w:rPr>
                      <w:rFonts w:ascii="Times New Roman" w:hAnsi="Times New Roman"/>
                      <w:b/>
                      <w:bCs/>
                      <w:color w:val="343846"/>
                      <w:spacing w:val="56"/>
                      <w:sz w:val="16"/>
                      <w:szCs w:val="16"/>
                    </w:rPr>
                    <w:t xml:space="preserve"> </w:t>
                  </w:r>
                  <w:r>
                    <w:rPr>
                      <w:rFonts w:ascii="Times New Roman" w:hAnsi="Times New Roman"/>
                      <w:b/>
                      <w:bCs/>
                      <w:color w:val="343846"/>
                      <w:sz w:val="16"/>
                      <w:szCs w:val="16"/>
                    </w:rPr>
                    <w:t>прои</w:t>
                  </w:r>
                  <w:r>
                    <w:rPr>
                      <w:rFonts w:ascii="Times New Roman" w:hAnsi="Times New Roman"/>
                      <w:b/>
                      <w:bCs/>
                      <w:color w:val="343846"/>
                      <w:spacing w:val="-1"/>
                      <w:sz w:val="16"/>
                      <w:szCs w:val="16"/>
                    </w:rPr>
                    <w:t>с</w:t>
                  </w:r>
                  <w:r>
                    <w:rPr>
                      <w:rFonts w:ascii="Times New Roman" w:hAnsi="Times New Roman"/>
                      <w:b/>
                      <w:bCs/>
                      <w:color w:val="343846"/>
                      <w:spacing w:val="2"/>
                      <w:sz w:val="16"/>
                      <w:szCs w:val="16"/>
                    </w:rPr>
                    <w:t>х</w:t>
                  </w:r>
                  <w:r>
                    <w:rPr>
                      <w:rFonts w:ascii="Times New Roman" w:hAnsi="Times New Roman"/>
                      <w:b/>
                      <w:bCs/>
                      <w:color w:val="343846"/>
                      <w:sz w:val="16"/>
                      <w:szCs w:val="16"/>
                    </w:rPr>
                    <w:t>ожд</w:t>
                  </w:r>
                  <w:r>
                    <w:rPr>
                      <w:rFonts w:ascii="Times New Roman" w:hAnsi="Times New Roman"/>
                      <w:b/>
                      <w:bCs/>
                      <w:color w:val="343846"/>
                      <w:spacing w:val="-1"/>
                      <w:sz w:val="16"/>
                      <w:szCs w:val="16"/>
                    </w:rPr>
                    <w:t>е</w:t>
                  </w:r>
                  <w:r>
                    <w:rPr>
                      <w:rFonts w:ascii="Times New Roman" w:hAnsi="Times New Roman"/>
                      <w:b/>
                      <w:bCs/>
                      <w:color w:val="343846"/>
                      <w:sz w:val="16"/>
                      <w:szCs w:val="16"/>
                    </w:rPr>
                    <w:t>н</w:t>
                  </w:r>
                  <w:r>
                    <w:rPr>
                      <w:rFonts w:ascii="Times New Roman" w:hAnsi="Times New Roman"/>
                      <w:b/>
                      <w:bCs/>
                      <w:color w:val="343846"/>
                      <w:spacing w:val="-2"/>
                      <w:sz w:val="16"/>
                      <w:szCs w:val="16"/>
                    </w:rPr>
                    <w:t>и</w:t>
                  </w:r>
                  <w:r>
                    <w:rPr>
                      <w:rFonts w:ascii="Times New Roman" w:hAnsi="Times New Roman"/>
                      <w:b/>
                      <w:bCs/>
                      <w:color w:val="343846"/>
                      <w:sz w:val="16"/>
                      <w:szCs w:val="16"/>
                    </w:rPr>
                    <w:t>я подтв</w:t>
                  </w:r>
                  <w:r>
                    <w:rPr>
                      <w:rFonts w:ascii="Times New Roman" w:hAnsi="Times New Roman"/>
                      <w:b/>
                      <w:bCs/>
                      <w:color w:val="343846"/>
                      <w:spacing w:val="-2"/>
                      <w:sz w:val="16"/>
                      <w:szCs w:val="16"/>
                    </w:rPr>
                    <w:t>е</w:t>
                  </w:r>
                  <w:r>
                    <w:rPr>
                      <w:rFonts w:ascii="Times New Roman" w:hAnsi="Times New Roman"/>
                      <w:b/>
                      <w:bCs/>
                      <w:color w:val="343846"/>
                      <w:sz w:val="16"/>
                      <w:szCs w:val="16"/>
                    </w:rPr>
                    <w:t>ржд</w:t>
                  </w:r>
                  <w:r>
                    <w:rPr>
                      <w:rFonts w:ascii="Times New Roman" w:hAnsi="Times New Roman"/>
                      <w:b/>
                      <w:bCs/>
                      <w:color w:val="343846"/>
                      <w:spacing w:val="-1"/>
                      <w:sz w:val="16"/>
                      <w:szCs w:val="16"/>
                    </w:rPr>
                    <w:t>ае</w:t>
                  </w:r>
                  <w:r>
                    <w:rPr>
                      <w:rFonts w:ascii="Times New Roman" w:hAnsi="Times New Roman"/>
                      <w:b/>
                      <w:bCs/>
                      <w:color w:val="343846"/>
                      <w:sz w:val="16"/>
                      <w:szCs w:val="16"/>
                    </w:rPr>
                    <w:t xml:space="preserve">тся </w:t>
                  </w:r>
                  <w:r>
                    <w:rPr>
                      <w:rFonts w:ascii="Times New Roman" w:hAnsi="Times New Roman"/>
                      <w:b/>
                      <w:bCs/>
                      <w:color w:val="343846"/>
                      <w:spacing w:val="-2"/>
                      <w:sz w:val="16"/>
                      <w:szCs w:val="16"/>
                    </w:rPr>
                    <w:t>с</w:t>
                  </w:r>
                  <w:r>
                    <w:rPr>
                      <w:rFonts w:ascii="Times New Roman" w:hAnsi="Times New Roman"/>
                      <w:b/>
                      <w:bCs/>
                      <w:color w:val="343846"/>
                      <w:sz w:val="16"/>
                      <w:szCs w:val="16"/>
                    </w:rPr>
                    <w:t>л</w:t>
                  </w:r>
                  <w:r>
                    <w:rPr>
                      <w:rFonts w:ascii="Times New Roman" w:hAnsi="Times New Roman"/>
                      <w:b/>
                      <w:bCs/>
                      <w:color w:val="343846"/>
                      <w:spacing w:val="-1"/>
                      <w:sz w:val="16"/>
                      <w:szCs w:val="16"/>
                    </w:rPr>
                    <w:t>е</w:t>
                  </w:r>
                  <w:r>
                    <w:rPr>
                      <w:rFonts w:ascii="Times New Roman" w:hAnsi="Times New Roman"/>
                      <w:b/>
                      <w:bCs/>
                      <w:color w:val="343846"/>
                      <w:spacing w:val="4"/>
                      <w:sz w:val="16"/>
                      <w:szCs w:val="16"/>
                    </w:rPr>
                    <w:t>д</w:t>
                  </w:r>
                  <w:r>
                    <w:rPr>
                      <w:rFonts w:ascii="Times New Roman" w:hAnsi="Times New Roman"/>
                      <w:b/>
                      <w:bCs/>
                      <w:color w:val="343846"/>
                      <w:spacing w:val="-5"/>
                      <w:sz w:val="16"/>
                      <w:szCs w:val="16"/>
                    </w:rPr>
                    <w:t>у</w:t>
                  </w:r>
                  <w:r>
                    <w:rPr>
                      <w:rFonts w:ascii="Times New Roman" w:hAnsi="Times New Roman"/>
                      <w:b/>
                      <w:bCs/>
                      <w:color w:val="343846"/>
                      <w:spacing w:val="2"/>
                      <w:sz w:val="16"/>
                      <w:szCs w:val="16"/>
                    </w:rPr>
                    <w:t>ю</w:t>
                  </w:r>
                  <w:r>
                    <w:rPr>
                      <w:rFonts w:ascii="Times New Roman" w:hAnsi="Times New Roman"/>
                      <w:b/>
                      <w:bCs/>
                      <w:color w:val="343846"/>
                      <w:sz w:val="16"/>
                      <w:szCs w:val="16"/>
                    </w:rPr>
                    <w:t>щ</w:t>
                  </w:r>
                  <w:r>
                    <w:rPr>
                      <w:rFonts w:ascii="Times New Roman" w:hAnsi="Times New Roman"/>
                      <w:b/>
                      <w:bCs/>
                      <w:color w:val="343846"/>
                      <w:spacing w:val="-1"/>
                      <w:sz w:val="16"/>
                      <w:szCs w:val="16"/>
                    </w:rPr>
                    <w:t>е</w:t>
                  </w:r>
                  <w:r>
                    <w:rPr>
                      <w:rFonts w:ascii="Times New Roman" w:hAnsi="Times New Roman"/>
                      <w:b/>
                      <w:bCs/>
                      <w:color w:val="343846"/>
                      <w:sz w:val="16"/>
                      <w:szCs w:val="16"/>
                    </w:rPr>
                    <w:t>й информ</w:t>
                  </w:r>
                  <w:r>
                    <w:rPr>
                      <w:rFonts w:ascii="Times New Roman" w:hAnsi="Times New Roman"/>
                      <w:b/>
                      <w:bCs/>
                      <w:color w:val="343846"/>
                      <w:spacing w:val="-2"/>
                      <w:sz w:val="16"/>
                      <w:szCs w:val="16"/>
                    </w:rPr>
                    <w:t>ац</w:t>
                  </w:r>
                  <w:r>
                    <w:rPr>
                      <w:rFonts w:ascii="Times New Roman" w:hAnsi="Times New Roman"/>
                      <w:b/>
                      <w:bCs/>
                      <w:color w:val="343846"/>
                      <w:sz w:val="16"/>
                      <w:szCs w:val="16"/>
                    </w:rPr>
                    <w:t>и</w:t>
                  </w:r>
                  <w:r>
                    <w:rPr>
                      <w:rFonts w:ascii="Times New Roman" w:hAnsi="Times New Roman"/>
                      <w:b/>
                      <w:bCs/>
                      <w:color w:val="343846"/>
                      <w:spacing w:val="-1"/>
                      <w:sz w:val="16"/>
                      <w:szCs w:val="16"/>
                    </w:rPr>
                    <w:t>е</w:t>
                  </w:r>
                  <w:r>
                    <w:rPr>
                      <w:rFonts w:ascii="Times New Roman" w:hAnsi="Times New Roman"/>
                      <w:b/>
                      <w:bCs/>
                      <w:color w:val="343846"/>
                      <w:sz w:val="16"/>
                      <w:szCs w:val="16"/>
                    </w:rPr>
                    <w:t>й и д</w:t>
                  </w:r>
                  <w:r>
                    <w:rPr>
                      <w:rFonts w:ascii="Times New Roman" w:hAnsi="Times New Roman"/>
                      <w:b/>
                      <w:bCs/>
                      <w:color w:val="343846"/>
                      <w:spacing w:val="-3"/>
                      <w:sz w:val="16"/>
                      <w:szCs w:val="16"/>
                    </w:rPr>
                    <w:t>о</w:t>
                  </w:r>
                  <w:r>
                    <w:rPr>
                      <w:rFonts w:ascii="Times New Roman" w:hAnsi="Times New Roman"/>
                      <w:b/>
                      <w:bCs/>
                      <w:color w:val="343846"/>
                      <w:spacing w:val="3"/>
                      <w:sz w:val="16"/>
                      <w:szCs w:val="16"/>
                    </w:rPr>
                    <w:t>к</w:t>
                  </w:r>
                  <w:r>
                    <w:rPr>
                      <w:rFonts w:ascii="Times New Roman" w:hAnsi="Times New Roman"/>
                      <w:b/>
                      <w:bCs/>
                      <w:color w:val="343846"/>
                      <w:spacing w:val="-5"/>
                      <w:sz w:val="16"/>
                      <w:szCs w:val="16"/>
                    </w:rPr>
                    <w:t>у</w:t>
                  </w:r>
                  <w:r>
                    <w:rPr>
                      <w:rFonts w:ascii="Times New Roman" w:hAnsi="Times New Roman"/>
                      <w:b/>
                      <w:bCs/>
                      <w:color w:val="343846"/>
                      <w:spacing w:val="-1"/>
                      <w:sz w:val="16"/>
                      <w:szCs w:val="16"/>
                    </w:rPr>
                    <w:t>ме</w:t>
                  </w:r>
                  <w:r>
                    <w:rPr>
                      <w:rFonts w:ascii="Times New Roman" w:hAnsi="Times New Roman"/>
                      <w:b/>
                      <w:bCs/>
                      <w:color w:val="343846"/>
                      <w:sz w:val="16"/>
                      <w:szCs w:val="16"/>
                    </w:rPr>
                    <w:t>нта</w:t>
                  </w:r>
                  <w:r>
                    <w:rPr>
                      <w:rFonts w:ascii="Times New Roman" w:hAnsi="Times New Roman"/>
                      <w:b/>
                      <w:bCs/>
                      <w:color w:val="343846"/>
                      <w:spacing w:val="-1"/>
                      <w:sz w:val="16"/>
                      <w:szCs w:val="16"/>
                    </w:rPr>
                    <w:t>м</w:t>
                  </w:r>
                  <w:r>
                    <w:rPr>
                      <w:rFonts w:ascii="Times New Roman" w:hAnsi="Times New Roman"/>
                      <w:b/>
                      <w:bCs/>
                      <w:color w:val="343846"/>
                      <w:sz w:val="16"/>
                      <w:szCs w:val="16"/>
                    </w:rPr>
                    <w:t>и</w:t>
                  </w:r>
                  <w:r>
                    <w:rPr>
                      <w:rFonts w:ascii="Times New Roman" w:hAnsi="Times New Roman"/>
                      <w:b/>
                      <w:bCs/>
                      <w:color w:val="343846"/>
                      <w:spacing w:val="5"/>
                      <w:sz w:val="16"/>
                      <w:szCs w:val="16"/>
                    </w:rPr>
                    <w:t xml:space="preserve"> </w:t>
                  </w:r>
                  <w:r>
                    <w:rPr>
                      <w:rFonts w:ascii="Times New Roman" w:hAnsi="Times New Roman"/>
                      <w:b/>
                      <w:bCs/>
                      <w:color w:val="343846"/>
                      <w:spacing w:val="-1"/>
                      <w:sz w:val="16"/>
                      <w:szCs w:val="16"/>
                    </w:rPr>
                    <w:t>(</w:t>
                  </w:r>
                  <w:r>
                    <w:rPr>
                      <w:rFonts w:ascii="Times New Roman" w:hAnsi="Times New Roman"/>
                      <w:b/>
                      <w:bCs/>
                      <w:color w:val="343846"/>
                      <w:sz w:val="16"/>
                      <w:szCs w:val="16"/>
                    </w:rPr>
                    <w:t>предоставляется в составе заявки</w:t>
                  </w:r>
                  <w:r>
                    <w:rPr>
                      <w:rFonts w:ascii="Times New Roman" w:hAnsi="Times New Roman"/>
                      <w:b/>
                      <w:bCs/>
                      <w:color w:val="343846"/>
                      <w:spacing w:val="-1"/>
                      <w:sz w:val="16"/>
                      <w:szCs w:val="16"/>
                    </w:rPr>
                    <w:t>)</w:t>
                  </w:r>
                </w:p>
              </w:tc>
            </w:tr>
            <w:tr w:rsidR="00427D7A" w:rsidTr="00427D7A">
              <w:trPr>
                <w:trHeight w:val="56"/>
              </w:trPr>
              <w:tc>
                <w:tcPr>
                  <w:tcW w:w="2534" w:type="pct"/>
                  <w:tcBorders>
                    <w:top w:val="single" w:sz="4" w:space="0" w:color="000000"/>
                    <w:left w:val="single" w:sz="4" w:space="0" w:color="000000"/>
                    <w:bottom w:val="single" w:sz="4" w:space="0" w:color="000000"/>
                    <w:right w:val="single" w:sz="4" w:space="0" w:color="000000"/>
                  </w:tcBorders>
                  <w:hideMark/>
                </w:tcPr>
                <w:p w:rsidR="00427D7A" w:rsidRDefault="00427D7A" w:rsidP="00427D7A">
                  <w:pPr>
                    <w:spacing w:after="0" w:line="240" w:lineRule="auto"/>
                    <w:rPr>
                      <w:rFonts w:ascii="Times New Roman" w:hAnsi="Times New Roman"/>
                      <w:b/>
                      <w:sz w:val="16"/>
                      <w:szCs w:val="16"/>
                    </w:rPr>
                  </w:pPr>
                  <w:r>
                    <w:rPr>
                      <w:rFonts w:ascii="Times New Roman" w:hAnsi="Times New Roman"/>
                      <w:b/>
                      <w:sz w:val="16"/>
                      <w:szCs w:val="16"/>
                    </w:rPr>
                    <w:t>Российская Федерация</w:t>
                  </w:r>
                </w:p>
              </w:tc>
              <w:tc>
                <w:tcPr>
                  <w:tcW w:w="2466" w:type="pct"/>
                  <w:tcBorders>
                    <w:top w:val="single" w:sz="4" w:space="0" w:color="000000"/>
                    <w:left w:val="single" w:sz="4" w:space="0" w:color="000000"/>
                    <w:bottom w:val="single" w:sz="4" w:space="0" w:color="000000"/>
                    <w:right w:val="single" w:sz="4" w:space="0" w:color="000000"/>
                  </w:tcBorders>
                  <w:vAlign w:val="center"/>
                  <w:hideMark/>
                </w:tcPr>
                <w:p w:rsidR="00427D7A" w:rsidRDefault="00427D7A" w:rsidP="00427D7A">
                  <w:pPr>
                    <w:spacing w:after="0" w:line="240" w:lineRule="auto"/>
                    <w:jc w:val="both"/>
                    <w:rPr>
                      <w:rFonts w:ascii="Times New Roman" w:hAnsi="Times New Roman"/>
                      <w:b/>
                      <w:i/>
                      <w:iCs/>
                      <w:sz w:val="16"/>
                      <w:szCs w:val="16"/>
                    </w:rPr>
                  </w:pPr>
                  <w:r>
                    <w:rPr>
                      <w:rFonts w:ascii="Times New Roman" w:hAnsi="Times New Roman"/>
                      <w:color w:val="343846"/>
                      <w:spacing w:val="-1"/>
                      <w:sz w:val="16"/>
                      <w:szCs w:val="16"/>
                    </w:rPr>
                    <w:t xml:space="preserve">Государство – член ЕАЭС (за </w:t>
                  </w:r>
                  <w:proofErr w:type="spellStart"/>
                  <w:r>
                    <w:rPr>
                      <w:rFonts w:ascii="Times New Roman" w:hAnsi="Times New Roman"/>
                      <w:color w:val="343846"/>
                      <w:spacing w:val="-1"/>
                      <w:sz w:val="16"/>
                      <w:szCs w:val="16"/>
                    </w:rPr>
                    <w:t>искл</w:t>
                  </w:r>
                  <w:proofErr w:type="spellEnd"/>
                  <w:r>
                    <w:rPr>
                      <w:rFonts w:ascii="Times New Roman" w:hAnsi="Times New Roman"/>
                      <w:color w:val="343846"/>
                      <w:spacing w:val="-1"/>
                      <w:sz w:val="16"/>
                      <w:szCs w:val="16"/>
                    </w:rPr>
                    <w:t>. РФ)</w:t>
                  </w:r>
                </w:p>
              </w:tc>
            </w:tr>
            <w:tr w:rsidR="00427D7A" w:rsidTr="00427D7A">
              <w:trPr>
                <w:trHeight w:val="56"/>
              </w:trPr>
              <w:tc>
                <w:tcPr>
                  <w:tcW w:w="2534" w:type="pct"/>
                  <w:tcBorders>
                    <w:top w:val="single" w:sz="4" w:space="0" w:color="000000"/>
                    <w:left w:val="single" w:sz="4" w:space="0" w:color="000000"/>
                    <w:bottom w:val="single" w:sz="4" w:space="0" w:color="000000"/>
                    <w:right w:val="single" w:sz="4" w:space="0" w:color="000000"/>
                  </w:tcBorders>
                  <w:hideMark/>
                </w:tcPr>
                <w:p w:rsidR="00427D7A" w:rsidRDefault="00427D7A" w:rsidP="00427D7A">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номер   реестровой   записи   из   реестра</w:t>
                  </w:r>
                  <w:r w:rsidR="000971A3">
                    <w:rPr>
                      <w:rFonts w:ascii="Times New Roman" w:hAnsi="Times New Roman"/>
                      <w:color w:val="343846"/>
                      <w:spacing w:val="-1"/>
                      <w:sz w:val="16"/>
                      <w:szCs w:val="16"/>
                    </w:rPr>
                    <w:t xml:space="preserve"> </w:t>
                  </w:r>
                  <w:r>
                    <w:rPr>
                      <w:rFonts w:ascii="Times New Roman" w:hAnsi="Times New Roman"/>
                      <w:color w:val="343846"/>
                      <w:spacing w:val="-1"/>
                      <w:sz w:val="16"/>
                      <w:szCs w:val="16"/>
                    </w:rPr>
                    <w:t>российской промышленной продукции, содержащей в том числе:</w:t>
                  </w:r>
                </w:p>
                <w:p w:rsidR="00427D7A" w:rsidRDefault="00427D7A" w:rsidP="00427D7A">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 информацию о совокупном количестве баллов за выполнение (освоение) на территории РФ соответствующих операций (условий), которое составляет или превышает значение, определенное постановлением Правительства РФ от 17.07.2015 № 719 (для продукции, в отношении которой установлены такие требования);</w:t>
                  </w:r>
                </w:p>
                <w:p w:rsidR="00F7358E" w:rsidRDefault="00F7358E" w:rsidP="00427D7A">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и/или</w:t>
                  </w:r>
                </w:p>
                <w:p w:rsidR="00427D7A" w:rsidRPr="000971A3" w:rsidRDefault="00427D7A" w:rsidP="00427D7A">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 xml:space="preserve">2) сертификат о происхождении товара (СТ-1) </w:t>
                  </w:r>
                </w:p>
              </w:tc>
              <w:tc>
                <w:tcPr>
                  <w:tcW w:w="2466" w:type="pct"/>
                  <w:tcBorders>
                    <w:top w:val="single" w:sz="4" w:space="0" w:color="000000"/>
                    <w:left w:val="single" w:sz="4" w:space="0" w:color="000000"/>
                    <w:bottom w:val="single" w:sz="4" w:space="0" w:color="000000"/>
                    <w:right w:val="single" w:sz="4" w:space="0" w:color="000000"/>
                  </w:tcBorders>
                  <w:vAlign w:val="center"/>
                  <w:hideMark/>
                </w:tcPr>
                <w:p w:rsidR="00427D7A" w:rsidRDefault="00427D7A" w:rsidP="00427D7A">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 xml:space="preserve">1)  </w:t>
                  </w:r>
                  <w:proofErr w:type="gramStart"/>
                  <w:r>
                    <w:rPr>
                      <w:rFonts w:ascii="Times New Roman" w:hAnsi="Times New Roman"/>
                      <w:color w:val="343846"/>
                      <w:spacing w:val="-1"/>
                      <w:sz w:val="16"/>
                      <w:szCs w:val="16"/>
                    </w:rPr>
                    <w:t>номер  реестровой</w:t>
                  </w:r>
                  <w:proofErr w:type="gramEnd"/>
                  <w:r>
                    <w:rPr>
                      <w:rFonts w:ascii="Times New Roman" w:hAnsi="Times New Roman"/>
                      <w:color w:val="343846"/>
                      <w:spacing w:val="-1"/>
                      <w:sz w:val="16"/>
                      <w:szCs w:val="16"/>
                    </w:rPr>
                    <w:t xml:space="preserve">  записи  из  евразийского  реестра промышленных товаров, содержащей в том числе:</w:t>
                  </w:r>
                </w:p>
                <w:p w:rsidR="00427D7A" w:rsidRDefault="00427D7A" w:rsidP="00427D7A">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 информацию о совокупном количестве баллов за выполнение (освоение) на территории ЕАЭС соответствующих операций (условий), которое составляет или превышает значение, определенное правом ЕАЭС (для продукции, в отношении</w:t>
                  </w:r>
                </w:p>
                <w:p w:rsidR="00427D7A" w:rsidRDefault="00427D7A" w:rsidP="00427D7A">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которой установлены такие требования);</w:t>
                  </w:r>
                </w:p>
                <w:p w:rsidR="00427D7A" w:rsidRPr="000971A3" w:rsidRDefault="00427D7A" w:rsidP="00427D7A">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 xml:space="preserve">2) сертификат о происхождении товара (СТ-1) </w:t>
                  </w:r>
                </w:p>
              </w:tc>
            </w:tr>
          </w:tbl>
          <w:p w:rsidR="00036CB1" w:rsidRPr="00036CB1" w:rsidRDefault="00192E7C" w:rsidP="00BB2DD3">
            <w:pPr>
              <w:widowControl w:val="0"/>
              <w:spacing w:after="0" w:line="228" w:lineRule="auto"/>
              <w:ind w:firstLine="304"/>
              <w:jc w:val="both"/>
              <w:rPr>
                <w:rFonts w:ascii="Times New Roman" w:hAnsi="Times New Roman"/>
                <w:kern w:val="2"/>
                <w:sz w:val="16"/>
                <w:szCs w:val="16"/>
              </w:rPr>
            </w:pPr>
            <w:r w:rsidRPr="00036CB1">
              <w:rPr>
                <w:rFonts w:ascii="Times New Roman" w:hAnsi="Times New Roman"/>
                <w:kern w:val="2"/>
                <w:sz w:val="16"/>
                <w:szCs w:val="16"/>
              </w:rPr>
              <w:t>1</w:t>
            </w:r>
            <w:r w:rsidR="00036CB1">
              <w:rPr>
                <w:rFonts w:ascii="Times New Roman" w:hAnsi="Times New Roman"/>
                <w:kern w:val="2"/>
                <w:sz w:val="16"/>
                <w:szCs w:val="16"/>
              </w:rPr>
              <w:t>4</w:t>
            </w:r>
            <w:r w:rsidRPr="00036CB1">
              <w:rPr>
                <w:rFonts w:ascii="Times New Roman" w:hAnsi="Times New Roman"/>
                <w:kern w:val="2"/>
                <w:sz w:val="16"/>
                <w:szCs w:val="16"/>
              </w:rPr>
              <w:t>) иные сведения, определенные положением.</w:t>
            </w:r>
          </w:p>
          <w:p w:rsidR="00036CB1" w:rsidRPr="00036CB1" w:rsidRDefault="00036CB1" w:rsidP="00BB2DD3">
            <w:pPr>
              <w:widowControl w:val="0"/>
              <w:spacing w:after="0" w:line="228" w:lineRule="auto"/>
              <w:ind w:firstLine="304"/>
              <w:jc w:val="both"/>
              <w:rPr>
                <w:rFonts w:ascii="Times New Roman" w:hAnsi="Times New Roman"/>
                <w:kern w:val="2"/>
                <w:sz w:val="16"/>
                <w:szCs w:val="16"/>
              </w:rPr>
            </w:pPr>
          </w:p>
          <w:p w:rsidR="00130520" w:rsidRPr="00036CB1" w:rsidRDefault="00036CB1" w:rsidP="00BB2DD3">
            <w:pPr>
              <w:widowControl w:val="0"/>
              <w:spacing w:after="0" w:line="228" w:lineRule="auto"/>
              <w:ind w:firstLine="304"/>
              <w:jc w:val="both"/>
              <w:rPr>
                <w:rFonts w:ascii="Times New Roman" w:hAnsi="Times New Roman"/>
                <w:kern w:val="2"/>
                <w:sz w:val="16"/>
                <w:szCs w:val="16"/>
              </w:rPr>
            </w:pPr>
            <w:r w:rsidRPr="00036CB1">
              <w:rPr>
                <w:rFonts w:ascii="Times New Roman" w:hAnsi="Times New Roman"/>
                <w:kern w:val="2"/>
                <w:sz w:val="16"/>
                <w:szCs w:val="16"/>
              </w:rPr>
              <w:t xml:space="preserve"> </w:t>
            </w:r>
            <w:r w:rsidR="00130520" w:rsidRPr="00036CB1">
              <w:rPr>
                <w:rFonts w:ascii="Times New Roman" w:hAnsi="Times New Roman"/>
                <w:kern w:val="2"/>
                <w:sz w:val="16"/>
                <w:szCs w:val="16"/>
              </w:rPr>
              <w:t xml:space="preserve">В случае если в ходе рассмотрения заявки на участие в закупке Заказчиком выявлено несоответствие сведений о предложениях участника об условиях исполнения </w:t>
            </w:r>
            <w:r w:rsidR="00562DD8" w:rsidRPr="00036CB1">
              <w:rPr>
                <w:rFonts w:ascii="Times New Roman" w:hAnsi="Times New Roman"/>
                <w:kern w:val="2"/>
                <w:sz w:val="16"/>
                <w:szCs w:val="16"/>
              </w:rPr>
              <w:t>Д</w:t>
            </w:r>
            <w:r w:rsidR="00130520" w:rsidRPr="00036CB1">
              <w:rPr>
                <w:rFonts w:ascii="Times New Roman" w:hAnsi="Times New Roman"/>
                <w:kern w:val="2"/>
                <w:sz w:val="16"/>
                <w:szCs w:val="16"/>
              </w:rPr>
              <w:t xml:space="preserve">оговора, в том числе о цене </w:t>
            </w:r>
            <w:r w:rsidR="00562DD8" w:rsidRPr="00036CB1">
              <w:rPr>
                <w:rFonts w:ascii="Times New Roman" w:hAnsi="Times New Roman"/>
                <w:kern w:val="2"/>
                <w:sz w:val="16"/>
                <w:szCs w:val="16"/>
              </w:rPr>
              <w:t>Д</w:t>
            </w:r>
            <w:r w:rsidR="00130520" w:rsidRPr="00036CB1">
              <w:rPr>
                <w:rFonts w:ascii="Times New Roman" w:hAnsi="Times New Roman"/>
                <w:kern w:val="2"/>
                <w:sz w:val="16"/>
                <w:szCs w:val="16"/>
              </w:rPr>
              <w:t>оговора, указанных в информации о заявке на ЭТП, аналогичным сведениям, указанным в составе документов заявки, Заказчик рассматривает такую заявку опираясь на сведения, указанные в сведениях о заявке на ЭТП.</w:t>
            </w:r>
          </w:p>
        </w:tc>
      </w:tr>
      <w:tr w:rsidR="005A542B" w:rsidRPr="00D81C2E" w:rsidTr="00427D7A">
        <w:tc>
          <w:tcPr>
            <w:tcW w:w="186" w:type="pct"/>
            <w:shd w:val="clear" w:color="auto" w:fill="auto"/>
          </w:tcPr>
          <w:p w:rsidR="005A542B" w:rsidRPr="00D81C2E" w:rsidRDefault="005A542B" w:rsidP="005A542B">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5A542B" w:rsidRPr="00D81C2E" w:rsidRDefault="005A542B" w:rsidP="005A542B">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Дата начала срока подачи заявок:</w:t>
            </w:r>
          </w:p>
        </w:tc>
        <w:tc>
          <w:tcPr>
            <w:tcW w:w="3584" w:type="pct"/>
            <w:shd w:val="clear" w:color="auto" w:fill="auto"/>
          </w:tcPr>
          <w:p w:rsidR="005A542B" w:rsidRPr="00EE162A" w:rsidRDefault="005A542B" w:rsidP="00BB2DD3">
            <w:pPr>
              <w:widowControl w:val="0"/>
              <w:spacing w:after="0" w:line="228" w:lineRule="auto"/>
              <w:ind w:firstLine="261"/>
              <w:rPr>
                <w:rFonts w:ascii="Times New Roman" w:hAnsi="Times New Roman"/>
                <w:kern w:val="2"/>
                <w:sz w:val="16"/>
                <w:szCs w:val="16"/>
              </w:rPr>
            </w:pPr>
            <w:r>
              <w:rPr>
                <w:rFonts w:ascii="Times New Roman" w:hAnsi="Times New Roman"/>
                <w:kern w:val="2"/>
                <w:sz w:val="16"/>
                <w:szCs w:val="16"/>
              </w:rPr>
              <w:t>с момента публикации</w:t>
            </w:r>
          </w:p>
        </w:tc>
      </w:tr>
      <w:tr w:rsidR="005A542B" w:rsidRPr="00D81C2E" w:rsidTr="00427D7A">
        <w:tc>
          <w:tcPr>
            <w:tcW w:w="186" w:type="pct"/>
            <w:shd w:val="clear" w:color="auto" w:fill="auto"/>
          </w:tcPr>
          <w:p w:rsidR="005A542B" w:rsidRPr="00D81C2E" w:rsidRDefault="005A542B" w:rsidP="005A542B">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5A542B" w:rsidRPr="00D81C2E" w:rsidRDefault="005A542B" w:rsidP="005A542B">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Дата и время окончания срока подачи заявок:</w:t>
            </w:r>
          </w:p>
        </w:tc>
        <w:tc>
          <w:tcPr>
            <w:tcW w:w="3584" w:type="pct"/>
            <w:shd w:val="clear" w:color="auto" w:fill="auto"/>
          </w:tcPr>
          <w:p w:rsidR="005A542B" w:rsidRPr="00EE162A" w:rsidRDefault="00E04F61" w:rsidP="00BB2DD3">
            <w:pPr>
              <w:widowControl w:val="0"/>
              <w:spacing w:after="0" w:line="228" w:lineRule="auto"/>
              <w:ind w:firstLine="261"/>
              <w:rPr>
                <w:rFonts w:ascii="Times New Roman" w:hAnsi="Times New Roman"/>
                <w:kern w:val="2"/>
                <w:sz w:val="16"/>
                <w:szCs w:val="16"/>
              </w:rPr>
            </w:pPr>
            <w:r>
              <w:rPr>
                <w:rFonts w:ascii="Times New Roman" w:hAnsi="Times New Roman"/>
                <w:kern w:val="2"/>
                <w:sz w:val="16"/>
                <w:szCs w:val="16"/>
              </w:rPr>
              <w:t>2</w:t>
            </w:r>
            <w:r w:rsidR="00530B48">
              <w:rPr>
                <w:rFonts w:ascii="Times New Roman" w:hAnsi="Times New Roman"/>
                <w:kern w:val="2"/>
                <w:sz w:val="16"/>
                <w:szCs w:val="16"/>
              </w:rPr>
              <w:t>3</w:t>
            </w:r>
            <w:r w:rsidR="00E43F63">
              <w:rPr>
                <w:rFonts w:ascii="Times New Roman" w:hAnsi="Times New Roman"/>
                <w:kern w:val="2"/>
                <w:sz w:val="16"/>
                <w:szCs w:val="16"/>
              </w:rPr>
              <w:t>.</w:t>
            </w:r>
            <w:r w:rsidR="005D6B03">
              <w:rPr>
                <w:rFonts w:ascii="Times New Roman" w:hAnsi="Times New Roman"/>
                <w:kern w:val="2"/>
                <w:sz w:val="16"/>
                <w:szCs w:val="16"/>
              </w:rPr>
              <w:t>04</w:t>
            </w:r>
            <w:r w:rsidR="00036CB1">
              <w:rPr>
                <w:rFonts w:ascii="Times New Roman" w:hAnsi="Times New Roman"/>
                <w:kern w:val="2"/>
                <w:sz w:val="16"/>
                <w:szCs w:val="16"/>
              </w:rPr>
              <w:t>.2025</w:t>
            </w:r>
          </w:p>
          <w:p w:rsidR="005A542B" w:rsidRPr="00EE162A" w:rsidRDefault="00036CB1" w:rsidP="00BB2DD3">
            <w:pPr>
              <w:widowControl w:val="0"/>
              <w:spacing w:after="0" w:line="228" w:lineRule="auto"/>
              <w:ind w:firstLine="261"/>
              <w:rPr>
                <w:rFonts w:ascii="Times New Roman" w:hAnsi="Times New Roman"/>
                <w:kern w:val="2"/>
                <w:sz w:val="16"/>
                <w:szCs w:val="16"/>
              </w:rPr>
            </w:pPr>
            <w:r>
              <w:rPr>
                <w:rFonts w:ascii="Times New Roman" w:hAnsi="Times New Roman"/>
                <w:kern w:val="2"/>
                <w:sz w:val="16"/>
                <w:szCs w:val="16"/>
              </w:rPr>
              <w:t>09</w:t>
            </w:r>
            <w:r w:rsidR="005A542B" w:rsidRPr="00EE162A">
              <w:rPr>
                <w:rFonts w:ascii="Times New Roman" w:hAnsi="Times New Roman"/>
                <w:kern w:val="2"/>
                <w:sz w:val="16"/>
                <w:szCs w:val="16"/>
              </w:rPr>
              <w:t>-00 (местное время)</w:t>
            </w:r>
          </w:p>
        </w:tc>
      </w:tr>
      <w:tr w:rsidR="00130520" w:rsidRPr="00D81C2E" w:rsidTr="00427D7A">
        <w:tc>
          <w:tcPr>
            <w:tcW w:w="186" w:type="pct"/>
            <w:shd w:val="clear" w:color="auto" w:fill="auto"/>
          </w:tcPr>
          <w:p w:rsidR="00130520" w:rsidRPr="00D81C2E" w:rsidRDefault="00130520"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top w:val="single" w:sz="4" w:space="0" w:color="000000"/>
              <w:left w:val="single" w:sz="4" w:space="0" w:color="000000"/>
              <w:bottom w:val="single" w:sz="4" w:space="0" w:color="000000"/>
              <w:right w:val="single" w:sz="4" w:space="0" w:color="000000"/>
            </w:tcBorders>
            <w:shd w:val="clear" w:color="auto" w:fill="auto"/>
          </w:tcPr>
          <w:p w:rsidR="00130520" w:rsidRPr="00D81C2E" w:rsidRDefault="00130520"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Порядок подведения итогов:</w:t>
            </w:r>
          </w:p>
        </w:tc>
        <w:tc>
          <w:tcPr>
            <w:tcW w:w="3584" w:type="pct"/>
            <w:tcBorders>
              <w:top w:val="single" w:sz="4" w:space="0" w:color="000000"/>
              <w:left w:val="single" w:sz="4" w:space="0" w:color="000000"/>
              <w:bottom w:val="single" w:sz="4" w:space="0" w:color="000000"/>
              <w:right w:val="single" w:sz="4" w:space="0" w:color="000000"/>
            </w:tcBorders>
            <w:shd w:val="clear" w:color="auto" w:fill="auto"/>
          </w:tcPr>
          <w:p w:rsidR="00FE6DF7" w:rsidRDefault="00FE6DF7" w:rsidP="00BB2DD3">
            <w:pPr>
              <w:widowControl w:val="0"/>
              <w:spacing w:after="0" w:line="228" w:lineRule="auto"/>
              <w:ind w:firstLine="304"/>
              <w:jc w:val="both"/>
              <w:rPr>
                <w:rFonts w:ascii="Times New Roman" w:hAnsi="Times New Roman"/>
                <w:kern w:val="2"/>
                <w:sz w:val="16"/>
                <w:szCs w:val="16"/>
              </w:rPr>
            </w:pPr>
            <w:r w:rsidRPr="00FE6DF7">
              <w:rPr>
                <w:rFonts w:ascii="Times New Roman" w:hAnsi="Times New Roman"/>
                <w:kern w:val="2"/>
                <w:sz w:val="16"/>
                <w:szCs w:val="16"/>
              </w:rPr>
              <w:t>Комиссия в срок, не превышающий пять дней, следующих за днем окончания срока подачи заявок на участие в запросе котировок, рассматривает заявки на соответствие их требованиям, установленным в извещении о проведении запроса котировок.</w:t>
            </w:r>
          </w:p>
          <w:p w:rsidR="00781A26" w:rsidRPr="00FE6DF7" w:rsidRDefault="00781A26" w:rsidP="00BB2DD3">
            <w:pPr>
              <w:widowControl w:val="0"/>
              <w:spacing w:after="0" w:line="228" w:lineRule="auto"/>
              <w:ind w:firstLine="304"/>
              <w:jc w:val="both"/>
              <w:rPr>
                <w:rFonts w:ascii="Times New Roman" w:hAnsi="Times New Roman"/>
                <w:kern w:val="2"/>
                <w:sz w:val="16"/>
                <w:szCs w:val="16"/>
              </w:rPr>
            </w:pPr>
            <w:r w:rsidRPr="00781A26">
              <w:rPr>
                <w:rFonts w:ascii="Times New Roman" w:hAnsi="Times New Roman"/>
                <w:kern w:val="2"/>
                <w:sz w:val="16"/>
                <w:szCs w:val="16"/>
              </w:rPr>
              <w:t>Заседание комиссии будет проводиться по адресу: 624800, Свердловская область, город Сухой Лог, улица Белинского, 41.</w:t>
            </w:r>
          </w:p>
          <w:p w:rsidR="00FE6DF7" w:rsidRPr="00FE6DF7" w:rsidRDefault="00FE6DF7" w:rsidP="00BB2DD3">
            <w:pPr>
              <w:widowControl w:val="0"/>
              <w:spacing w:after="0" w:line="228" w:lineRule="auto"/>
              <w:ind w:firstLine="304"/>
              <w:jc w:val="both"/>
              <w:rPr>
                <w:rFonts w:ascii="Times New Roman" w:hAnsi="Times New Roman"/>
                <w:kern w:val="2"/>
                <w:sz w:val="16"/>
                <w:szCs w:val="16"/>
              </w:rPr>
            </w:pPr>
            <w:r w:rsidRPr="00FE6DF7">
              <w:rPr>
                <w:rFonts w:ascii="Times New Roman" w:hAnsi="Times New Roman"/>
                <w:kern w:val="2"/>
                <w:sz w:val="16"/>
                <w:szCs w:val="16"/>
              </w:rPr>
              <w:t>Победителем в проведении запроса котировок признается участник закупки, подавший заявку на участие в запросе котировок, которая отвечает всем требованиям, установленным в извещении о проведении запроса котировок, и в которой указано наиболее низкое предложение о цене договора, цене единицы товара, работы, услуги.</w:t>
            </w:r>
          </w:p>
          <w:p w:rsidR="00130520" w:rsidRDefault="00FE6DF7" w:rsidP="00BB2DD3">
            <w:pPr>
              <w:widowControl w:val="0"/>
              <w:spacing w:after="0" w:line="228" w:lineRule="auto"/>
              <w:ind w:firstLine="304"/>
              <w:jc w:val="both"/>
              <w:rPr>
                <w:rFonts w:ascii="Times New Roman" w:hAnsi="Times New Roman"/>
                <w:kern w:val="2"/>
                <w:sz w:val="16"/>
                <w:szCs w:val="16"/>
              </w:rPr>
            </w:pPr>
            <w:r w:rsidRPr="00FE6DF7">
              <w:rPr>
                <w:rFonts w:ascii="Times New Roman" w:hAnsi="Times New Roman"/>
                <w:kern w:val="2"/>
                <w:sz w:val="16"/>
                <w:szCs w:val="16"/>
              </w:rPr>
              <w:lastRenderedPageBreak/>
              <w:t xml:space="preserve">На основании результатов рассмотрения заявок на участие в запросе котировок комиссией принимается решение о признании заявок на участие в запросе котировок соответствующими требованиям, установленным в извещении о проведении запроса котировок, или об отклонении заявок на участие в запросе котировок, а также оформляет протокол, который содержит информацию, указанную в пункте 95 </w:t>
            </w:r>
            <w:r>
              <w:rPr>
                <w:rFonts w:ascii="Times New Roman" w:hAnsi="Times New Roman"/>
                <w:kern w:val="2"/>
                <w:sz w:val="16"/>
                <w:szCs w:val="16"/>
              </w:rPr>
              <w:t>П</w:t>
            </w:r>
            <w:r w:rsidRPr="00FE6DF7">
              <w:rPr>
                <w:rFonts w:ascii="Times New Roman" w:hAnsi="Times New Roman"/>
                <w:kern w:val="2"/>
                <w:sz w:val="16"/>
                <w:szCs w:val="16"/>
              </w:rPr>
              <w:t xml:space="preserve">оложения, и подписывается всеми присутствующими на заседании членами комиссии. Указанный протокол размещается заказчиком в ЕИС, на официальном сайте, за исключением случаев, предусмотренных Федеральным законом № 223-ФЗ, на электронной площадке в срок, указанный в пункте 96 </w:t>
            </w:r>
            <w:r>
              <w:rPr>
                <w:rFonts w:ascii="Times New Roman" w:hAnsi="Times New Roman"/>
                <w:kern w:val="2"/>
                <w:sz w:val="16"/>
                <w:szCs w:val="16"/>
              </w:rPr>
              <w:t>П</w:t>
            </w:r>
            <w:r w:rsidRPr="00FE6DF7">
              <w:rPr>
                <w:rFonts w:ascii="Times New Roman" w:hAnsi="Times New Roman"/>
                <w:kern w:val="2"/>
                <w:sz w:val="16"/>
                <w:szCs w:val="16"/>
              </w:rPr>
              <w:t>оложения.</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Участник закупки, подавший заявку на участие в конкурентной закупке</w:t>
            </w:r>
            <w:r>
              <w:rPr>
                <w:rFonts w:ascii="Times New Roman" w:hAnsi="Times New Roman"/>
                <w:kern w:val="2"/>
                <w:sz w:val="16"/>
                <w:szCs w:val="16"/>
              </w:rPr>
              <w:t xml:space="preserve"> </w:t>
            </w:r>
            <w:r w:rsidRPr="0036741E">
              <w:rPr>
                <w:rFonts w:ascii="Times New Roman" w:hAnsi="Times New Roman"/>
                <w:kern w:val="2"/>
                <w:sz w:val="16"/>
                <w:szCs w:val="16"/>
              </w:rPr>
              <w:t>не допускается комиссией к участию в закупке в следующих случаях:</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 xml:space="preserve">1) </w:t>
            </w:r>
            <w:proofErr w:type="spellStart"/>
            <w:r w:rsidRPr="0036741E">
              <w:rPr>
                <w:rFonts w:ascii="Times New Roman" w:hAnsi="Times New Roman"/>
                <w:kern w:val="2"/>
                <w:sz w:val="16"/>
                <w:szCs w:val="16"/>
              </w:rPr>
              <w:t>непредоставление</w:t>
            </w:r>
            <w:proofErr w:type="spellEnd"/>
            <w:r w:rsidRPr="0036741E">
              <w:rPr>
                <w:rFonts w:ascii="Times New Roman" w:hAnsi="Times New Roman"/>
                <w:kern w:val="2"/>
                <w:sz w:val="16"/>
                <w:szCs w:val="16"/>
              </w:rPr>
              <w:t xml:space="preserve"> информации и (или) документов, предусмотренных извещением</w:t>
            </w:r>
            <w:r>
              <w:rPr>
                <w:rFonts w:ascii="Times New Roman" w:hAnsi="Times New Roman"/>
                <w:kern w:val="2"/>
                <w:sz w:val="16"/>
                <w:szCs w:val="16"/>
              </w:rPr>
              <w:t xml:space="preserve"> о проведении запроса котировок</w:t>
            </w:r>
            <w:r w:rsidRPr="0036741E">
              <w:rPr>
                <w:rFonts w:ascii="Times New Roman" w:hAnsi="Times New Roman"/>
                <w:kern w:val="2"/>
                <w:sz w:val="16"/>
                <w:szCs w:val="16"/>
              </w:rPr>
              <w:t>;</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2) несоответствие информации и (или) документов, предусмотренных извещением о проведении запроса котировок, документацией о закупке, требованиям такой документации либо наличие в таких документах и (или) информации недостоверных сведений;</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 xml:space="preserve">3) несоответствие участника закупки требованиям, установленным пунктом 59 </w:t>
            </w:r>
            <w:r w:rsidR="0017390A">
              <w:rPr>
                <w:rFonts w:ascii="Times New Roman" w:hAnsi="Times New Roman"/>
                <w:kern w:val="2"/>
                <w:sz w:val="16"/>
                <w:szCs w:val="16"/>
              </w:rPr>
              <w:t>П</w:t>
            </w:r>
            <w:r w:rsidRPr="0036741E">
              <w:rPr>
                <w:rFonts w:ascii="Times New Roman" w:hAnsi="Times New Roman"/>
                <w:kern w:val="2"/>
                <w:sz w:val="16"/>
                <w:szCs w:val="16"/>
              </w:rPr>
              <w:t xml:space="preserve">оложения, а также пунктом 62 </w:t>
            </w:r>
            <w:r w:rsidR="0017390A">
              <w:rPr>
                <w:rFonts w:ascii="Times New Roman" w:hAnsi="Times New Roman"/>
                <w:kern w:val="2"/>
                <w:sz w:val="16"/>
                <w:szCs w:val="16"/>
              </w:rPr>
              <w:t>П</w:t>
            </w:r>
            <w:r w:rsidRPr="0036741E">
              <w:rPr>
                <w:rFonts w:ascii="Times New Roman" w:hAnsi="Times New Roman"/>
                <w:kern w:val="2"/>
                <w:sz w:val="16"/>
                <w:szCs w:val="16"/>
              </w:rPr>
              <w:t>оложения (в случае установления таких требований) либо предоставление недостоверных сведений в отношении своего соответствия данным требованиям;</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4) наличие в заявке участника закупки предложения о цене договора, превышающей начальную (максимальную) цену договора, начальную (максимальную) цену единицы, либо если срок выполнения работ (оказания услуг, поставки товара) превышает срок, установленный извещением о проведении запроса кот</w:t>
            </w:r>
            <w:r w:rsidR="00602DD4">
              <w:rPr>
                <w:rFonts w:ascii="Times New Roman" w:hAnsi="Times New Roman"/>
                <w:kern w:val="2"/>
                <w:sz w:val="16"/>
                <w:szCs w:val="16"/>
              </w:rPr>
              <w:t>ировок, документацией о закупке</w:t>
            </w:r>
            <w:r w:rsidRPr="0036741E">
              <w:rPr>
                <w:rFonts w:ascii="Times New Roman" w:hAnsi="Times New Roman"/>
                <w:kern w:val="2"/>
                <w:sz w:val="16"/>
                <w:szCs w:val="16"/>
              </w:rPr>
              <w:t>;</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7) несоответствие коллективного участника закупки требовани</w:t>
            </w:r>
            <w:r w:rsidR="00572E55">
              <w:rPr>
                <w:rFonts w:ascii="Times New Roman" w:hAnsi="Times New Roman"/>
                <w:kern w:val="2"/>
                <w:sz w:val="16"/>
                <w:szCs w:val="16"/>
              </w:rPr>
              <w:t>ям, установленным пунктом 61 П</w:t>
            </w:r>
            <w:r w:rsidRPr="0036741E">
              <w:rPr>
                <w:rFonts w:ascii="Times New Roman" w:hAnsi="Times New Roman"/>
                <w:kern w:val="2"/>
                <w:sz w:val="16"/>
                <w:szCs w:val="16"/>
              </w:rPr>
              <w:t>оложения, либо предоставление недостоверных сведений в отношении своего соответствия данным требованиям;</w:t>
            </w:r>
          </w:p>
          <w:p w:rsidR="0036741E" w:rsidRPr="00EE162A" w:rsidRDefault="00572E55" w:rsidP="00BB2DD3">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8</w:t>
            </w:r>
            <w:r w:rsidR="0036741E" w:rsidRPr="0036741E">
              <w:rPr>
                <w:rFonts w:ascii="Times New Roman" w:hAnsi="Times New Roman"/>
                <w:kern w:val="2"/>
                <w:sz w:val="16"/>
                <w:szCs w:val="16"/>
              </w:rPr>
              <w:t>) отсутствия на официальном сайте федерального органа исполнительной власти, уполномоченного по контролю и надзору в области налогов и сборов, информации о применении участником закупки, субподрядчиком (соисполнителем) специального налогового режима "Налог на профессиональный доход", при осуществлении конкурентной закупки, в отношении участников которой заказчиком установлены требования об участии только субъектов малого и среднего предпринимательства или о привлечении к исполнению договора субподрядчиков (соисполнителей) из числа субъектов малого и среднего предпринимательства. Настоящий подпункт применяется в период действия эксперимента по установлению специального налогового режима "Налог на профессиональный доход" до 31 декабря 2028 года включительно.</w:t>
            </w:r>
          </w:p>
        </w:tc>
      </w:tr>
      <w:tr w:rsidR="0081480B" w:rsidRPr="00D81C2E" w:rsidTr="00427D7A">
        <w:tc>
          <w:tcPr>
            <w:tcW w:w="186"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0C7DA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Порядок заключения, изменения, исполнения и расторжения договора</w:t>
            </w:r>
          </w:p>
        </w:tc>
        <w:tc>
          <w:tcPr>
            <w:tcW w:w="3584"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Договор по результатам конкурентной закупки должен быть заключен не ранее чем через десять и не позднее чем через двадцать дней с даты размещения в ЕИС протокола, составленного по итогам конкурентной закупки. 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федеральном органе исполнительной власти, уполномоченном на осуществление контроля в сфере закупок, действий (бездействия) заказчика, комиссии, оператора электронной площадки договор должен быть заключен не позднее чем через пять дней с даты указанного одобрения или с даты вынесения решения указанного органа по результатам обжалования действий (бездействия) заказчика, комиссии, оператора электронной площадки.</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Договор по результатам конкурентной закупки заключается с использованием программно-аппаратных средств электронной площадки и должен быть подписан электронной подписью лица, имеющего право действовать от имени соответственно участника такой конкурентной закупки, заказчика. </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Договор по результатам конкурентной закупки заключается на условиях, которые предусмотрены проектом договора, документацией о закупке, извещением о закупке и заявкой участника такой закупки, с которым заключается договор. Изменение существенных условий договора при его исполнении не допускается, за исключением их изменения по соглашению сторон в случае, если возможность таких изменений была предусмотрена договором. По соглашению сторон допускается изменить следующие существенные условия договора: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1) предусмотренный договором объем закупаемых товаров (объем оказываемых услуг, выполняемых работ, за исключением работ по договору,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в пределах 30% изначально предусмотренного объема. При увеличении объема закупаемых товаров (объема выполняемых работ, оказываемых услуг) заказчик по согласованию с участником закупки вправе изменить первоначальную цену договора соответственно изменяемому объему, а при внесении соответствующих изменений в договор в связи с сокращением объема закупаемой продукции (объема выполняемых работ, оказываемых услуг) заказчик обязан изменить цену договора указанным образом. В рамках действия настоящего подпункта допускается изменение объема закупаемой продукции (объема выполняемых работ, оказываемых услуг) как в целом по лоту, так и по отдельным позициям лота, при условии не превышения 30% объема продукции по соответствующей позиции лота;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3) сроки исполнения обязательств сторон по договору не более чем на 30% от первоначально предусмотренных сроков;</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4) срок исполнения отдельного этапа (отдельных этапов) исполнения договоров в рамках срока исполнения договора, предусмотренного при его заключении;</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5) цену договора, цену единицы товара, работы, услуги, в случае изменения в соответствии с законодательством Российской Федерации регулируемых цен (тарифов) на товары, работы, услуги;</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6) цену договора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7) цену единицы товара, работы, услуги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исполнения договора;</w:t>
            </w:r>
          </w:p>
          <w:p w:rsid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8) объем закупаемых товаров (объем оказываемых услуг, выполняемых работ), цену договора, цену единицы товара, работы, услуги, сроки исполнения обязательств сторон по договору, срок исполнения отдельного этапа (отдельных этапов) с единственным поставщиком (подрядчиком, исполнителем) в соответствии с пунктами 1-5 приложения № 5 к </w:t>
            </w:r>
            <w:r>
              <w:rPr>
                <w:rFonts w:ascii="Times New Roman" w:hAnsi="Times New Roman"/>
                <w:kern w:val="2"/>
                <w:sz w:val="16"/>
                <w:szCs w:val="16"/>
              </w:rPr>
              <w:t>П</w:t>
            </w:r>
            <w:r w:rsidRPr="00781A26">
              <w:rPr>
                <w:rFonts w:ascii="Times New Roman" w:hAnsi="Times New Roman"/>
                <w:kern w:val="2"/>
                <w:sz w:val="16"/>
                <w:szCs w:val="16"/>
              </w:rPr>
              <w:t>оложению.</w:t>
            </w:r>
          </w:p>
          <w:p w:rsidR="0081480B" w:rsidRPr="00D81C2E"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Заказчик в течение четырех рабочих дней с даты размещения в ЕИС, на официальном сайте, за исключением случаев, предусмотренных Федеральным законом № 223-ФЗ, протокола, составленного по итогам конкурентной закупки, направляет победителю закупки, с которым заключается договор, или участнику закупки, заявке на участие в закупке которого присвоен второй порядковый номер или третий порядковый номер в случае, предусмотренном пунктом 44 </w:t>
            </w:r>
            <w:r>
              <w:rPr>
                <w:rFonts w:ascii="Times New Roman" w:hAnsi="Times New Roman"/>
                <w:kern w:val="2"/>
                <w:sz w:val="16"/>
                <w:szCs w:val="16"/>
              </w:rPr>
              <w:t>П</w:t>
            </w:r>
            <w:r w:rsidRPr="00781A26">
              <w:rPr>
                <w:rFonts w:ascii="Times New Roman" w:hAnsi="Times New Roman"/>
                <w:kern w:val="2"/>
                <w:sz w:val="16"/>
                <w:szCs w:val="16"/>
              </w:rPr>
              <w:t>оложения, с использованием программно-аппаратных средств электронной площадки проект договора без своей подписи</w:t>
            </w:r>
            <w:r w:rsidR="0081480B" w:rsidRPr="00D81C2E">
              <w:rPr>
                <w:rFonts w:ascii="Times New Roman" w:hAnsi="Times New Roman"/>
                <w:kern w:val="2"/>
                <w:sz w:val="16"/>
                <w:szCs w:val="16"/>
              </w:rPr>
              <w:t>.</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Если победитель закупки, с которым заключается договор, или участник закупки, заявке на участие в </w:t>
            </w:r>
            <w:r w:rsidRPr="00781A26">
              <w:rPr>
                <w:rFonts w:ascii="Times New Roman" w:hAnsi="Times New Roman"/>
                <w:kern w:val="2"/>
                <w:sz w:val="16"/>
                <w:szCs w:val="16"/>
              </w:rPr>
              <w:lastRenderedPageBreak/>
              <w:t>закупке которого присвоен второй порядковый номер или третий порядковый номер в случае, предусмотренном пунктом 44 настоящего положения, в соответствии с настоящим положением, получив проект договора обнаружит в его тексте неточности, технические ошибки, опечатки, несоответствие условиям, которые были предложены в заявке этого участника закупки, то таким участником оформляется и подписывается протокол разногласий в течение трех рабочих дней с даты получения проекта договора.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Протокол разногласий составляется в форме электронного документа. Указанный протокол должен содержать следующие сведения:</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1) место и дату составления протокола;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2) наименование предмета закупки и номер закупки;</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3) положения договора, в которых, по мнению победителя закупки, с которым заключается договор, или участника закупки, заявке на участие</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в закупке которого присвоен второй порядковый номер или третий порядковый номер в случае, предусмотренном пунктом 44 настоящего положения, содержатся неточности, технические ошибки, опечатки, несоответствие условиям, предложенным в заявке указанных лиц;</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4) предложения победителя закупки, с которым заключается договор, или участника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46192B">
              <w:rPr>
                <w:rFonts w:ascii="Times New Roman" w:hAnsi="Times New Roman"/>
                <w:kern w:val="2"/>
                <w:sz w:val="16"/>
                <w:szCs w:val="16"/>
              </w:rPr>
              <w:t>П</w:t>
            </w:r>
            <w:r w:rsidRPr="00781A26">
              <w:rPr>
                <w:rFonts w:ascii="Times New Roman" w:hAnsi="Times New Roman"/>
                <w:kern w:val="2"/>
                <w:sz w:val="16"/>
                <w:szCs w:val="16"/>
              </w:rPr>
              <w:t>оложения, по изменению таких условий договора.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Подписанный победителем закупки, с которым заключается договор, или участником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46192B">
              <w:rPr>
                <w:rFonts w:ascii="Times New Roman" w:hAnsi="Times New Roman"/>
                <w:kern w:val="2"/>
                <w:sz w:val="16"/>
                <w:szCs w:val="16"/>
              </w:rPr>
              <w:t>П</w:t>
            </w:r>
            <w:r w:rsidRPr="00781A26">
              <w:rPr>
                <w:rFonts w:ascii="Times New Roman" w:hAnsi="Times New Roman"/>
                <w:kern w:val="2"/>
                <w:sz w:val="16"/>
                <w:szCs w:val="16"/>
              </w:rPr>
              <w:t>оложения, протокол разногласий в тот же день направляется заказчику с использованием программно-аппаратных средств электронной площадки.</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Заказчик рассматривает протокол разногласий в течение двух рабочих дней с даты его получения. Если предложения, указанные в протоколе разногласий, учтены заказчиком полностью или частично, заказчик вносит изменения в проект договора и повторно направляет без своей подписи его победителю закупки с которым заключается договор или участнику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46192B">
              <w:rPr>
                <w:rFonts w:ascii="Times New Roman" w:hAnsi="Times New Roman"/>
                <w:kern w:val="2"/>
                <w:sz w:val="16"/>
                <w:szCs w:val="16"/>
              </w:rPr>
              <w:t>П</w:t>
            </w:r>
            <w:r w:rsidRPr="00781A26">
              <w:rPr>
                <w:rFonts w:ascii="Times New Roman" w:hAnsi="Times New Roman"/>
                <w:kern w:val="2"/>
                <w:sz w:val="16"/>
                <w:szCs w:val="16"/>
              </w:rPr>
              <w:t>оложения, с использованием программно-аппаратных средств электронной площадки либо направляет проект договора без своей подписи с мотивированным отказом от внесения изменений в договор, оформленным отдельным документом.</w:t>
            </w:r>
          </w:p>
          <w:p w:rsid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Победитель закупки, с которым заключается договор, или участник закупки, заявке на участие в закупке которого присвоен второй порядковый номер или третий порядковый номер, в случае, предусмотренном пунктом 44 </w:t>
            </w:r>
            <w:r>
              <w:rPr>
                <w:rFonts w:ascii="Times New Roman" w:hAnsi="Times New Roman"/>
                <w:kern w:val="2"/>
                <w:sz w:val="16"/>
                <w:szCs w:val="16"/>
              </w:rPr>
              <w:t>П</w:t>
            </w:r>
            <w:r w:rsidRPr="00781A26">
              <w:rPr>
                <w:rFonts w:ascii="Times New Roman" w:hAnsi="Times New Roman"/>
                <w:kern w:val="2"/>
                <w:sz w:val="16"/>
                <w:szCs w:val="16"/>
              </w:rPr>
              <w:t xml:space="preserve">оложения, в течение </w:t>
            </w:r>
            <w:r w:rsidR="00173E1F">
              <w:rPr>
                <w:rFonts w:ascii="Times New Roman" w:hAnsi="Times New Roman"/>
                <w:kern w:val="2"/>
                <w:sz w:val="16"/>
                <w:szCs w:val="16"/>
              </w:rPr>
              <w:t>четырёх</w:t>
            </w:r>
            <w:r w:rsidRPr="00781A26">
              <w:rPr>
                <w:rFonts w:ascii="Times New Roman" w:hAnsi="Times New Roman"/>
                <w:kern w:val="2"/>
                <w:sz w:val="16"/>
                <w:szCs w:val="16"/>
              </w:rPr>
              <w:t xml:space="preserve"> рабочих дней с даты получения согласованного проекта договора от заказчика, подписывает проект договора с использованием программно-аппаратных средств и размещает его на электронной площадке вместе с обеспечением исполнения договора, если данное требование установлено в извещении об осуществлении конкурентной закупки и (или) документации о закупке, за исключением случаев оформления и подписания протокола разногласий.</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В течение трех рабочих дней с даты размещения на электронной площадке проекта договора, подписанного победителем закупки, и предоставления таким победителем, в случае установления соответствующего требования в извещении об осуществлении конкурентной закупки и (или) документации о закупке, обеспечения исполнения договора, но не ранее срока, установленного в пункте 35 </w:t>
            </w:r>
            <w:r>
              <w:rPr>
                <w:rFonts w:ascii="Times New Roman" w:hAnsi="Times New Roman"/>
                <w:kern w:val="2"/>
                <w:sz w:val="16"/>
                <w:szCs w:val="16"/>
              </w:rPr>
              <w:t>П</w:t>
            </w:r>
            <w:r w:rsidRPr="0074584A">
              <w:rPr>
                <w:rFonts w:ascii="Times New Roman" w:hAnsi="Times New Roman"/>
                <w:kern w:val="2"/>
                <w:sz w:val="16"/>
                <w:szCs w:val="16"/>
              </w:rPr>
              <w:t>оложения, заказчик обязан разместить на электронной площадке подписанный договор от имени заказчика и посредством Региональной информационной системы направить в ЕИС подписанный договор от имени заказчика.</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Победитель закупки считается уклонившимся от заключения договора при наступлении любого из следующих событий:</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1) представление письменного отказа от заключения договора;</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2) непредставление в срок, предусмотренный пунктом 40 </w:t>
            </w:r>
            <w:r w:rsidR="0046192B">
              <w:rPr>
                <w:rFonts w:ascii="Times New Roman" w:hAnsi="Times New Roman"/>
                <w:kern w:val="2"/>
                <w:sz w:val="16"/>
                <w:szCs w:val="16"/>
              </w:rPr>
              <w:t>П</w:t>
            </w:r>
            <w:r w:rsidRPr="0074584A">
              <w:rPr>
                <w:rFonts w:ascii="Times New Roman" w:hAnsi="Times New Roman"/>
                <w:kern w:val="2"/>
                <w:sz w:val="16"/>
                <w:szCs w:val="16"/>
              </w:rPr>
              <w:t>оложения, подписанного со своей стороны проекта договора;</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3) </w:t>
            </w:r>
            <w:proofErr w:type="spellStart"/>
            <w:r w:rsidRPr="0074584A">
              <w:rPr>
                <w:rFonts w:ascii="Times New Roman" w:hAnsi="Times New Roman"/>
                <w:kern w:val="2"/>
                <w:sz w:val="16"/>
                <w:szCs w:val="16"/>
              </w:rPr>
              <w:t>непредоставление</w:t>
            </w:r>
            <w:proofErr w:type="spellEnd"/>
            <w:r w:rsidRPr="0074584A">
              <w:rPr>
                <w:rFonts w:ascii="Times New Roman" w:hAnsi="Times New Roman"/>
                <w:kern w:val="2"/>
                <w:sz w:val="16"/>
                <w:szCs w:val="16"/>
              </w:rPr>
              <w:t xml:space="preserve"> обеспечения исполнения договора в соответствии с указанными в извещении об осуществлении конкурентной закупки и (или) документации о закупке, требуемом размере и с соблюдением требуемого порядка, если данное требование установлено в извещении об осуществлении конкурентной закупки и (или) документации о закупке;</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4) </w:t>
            </w:r>
            <w:proofErr w:type="spellStart"/>
            <w:r w:rsidRPr="0074584A">
              <w:rPr>
                <w:rFonts w:ascii="Times New Roman" w:hAnsi="Times New Roman"/>
                <w:kern w:val="2"/>
                <w:sz w:val="16"/>
                <w:szCs w:val="16"/>
              </w:rPr>
              <w:t>непредоставление</w:t>
            </w:r>
            <w:proofErr w:type="spellEnd"/>
            <w:r w:rsidRPr="0074584A">
              <w:rPr>
                <w:rFonts w:ascii="Times New Roman" w:hAnsi="Times New Roman"/>
                <w:kern w:val="2"/>
                <w:sz w:val="16"/>
                <w:szCs w:val="16"/>
              </w:rPr>
              <w:t xml:space="preserve"> информации, подтверждающей добросовестность участника закупки, в соответствии с главой </w:t>
            </w:r>
            <w:r w:rsidR="0046192B">
              <w:rPr>
                <w:rFonts w:ascii="Times New Roman" w:hAnsi="Times New Roman"/>
                <w:kern w:val="2"/>
                <w:sz w:val="16"/>
                <w:szCs w:val="16"/>
              </w:rPr>
              <w:t>П</w:t>
            </w:r>
            <w:r w:rsidRPr="0074584A">
              <w:rPr>
                <w:rFonts w:ascii="Times New Roman" w:hAnsi="Times New Roman"/>
                <w:kern w:val="2"/>
                <w:sz w:val="16"/>
                <w:szCs w:val="16"/>
              </w:rPr>
              <w:t>оложения;</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5) отказ от заключения договора хотя бы одного участника закупки, входящего в состав коллективного участника, после признания коллективного участника закупки победителем закупки.</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В случае если победитель закупки признан уклонившимся от заключения договора, заказчик вправе обратиться в суд с иском о понуждении победителя заключить договор, а также о возмещении убытков, причиненных уклонением от заключения договора, либо заключить договор с участником закупки, заявке на участие в закупке которого присвоен второй порядковый номер или третий порядковый номер, в порядке, установленном данным пунктом </w:t>
            </w:r>
            <w:r w:rsidR="0046192B">
              <w:rPr>
                <w:rFonts w:ascii="Times New Roman" w:hAnsi="Times New Roman"/>
                <w:kern w:val="2"/>
                <w:sz w:val="16"/>
                <w:szCs w:val="16"/>
              </w:rPr>
              <w:t>П</w:t>
            </w:r>
            <w:r w:rsidRPr="0074584A">
              <w:rPr>
                <w:rFonts w:ascii="Times New Roman" w:hAnsi="Times New Roman"/>
                <w:kern w:val="2"/>
                <w:sz w:val="16"/>
                <w:szCs w:val="16"/>
              </w:rPr>
              <w:t>оложения.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 закупки.</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В случае отказа второго участника закупки от заключения договора, заказчик вправе заключить договор с участником закупки, заявке на участие в закупке которого присвоен третий порядковый номер.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w:t>
            </w:r>
          </w:p>
          <w:p w:rsidR="0081480B"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Принятие заказчиком решения о заключении договора с третьим участником закупки не накладывает на такого участника закупки обязанности заключения договора. Отказ третьего участника закупки не влечет за собой признание его уклонившимся от заключения договора.</w:t>
            </w:r>
          </w:p>
          <w:p w:rsidR="0074584A" w:rsidRDefault="0074584A" w:rsidP="00BB2DD3">
            <w:pPr>
              <w:widowControl w:val="0"/>
              <w:spacing w:after="0" w:line="228" w:lineRule="auto"/>
              <w:ind w:firstLine="239"/>
              <w:jc w:val="both"/>
              <w:rPr>
                <w:rFonts w:ascii="Times New Roman" w:hAnsi="Times New Roman"/>
                <w:kern w:val="2"/>
                <w:sz w:val="16"/>
                <w:szCs w:val="16"/>
              </w:rPr>
            </w:pPr>
          </w:p>
          <w:p w:rsidR="0074584A" w:rsidRPr="00D81C2E"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При заключении договора заказчик по согласованию с участником закупки, с которым заключается договор, вправе увеличить количество поставляемого товара на сумму, не превышающую разницы между ценой договора, предложенной таким участником, и начальной (максимальной) ценой договора (ценой лота), если это право заказчика предусмотрено документацией о закупке и (или) извещением о закупке. При этом цена единицы товара не должна превышать цену единицы товара, определяемую как частное от деления цены договора, указанной в заявке на участие в закупке, с которым заключается договор, на количество товара, указанное в извещении о закупке.</w:t>
            </w:r>
          </w:p>
        </w:tc>
      </w:tr>
      <w:tr w:rsidR="0081480B" w:rsidRPr="00D81C2E" w:rsidTr="00427D7A">
        <w:trPr>
          <w:trHeight w:val="637"/>
        </w:trPr>
        <w:tc>
          <w:tcPr>
            <w:tcW w:w="186"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Применение национального режима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tc>
        <w:tc>
          <w:tcPr>
            <w:tcW w:w="3584" w:type="pct"/>
            <w:tcBorders>
              <w:top w:val="single" w:sz="4" w:space="0" w:color="000000"/>
              <w:left w:val="single" w:sz="4" w:space="0" w:color="000000"/>
              <w:bottom w:val="single" w:sz="4" w:space="0" w:color="000000"/>
              <w:right w:val="single" w:sz="4" w:space="0" w:color="000000"/>
            </w:tcBorders>
            <w:shd w:val="clear" w:color="auto" w:fill="auto"/>
          </w:tcPr>
          <w:p w:rsidR="0081480B" w:rsidRDefault="00C21172" w:rsidP="00BB2DD3">
            <w:pPr>
              <w:widowControl w:val="0"/>
              <w:spacing w:after="0" w:line="228" w:lineRule="auto"/>
              <w:ind w:firstLine="304"/>
              <w:jc w:val="both"/>
              <w:rPr>
                <w:rFonts w:ascii="Times New Roman" w:hAnsi="Times New Roman"/>
                <w:kern w:val="2"/>
                <w:sz w:val="16"/>
                <w:szCs w:val="16"/>
              </w:rPr>
            </w:pPr>
            <w:r w:rsidRPr="00C21172">
              <w:rPr>
                <w:rFonts w:ascii="Times New Roman" w:hAnsi="Times New Roman"/>
                <w:kern w:val="2"/>
                <w:sz w:val="16"/>
                <w:szCs w:val="16"/>
              </w:rPr>
              <w:t>При осуществлении закупки предоставляется установленный статьей 3.1-4. Федерального закона № 223-ФЗ национальный режим.</w:t>
            </w:r>
          </w:p>
          <w:p w:rsidR="00530B48" w:rsidRDefault="00530B48" w:rsidP="00530B48">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 xml:space="preserve">Установлено ограничение </w:t>
            </w:r>
            <w:r w:rsidRPr="00C21172">
              <w:rPr>
                <w:rFonts w:ascii="Times New Roman" w:hAnsi="Times New Roman"/>
                <w:kern w:val="2"/>
                <w:sz w:val="16"/>
                <w:szCs w:val="16"/>
              </w:rPr>
              <w:t>закупок товаров</w:t>
            </w:r>
            <w:r>
              <w:rPr>
                <w:rFonts w:ascii="Times New Roman" w:hAnsi="Times New Roman"/>
                <w:kern w:val="2"/>
                <w:sz w:val="16"/>
                <w:szCs w:val="16"/>
              </w:rPr>
              <w:t xml:space="preserve"> (для позиций 2, 5 описания объекта закупки) </w:t>
            </w:r>
            <w:r w:rsidRPr="00C21172">
              <w:rPr>
                <w:rFonts w:ascii="Times New Roman" w:hAnsi="Times New Roman"/>
                <w:kern w:val="2"/>
                <w:sz w:val="16"/>
                <w:szCs w:val="16"/>
              </w:rPr>
              <w:t>(в том числе поставляемых при выполнении закупаемых работ, оказании закупаемых услуг)</w:t>
            </w:r>
            <w:r>
              <w:rPr>
                <w:rFonts w:ascii="Times New Roman" w:hAnsi="Times New Roman"/>
                <w:kern w:val="2"/>
                <w:sz w:val="16"/>
                <w:szCs w:val="16"/>
              </w:rPr>
              <w:t xml:space="preserve">, в порядке, установленном </w:t>
            </w:r>
            <w:r w:rsidRPr="00BB2DD3">
              <w:rPr>
                <w:rFonts w:ascii="Times New Roman" w:hAnsi="Times New Roman"/>
                <w:kern w:val="2"/>
                <w:sz w:val="16"/>
                <w:szCs w:val="16"/>
              </w:rPr>
              <w:t>подпунктом "б" (ограничение) пункта 1 части 2 статьи 3 1-4 Закона N 223-ФЗ</w:t>
            </w:r>
            <w:r w:rsidRPr="00C21172">
              <w:rPr>
                <w:rFonts w:ascii="Times New Roman" w:hAnsi="Times New Roman"/>
                <w:kern w:val="2"/>
                <w:sz w:val="16"/>
                <w:szCs w:val="16"/>
              </w:rPr>
              <w:t>, происходящих из иностранных государств, работ, услуг, соответственно выполняемых, оказываемых иностранными лицами, по перечню согласно приложению N 2</w:t>
            </w:r>
            <w:r>
              <w:rPr>
                <w:rFonts w:ascii="Times New Roman" w:hAnsi="Times New Roman"/>
                <w:kern w:val="2"/>
                <w:sz w:val="16"/>
                <w:szCs w:val="16"/>
              </w:rPr>
              <w:t xml:space="preserve"> к Постановлению правительства РФ №1875 от 23.12.2024г. </w:t>
            </w:r>
            <w:r w:rsidRPr="00BB2DD3">
              <w:rPr>
                <w:rFonts w:ascii="Times New Roman" w:hAnsi="Times New Roman"/>
                <w:kern w:val="2"/>
                <w:sz w:val="16"/>
                <w:szCs w:val="16"/>
              </w:rPr>
              <w:t>"О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w:t>
            </w:r>
            <w:r>
              <w:rPr>
                <w:rFonts w:ascii="Times New Roman" w:hAnsi="Times New Roman"/>
                <w:kern w:val="2"/>
                <w:sz w:val="16"/>
                <w:szCs w:val="16"/>
              </w:rPr>
              <w:t xml:space="preserve">. </w:t>
            </w:r>
            <w:r w:rsidRPr="00427D7A">
              <w:rPr>
                <w:rFonts w:ascii="Times New Roman" w:hAnsi="Times New Roman"/>
                <w:kern w:val="2"/>
                <w:sz w:val="16"/>
                <w:szCs w:val="16"/>
              </w:rPr>
              <w:t>Заказчик</w:t>
            </w:r>
            <w:r w:rsidRPr="000D0A5B">
              <w:rPr>
                <w:rFonts w:ascii="Times New Roman" w:hAnsi="Times New Roman"/>
                <w:b/>
                <w:i/>
                <w:iCs/>
                <w:sz w:val="16"/>
                <w:szCs w:val="16"/>
              </w:rPr>
              <w:t xml:space="preserve"> </w:t>
            </w:r>
            <w:r w:rsidRPr="00427D7A">
              <w:rPr>
                <w:rFonts w:ascii="Times New Roman" w:hAnsi="Times New Roman"/>
                <w:kern w:val="2"/>
                <w:sz w:val="16"/>
                <w:szCs w:val="16"/>
              </w:rPr>
              <w:t>отклоняет все заявки с иностранными товарами</w:t>
            </w:r>
            <w:r>
              <w:rPr>
                <w:rFonts w:ascii="Times New Roman" w:hAnsi="Times New Roman"/>
                <w:kern w:val="2"/>
                <w:sz w:val="16"/>
                <w:szCs w:val="16"/>
              </w:rPr>
              <w:t xml:space="preserve"> в случае наличия заявок, </w:t>
            </w:r>
            <w:r w:rsidRPr="00D65FBC">
              <w:rPr>
                <w:rFonts w:ascii="Times New Roman" w:hAnsi="Times New Roman"/>
                <w:kern w:val="2"/>
                <w:sz w:val="16"/>
                <w:szCs w:val="16"/>
              </w:rPr>
              <w:t>содержащи</w:t>
            </w:r>
            <w:r>
              <w:rPr>
                <w:rFonts w:ascii="Times New Roman" w:hAnsi="Times New Roman"/>
                <w:kern w:val="2"/>
                <w:sz w:val="16"/>
                <w:szCs w:val="16"/>
              </w:rPr>
              <w:t>х</w:t>
            </w:r>
            <w:r w:rsidRPr="00D65FBC">
              <w:rPr>
                <w:rFonts w:ascii="Times New Roman" w:hAnsi="Times New Roman"/>
                <w:kern w:val="2"/>
                <w:sz w:val="16"/>
                <w:szCs w:val="16"/>
              </w:rPr>
              <w:t xml:space="preserve"> предложения о поставке товара российского происхождения</w:t>
            </w:r>
            <w:r w:rsidRPr="00427D7A">
              <w:rPr>
                <w:rFonts w:ascii="Times New Roman" w:hAnsi="Times New Roman"/>
                <w:kern w:val="2"/>
                <w:sz w:val="16"/>
                <w:szCs w:val="16"/>
              </w:rPr>
              <w:t>. Такая заявка должна соответствовать требованиям извещения.</w:t>
            </w:r>
            <w:r>
              <w:rPr>
                <w:rFonts w:ascii="Times New Roman" w:hAnsi="Times New Roman"/>
                <w:kern w:val="2"/>
                <w:sz w:val="16"/>
                <w:szCs w:val="16"/>
              </w:rPr>
              <w:t xml:space="preserve"> П</w:t>
            </w:r>
            <w:r w:rsidRPr="00D65FBC">
              <w:rPr>
                <w:rFonts w:ascii="Times New Roman" w:hAnsi="Times New Roman"/>
                <w:kern w:val="2"/>
                <w:sz w:val="16"/>
                <w:szCs w:val="16"/>
              </w:rPr>
              <w:t xml:space="preserve">ри исполнении договора </w:t>
            </w:r>
            <w:r>
              <w:rPr>
                <w:rFonts w:ascii="Times New Roman" w:hAnsi="Times New Roman"/>
                <w:kern w:val="2"/>
                <w:sz w:val="16"/>
                <w:szCs w:val="16"/>
              </w:rPr>
              <w:t xml:space="preserve">не допускается </w:t>
            </w:r>
            <w:r w:rsidRPr="00D65FBC">
              <w:rPr>
                <w:rFonts w:ascii="Times New Roman" w:hAnsi="Times New Roman"/>
                <w:kern w:val="2"/>
                <w:sz w:val="16"/>
                <w:szCs w:val="16"/>
              </w:rPr>
              <w:t>замена товара на происходящий из иностранного государства товар, в отношении которого установлено данное ограничение, если договор предусматривает поставку товара российского происхождения</w:t>
            </w:r>
          </w:p>
          <w:p w:rsidR="00427D7A" w:rsidRPr="00D81C2E" w:rsidRDefault="00530B48" w:rsidP="00530B48">
            <w:pPr>
              <w:widowControl w:val="0"/>
              <w:spacing w:after="0" w:line="228" w:lineRule="auto"/>
              <w:ind w:firstLine="304"/>
              <w:jc w:val="both"/>
              <w:rPr>
                <w:rFonts w:ascii="Times New Roman" w:hAnsi="Times New Roman"/>
                <w:kern w:val="2"/>
                <w:sz w:val="16"/>
                <w:szCs w:val="16"/>
              </w:rPr>
            </w:pPr>
            <w:r w:rsidRPr="00402EBA">
              <w:rPr>
                <w:rFonts w:ascii="Times New Roman" w:hAnsi="Times New Roman"/>
                <w:kern w:val="2"/>
                <w:sz w:val="16"/>
                <w:szCs w:val="16"/>
              </w:rPr>
              <w:t>Установлено преимущество</w:t>
            </w:r>
            <w:r>
              <w:rPr>
                <w:rFonts w:ascii="Times New Roman" w:hAnsi="Times New Roman"/>
                <w:kern w:val="2"/>
                <w:sz w:val="16"/>
                <w:szCs w:val="16"/>
              </w:rPr>
              <w:t xml:space="preserve"> (для позиций 1, 3, 4 описания объекта закупки) </w:t>
            </w:r>
            <w:r w:rsidRPr="00402EBA">
              <w:rPr>
                <w:rFonts w:ascii="Times New Roman" w:hAnsi="Times New Roman"/>
                <w:kern w:val="2"/>
                <w:sz w:val="16"/>
                <w:szCs w:val="16"/>
              </w:rPr>
              <w:t xml:space="preserve">в отношении товаров российского </w:t>
            </w:r>
            <w:proofErr w:type="gramStart"/>
            <w:r w:rsidRPr="00402EBA">
              <w:rPr>
                <w:rFonts w:ascii="Times New Roman" w:hAnsi="Times New Roman"/>
                <w:kern w:val="2"/>
                <w:sz w:val="16"/>
                <w:szCs w:val="16"/>
              </w:rPr>
              <w:t>происхождения  в</w:t>
            </w:r>
            <w:proofErr w:type="gramEnd"/>
            <w:r w:rsidRPr="00402EBA">
              <w:rPr>
                <w:rFonts w:ascii="Times New Roman" w:hAnsi="Times New Roman"/>
                <w:kern w:val="2"/>
                <w:sz w:val="16"/>
                <w:szCs w:val="16"/>
              </w:rPr>
              <w:t xml:space="preserve"> порядке, установленном подпунктом «в» (преимущество) пункта 1 части 2 статьи 3 1-4 Закона N 223-ФЗ</w:t>
            </w:r>
          </w:p>
        </w:tc>
      </w:tr>
      <w:tr w:rsidR="0081480B" w:rsidRPr="00D81C2E" w:rsidTr="00934E8C">
        <w:trPr>
          <w:trHeight w:val="1497"/>
        </w:trPr>
        <w:tc>
          <w:tcPr>
            <w:tcW w:w="186"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w:t>
            </w:r>
          </w:p>
        </w:tc>
        <w:tc>
          <w:tcPr>
            <w:tcW w:w="3584"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Применяются предусмотренные техническими регламентами в соответствии с Федеральным законом от 27 декабря 2002 г. №184-ФЗ «О техническом регулировании», документами, разрабатываемыми и применяемыми в национальной системе стандартизации, принятыми в соответствии с Федеральным законом от 29 июня 2015 г. №162-ФЗ «О стандартизации в Российской Федерации», иные требования, связанные с определением соответствия поставляемого товара, выполняемой работы, оказываемой услуги потребностям заказчика.</w:t>
            </w:r>
          </w:p>
        </w:tc>
      </w:tr>
      <w:tr w:rsidR="0081480B" w:rsidRPr="00D81C2E" w:rsidTr="00427D7A">
        <w:tc>
          <w:tcPr>
            <w:tcW w:w="186"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Обеспечение исполнения Договора </w:t>
            </w:r>
          </w:p>
        </w:tc>
        <w:tc>
          <w:tcPr>
            <w:tcW w:w="3584" w:type="pct"/>
            <w:shd w:val="clear" w:color="auto" w:fill="auto"/>
          </w:tcPr>
          <w:p w:rsidR="0081480B" w:rsidRDefault="00530B48" w:rsidP="00BB2DD3">
            <w:pPr>
              <w:widowControl w:val="0"/>
              <w:spacing w:after="0" w:line="228" w:lineRule="auto"/>
              <w:ind w:firstLine="239"/>
              <w:jc w:val="both"/>
              <w:rPr>
                <w:rFonts w:ascii="Times New Roman" w:hAnsi="Times New Roman"/>
                <w:b/>
                <w:kern w:val="2"/>
                <w:sz w:val="16"/>
                <w:szCs w:val="16"/>
              </w:rPr>
            </w:pPr>
            <w:r>
              <w:rPr>
                <w:rFonts w:ascii="Times New Roman" w:hAnsi="Times New Roman"/>
                <w:b/>
                <w:kern w:val="2"/>
                <w:sz w:val="16"/>
                <w:szCs w:val="16"/>
              </w:rPr>
              <w:t>9039</w:t>
            </w:r>
            <w:r w:rsidRPr="00530B48">
              <w:rPr>
                <w:rFonts w:ascii="Times New Roman" w:hAnsi="Times New Roman"/>
                <w:b/>
                <w:kern w:val="2"/>
                <w:sz w:val="16"/>
                <w:szCs w:val="16"/>
              </w:rPr>
              <w:t>0,00</w:t>
            </w:r>
            <w:r w:rsidR="0016611E">
              <w:rPr>
                <w:rFonts w:ascii="Times New Roman" w:hAnsi="Times New Roman"/>
                <w:b/>
                <w:kern w:val="2"/>
                <w:sz w:val="16"/>
                <w:szCs w:val="16"/>
              </w:rPr>
              <w:t xml:space="preserve"> </w:t>
            </w:r>
            <w:r w:rsidR="007966CC">
              <w:rPr>
                <w:rFonts w:ascii="Times New Roman" w:hAnsi="Times New Roman"/>
                <w:b/>
                <w:kern w:val="2"/>
                <w:sz w:val="16"/>
                <w:szCs w:val="16"/>
              </w:rPr>
              <w:t xml:space="preserve">руб. </w:t>
            </w:r>
            <w:r w:rsidR="0081480B" w:rsidRPr="00EE162A">
              <w:rPr>
                <w:rFonts w:ascii="Times New Roman" w:hAnsi="Times New Roman"/>
                <w:b/>
                <w:kern w:val="2"/>
                <w:sz w:val="16"/>
                <w:szCs w:val="16"/>
              </w:rPr>
              <w:t>что</w:t>
            </w:r>
            <w:r w:rsidR="0081480B" w:rsidRPr="00D81C2E">
              <w:rPr>
                <w:rFonts w:ascii="Times New Roman" w:hAnsi="Times New Roman"/>
                <w:b/>
                <w:kern w:val="2"/>
                <w:sz w:val="16"/>
                <w:szCs w:val="16"/>
              </w:rPr>
              <w:t xml:space="preserve"> составляет 10% (десять процентов) от начальной (максимальной) цены договора</w:t>
            </w:r>
            <w:r w:rsidR="0032019D">
              <w:rPr>
                <w:rFonts w:ascii="Times New Roman" w:hAnsi="Times New Roman"/>
                <w:b/>
                <w:kern w:val="2"/>
                <w:sz w:val="16"/>
                <w:szCs w:val="16"/>
              </w:rPr>
              <w:t xml:space="preserve"> </w:t>
            </w:r>
            <w:hyperlink w:anchor="Par214" w:history="1">
              <w:r w:rsidR="0032019D" w:rsidRPr="00F46ACB">
                <w:rPr>
                  <w:rStyle w:val="a9"/>
                  <w:rFonts w:ascii="Times New Roman" w:hAnsi="Times New Roman"/>
                  <w:b/>
                  <w:kern w:val="2"/>
                  <w:sz w:val="16"/>
                  <w:szCs w:val="16"/>
                </w:rPr>
                <w:t>(Приложение №5 - Образец заполнения платежного поручения)</w:t>
              </w:r>
            </w:hyperlink>
            <w:r w:rsidR="0081480B" w:rsidRPr="00D81C2E">
              <w:rPr>
                <w:rFonts w:ascii="Times New Roman" w:hAnsi="Times New Roman"/>
                <w:b/>
                <w:kern w:val="2"/>
                <w:sz w:val="16"/>
                <w:szCs w:val="16"/>
              </w:rPr>
              <w:t>.</w:t>
            </w:r>
          </w:p>
          <w:p w:rsidR="00F7728E" w:rsidRDefault="00F7728E" w:rsidP="00BB2DD3">
            <w:pPr>
              <w:widowControl w:val="0"/>
              <w:spacing w:after="0" w:line="228" w:lineRule="auto"/>
              <w:ind w:firstLine="239"/>
              <w:jc w:val="both"/>
              <w:rPr>
                <w:rFonts w:ascii="Times New Roman" w:hAnsi="Times New Roman"/>
                <w:b/>
                <w:kern w:val="2"/>
                <w:sz w:val="16"/>
                <w:szCs w:val="16"/>
              </w:rPr>
            </w:pPr>
            <w:r>
              <w:rPr>
                <w:rFonts w:ascii="Times New Roman" w:hAnsi="Times New Roman"/>
                <w:b/>
                <w:kern w:val="2"/>
                <w:sz w:val="16"/>
                <w:szCs w:val="16"/>
              </w:rPr>
              <w:t>Реквизиты для внесения обеспечения:</w:t>
            </w:r>
          </w:p>
          <w:p w:rsidR="00F7728E" w:rsidRPr="00A27277" w:rsidRDefault="00F7728E" w:rsidP="00BB2DD3">
            <w:pPr>
              <w:widowControl w:val="0"/>
              <w:spacing w:after="0" w:line="228" w:lineRule="auto"/>
              <w:ind w:firstLine="34"/>
              <w:rPr>
                <w:rFonts w:ascii="Times New Roman" w:hAnsi="Times New Roman"/>
                <w:kern w:val="2"/>
                <w:sz w:val="16"/>
                <w:szCs w:val="16"/>
              </w:rPr>
            </w:pPr>
            <w:r>
              <w:rPr>
                <w:rFonts w:ascii="Times New Roman" w:hAnsi="Times New Roman"/>
                <w:kern w:val="2"/>
                <w:sz w:val="16"/>
                <w:szCs w:val="16"/>
              </w:rPr>
              <w:t xml:space="preserve">Получатель: </w:t>
            </w:r>
            <w:r w:rsidRPr="00A27277">
              <w:rPr>
                <w:rFonts w:ascii="Times New Roman" w:hAnsi="Times New Roman"/>
                <w:kern w:val="2"/>
                <w:sz w:val="16"/>
                <w:szCs w:val="16"/>
              </w:rPr>
              <w:t xml:space="preserve">Министерство финансов Свердловской области </w:t>
            </w:r>
          </w:p>
          <w:p w:rsidR="00F7728E" w:rsidRPr="00A27277" w:rsidRDefault="00F7728E" w:rsidP="00BB2DD3">
            <w:pPr>
              <w:widowControl w:val="0"/>
              <w:spacing w:after="0" w:line="228" w:lineRule="auto"/>
              <w:ind w:firstLine="34"/>
              <w:rPr>
                <w:rFonts w:ascii="Times New Roman" w:hAnsi="Times New Roman"/>
                <w:kern w:val="2"/>
                <w:sz w:val="16"/>
                <w:szCs w:val="16"/>
              </w:rPr>
            </w:pPr>
            <w:r w:rsidRPr="00A27277">
              <w:rPr>
                <w:rFonts w:ascii="Times New Roman" w:hAnsi="Times New Roman"/>
                <w:kern w:val="2"/>
                <w:sz w:val="16"/>
                <w:szCs w:val="16"/>
              </w:rPr>
              <w:t>(ГАУЗ СО «Сухоложская РБ»),</w:t>
            </w:r>
          </w:p>
          <w:p w:rsidR="00F7728E" w:rsidRPr="00A27277" w:rsidRDefault="00F7728E" w:rsidP="00BB2DD3">
            <w:pPr>
              <w:widowControl w:val="0"/>
              <w:spacing w:after="0" w:line="228" w:lineRule="auto"/>
              <w:ind w:firstLine="34"/>
              <w:rPr>
                <w:rFonts w:ascii="Times New Roman" w:hAnsi="Times New Roman"/>
                <w:kern w:val="2"/>
                <w:sz w:val="16"/>
                <w:szCs w:val="16"/>
              </w:rPr>
            </w:pPr>
            <w:r w:rsidRPr="00A27277">
              <w:rPr>
                <w:rFonts w:ascii="Times New Roman" w:hAnsi="Times New Roman"/>
                <w:kern w:val="2"/>
                <w:sz w:val="16"/>
                <w:szCs w:val="16"/>
              </w:rPr>
              <w:t xml:space="preserve">р/с 03224643650000006200 в Уральское ГУ Банка России//УФК по Свердловской </w:t>
            </w:r>
            <w:proofErr w:type="gramStart"/>
            <w:r w:rsidRPr="00A27277">
              <w:rPr>
                <w:rFonts w:ascii="Times New Roman" w:hAnsi="Times New Roman"/>
                <w:kern w:val="2"/>
                <w:sz w:val="16"/>
                <w:szCs w:val="16"/>
              </w:rPr>
              <w:t>области  г.</w:t>
            </w:r>
            <w:proofErr w:type="gramEnd"/>
            <w:r w:rsidRPr="00A27277">
              <w:rPr>
                <w:rFonts w:ascii="Times New Roman" w:hAnsi="Times New Roman"/>
                <w:kern w:val="2"/>
                <w:sz w:val="16"/>
                <w:szCs w:val="16"/>
              </w:rPr>
              <w:t xml:space="preserve"> Екатеринбург </w:t>
            </w:r>
          </w:p>
          <w:p w:rsidR="00F7728E" w:rsidRPr="00E21297" w:rsidRDefault="00F7728E" w:rsidP="00BB2DD3">
            <w:pPr>
              <w:widowControl w:val="0"/>
              <w:spacing w:after="0" w:line="228" w:lineRule="auto"/>
              <w:ind w:firstLine="34"/>
              <w:rPr>
                <w:rFonts w:ascii="Times New Roman" w:hAnsi="Times New Roman"/>
                <w:b/>
                <w:bCs/>
                <w:color w:val="000000"/>
                <w:kern w:val="2"/>
                <w:sz w:val="16"/>
                <w:szCs w:val="16"/>
              </w:rPr>
            </w:pPr>
            <w:r w:rsidRPr="00A27277">
              <w:rPr>
                <w:rFonts w:ascii="Times New Roman" w:hAnsi="Times New Roman"/>
                <w:kern w:val="2"/>
                <w:sz w:val="16"/>
                <w:szCs w:val="16"/>
              </w:rPr>
              <w:t xml:space="preserve">к/с </w:t>
            </w:r>
            <w:proofErr w:type="gramStart"/>
            <w:r w:rsidRPr="00A27277">
              <w:rPr>
                <w:rFonts w:ascii="Times New Roman" w:hAnsi="Times New Roman"/>
                <w:kern w:val="2"/>
                <w:sz w:val="16"/>
                <w:szCs w:val="16"/>
              </w:rPr>
              <w:t>40102810645370000054  БИК</w:t>
            </w:r>
            <w:proofErr w:type="gramEnd"/>
            <w:r w:rsidRPr="00A27277">
              <w:rPr>
                <w:rFonts w:ascii="Times New Roman" w:hAnsi="Times New Roman"/>
                <w:kern w:val="2"/>
                <w:sz w:val="16"/>
                <w:szCs w:val="16"/>
              </w:rPr>
              <w:t xml:space="preserve"> 016577551</w:t>
            </w:r>
            <w:r>
              <w:rPr>
                <w:rFonts w:ascii="Times New Roman" w:hAnsi="Times New Roman"/>
                <w:kern w:val="2"/>
                <w:sz w:val="16"/>
                <w:szCs w:val="16"/>
              </w:rPr>
              <w:t xml:space="preserve"> л/</w:t>
            </w:r>
            <w:proofErr w:type="spellStart"/>
            <w:r>
              <w:rPr>
                <w:rFonts w:ascii="Times New Roman" w:hAnsi="Times New Roman"/>
                <w:kern w:val="2"/>
                <w:sz w:val="16"/>
                <w:szCs w:val="16"/>
              </w:rPr>
              <w:t>сч</w:t>
            </w:r>
            <w:proofErr w:type="spellEnd"/>
            <w:r>
              <w:rPr>
                <w:rFonts w:ascii="Times New Roman" w:hAnsi="Times New Roman"/>
                <w:kern w:val="2"/>
                <w:sz w:val="16"/>
                <w:szCs w:val="16"/>
              </w:rPr>
              <w:t xml:space="preserve"> </w:t>
            </w:r>
            <w:r w:rsidRPr="00A27277">
              <w:rPr>
                <w:rFonts w:ascii="Times New Roman" w:hAnsi="Times New Roman"/>
                <w:kern w:val="2"/>
                <w:sz w:val="16"/>
                <w:szCs w:val="16"/>
              </w:rPr>
              <w:t xml:space="preserve"> </w:t>
            </w:r>
            <w:r w:rsidRPr="00E21297">
              <w:rPr>
                <w:rFonts w:ascii="Times New Roman" w:hAnsi="Times New Roman"/>
                <w:color w:val="FF0000"/>
                <w:kern w:val="2"/>
                <w:sz w:val="16"/>
                <w:szCs w:val="16"/>
              </w:rPr>
              <w:t>33013008600</w:t>
            </w:r>
            <w:r>
              <w:rPr>
                <w:rFonts w:ascii="Times New Roman" w:hAnsi="Times New Roman"/>
                <w:color w:val="FF0000"/>
                <w:kern w:val="2"/>
                <w:sz w:val="16"/>
                <w:szCs w:val="16"/>
              </w:rPr>
              <w:t xml:space="preserve">, </w:t>
            </w:r>
            <w:r w:rsidRPr="00E21297">
              <w:rPr>
                <w:rFonts w:ascii="Times New Roman" w:hAnsi="Times New Roman"/>
                <w:b/>
                <w:color w:val="FF0000"/>
                <w:kern w:val="2"/>
                <w:sz w:val="16"/>
                <w:szCs w:val="16"/>
              </w:rPr>
              <w:t xml:space="preserve">КБК </w:t>
            </w:r>
            <w:r w:rsidRPr="00E21297">
              <w:rPr>
                <w:rFonts w:ascii="Times New Roman" w:hAnsi="Times New Roman"/>
                <w:b/>
                <w:bCs/>
                <w:color w:val="FF0000"/>
                <w:kern w:val="2"/>
                <w:sz w:val="16"/>
                <w:szCs w:val="16"/>
              </w:rPr>
              <w:t>00000000000000000510</w:t>
            </w:r>
          </w:p>
          <w:p w:rsidR="00F7728E" w:rsidRPr="00D81C2E" w:rsidRDefault="00F7728E" w:rsidP="00BB2DD3">
            <w:pPr>
              <w:widowControl w:val="0"/>
              <w:spacing w:after="0" w:line="228" w:lineRule="auto"/>
              <w:ind w:firstLine="239"/>
              <w:jc w:val="both"/>
              <w:rPr>
                <w:rFonts w:ascii="Times New Roman" w:hAnsi="Times New Roman"/>
                <w:b/>
                <w:kern w:val="2"/>
                <w:sz w:val="16"/>
                <w:szCs w:val="16"/>
              </w:rPr>
            </w:pPr>
            <w:r w:rsidRPr="00E21297">
              <w:rPr>
                <w:rFonts w:ascii="Times New Roman" w:hAnsi="Times New Roman"/>
                <w:b/>
                <w:bCs/>
                <w:color w:val="000000"/>
                <w:kern w:val="2"/>
                <w:sz w:val="16"/>
                <w:szCs w:val="16"/>
              </w:rPr>
              <w:t>Назначение платежа: Обеспечение исполнения Договора ____________, № Извещения_________________, НДС (не облагается)</w:t>
            </w:r>
          </w:p>
        </w:tc>
      </w:tr>
      <w:tr w:rsidR="0081480B" w:rsidRPr="00D81C2E" w:rsidTr="00427D7A">
        <w:trPr>
          <w:trHeight w:val="428"/>
        </w:trPr>
        <w:tc>
          <w:tcPr>
            <w:tcW w:w="186"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Срок, порядок предоставления обеспечения исполнения Договора, требования к обеспечению Договора</w:t>
            </w:r>
          </w:p>
        </w:tc>
        <w:tc>
          <w:tcPr>
            <w:tcW w:w="3584" w:type="pct"/>
            <w:shd w:val="clear" w:color="auto" w:fill="auto"/>
          </w:tcPr>
          <w:p w:rsidR="0081480B" w:rsidRPr="00D81C2E" w:rsidRDefault="00480C74"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Договор может быть заключен только после предоставления участником закупки, с которым заключается Договор, обеспечения исполнения Договора</w:t>
            </w:r>
            <w:r w:rsidR="00393E78">
              <w:t xml:space="preserve"> </w:t>
            </w:r>
            <w:r w:rsidR="00393E78" w:rsidRPr="00393E78">
              <w:rPr>
                <w:rFonts w:ascii="Times New Roman" w:hAnsi="Times New Roman"/>
                <w:kern w:val="2"/>
                <w:sz w:val="16"/>
                <w:szCs w:val="16"/>
              </w:rPr>
              <w:t>Обеспечение исполнения договора, исполнения гарантийных обязательств оформляется в виде банковской гарантии, выданной банком, или путем перечисления денежных средств на счет заказчика</w:t>
            </w:r>
            <w:r w:rsidRPr="00D81C2E">
              <w:rPr>
                <w:rFonts w:ascii="Times New Roman" w:hAnsi="Times New Roman"/>
                <w:kern w:val="2"/>
                <w:sz w:val="16"/>
                <w:szCs w:val="16"/>
              </w:rPr>
              <w:t xml:space="preserve"> (образец платежного поручения - приложение №</w:t>
            </w:r>
            <w:r w:rsidR="004444F2" w:rsidRPr="00D81C2E">
              <w:rPr>
                <w:rFonts w:ascii="Times New Roman" w:hAnsi="Times New Roman"/>
                <w:kern w:val="2"/>
                <w:sz w:val="16"/>
                <w:szCs w:val="16"/>
              </w:rPr>
              <w:t>5</w:t>
            </w:r>
            <w:r w:rsidRPr="00D81C2E">
              <w:rPr>
                <w:rFonts w:ascii="Times New Roman" w:hAnsi="Times New Roman"/>
                <w:kern w:val="2"/>
                <w:sz w:val="16"/>
                <w:szCs w:val="16"/>
              </w:rPr>
              <w:t xml:space="preserve"> к Извещению).</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В банковской гарантии должны быть указаны: дата выдачи; принципал; бенефициар; гарант; основное обязательство, исполнение по которому обеспечивается гарантией; денежная сумма, подлежащая выплате, или порядок ее определения; срок действия гарантии; обстоятельства, при наступлении которых должна быть выплачена сумма гарантии.</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В банковской гарантии может содержаться условие об уменьшении или увеличении суммы гарантии при наступлении определенного срока или определенного события.</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Срок обеспечения исполнения Договора, оформленного в виде банковской гарантии, должен составлять срок исполнения обязательств по Договору поставщиком </w:t>
            </w:r>
            <w:r w:rsidRPr="00D81C2E">
              <w:rPr>
                <w:rFonts w:ascii="Times New Roman" w:hAnsi="Times New Roman"/>
                <w:b/>
                <w:kern w:val="2"/>
                <w:sz w:val="16"/>
                <w:szCs w:val="16"/>
              </w:rPr>
              <w:t>плюс тридцать дней</w:t>
            </w:r>
            <w:r w:rsidRPr="00D81C2E">
              <w:rPr>
                <w:rFonts w:ascii="Times New Roman" w:hAnsi="Times New Roman"/>
                <w:kern w:val="2"/>
                <w:sz w:val="16"/>
                <w:szCs w:val="16"/>
              </w:rPr>
              <w:t>.</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Возврат обеспечения исполнения Договора осуществляется в течение </w:t>
            </w:r>
            <w:r w:rsidR="00EE4AC8" w:rsidRPr="00D81C2E">
              <w:rPr>
                <w:rFonts w:ascii="Times New Roman" w:hAnsi="Times New Roman"/>
                <w:kern w:val="2"/>
                <w:sz w:val="16"/>
                <w:szCs w:val="16"/>
              </w:rPr>
              <w:t>тридцати</w:t>
            </w:r>
            <w:r w:rsidRPr="00D81C2E">
              <w:rPr>
                <w:rFonts w:ascii="Times New Roman" w:hAnsi="Times New Roman"/>
                <w:kern w:val="2"/>
                <w:sz w:val="16"/>
                <w:szCs w:val="16"/>
              </w:rPr>
              <w:t xml:space="preserve"> </w:t>
            </w:r>
            <w:r w:rsidR="002870FC" w:rsidRPr="00D81C2E">
              <w:rPr>
                <w:rFonts w:ascii="Times New Roman" w:hAnsi="Times New Roman"/>
                <w:kern w:val="2"/>
                <w:sz w:val="16"/>
                <w:szCs w:val="16"/>
              </w:rPr>
              <w:t>календарных</w:t>
            </w:r>
            <w:r w:rsidRPr="00D81C2E">
              <w:rPr>
                <w:rFonts w:ascii="Times New Roman" w:hAnsi="Times New Roman"/>
                <w:kern w:val="2"/>
                <w:sz w:val="16"/>
                <w:szCs w:val="16"/>
              </w:rPr>
              <w:t xml:space="preserve"> дней со дня надлежащего исполнения поставщиком всех обязательств по Договору.</w:t>
            </w:r>
          </w:p>
          <w:p w:rsidR="002870FC" w:rsidRPr="00D81C2E" w:rsidRDefault="002870FC"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В случае частичного исполнения договора поставщик (подрядчик, исполнитель) вправе предоставить заказчику обеспечение исполнения договора (обеспечения гарантийных обязательств), уменьшенное на размер исполненных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В случае если до заключения Договора участник закупки, с которым заключается договор, не предоставил обеспечение исполнения Договора, такой участник признается уклонившимся от заключения Договора и заказчик вправе заключить договор с участником закупки, заявке на участие в закупке которого присвоен второй порядковый номер или третий порядковый номер, в порядке, установленном пунктом </w:t>
            </w:r>
            <w:r w:rsidR="0074584A">
              <w:rPr>
                <w:rFonts w:ascii="Times New Roman" w:hAnsi="Times New Roman"/>
                <w:kern w:val="2"/>
                <w:sz w:val="16"/>
                <w:szCs w:val="16"/>
              </w:rPr>
              <w:t>44</w:t>
            </w:r>
            <w:r w:rsidRPr="00D81C2E">
              <w:rPr>
                <w:rFonts w:ascii="Times New Roman" w:hAnsi="Times New Roman"/>
                <w:kern w:val="2"/>
                <w:sz w:val="16"/>
                <w:szCs w:val="16"/>
              </w:rPr>
              <w:t xml:space="preserve"> Положения.</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В случае неисполнение или ненадлежащего исполнения участником закупки, с которым заключен Договор, обязательств, предусмотренных Договором и не перечисления суммы предъявленной неустойки (штрафа, пени) Заказчик вправе удержать неустойку (пеню, штраф) из суммы обеспечения Договора, с последующим уведомлением участника закупки, с которым заключен Договор.</w:t>
            </w:r>
          </w:p>
        </w:tc>
      </w:tr>
      <w:tr w:rsidR="0081480B" w:rsidRPr="00D81C2E" w:rsidTr="00427D7A">
        <w:trPr>
          <w:trHeight w:val="299"/>
        </w:trPr>
        <w:tc>
          <w:tcPr>
            <w:tcW w:w="186"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Обеспечение исполнения гарантийных обязательств</w:t>
            </w:r>
          </w:p>
        </w:tc>
        <w:tc>
          <w:tcPr>
            <w:tcW w:w="3584" w:type="pct"/>
            <w:shd w:val="clear" w:color="auto" w:fill="auto"/>
            <w:vAlign w:val="center"/>
          </w:tcPr>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Не установлено </w:t>
            </w:r>
          </w:p>
        </w:tc>
      </w:tr>
      <w:tr w:rsidR="0081480B" w:rsidRPr="00D81C2E" w:rsidTr="00427D7A">
        <w:tc>
          <w:tcPr>
            <w:tcW w:w="186"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Информация о праве отказаться от проведения закупки в любое время до истечения срока окончания подачи заявок</w:t>
            </w:r>
          </w:p>
        </w:tc>
        <w:tc>
          <w:tcPr>
            <w:tcW w:w="3584" w:type="pct"/>
            <w:shd w:val="clear" w:color="auto" w:fill="auto"/>
          </w:tcPr>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Заказчик вправе отказаться от проведения закупки в любое время до истечения срока окончания подачи заявок.</w:t>
            </w:r>
          </w:p>
        </w:tc>
      </w:tr>
      <w:tr w:rsidR="0081480B" w:rsidRPr="00D81C2E" w:rsidTr="00427D7A">
        <w:tc>
          <w:tcPr>
            <w:tcW w:w="186"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Приложения к Извещению </w:t>
            </w:r>
          </w:p>
        </w:tc>
        <w:tc>
          <w:tcPr>
            <w:tcW w:w="3584" w:type="pct"/>
            <w:shd w:val="clear" w:color="auto" w:fill="auto"/>
          </w:tcPr>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№1 - Описание объекта закупки</w:t>
            </w:r>
          </w:p>
          <w:p w:rsidR="004C7A50" w:rsidRPr="00D81C2E" w:rsidRDefault="004C7A50"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№2 - Обоснование начальной (максимальной) цены договора</w:t>
            </w:r>
          </w:p>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w:t>
            </w:r>
            <w:r w:rsidR="004C7A50" w:rsidRPr="00D81C2E">
              <w:rPr>
                <w:rFonts w:ascii="Times New Roman" w:hAnsi="Times New Roman"/>
                <w:kern w:val="2"/>
                <w:sz w:val="16"/>
                <w:szCs w:val="16"/>
              </w:rPr>
              <w:t>3</w:t>
            </w:r>
            <w:r w:rsidRPr="00D81C2E">
              <w:rPr>
                <w:rFonts w:ascii="Times New Roman" w:hAnsi="Times New Roman"/>
                <w:kern w:val="2"/>
                <w:sz w:val="16"/>
                <w:szCs w:val="16"/>
              </w:rPr>
              <w:t xml:space="preserve"> - Проект Договора </w:t>
            </w:r>
          </w:p>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w:t>
            </w:r>
            <w:r w:rsidR="004C7A50" w:rsidRPr="00D81C2E">
              <w:rPr>
                <w:rFonts w:ascii="Times New Roman" w:hAnsi="Times New Roman"/>
                <w:kern w:val="2"/>
                <w:sz w:val="16"/>
                <w:szCs w:val="16"/>
              </w:rPr>
              <w:t>4</w:t>
            </w:r>
            <w:r w:rsidRPr="00D81C2E">
              <w:rPr>
                <w:rFonts w:ascii="Times New Roman" w:hAnsi="Times New Roman"/>
                <w:kern w:val="2"/>
                <w:sz w:val="16"/>
                <w:szCs w:val="16"/>
              </w:rPr>
              <w:t xml:space="preserve"> - Форма заявки, Анкета</w:t>
            </w:r>
          </w:p>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w:t>
            </w:r>
            <w:r w:rsidR="004C7A50" w:rsidRPr="00D81C2E">
              <w:rPr>
                <w:rFonts w:ascii="Times New Roman" w:hAnsi="Times New Roman"/>
                <w:kern w:val="2"/>
                <w:sz w:val="16"/>
                <w:szCs w:val="16"/>
              </w:rPr>
              <w:t>5</w:t>
            </w:r>
            <w:r w:rsidRPr="00D81C2E">
              <w:rPr>
                <w:rFonts w:ascii="Times New Roman" w:hAnsi="Times New Roman"/>
                <w:kern w:val="2"/>
                <w:sz w:val="16"/>
                <w:szCs w:val="16"/>
              </w:rPr>
              <w:t xml:space="preserve"> - Образец заполнения платежного поручения</w:t>
            </w:r>
          </w:p>
        </w:tc>
      </w:tr>
    </w:tbl>
    <w:p w:rsidR="001D3509" w:rsidRPr="00D81C2E" w:rsidRDefault="001D3509" w:rsidP="00D81C2E">
      <w:pPr>
        <w:widowControl w:val="0"/>
        <w:spacing w:after="0" w:line="240" w:lineRule="auto"/>
        <w:rPr>
          <w:rFonts w:ascii="Times New Roman" w:hAnsi="Times New Roman"/>
          <w:b/>
          <w:kern w:val="2"/>
          <w:sz w:val="20"/>
          <w:szCs w:val="20"/>
        </w:rPr>
      </w:pPr>
      <w:r w:rsidRPr="00D81C2E">
        <w:rPr>
          <w:rFonts w:ascii="Times New Roman" w:hAnsi="Times New Roman"/>
          <w:b/>
          <w:kern w:val="2"/>
          <w:sz w:val="20"/>
          <w:szCs w:val="20"/>
        </w:rPr>
        <w:br w:type="page"/>
      </w:r>
    </w:p>
    <w:p w:rsidR="00A048BD" w:rsidRDefault="00A048BD" w:rsidP="00D81C2E">
      <w:pPr>
        <w:widowControl w:val="0"/>
        <w:spacing w:after="0" w:line="240" w:lineRule="auto"/>
        <w:jc w:val="right"/>
        <w:rPr>
          <w:rFonts w:ascii="Times New Roman" w:hAnsi="Times New Roman"/>
          <w:b/>
          <w:kern w:val="2"/>
          <w:sz w:val="20"/>
          <w:szCs w:val="20"/>
        </w:rPr>
        <w:sectPr w:rsidR="00A048BD" w:rsidSect="009E5AD5">
          <w:footerReference w:type="default" r:id="rId12"/>
          <w:type w:val="continuous"/>
          <w:pgSz w:w="11907" w:h="16840" w:code="9"/>
          <w:pgMar w:top="1106" w:right="567" w:bottom="1134" w:left="1134" w:header="567" w:footer="567" w:gutter="0"/>
          <w:cols w:space="708"/>
          <w:docGrid w:linePitch="360"/>
        </w:sectPr>
      </w:pPr>
    </w:p>
    <w:p w:rsidR="005E4818" w:rsidRPr="00D81C2E" w:rsidRDefault="00887521" w:rsidP="00D81C2E">
      <w:pPr>
        <w:widowControl w:val="0"/>
        <w:spacing w:after="0" w:line="240" w:lineRule="auto"/>
        <w:jc w:val="right"/>
        <w:rPr>
          <w:rFonts w:ascii="Times New Roman" w:hAnsi="Times New Roman"/>
          <w:b/>
          <w:kern w:val="2"/>
          <w:sz w:val="20"/>
          <w:szCs w:val="20"/>
        </w:rPr>
      </w:pPr>
      <w:r w:rsidRPr="00D81C2E">
        <w:rPr>
          <w:rFonts w:ascii="Times New Roman" w:hAnsi="Times New Roman"/>
          <w:b/>
          <w:kern w:val="2"/>
          <w:sz w:val="20"/>
          <w:szCs w:val="20"/>
        </w:rPr>
        <w:lastRenderedPageBreak/>
        <w:t>Приложение №1</w:t>
      </w:r>
    </w:p>
    <w:p w:rsidR="005E4818" w:rsidRPr="00D81C2E" w:rsidRDefault="005E4818" w:rsidP="00D81C2E">
      <w:pPr>
        <w:widowControl w:val="0"/>
        <w:spacing w:after="0" w:line="240" w:lineRule="auto"/>
        <w:jc w:val="right"/>
        <w:rPr>
          <w:rFonts w:ascii="Times New Roman" w:hAnsi="Times New Roman"/>
          <w:b/>
          <w:kern w:val="2"/>
          <w:sz w:val="20"/>
          <w:szCs w:val="20"/>
        </w:rPr>
      </w:pPr>
      <w:r w:rsidRPr="00D81C2E">
        <w:rPr>
          <w:rFonts w:ascii="Times New Roman" w:hAnsi="Times New Roman"/>
          <w:b/>
          <w:kern w:val="2"/>
          <w:sz w:val="20"/>
          <w:szCs w:val="20"/>
        </w:rPr>
        <w:t>к</w:t>
      </w:r>
      <w:r w:rsidR="00887521" w:rsidRPr="00D81C2E">
        <w:rPr>
          <w:rFonts w:ascii="Times New Roman" w:hAnsi="Times New Roman"/>
          <w:b/>
          <w:kern w:val="2"/>
          <w:sz w:val="20"/>
          <w:szCs w:val="20"/>
        </w:rPr>
        <w:t xml:space="preserve"> </w:t>
      </w:r>
      <w:r w:rsidR="00C14F99" w:rsidRPr="00D81C2E">
        <w:rPr>
          <w:rFonts w:ascii="Times New Roman" w:hAnsi="Times New Roman"/>
          <w:b/>
          <w:kern w:val="2"/>
          <w:sz w:val="20"/>
          <w:szCs w:val="20"/>
        </w:rPr>
        <w:t>И</w:t>
      </w:r>
      <w:r w:rsidR="00887521" w:rsidRPr="00D81C2E">
        <w:rPr>
          <w:rFonts w:ascii="Times New Roman" w:hAnsi="Times New Roman"/>
          <w:b/>
          <w:kern w:val="2"/>
          <w:sz w:val="20"/>
          <w:szCs w:val="20"/>
        </w:rPr>
        <w:t xml:space="preserve">звещению </w:t>
      </w:r>
    </w:p>
    <w:p w:rsidR="00D43BED" w:rsidRDefault="00986299" w:rsidP="00986299">
      <w:pPr>
        <w:jc w:val="center"/>
      </w:pPr>
      <w:r>
        <w:rPr>
          <w:rFonts w:ascii="Times New Roman" w:hAnsi="Times New Roman"/>
          <w:b/>
          <w:sz w:val="18"/>
          <w:szCs w:val="18"/>
        </w:rPr>
        <w:t>Описание объекта закупки</w:t>
      </w:r>
    </w:p>
    <w:p w:rsidR="0037372E" w:rsidRDefault="0037372E" w:rsidP="007966CC">
      <w:pPr>
        <w:widowControl w:val="0"/>
        <w:spacing w:after="0" w:line="240" w:lineRule="auto"/>
        <w:jc w:val="right"/>
        <w:rPr>
          <w:rFonts w:ascii="Times New Roman" w:hAnsi="Times New Roman"/>
          <w:b/>
          <w:kern w:val="2"/>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81"/>
        <w:gridCol w:w="1255"/>
        <w:gridCol w:w="1861"/>
        <w:gridCol w:w="4359"/>
        <w:gridCol w:w="1023"/>
        <w:gridCol w:w="1117"/>
      </w:tblGrid>
      <w:tr w:rsidR="00BA77C7" w:rsidRPr="00601F02" w:rsidTr="00BA77C7">
        <w:trPr>
          <w:trHeight w:val="255"/>
        </w:trPr>
        <w:tc>
          <w:tcPr>
            <w:tcW w:w="285" w:type="pct"/>
            <w:tcBorders>
              <w:top w:val="single" w:sz="4" w:space="0" w:color="000000"/>
              <w:left w:val="single" w:sz="4" w:space="0" w:color="000000"/>
              <w:bottom w:val="single" w:sz="4" w:space="0" w:color="000000"/>
              <w:right w:val="single" w:sz="4" w:space="0" w:color="000000"/>
            </w:tcBorders>
            <w:hideMark/>
          </w:tcPr>
          <w:p w:rsidR="00601F02" w:rsidRPr="00601F02" w:rsidRDefault="00601F02" w:rsidP="00601F02">
            <w:pPr>
              <w:spacing w:after="0" w:line="240" w:lineRule="auto"/>
              <w:jc w:val="center"/>
              <w:rPr>
                <w:rFonts w:ascii="Times New Roman" w:hAnsi="Times New Roman"/>
                <w:sz w:val="18"/>
                <w:szCs w:val="18"/>
              </w:rPr>
            </w:pPr>
            <w:r w:rsidRPr="00601F02">
              <w:rPr>
                <w:rFonts w:ascii="Times New Roman" w:hAnsi="Times New Roman"/>
                <w:sz w:val="18"/>
                <w:szCs w:val="18"/>
              </w:rPr>
              <w:t>№</w:t>
            </w:r>
            <w:proofErr w:type="spellStart"/>
            <w:r w:rsidRPr="00601F02">
              <w:rPr>
                <w:rFonts w:ascii="Times New Roman" w:hAnsi="Times New Roman"/>
                <w:sz w:val="18"/>
                <w:szCs w:val="18"/>
              </w:rPr>
              <w:t>пп</w:t>
            </w:r>
            <w:proofErr w:type="spellEnd"/>
          </w:p>
        </w:tc>
        <w:tc>
          <w:tcPr>
            <w:tcW w:w="616" w:type="pct"/>
            <w:tcBorders>
              <w:top w:val="single" w:sz="4" w:space="0" w:color="000000"/>
              <w:left w:val="single" w:sz="4" w:space="0" w:color="000000"/>
              <w:bottom w:val="single" w:sz="4" w:space="0" w:color="000000"/>
              <w:right w:val="single" w:sz="4" w:space="0" w:color="000000"/>
            </w:tcBorders>
            <w:hideMark/>
          </w:tcPr>
          <w:p w:rsidR="00601F02" w:rsidRPr="00601F02" w:rsidRDefault="00601F02" w:rsidP="00601F02">
            <w:pPr>
              <w:spacing w:after="0" w:line="240" w:lineRule="auto"/>
              <w:jc w:val="center"/>
              <w:rPr>
                <w:rFonts w:ascii="Times New Roman" w:hAnsi="Times New Roman"/>
                <w:sz w:val="18"/>
                <w:szCs w:val="18"/>
              </w:rPr>
            </w:pPr>
            <w:r w:rsidRPr="00601F02">
              <w:rPr>
                <w:rFonts w:ascii="Times New Roman" w:hAnsi="Times New Roman"/>
                <w:b/>
                <w:bCs/>
                <w:sz w:val="18"/>
                <w:szCs w:val="18"/>
              </w:rPr>
              <w:t>ОКПД</w:t>
            </w:r>
            <w:r>
              <w:rPr>
                <w:rFonts w:ascii="Times New Roman" w:hAnsi="Times New Roman"/>
                <w:b/>
                <w:bCs/>
                <w:sz w:val="18"/>
                <w:szCs w:val="18"/>
              </w:rPr>
              <w:t xml:space="preserve"> 2</w:t>
            </w:r>
          </w:p>
        </w:tc>
        <w:tc>
          <w:tcPr>
            <w:tcW w:w="913" w:type="pct"/>
            <w:tcBorders>
              <w:top w:val="single" w:sz="4" w:space="0" w:color="000000"/>
              <w:left w:val="single" w:sz="4" w:space="0" w:color="000000"/>
              <w:bottom w:val="single" w:sz="4" w:space="0" w:color="000000"/>
              <w:right w:val="single" w:sz="4" w:space="0" w:color="000000"/>
            </w:tcBorders>
            <w:hideMark/>
          </w:tcPr>
          <w:p w:rsidR="00601F02" w:rsidRPr="00601F02" w:rsidRDefault="00601F02" w:rsidP="00601F02">
            <w:pPr>
              <w:spacing w:after="0" w:line="240" w:lineRule="auto"/>
              <w:jc w:val="center"/>
              <w:rPr>
                <w:rFonts w:ascii="Times New Roman" w:hAnsi="Times New Roman"/>
                <w:sz w:val="18"/>
                <w:szCs w:val="18"/>
              </w:rPr>
            </w:pPr>
            <w:r w:rsidRPr="00601F02">
              <w:rPr>
                <w:rFonts w:ascii="Times New Roman" w:hAnsi="Times New Roman"/>
                <w:sz w:val="18"/>
                <w:szCs w:val="18"/>
              </w:rPr>
              <w:t>Наименование объекта закупки</w:t>
            </w:r>
          </w:p>
        </w:tc>
        <w:tc>
          <w:tcPr>
            <w:tcW w:w="2138" w:type="pct"/>
            <w:tcBorders>
              <w:top w:val="single" w:sz="4" w:space="0" w:color="000000"/>
              <w:left w:val="single" w:sz="4" w:space="0" w:color="000000"/>
              <w:bottom w:val="single" w:sz="4" w:space="0" w:color="000000"/>
              <w:right w:val="single" w:sz="4" w:space="0" w:color="000000"/>
            </w:tcBorders>
            <w:hideMark/>
          </w:tcPr>
          <w:p w:rsidR="00601F02" w:rsidRPr="00601F02" w:rsidRDefault="00601F02" w:rsidP="00601F02">
            <w:pPr>
              <w:spacing w:after="0" w:line="240" w:lineRule="auto"/>
              <w:jc w:val="center"/>
              <w:rPr>
                <w:rFonts w:ascii="Times New Roman" w:hAnsi="Times New Roman"/>
                <w:sz w:val="18"/>
                <w:szCs w:val="18"/>
              </w:rPr>
            </w:pPr>
            <w:r w:rsidRPr="00601F02">
              <w:rPr>
                <w:rFonts w:ascii="Times New Roman" w:hAnsi="Times New Roman"/>
                <w:sz w:val="18"/>
                <w:szCs w:val="18"/>
              </w:rPr>
              <w:t>Характеристики объекта закупки</w:t>
            </w:r>
          </w:p>
        </w:tc>
        <w:tc>
          <w:tcPr>
            <w:tcW w:w="502" w:type="pct"/>
            <w:tcBorders>
              <w:top w:val="single" w:sz="4" w:space="0" w:color="000000"/>
              <w:left w:val="single" w:sz="4" w:space="0" w:color="000000"/>
              <w:bottom w:val="single" w:sz="4" w:space="0" w:color="000000"/>
              <w:right w:val="single" w:sz="4" w:space="0" w:color="000000"/>
            </w:tcBorders>
            <w:hideMark/>
          </w:tcPr>
          <w:p w:rsidR="00601F02" w:rsidRPr="00601F02" w:rsidRDefault="00601F02" w:rsidP="00601F02">
            <w:pPr>
              <w:spacing w:after="0" w:line="240" w:lineRule="auto"/>
              <w:jc w:val="center"/>
              <w:rPr>
                <w:rFonts w:ascii="Times New Roman" w:hAnsi="Times New Roman"/>
                <w:sz w:val="18"/>
                <w:szCs w:val="18"/>
              </w:rPr>
            </w:pPr>
            <w:r w:rsidRPr="00601F02">
              <w:rPr>
                <w:rFonts w:ascii="Times New Roman" w:hAnsi="Times New Roman"/>
                <w:sz w:val="18"/>
                <w:szCs w:val="18"/>
              </w:rPr>
              <w:t>Ед.</w:t>
            </w:r>
            <w:r w:rsidR="00BA77C7">
              <w:rPr>
                <w:rFonts w:ascii="Times New Roman" w:hAnsi="Times New Roman"/>
                <w:sz w:val="18"/>
                <w:szCs w:val="18"/>
              </w:rPr>
              <w:t xml:space="preserve"> </w:t>
            </w:r>
            <w:r w:rsidRPr="00601F02">
              <w:rPr>
                <w:rFonts w:ascii="Times New Roman" w:hAnsi="Times New Roman"/>
                <w:sz w:val="18"/>
                <w:szCs w:val="18"/>
              </w:rPr>
              <w:t>измерения</w:t>
            </w:r>
          </w:p>
        </w:tc>
        <w:tc>
          <w:tcPr>
            <w:tcW w:w="547" w:type="pct"/>
            <w:tcBorders>
              <w:top w:val="single" w:sz="4" w:space="0" w:color="000000"/>
              <w:left w:val="single" w:sz="4" w:space="0" w:color="000000"/>
              <w:bottom w:val="single" w:sz="4" w:space="0" w:color="000000"/>
              <w:right w:val="single" w:sz="4" w:space="0" w:color="000000"/>
            </w:tcBorders>
            <w:hideMark/>
          </w:tcPr>
          <w:p w:rsidR="00601F02" w:rsidRPr="00601F02" w:rsidRDefault="00601F02" w:rsidP="00601F02">
            <w:pPr>
              <w:spacing w:after="0" w:line="240" w:lineRule="auto"/>
              <w:jc w:val="center"/>
              <w:rPr>
                <w:rFonts w:ascii="Times New Roman" w:hAnsi="Times New Roman"/>
                <w:sz w:val="18"/>
                <w:szCs w:val="18"/>
              </w:rPr>
            </w:pPr>
            <w:r w:rsidRPr="00601F02">
              <w:rPr>
                <w:rFonts w:ascii="Times New Roman" w:hAnsi="Times New Roman"/>
                <w:sz w:val="18"/>
                <w:szCs w:val="18"/>
              </w:rPr>
              <w:t>Количество (объем)</w:t>
            </w:r>
          </w:p>
        </w:tc>
      </w:tr>
      <w:tr w:rsidR="00BA77C7" w:rsidRPr="00601F02" w:rsidTr="00BA77C7">
        <w:trPr>
          <w:trHeight w:val="1413"/>
        </w:trPr>
        <w:tc>
          <w:tcPr>
            <w:tcW w:w="285" w:type="pct"/>
            <w:tcBorders>
              <w:top w:val="single" w:sz="4" w:space="0" w:color="000000"/>
              <w:left w:val="single" w:sz="4" w:space="0" w:color="000000"/>
              <w:bottom w:val="single" w:sz="4" w:space="0" w:color="000000"/>
              <w:right w:val="single" w:sz="4" w:space="0" w:color="000000"/>
            </w:tcBorders>
          </w:tcPr>
          <w:p w:rsidR="00601F02" w:rsidRPr="00601F02" w:rsidRDefault="00601F02" w:rsidP="00601F02">
            <w:pPr>
              <w:spacing w:after="0" w:line="240" w:lineRule="auto"/>
              <w:jc w:val="center"/>
              <w:rPr>
                <w:rFonts w:ascii="Times New Roman" w:hAnsi="Times New Roman"/>
                <w:sz w:val="18"/>
                <w:szCs w:val="18"/>
              </w:rPr>
            </w:pPr>
            <w:r w:rsidRPr="00601F02">
              <w:rPr>
                <w:rFonts w:ascii="Times New Roman" w:hAnsi="Times New Roman"/>
                <w:sz w:val="18"/>
                <w:szCs w:val="18"/>
              </w:rPr>
              <w:t>1</w:t>
            </w:r>
          </w:p>
        </w:tc>
        <w:tc>
          <w:tcPr>
            <w:tcW w:w="616" w:type="pct"/>
            <w:tcBorders>
              <w:top w:val="single" w:sz="4" w:space="0" w:color="000000"/>
              <w:left w:val="single" w:sz="4" w:space="0" w:color="000000"/>
              <w:bottom w:val="single" w:sz="4" w:space="0" w:color="000000"/>
              <w:right w:val="single" w:sz="4" w:space="0" w:color="000000"/>
            </w:tcBorders>
          </w:tcPr>
          <w:p w:rsidR="00601F02" w:rsidRPr="00601F02" w:rsidRDefault="00601F02" w:rsidP="00601F02">
            <w:pPr>
              <w:spacing w:after="0" w:line="240" w:lineRule="auto"/>
              <w:jc w:val="center"/>
              <w:rPr>
                <w:rFonts w:ascii="Times New Roman" w:hAnsi="Times New Roman"/>
                <w:sz w:val="18"/>
                <w:szCs w:val="18"/>
              </w:rPr>
            </w:pPr>
            <w:r w:rsidRPr="00601F02">
              <w:rPr>
                <w:rFonts w:ascii="Times New Roman" w:hAnsi="Times New Roman"/>
                <w:sz w:val="18"/>
                <w:szCs w:val="18"/>
              </w:rPr>
              <w:t>10.51.52.114</w:t>
            </w:r>
          </w:p>
        </w:tc>
        <w:tc>
          <w:tcPr>
            <w:tcW w:w="913" w:type="pct"/>
            <w:tcBorders>
              <w:top w:val="single" w:sz="4" w:space="0" w:color="000000"/>
              <w:left w:val="single" w:sz="4" w:space="0" w:color="000000"/>
              <w:bottom w:val="single" w:sz="4" w:space="0" w:color="000000"/>
              <w:right w:val="single" w:sz="4" w:space="0" w:color="000000"/>
            </w:tcBorders>
          </w:tcPr>
          <w:p w:rsidR="00601F02" w:rsidRPr="00601F02" w:rsidRDefault="00601F02" w:rsidP="00601F02">
            <w:pPr>
              <w:spacing w:after="0" w:line="240" w:lineRule="auto"/>
              <w:jc w:val="center"/>
              <w:rPr>
                <w:rFonts w:ascii="Times New Roman" w:hAnsi="Times New Roman"/>
                <w:sz w:val="18"/>
                <w:szCs w:val="18"/>
              </w:rPr>
            </w:pPr>
            <w:r w:rsidRPr="00601F02">
              <w:rPr>
                <w:rFonts w:ascii="Times New Roman" w:hAnsi="Times New Roman"/>
                <w:color w:val="000000"/>
                <w:sz w:val="18"/>
                <w:szCs w:val="18"/>
              </w:rPr>
              <w:t xml:space="preserve">Кефир </w:t>
            </w:r>
          </w:p>
        </w:tc>
        <w:tc>
          <w:tcPr>
            <w:tcW w:w="2138" w:type="pct"/>
            <w:tcBorders>
              <w:top w:val="single" w:sz="4" w:space="0" w:color="000000"/>
              <w:left w:val="single" w:sz="4" w:space="0" w:color="000000"/>
              <w:bottom w:val="single" w:sz="4" w:space="0" w:color="000000"/>
              <w:right w:val="single" w:sz="4" w:space="0" w:color="000000"/>
            </w:tcBorders>
          </w:tcPr>
          <w:p w:rsidR="00601F02" w:rsidRPr="00601F02" w:rsidRDefault="00601F02" w:rsidP="00DB58AA">
            <w:pPr>
              <w:spacing w:after="0" w:line="240" w:lineRule="auto"/>
              <w:rPr>
                <w:rFonts w:ascii="Times New Roman" w:hAnsi="Times New Roman"/>
                <w:sz w:val="18"/>
                <w:szCs w:val="18"/>
              </w:rPr>
            </w:pPr>
            <w:r w:rsidRPr="00601F02">
              <w:rPr>
                <w:rFonts w:ascii="Times New Roman" w:hAnsi="Times New Roman"/>
                <w:sz w:val="18"/>
                <w:szCs w:val="18"/>
              </w:rPr>
              <w:t>Кефир натуральный жирностью 2,5%, в пол</w:t>
            </w:r>
            <w:r w:rsidR="00E21709">
              <w:rPr>
                <w:rFonts w:ascii="Times New Roman" w:hAnsi="Times New Roman"/>
                <w:sz w:val="18"/>
                <w:szCs w:val="18"/>
              </w:rPr>
              <w:t>иэтиленовых пакетах емкостью 0,</w:t>
            </w:r>
            <w:r w:rsidRPr="00601F02">
              <w:rPr>
                <w:rFonts w:ascii="Times New Roman" w:hAnsi="Times New Roman"/>
                <w:sz w:val="18"/>
                <w:szCs w:val="18"/>
              </w:rPr>
              <w:t>5 кг</w:t>
            </w:r>
            <w:r w:rsidR="00E21709">
              <w:rPr>
                <w:rFonts w:ascii="Times New Roman" w:hAnsi="Times New Roman"/>
                <w:sz w:val="18"/>
                <w:szCs w:val="18"/>
              </w:rPr>
              <w:t xml:space="preserve"> (не менее)</w:t>
            </w:r>
            <w:r w:rsidRPr="00601F02">
              <w:rPr>
                <w:rFonts w:ascii="Times New Roman" w:hAnsi="Times New Roman"/>
                <w:sz w:val="18"/>
                <w:szCs w:val="18"/>
              </w:rPr>
              <w:t xml:space="preserve">. ГОСТ 31454-2012, согласно «ТР ТС 033/2013. Технический регламент Таможенного союза. О безопасности молока и молочной продукции». Срок годности: </w:t>
            </w:r>
            <w:r w:rsidR="00DB58AA">
              <w:rPr>
                <w:rFonts w:ascii="Times New Roman" w:hAnsi="Times New Roman"/>
                <w:sz w:val="18"/>
                <w:szCs w:val="18"/>
              </w:rPr>
              <w:t>7</w:t>
            </w:r>
            <w:r w:rsidR="00A90209">
              <w:rPr>
                <w:rFonts w:ascii="Times New Roman" w:hAnsi="Times New Roman"/>
                <w:sz w:val="18"/>
                <w:szCs w:val="18"/>
              </w:rPr>
              <w:t>-</w:t>
            </w:r>
            <w:r w:rsidR="00BA77C7">
              <w:rPr>
                <w:rFonts w:ascii="Times New Roman" w:hAnsi="Times New Roman"/>
                <w:sz w:val="18"/>
                <w:szCs w:val="18"/>
              </w:rPr>
              <w:t>10</w:t>
            </w:r>
            <w:r w:rsidRPr="00601F02">
              <w:rPr>
                <w:rFonts w:ascii="Times New Roman" w:hAnsi="Times New Roman"/>
                <w:sz w:val="18"/>
                <w:szCs w:val="18"/>
              </w:rPr>
              <w:t xml:space="preserve"> суток со дня поставки продукта</w:t>
            </w:r>
            <w:r w:rsidR="00A90209">
              <w:rPr>
                <w:rFonts w:ascii="Times New Roman" w:hAnsi="Times New Roman"/>
                <w:sz w:val="18"/>
                <w:szCs w:val="18"/>
              </w:rPr>
              <w:t xml:space="preserve"> </w:t>
            </w:r>
            <w:r w:rsidR="00A90209" w:rsidRPr="00657F96">
              <w:rPr>
                <w:rFonts w:ascii="Times New Roman" w:hAnsi="Times New Roman"/>
                <w:i/>
                <w:sz w:val="18"/>
                <w:szCs w:val="18"/>
              </w:rPr>
              <w:t>(</w:t>
            </w:r>
            <w:r w:rsidR="00657F96" w:rsidRPr="00657F96">
              <w:rPr>
                <w:rFonts w:ascii="Times New Roman" w:hAnsi="Times New Roman"/>
                <w:i/>
                <w:sz w:val="18"/>
                <w:szCs w:val="18"/>
              </w:rPr>
              <w:t>диапазонное</w:t>
            </w:r>
            <w:r w:rsidR="00A90209" w:rsidRPr="00657F96">
              <w:rPr>
                <w:rFonts w:ascii="Times New Roman" w:hAnsi="Times New Roman"/>
                <w:i/>
                <w:sz w:val="18"/>
                <w:szCs w:val="18"/>
              </w:rPr>
              <w:t xml:space="preserve"> допустимое значение)</w:t>
            </w:r>
            <w:r w:rsidRPr="00601F02">
              <w:rPr>
                <w:rFonts w:ascii="Times New Roman" w:hAnsi="Times New Roman"/>
                <w:sz w:val="18"/>
                <w:szCs w:val="18"/>
              </w:rPr>
              <w:t xml:space="preserve">. </w:t>
            </w:r>
          </w:p>
        </w:tc>
        <w:tc>
          <w:tcPr>
            <w:tcW w:w="502" w:type="pct"/>
            <w:tcBorders>
              <w:top w:val="single" w:sz="4" w:space="0" w:color="000000"/>
              <w:left w:val="single" w:sz="4" w:space="0" w:color="000000"/>
              <w:bottom w:val="single" w:sz="4" w:space="0" w:color="000000"/>
              <w:right w:val="single" w:sz="4" w:space="0" w:color="000000"/>
            </w:tcBorders>
          </w:tcPr>
          <w:p w:rsidR="00601F02" w:rsidRPr="00601F02" w:rsidRDefault="00E21709" w:rsidP="00601F02">
            <w:pPr>
              <w:spacing w:after="0" w:line="240" w:lineRule="auto"/>
              <w:jc w:val="center"/>
              <w:rPr>
                <w:rFonts w:ascii="Times New Roman" w:hAnsi="Times New Roman"/>
                <w:sz w:val="18"/>
                <w:szCs w:val="18"/>
              </w:rPr>
            </w:pPr>
            <w:proofErr w:type="spellStart"/>
            <w:r>
              <w:rPr>
                <w:rFonts w:ascii="Times New Roman" w:hAnsi="Times New Roman"/>
                <w:sz w:val="18"/>
                <w:szCs w:val="18"/>
              </w:rPr>
              <w:t>шт</w:t>
            </w:r>
            <w:proofErr w:type="spellEnd"/>
          </w:p>
        </w:tc>
        <w:tc>
          <w:tcPr>
            <w:tcW w:w="547" w:type="pct"/>
            <w:tcBorders>
              <w:top w:val="single" w:sz="4" w:space="0" w:color="000000"/>
              <w:left w:val="single" w:sz="4" w:space="0" w:color="000000"/>
              <w:bottom w:val="single" w:sz="4" w:space="0" w:color="000000"/>
              <w:right w:val="single" w:sz="4" w:space="0" w:color="000000"/>
            </w:tcBorders>
          </w:tcPr>
          <w:p w:rsidR="00601F02" w:rsidRPr="00601F02" w:rsidRDefault="00601F02" w:rsidP="00601F02">
            <w:pPr>
              <w:spacing w:after="0" w:line="240" w:lineRule="auto"/>
              <w:jc w:val="center"/>
              <w:rPr>
                <w:rFonts w:ascii="Times New Roman" w:hAnsi="Times New Roman"/>
                <w:sz w:val="18"/>
                <w:szCs w:val="18"/>
              </w:rPr>
            </w:pPr>
            <w:r w:rsidRPr="00601F02">
              <w:rPr>
                <w:rFonts w:ascii="Times New Roman" w:hAnsi="Times New Roman"/>
                <w:sz w:val="18"/>
                <w:szCs w:val="18"/>
              </w:rPr>
              <w:t>2500</w:t>
            </w:r>
          </w:p>
        </w:tc>
      </w:tr>
      <w:tr w:rsidR="00BA77C7" w:rsidRPr="00601F02" w:rsidTr="00BA77C7">
        <w:trPr>
          <w:trHeight w:val="1691"/>
        </w:trPr>
        <w:tc>
          <w:tcPr>
            <w:tcW w:w="285" w:type="pct"/>
            <w:tcBorders>
              <w:top w:val="single" w:sz="4" w:space="0" w:color="000000"/>
              <w:left w:val="single" w:sz="4" w:space="0" w:color="000000"/>
              <w:bottom w:val="single" w:sz="4" w:space="0" w:color="000000"/>
              <w:right w:val="single" w:sz="4" w:space="0" w:color="000000"/>
            </w:tcBorders>
          </w:tcPr>
          <w:p w:rsidR="00601F02" w:rsidRPr="00601F02" w:rsidRDefault="00601F02" w:rsidP="00601F02">
            <w:pPr>
              <w:spacing w:after="0" w:line="240" w:lineRule="auto"/>
              <w:jc w:val="center"/>
              <w:rPr>
                <w:rFonts w:ascii="Times New Roman" w:hAnsi="Times New Roman"/>
                <w:sz w:val="18"/>
                <w:szCs w:val="18"/>
              </w:rPr>
            </w:pPr>
            <w:r w:rsidRPr="00601F02">
              <w:rPr>
                <w:rFonts w:ascii="Times New Roman" w:hAnsi="Times New Roman"/>
                <w:sz w:val="18"/>
                <w:szCs w:val="18"/>
              </w:rPr>
              <w:t>2</w:t>
            </w:r>
          </w:p>
        </w:tc>
        <w:tc>
          <w:tcPr>
            <w:tcW w:w="616" w:type="pct"/>
            <w:tcBorders>
              <w:top w:val="single" w:sz="4" w:space="0" w:color="000000"/>
              <w:left w:val="single" w:sz="4" w:space="0" w:color="000000"/>
              <w:bottom w:val="single" w:sz="4" w:space="0" w:color="000000"/>
              <w:right w:val="single" w:sz="4" w:space="0" w:color="000000"/>
            </w:tcBorders>
          </w:tcPr>
          <w:p w:rsidR="00601F02" w:rsidRPr="00601F02" w:rsidRDefault="00601F02" w:rsidP="00601F02">
            <w:pPr>
              <w:spacing w:after="0" w:line="240" w:lineRule="auto"/>
              <w:jc w:val="center"/>
              <w:rPr>
                <w:rFonts w:ascii="Times New Roman" w:hAnsi="Times New Roman"/>
                <w:sz w:val="18"/>
                <w:szCs w:val="18"/>
              </w:rPr>
            </w:pPr>
            <w:r w:rsidRPr="00601F02">
              <w:rPr>
                <w:rFonts w:ascii="Times New Roman" w:hAnsi="Times New Roman"/>
                <w:color w:val="000000"/>
                <w:sz w:val="18"/>
                <w:szCs w:val="18"/>
              </w:rPr>
              <w:t>10.51.30.111</w:t>
            </w:r>
          </w:p>
        </w:tc>
        <w:tc>
          <w:tcPr>
            <w:tcW w:w="913" w:type="pct"/>
            <w:tcBorders>
              <w:top w:val="single" w:sz="4" w:space="0" w:color="000000"/>
              <w:left w:val="single" w:sz="4" w:space="0" w:color="000000"/>
              <w:bottom w:val="single" w:sz="4" w:space="0" w:color="000000"/>
              <w:right w:val="single" w:sz="4" w:space="0" w:color="000000"/>
            </w:tcBorders>
          </w:tcPr>
          <w:p w:rsidR="00601F02" w:rsidRPr="00601F02" w:rsidRDefault="00601F02" w:rsidP="00BA77C7">
            <w:pPr>
              <w:spacing w:after="0" w:line="240" w:lineRule="auto"/>
              <w:jc w:val="center"/>
              <w:rPr>
                <w:rFonts w:ascii="Times New Roman" w:hAnsi="Times New Roman"/>
                <w:sz w:val="18"/>
                <w:szCs w:val="18"/>
              </w:rPr>
            </w:pPr>
            <w:r w:rsidRPr="00601F02">
              <w:rPr>
                <w:rFonts w:ascii="Times New Roman" w:hAnsi="Times New Roman"/>
                <w:color w:val="000000"/>
                <w:sz w:val="18"/>
                <w:szCs w:val="18"/>
              </w:rPr>
              <w:t>Масло сливочное «Крестьянское»</w:t>
            </w:r>
          </w:p>
        </w:tc>
        <w:tc>
          <w:tcPr>
            <w:tcW w:w="2138" w:type="pct"/>
            <w:tcBorders>
              <w:top w:val="single" w:sz="4" w:space="0" w:color="000000"/>
              <w:left w:val="single" w:sz="4" w:space="0" w:color="000000"/>
              <w:bottom w:val="single" w:sz="4" w:space="0" w:color="000000"/>
              <w:right w:val="single" w:sz="4" w:space="0" w:color="000000"/>
            </w:tcBorders>
          </w:tcPr>
          <w:p w:rsidR="00601F02" w:rsidRPr="00601F02" w:rsidRDefault="00601F02" w:rsidP="00BA77C7">
            <w:pPr>
              <w:spacing w:after="0" w:line="240" w:lineRule="auto"/>
              <w:rPr>
                <w:rFonts w:ascii="Times New Roman" w:hAnsi="Times New Roman"/>
                <w:sz w:val="18"/>
                <w:szCs w:val="18"/>
              </w:rPr>
            </w:pPr>
            <w:r w:rsidRPr="00601F02">
              <w:rPr>
                <w:rFonts w:ascii="Times New Roman" w:hAnsi="Times New Roman"/>
                <w:sz w:val="18"/>
                <w:szCs w:val="18"/>
              </w:rPr>
              <w:t>Масло сладко-сливочное «Крестьянское», натуральное, выработанное из коровьего молока, жирность 72,5%, сливочное, несоленое, сор</w:t>
            </w:r>
            <w:r w:rsidR="00E21709">
              <w:rPr>
                <w:rFonts w:ascii="Times New Roman" w:hAnsi="Times New Roman"/>
                <w:sz w:val="18"/>
                <w:szCs w:val="18"/>
              </w:rPr>
              <w:t>т высший, фасованное по 0,18</w:t>
            </w:r>
            <w:r w:rsidR="00BA77C7">
              <w:rPr>
                <w:rFonts w:ascii="Times New Roman" w:hAnsi="Times New Roman"/>
                <w:sz w:val="18"/>
                <w:szCs w:val="18"/>
              </w:rPr>
              <w:t xml:space="preserve"> или </w:t>
            </w:r>
            <w:r w:rsidR="00E21709">
              <w:rPr>
                <w:rFonts w:ascii="Times New Roman" w:hAnsi="Times New Roman"/>
                <w:sz w:val="18"/>
                <w:szCs w:val="18"/>
              </w:rPr>
              <w:t>0,2 кг</w:t>
            </w:r>
            <w:r w:rsidR="00BA77C7">
              <w:rPr>
                <w:rFonts w:ascii="Times New Roman" w:hAnsi="Times New Roman"/>
                <w:sz w:val="18"/>
                <w:szCs w:val="18"/>
              </w:rPr>
              <w:t>.</w:t>
            </w:r>
            <w:r w:rsidR="00E21709">
              <w:rPr>
                <w:rFonts w:ascii="Times New Roman" w:hAnsi="Times New Roman"/>
                <w:sz w:val="18"/>
                <w:szCs w:val="18"/>
              </w:rPr>
              <w:t xml:space="preserve"> </w:t>
            </w:r>
            <w:r w:rsidRPr="00601F02">
              <w:rPr>
                <w:rFonts w:ascii="Times New Roman" w:hAnsi="Times New Roman"/>
                <w:sz w:val="18"/>
                <w:szCs w:val="18"/>
              </w:rPr>
              <w:t xml:space="preserve">ГОСТ 32261-2013, согласно «ТР ТС 033/2013. Технический регламент Таможенного союза. О безопасности молока и молочной продукции». Срок годности: </w:t>
            </w:r>
            <w:r w:rsidR="00BA77C7">
              <w:rPr>
                <w:rFonts w:ascii="Times New Roman" w:hAnsi="Times New Roman"/>
                <w:sz w:val="18"/>
                <w:szCs w:val="18"/>
              </w:rPr>
              <w:t>20-30</w:t>
            </w:r>
            <w:r w:rsidRPr="00601F02">
              <w:rPr>
                <w:rFonts w:ascii="Times New Roman" w:hAnsi="Times New Roman"/>
                <w:sz w:val="18"/>
                <w:szCs w:val="18"/>
              </w:rPr>
              <w:t xml:space="preserve"> суток со дня поставки продукта</w:t>
            </w:r>
            <w:r w:rsidR="008C1DCC">
              <w:rPr>
                <w:rFonts w:ascii="Times New Roman" w:hAnsi="Times New Roman"/>
                <w:sz w:val="18"/>
                <w:szCs w:val="18"/>
              </w:rPr>
              <w:t xml:space="preserve"> </w:t>
            </w:r>
            <w:r w:rsidR="008C1DCC" w:rsidRPr="00657F96">
              <w:rPr>
                <w:rFonts w:ascii="Times New Roman" w:hAnsi="Times New Roman"/>
                <w:i/>
                <w:sz w:val="18"/>
                <w:szCs w:val="18"/>
              </w:rPr>
              <w:t>(</w:t>
            </w:r>
            <w:r w:rsidR="003920EA" w:rsidRPr="003920EA">
              <w:rPr>
                <w:rFonts w:ascii="Times New Roman" w:hAnsi="Times New Roman"/>
                <w:i/>
                <w:sz w:val="18"/>
                <w:szCs w:val="18"/>
              </w:rPr>
              <w:t>диапазонное</w:t>
            </w:r>
            <w:r w:rsidR="008C1DCC" w:rsidRPr="00657F96">
              <w:rPr>
                <w:rFonts w:ascii="Times New Roman" w:hAnsi="Times New Roman"/>
                <w:i/>
                <w:sz w:val="18"/>
                <w:szCs w:val="18"/>
              </w:rPr>
              <w:t xml:space="preserve"> допустимое значение)</w:t>
            </w:r>
            <w:r w:rsidRPr="00601F02">
              <w:rPr>
                <w:rFonts w:ascii="Times New Roman" w:hAnsi="Times New Roman"/>
                <w:sz w:val="18"/>
                <w:szCs w:val="18"/>
              </w:rPr>
              <w:t xml:space="preserve">. </w:t>
            </w:r>
          </w:p>
        </w:tc>
        <w:tc>
          <w:tcPr>
            <w:tcW w:w="502" w:type="pct"/>
            <w:tcBorders>
              <w:top w:val="single" w:sz="4" w:space="0" w:color="000000"/>
              <w:left w:val="single" w:sz="4" w:space="0" w:color="000000"/>
              <w:bottom w:val="single" w:sz="4" w:space="0" w:color="000000"/>
              <w:right w:val="single" w:sz="4" w:space="0" w:color="000000"/>
            </w:tcBorders>
          </w:tcPr>
          <w:p w:rsidR="00601F02" w:rsidRPr="00601F02" w:rsidRDefault="00601F02" w:rsidP="00601F02">
            <w:pPr>
              <w:spacing w:after="0" w:line="240" w:lineRule="auto"/>
              <w:jc w:val="center"/>
              <w:rPr>
                <w:rFonts w:ascii="Times New Roman" w:hAnsi="Times New Roman"/>
                <w:sz w:val="18"/>
                <w:szCs w:val="18"/>
              </w:rPr>
            </w:pPr>
            <w:proofErr w:type="spellStart"/>
            <w:r w:rsidRPr="00601F02">
              <w:rPr>
                <w:rFonts w:ascii="Times New Roman" w:hAnsi="Times New Roman"/>
                <w:sz w:val="18"/>
                <w:szCs w:val="18"/>
              </w:rPr>
              <w:t>шт</w:t>
            </w:r>
            <w:proofErr w:type="spellEnd"/>
          </w:p>
        </w:tc>
        <w:tc>
          <w:tcPr>
            <w:tcW w:w="547" w:type="pct"/>
            <w:tcBorders>
              <w:top w:val="single" w:sz="4" w:space="0" w:color="000000"/>
              <w:left w:val="single" w:sz="4" w:space="0" w:color="000000"/>
              <w:bottom w:val="single" w:sz="4" w:space="0" w:color="000000"/>
              <w:right w:val="single" w:sz="4" w:space="0" w:color="000000"/>
            </w:tcBorders>
          </w:tcPr>
          <w:p w:rsidR="00601F02" w:rsidRPr="00601F02" w:rsidRDefault="00601F02" w:rsidP="00601F02">
            <w:pPr>
              <w:spacing w:after="0" w:line="240" w:lineRule="auto"/>
              <w:jc w:val="center"/>
              <w:rPr>
                <w:rFonts w:ascii="Times New Roman" w:hAnsi="Times New Roman"/>
                <w:sz w:val="18"/>
                <w:szCs w:val="18"/>
              </w:rPr>
            </w:pPr>
            <w:r w:rsidRPr="00601F02">
              <w:rPr>
                <w:rFonts w:ascii="Times New Roman" w:hAnsi="Times New Roman"/>
                <w:sz w:val="18"/>
                <w:szCs w:val="18"/>
              </w:rPr>
              <w:t>1800</w:t>
            </w:r>
          </w:p>
        </w:tc>
      </w:tr>
      <w:tr w:rsidR="00BA77C7" w:rsidRPr="00601F02" w:rsidTr="00BA77C7">
        <w:trPr>
          <w:trHeight w:val="1374"/>
        </w:trPr>
        <w:tc>
          <w:tcPr>
            <w:tcW w:w="285" w:type="pct"/>
            <w:tcBorders>
              <w:top w:val="single" w:sz="4" w:space="0" w:color="000000"/>
              <w:left w:val="single" w:sz="4" w:space="0" w:color="000000"/>
              <w:bottom w:val="single" w:sz="4" w:space="0" w:color="000000"/>
              <w:right w:val="single" w:sz="4" w:space="0" w:color="000000"/>
            </w:tcBorders>
          </w:tcPr>
          <w:p w:rsidR="00601F02" w:rsidRPr="00601F02" w:rsidRDefault="00601F02" w:rsidP="00601F02">
            <w:pPr>
              <w:spacing w:after="0" w:line="240" w:lineRule="auto"/>
              <w:jc w:val="center"/>
              <w:rPr>
                <w:rFonts w:ascii="Times New Roman" w:hAnsi="Times New Roman"/>
                <w:sz w:val="18"/>
                <w:szCs w:val="18"/>
              </w:rPr>
            </w:pPr>
            <w:r w:rsidRPr="00601F02">
              <w:rPr>
                <w:rFonts w:ascii="Times New Roman" w:hAnsi="Times New Roman"/>
                <w:sz w:val="18"/>
                <w:szCs w:val="18"/>
              </w:rPr>
              <w:t>3</w:t>
            </w:r>
          </w:p>
        </w:tc>
        <w:tc>
          <w:tcPr>
            <w:tcW w:w="616" w:type="pct"/>
            <w:tcBorders>
              <w:top w:val="single" w:sz="4" w:space="0" w:color="000000"/>
              <w:left w:val="single" w:sz="4" w:space="0" w:color="000000"/>
              <w:bottom w:val="single" w:sz="4" w:space="0" w:color="000000"/>
              <w:right w:val="single" w:sz="4" w:space="0" w:color="000000"/>
            </w:tcBorders>
          </w:tcPr>
          <w:p w:rsidR="00601F02" w:rsidRPr="00601F02" w:rsidRDefault="00601F02" w:rsidP="00601F02">
            <w:pPr>
              <w:spacing w:after="0" w:line="240" w:lineRule="auto"/>
              <w:jc w:val="center"/>
              <w:rPr>
                <w:rFonts w:ascii="Times New Roman" w:hAnsi="Times New Roman"/>
                <w:color w:val="000000"/>
                <w:sz w:val="18"/>
                <w:szCs w:val="18"/>
              </w:rPr>
            </w:pPr>
            <w:r w:rsidRPr="00601F02">
              <w:rPr>
                <w:rFonts w:ascii="Times New Roman" w:hAnsi="Times New Roman"/>
                <w:color w:val="000000"/>
                <w:sz w:val="18"/>
                <w:szCs w:val="18"/>
              </w:rPr>
              <w:t>10.51.11.110</w:t>
            </w:r>
          </w:p>
        </w:tc>
        <w:tc>
          <w:tcPr>
            <w:tcW w:w="913" w:type="pct"/>
            <w:tcBorders>
              <w:top w:val="single" w:sz="4" w:space="0" w:color="000000"/>
              <w:left w:val="single" w:sz="4" w:space="0" w:color="000000"/>
              <w:bottom w:val="single" w:sz="4" w:space="0" w:color="000000"/>
              <w:right w:val="single" w:sz="4" w:space="0" w:color="000000"/>
            </w:tcBorders>
          </w:tcPr>
          <w:p w:rsidR="00601F02" w:rsidRPr="00601F02" w:rsidRDefault="00601F02" w:rsidP="00601F02">
            <w:pPr>
              <w:spacing w:after="0" w:line="240" w:lineRule="auto"/>
              <w:jc w:val="center"/>
              <w:rPr>
                <w:rFonts w:ascii="Times New Roman" w:hAnsi="Times New Roman"/>
                <w:color w:val="000000"/>
                <w:sz w:val="18"/>
                <w:szCs w:val="18"/>
              </w:rPr>
            </w:pPr>
            <w:r w:rsidRPr="00601F02">
              <w:rPr>
                <w:rFonts w:ascii="Times New Roman" w:hAnsi="Times New Roman"/>
                <w:color w:val="000000"/>
                <w:sz w:val="18"/>
                <w:szCs w:val="18"/>
              </w:rPr>
              <w:t>Молоко питьевое пастеризованное</w:t>
            </w:r>
          </w:p>
        </w:tc>
        <w:tc>
          <w:tcPr>
            <w:tcW w:w="2138" w:type="pct"/>
            <w:tcBorders>
              <w:top w:val="single" w:sz="4" w:space="0" w:color="000000"/>
              <w:left w:val="single" w:sz="4" w:space="0" w:color="000000"/>
              <w:bottom w:val="single" w:sz="4" w:space="0" w:color="000000"/>
              <w:right w:val="single" w:sz="4" w:space="0" w:color="000000"/>
            </w:tcBorders>
          </w:tcPr>
          <w:p w:rsidR="00601F02" w:rsidRPr="00601F02" w:rsidRDefault="00601F02" w:rsidP="00BA77C7">
            <w:pPr>
              <w:spacing w:after="0" w:line="240" w:lineRule="auto"/>
              <w:rPr>
                <w:rFonts w:ascii="Times New Roman" w:hAnsi="Times New Roman"/>
                <w:color w:val="000000"/>
                <w:sz w:val="18"/>
                <w:szCs w:val="18"/>
              </w:rPr>
            </w:pPr>
            <w:r w:rsidRPr="00601F02">
              <w:rPr>
                <w:rFonts w:ascii="Times New Roman" w:hAnsi="Times New Roman"/>
                <w:sz w:val="18"/>
                <w:szCs w:val="18"/>
              </w:rPr>
              <w:t>Молоко питьевое пастеризованное, коровье, натуральное. Жирность 2,5%, в полиэтиленовых пакетах, емкость пакета 1 литр</w:t>
            </w:r>
            <w:r w:rsidR="00E21709">
              <w:rPr>
                <w:rFonts w:ascii="Times New Roman" w:hAnsi="Times New Roman"/>
                <w:sz w:val="18"/>
                <w:szCs w:val="18"/>
              </w:rPr>
              <w:t xml:space="preserve"> (не менее)</w:t>
            </w:r>
            <w:r w:rsidRPr="00601F02">
              <w:rPr>
                <w:rFonts w:ascii="Times New Roman" w:hAnsi="Times New Roman"/>
                <w:sz w:val="18"/>
                <w:szCs w:val="18"/>
              </w:rPr>
              <w:t xml:space="preserve">. ГОСТ 31450-2013, согласно «ТР ТС 033/2013. Технический регламент Таможенного союза. О безопасности молока и молочной продукции». Срок годности: </w:t>
            </w:r>
            <w:r w:rsidR="00BA77C7">
              <w:rPr>
                <w:rFonts w:ascii="Times New Roman" w:hAnsi="Times New Roman"/>
                <w:sz w:val="18"/>
                <w:szCs w:val="18"/>
              </w:rPr>
              <w:t>4-7</w:t>
            </w:r>
            <w:r w:rsidRPr="00601F02">
              <w:rPr>
                <w:rFonts w:ascii="Times New Roman" w:hAnsi="Times New Roman"/>
                <w:sz w:val="18"/>
                <w:szCs w:val="18"/>
              </w:rPr>
              <w:t xml:space="preserve"> суток со дня поставки продукта</w:t>
            </w:r>
            <w:r w:rsidR="008C1DCC">
              <w:rPr>
                <w:rFonts w:ascii="Times New Roman" w:hAnsi="Times New Roman"/>
                <w:sz w:val="18"/>
                <w:szCs w:val="18"/>
              </w:rPr>
              <w:t xml:space="preserve"> </w:t>
            </w:r>
            <w:r w:rsidR="008C1DCC" w:rsidRPr="00657F96">
              <w:rPr>
                <w:rFonts w:ascii="Times New Roman" w:hAnsi="Times New Roman"/>
                <w:i/>
                <w:sz w:val="18"/>
                <w:szCs w:val="18"/>
              </w:rPr>
              <w:t>(</w:t>
            </w:r>
            <w:r w:rsidR="003920EA" w:rsidRPr="003920EA">
              <w:rPr>
                <w:rFonts w:ascii="Times New Roman" w:hAnsi="Times New Roman"/>
                <w:i/>
                <w:sz w:val="18"/>
                <w:szCs w:val="18"/>
              </w:rPr>
              <w:t>диапазонное</w:t>
            </w:r>
            <w:r w:rsidR="008C1DCC" w:rsidRPr="00657F96">
              <w:rPr>
                <w:rFonts w:ascii="Times New Roman" w:hAnsi="Times New Roman"/>
                <w:i/>
                <w:sz w:val="18"/>
                <w:szCs w:val="18"/>
              </w:rPr>
              <w:t xml:space="preserve"> допустимое значение)</w:t>
            </w:r>
            <w:r w:rsidRPr="00657F96">
              <w:rPr>
                <w:rFonts w:ascii="Times New Roman" w:hAnsi="Times New Roman"/>
                <w:i/>
                <w:sz w:val="18"/>
                <w:szCs w:val="18"/>
              </w:rPr>
              <w:t>.</w:t>
            </w:r>
            <w:r w:rsidRPr="00601F02">
              <w:rPr>
                <w:rFonts w:ascii="Times New Roman" w:hAnsi="Times New Roman"/>
                <w:sz w:val="18"/>
                <w:szCs w:val="18"/>
              </w:rPr>
              <w:t xml:space="preserve"> </w:t>
            </w:r>
          </w:p>
        </w:tc>
        <w:tc>
          <w:tcPr>
            <w:tcW w:w="502" w:type="pct"/>
            <w:tcBorders>
              <w:top w:val="single" w:sz="4" w:space="0" w:color="000000"/>
              <w:left w:val="single" w:sz="4" w:space="0" w:color="000000"/>
              <w:bottom w:val="single" w:sz="4" w:space="0" w:color="000000"/>
              <w:right w:val="single" w:sz="4" w:space="0" w:color="000000"/>
            </w:tcBorders>
          </w:tcPr>
          <w:p w:rsidR="00601F02" w:rsidRPr="00601F02" w:rsidRDefault="00E21709" w:rsidP="00601F02">
            <w:pPr>
              <w:spacing w:after="0" w:line="240" w:lineRule="auto"/>
              <w:jc w:val="center"/>
              <w:rPr>
                <w:rFonts w:ascii="Times New Roman" w:hAnsi="Times New Roman"/>
                <w:sz w:val="18"/>
                <w:szCs w:val="18"/>
              </w:rPr>
            </w:pPr>
            <w:proofErr w:type="spellStart"/>
            <w:r>
              <w:rPr>
                <w:rFonts w:ascii="Times New Roman" w:hAnsi="Times New Roman"/>
                <w:sz w:val="18"/>
                <w:szCs w:val="18"/>
              </w:rPr>
              <w:t>шт</w:t>
            </w:r>
            <w:proofErr w:type="spellEnd"/>
          </w:p>
        </w:tc>
        <w:tc>
          <w:tcPr>
            <w:tcW w:w="547" w:type="pct"/>
            <w:tcBorders>
              <w:top w:val="single" w:sz="4" w:space="0" w:color="000000"/>
              <w:left w:val="single" w:sz="4" w:space="0" w:color="000000"/>
              <w:bottom w:val="single" w:sz="4" w:space="0" w:color="000000"/>
              <w:right w:val="single" w:sz="4" w:space="0" w:color="000000"/>
            </w:tcBorders>
          </w:tcPr>
          <w:p w:rsidR="00601F02" w:rsidRPr="00601F02" w:rsidRDefault="00601F02" w:rsidP="00601F02">
            <w:pPr>
              <w:spacing w:after="0" w:line="240" w:lineRule="auto"/>
              <w:jc w:val="center"/>
              <w:rPr>
                <w:rFonts w:ascii="Times New Roman" w:hAnsi="Times New Roman"/>
                <w:sz w:val="18"/>
                <w:szCs w:val="18"/>
              </w:rPr>
            </w:pPr>
            <w:r w:rsidRPr="00601F02">
              <w:rPr>
                <w:rFonts w:ascii="Times New Roman" w:hAnsi="Times New Roman"/>
                <w:sz w:val="18"/>
                <w:szCs w:val="18"/>
              </w:rPr>
              <w:t>3700</w:t>
            </w:r>
          </w:p>
        </w:tc>
      </w:tr>
      <w:tr w:rsidR="00BA77C7" w:rsidRPr="00601F02" w:rsidTr="00BA77C7">
        <w:trPr>
          <w:trHeight w:val="1479"/>
        </w:trPr>
        <w:tc>
          <w:tcPr>
            <w:tcW w:w="285" w:type="pct"/>
            <w:tcBorders>
              <w:top w:val="single" w:sz="4" w:space="0" w:color="000000"/>
              <w:left w:val="single" w:sz="4" w:space="0" w:color="000000"/>
              <w:bottom w:val="single" w:sz="4" w:space="0" w:color="000000"/>
              <w:right w:val="single" w:sz="4" w:space="0" w:color="000000"/>
            </w:tcBorders>
          </w:tcPr>
          <w:p w:rsidR="00601F02" w:rsidRPr="00601F02" w:rsidRDefault="00601F02" w:rsidP="00601F02">
            <w:pPr>
              <w:spacing w:after="0" w:line="240" w:lineRule="auto"/>
              <w:jc w:val="center"/>
              <w:rPr>
                <w:rFonts w:ascii="Times New Roman" w:hAnsi="Times New Roman"/>
                <w:sz w:val="18"/>
                <w:szCs w:val="18"/>
              </w:rPr>
            </w:pPr>
            <w:r w:rsidRPr="00601F02">
              <w:rPr>
                <w:rFonts w:ascii="Times New Roman" w:hAnsi="Times New Roman"/>
                <w:sz w:val="18"/>
                <w:szCs w:val="18"/>
              </w:rPr>
              <w:t>4</w:t>
            </w:r>
          </w:p>
        </w:tc>
        <w:tc>
          <w:tcPr>
            <w:tcW w:w="616" w:type="pct"/>
            <w:tcBorders>
              <w:top w:val="single" w:sz="4" w:space="0" w:color="000000"/>
              <w:left w:val="single" w:sz="4" w:space="0" w:color="000000"/>
              <w:bottom w:val="single" w:sz="4" w:space="0" w:color="000000"/>
              <w:right w:val="single" w:sz="4" w:space="0" w:color="000000"/>
            </w:tcBorders>
          </w:tcPr>
          <w:p w:rsidR="00601F02" w:rsidRPr="00601F02" w:rsidRDefault="00601F02" w:rsidP="00601F02">
            <w:pPr>
              <w:spacing w:after="0" w:line="240" w:lineRule="auto"/>
              <w:jc w:val="center"/>
              <w:rPr>
                <w:rFonts w:ascii="Times New Roman" w:hAnsi="Times New Roman"/>
                <w:color w:val="000000"/>
                <w:sz w:val="18"/>
                <w:szCs w:val="18"/>
              </w:rPr>
            </w:pPr>
            <w:r w:rsidRPr="00601F02">
              <w:rPr>
                <w:rFonts w:ascii="Times New Roman" w:hAnsi="Times New Roman"/>
                <w:color w:val="000000"/>
                <w:sz w:val="18"/>
                <w:szCs w:val="18"/>
              </w:rPr>
              <w:t>10.51.52.120</w:t>
            </w:r>
          </w:p>
        </w:tc>
        <w:tc>
          <w:tcPr>
            <w:tcW w:w="913" w:type="pct"/>
            <w:tcBorders>
              <w:top w:val="single" w:sz="4" w:space="0" w:color="000000"/>
              <w:left w:val="single" w:sz="4" w:space="0" w:color="000000"/>
              <w:bottom w:val="single" w:sz="4" w:space="0" w:color="000000"/>
              <w:right w:val="single" w:sz="4" w:space="0" w:color="000000"/>
            </w:tcBorders>
          </w:tcPr>
          <w:p w:rsidR="00601F02" w:rsidRPr="00601F02" w:rsidRDefault="00601F02" w:rsidP="00601F02">
            <w:pPr>
              <w:spacing w:after="0" w:line="240" w:lineRule="auto"/>
              <w:jc w:val="center"/>
              <w:rPr>
                <w:rFonts w:ascii="Times New Roman" w:hAnsi="Times New Roman"/>
                <w:color w:val="000000"/>
                <w:sz w:val="18"/>
                <w:szCs w:val="18"/>
              </w:rPr>
            </w:pPr>
            <w:r w:rsidRPr="00601F02">
              <w:rPr>
                <w:rFonts w:ascii="Times New Roman" w:hAnsi="Times New Roman"/>
                <w:color w:val="000000"/>
                <w:sz w:val="18"/>
                <w:szCs w:val="18"/>
              </w:rPr>
              <w:t>Сметана</w:t>
            </w:r>
          </w:p>
        </w:tc>
        <w:tc>
          <w:tcPr>
            <w:tcW w:w="2138" w:type="pct"/>
            <w:tcBorders>
              <w:top w:val="single" w:sz="4" w:space="0" w:color="000000"/>
              <w:left w:val="single" w:sz="4" w:space="0" w:color="000000"/>
              <w:bottom w:val="single" w:sz="4" w:space="0" w:color="000000"/>
              <w:right w:val="single" w:sz="4" w:space="0" w:color="000000"/>
            </w:tcBorders>
          </w:tcPr>
          <w:p w:rsidR="00601F02" w:rsidRPr="00601F02" w:rsidRDefault="00601F02" w:rsidP="00E21709">
            <w:pPr>
              <w:spacing w:after="0" w:line="240" w:lineRule="auto"/>
              <w:rPr>
                <w:rFonts w:ascii="Times New Roman" w:hAnsi="Times New Roman"/>
                <w:color w:val="000000"/>
                <w:sz w:val="18"/>
                <w:szCs w:val="18"/>
              </w:rPr>
            </w:pPr>
            <w:r w:rsidRPr="00601F02">
              <w:rPr>
                <w:rFonts w:ascii="Times New Roman" w:hAnsi="Times New Roman"/>
                <w:sz w:val="18"/>
                <w:szCs w:val="18"/>
              </w:rPr>
              <w:t>Натуральная, выработана из сливок коровьего молока, жирность 20%, фасовка в полиэтиленовые пакеты по 0,5кг</w:t>
            </w:r>
            <w:r w:rsidR="00E21709">
              <w:rPr>
                <w:rFonts w:ascii="Times New Roman" w:hAnsi="Times New Roman"/>
                <w:sz w:val="18"/>
                <w:szCs w:val="18"/>
              </w:rPr>
              <w:t xml:space="preserve"> (не менее)</w:t>
            </w:r>
            <w:r w:rsidRPr="00601F02">
              <w:rPr>
                <w:rFonts w:ascii="Times New Roman" w:hAnsi="Times New Roman"/>
                <w:sz w:val="18"/>
                <w:szCs w:val="18"/>
              </w:rPr>
              <w:t>. ГОСТ 31452-2012, согласно «ТР ТС 033/2013. Технический регламент Таможенного союза. О безопасности молока и молочной продукции. Срок годности: 6</w:t>
            </w:r>
            <w:r w:rsidR="00BA77C7">
              <w:rPr>
                <w:rFonts w:ascii="Times New Roman" w:hAnsi="Times New Roman"/>
                <w:sz w:val="18"/>
                <w:szCs w:val="18"/>
              </w:rPr>
              <w:t>-14</w:t>
            </w:r>
            <w:r w:rsidRPr="00601F02">
              <w:rPr>
                <w:rFonts w:ascii="Times New Roman" w:hAnsi="Times New Roman"/>
                <w:sz w:val="18"/>
                <w:szCs w:val="18"/>
              </w:rPr>
              <w:t xml:space="preserve"> суток со дня поставки продукта</w:t>
            </w:r>
            <w:r w:rsidR="008C1DCC">
              <w:rPr>
                <w:rFonts w:ascii="Times New Roman" w:hAnsi="Times New Roman"/>
                <w:sz w:val="18"/>
                <w:szCs w:val="18"/>
              </w:rPr>
              <w:t xml:space="preserve"> </w:t>
            </w:r>
            <w:r w:rsidR="008C1DCC" w:rsidRPr="00657F96">
              <w:rPr>
                <w:rFonts w:ascii="Times New Roman" w:hAnsi="Times New Roman"/>
                <w:i/>
                <w:sz w:val="18"/>
                <w:szCs w:val="18"/>
              </w:rPr>
              <w:t>(</w:t>
            </w:r>
            <w:r w:rsidR="003920EA" w:rsidRPr="003920EA">
              <w:rPr>
                <w:rFonts w:ascii="Times New Roman" w:hAnsi="Times New Roman"/>
                <w:i/>
                <w:sz w:val="18"/>
                <w:szCs w:val="18"/>
              </w:rPr>
              <w:t>диапазонное</w:t>
            </w:r>
            <w:r w:rsidR="008C1DCC" w:rsidRPr="00657F96">
              <w:rPr>
                <w:rFonts w:ascii="Times New Roman" w:hAnsi="Times New Roman"/>
                <w:i/>
                <w:sz w:val="18"/>
                <w:szCs w:val="18"/>
              </w:rPr>
              <w:t xml:space="preserve"> допустимое значение)</w:t>
            </w:r>
            <w:r w:rsidRPr="00601F02">
              <w:rPr>
                <w:rFonts w:ascii="Times New Roman" w:hAnsi="Times New Roman"/>
                <w:sz w:val="18"/>
                <w:szCs w:val="18"/>
              </w:rPr>
              <w:t xml:space="preserve">. </w:t>
            </w:r>
          </w:p>
        </w:tc>
        <w:tc>
          <w:tcPr>
            <w:tcW w:w="502" w:type="pct"/>
            <w:tcBorders>
              <w:top w:val="single" w:sz="4" w:space="0" w:color="000000"/>
              <w:left w:val="single" w:sz="4" w:space="0" w:color="000000"/>
              <w:bottom w:val="single" w:sz="4" w:space="0" w:color="000000"/>
              <w:right w:val="single" w:sz="4" w:space="0" w:color="000000"/>
            </w:tcBorders>
          </w:tcPr>
          <w:p w:rsidR="00601F02" w:rsidRPr="00601F02" w:rsidRDefault="00E21709" w:rsidP="00601F02">
            <w:pPr>
              <w:spacing w:after="0" w:line="240" w:lineRule="auto"/>
              <w:jc w:val="center"/>
              <w:rPr>
                <w:rFonts w:ascii="Times New Roman" w:hAnsi="Times New Roman"/>
                <w:sz w:val="18"/>
                <w:szCs w:val="18"/>
              </w:rPr>
            </w:pPr>
            <w:proofErr w:type="spellStart"/>
            <w:r>
              <w:rPr>
                <w:rFonts w:ascii="Times New Roman" w:hAnsi="Times New Roman"/>
                <w:sz w:val="18"/>
                <w:szCs w:val="18"/>
              </w:rPr>
              <w:t>шт</w:t>
            </w:r>
            <w:proofErr w:type="spellEnd"/>
          </w:p>
        </w:tc>
        <w:tc>
          <w:tcPr>
            <w:tcW w:w="547" w:type="pct"/>
            <w:tcBorders>
              <w:top w:val="single" w:sz="4" w:space="0" w:color="000000"/>
              <w:left w:val="single" w:sz="4" w:space="0" w:color="000000"/>
              <w:bottom w:val="single" w:sz="4" w:space="0" w:color="000000"/>
              <w:right w:val="single" w:sz="4" w:space="0" w:color="000000"/>
            </w:tcBorders>
          </w:tcPr>
          <w:p w:rsidR="00601F02" w:rsidRPr="00601F02" w:rsidRDefault="00E21709" w:rsidP="00601F02">
            <w:pPr>
              <w:spacing w:after="0" w:line="240" w:lineRule="auto"/>
              <w:jc w:val="center"/>
              <w:rPr>
                <w:rFonts w:ascii="Times New Roman" w:hAnsi="Times New Roman"/>
                <w:sz w:val="18"/>
                <w:szCs w:val="18"/>
              </w:rPr>
            </w:pPr>
            <w:r>
              <w:rPr>
                <w:rFonts w:ascii="Times New Roman" w:hAnsi="Times New Roman"/>
                <w:sz w:val="18"/>
                <w:szCs w:val="18"/>
              </w:rPr>
              <w:t>6</w:t>
            </w:r>
            <w:r w:rsidR="00601F02" w:rsidRPr="00601F02">
              <w:rPr>
                <w:rFonts w:ascii="Times New Roman" w:hAnsi="Times New Roman"/>
                <w:sz w:val="18"/>
                <w:szCs w:val="18"/>
              </w:rPr>
              <w:t>00</w:t>
            </w:r>
          </w:p>
        </w:tc>
      </w:tr>
      <w:tr w:rsidR="00BA77C7" w:rsidRPr="00601F02" w:rsidTr="00BA77C7">
        <w:trPr>
          <w:trHeight w:val="1074"/>
        </w:trPr>
        <w:tc>
          <w:tcPr>
            <w:tcW w:w="285" w:type="pct"/>
            <w:tcBorders>
              <w:top w:val="single" w:sz="4" w:space="0" w:color="000000"/>
              <w:left w:val="single" w:sz="4" w:space="0" w:color="000000"/>
              <w:bottom w:val="single" w:sz="4" w:space="0" w:color="000000"/>
              <w:right w:val="single" w:sz="4" w:space="0" w:color="000000"/>
            </w:tcBorders>
          </w:tcPr>
          <w:p w:rsidR="00601F02" w:rsidRPr="00601F02" w:rsidRDefault="00601F02" w:rsidP="00601F02">
            <w:pPr>
              <w:spacing w:after="0" w:line="240" w:lineRule="auto"/>
              <w:jc w:val="center"/>
              <w:rPr>
                <w:rFonts w:ascii="Times New Roman" w:hAnsi="Times New Roman"/>
                <w:sz w:val="18"/>
                <w:szCs w:val="18"/>
              </w:rPr>
            </w:pPr>
            <w:r w:rsidRPr="00601F02">
              <w:rPr>
                <w:rFonts w:ascii="Times New Roman" w:hAnsi="Times New Roman"/>
                <w:sz w:val="18"/>
                <w:szCs w:val="18"/>
              </w:rPr>
              <w:t>5</w:t>
            </w:r>
          </w:p>
        </w:tc>
        <w:tc>
          <w:tcPr>
            <w:tcW w:w="616" w:type="pct"/>
            <w:tcBorders>
              <w:top w:val="single" w:sz="4" w:space="0" w:color="000000"/>
              <w:left w:val="single" w:sz="4" w:space="0" w:color="000000"/>
              <w:bottom w:val="single" w:sz="4" w:space="0" w:color="000000"/>
              <w:right w:val="single" w:sz="4" w:space="0" w:color="000000"/>
            </w:tcBorders>
          </w:tcPr>
          <w:p w:rsidR="00601F02" w:rsidRPr="00601F02" w:rsidRDefault="00601F02" w:rsidP="00601F02">
            <w:pPr>
              <w:spacing w:after="0" w:line="240" w:lineRule="auto"/>
              <w:rPr>
                <w:rFonts w:ascii="Times New Roman" w:hAnsi="Times New Roman"/>
                <w:color w:val="000000"/>
                <w:sz w:val="18"/>
                <w:szCs w:val="18"/>
              </w:rPr>
            </w:pPr>
            <w:r w:rsidRPr="00601F02">
              <w:rPr>
                <w:rFonts w:ascii="Times New Roman" w:hAnsi="Times New Roman"/>
                <w:color w:val="000000"/>
                <w:sz w:val="18"/>
                <w:szCs w:val="18"/>
              </w:rPr>
              <w:t>10.51.40.330</w:t>
            </w:r>
          </w:p>
        </w:tc>
        <w:tc>
          <w:tcPr>
            <w:tcW w:w="913" w:type="pct"/>
            <w:tcBorders>
              <w:top w:val="single" w:sz="4" w:space="0" w:color="000000"/>
              <w:left w:val="single" w:sz="4" w:space="0" w:color="000000"/>
              <w:bottom w:val="single" w:sz="4" w:space="0" w:color="000000"/>
              <w:right w:val="single" w:sz="4" w:space="0" w:color="000000"/>
            </w:tcBorders>
          </w:tcPr>
          <w:p w:rsidR="00601F02" w:rsidRPr="00601F02" w:rsidRDefault="00601F02" w:rsidP="00601F02">
            <w:pPr>
              <w:spacing w:after="0" w:line="240" w:lineRule="auto"/>
              <w:jc w:val="center"/>
              <w:rPr>
                <w:rFonts w:ascii="Times New Roman" w:hAnsi="Times New Roman"/>
                <w:color w:val="000000"/>
                <w:sz w:val="18"/>
                <w:szCs w:val="18"/>
              </w:rPr>
            </w:pPr>
            <w:r w:rsidRPr="00601F02">
              <w:rPr>
                <w:rFonts w:ascii="Times New Roman" w:hAnsi="Times New Roman"/>
                <w:color w:val="000000"/>
                <w:sz w:val="18"/>
                <w:szCs w:val="18"/>
              </w:rPr>
              <w:t>Творог</w:t>
            </w:r>
          </w:p>
        </w:tc>
        <w:tc>
          <w:tcPr>
            <w:tcW w:w="2138" w:type="pct"/>
            <w:tcBorders>
              <w:top w:val="single" w:sz="4" w:space="0" w:color="000000"/>
              <w:left w:val="single" w:sz="4" w:space="0" w:color="000000"/>
              <w:bottom w:val="single" w:sz="4" w:space="0" w:color="000000"/>
              <w:right w:val="single" w:sz="4" w:space="0" w:color="000000"/>
            </w:tcBorders>
          </w:tcPr>
          <w:p w:rsidR="00601F02" w:rsidRPr="00601F02" w:rsidRDefault="00601F02" w:rsidP="00E21709">
            <w:pPr>
              <w:spacing w:after="0" w:line="240" w:lineRule="auto"/>
              <w:rPr>
                <w:rFonts w:ascii="Times New Roman" w:hAnsi="Times New Roman"/>
                <w:color w:val="000000"/>
                <w:sz w:val="18"/>
                <w:szCs w:val="18"/>
              </w:rPr>
            </w:pPr>
            <w:r w:rsidRPr="00601F02">
              <w:rPr>
                <w:rFonts w:ascii="Times New Roman" w:hAnsi="Times New Roman"/>
                <w:sz w:val="18"/>
                <w:szCs w:val="18"/>
              </w:rPr>
              <w:t xml:space="preserve">Выработан из натурального молока, фасовка: пачки по 0,18 </w:t>
            </w:r>
            <w:r w:rsidR="00BA77C7">
              <w:rPr>
                <w:rFonts w:ascii="Times New Roman" w:hAnsi="Times New Roman"/>
                <w:sz w:val="18"/>
                <w:szCs w:val="18"/>
              </w:rPr>
              <w:t xml:space="preserve">или 0,2 </w:t>
            </w:r>
            <w:r w:rsidRPr="00601F02">
              <w:rPr>
                <w:rFonts w:ascii="Times New Roman" w:hAnsi="Times New Roman"/>
                <w:sz w:val="18"/>
                <w:szCs w:val="18"/>
              </w:rPr>
              <w:t>кг, жирность 9% ГОСТ 31453-2013, согласно Технического регламента на молоко и молочную продукцию (ФЗ № 88-ФЗ от 12.06.2008г.). Срок годности: 3</w:t>
            </w:r>
            <w:r w:rsidR="00DB58AA">
              <w:rPr>
                <w:rFonts w:ascii="Times New Roman" w:hAnsi="Times New Roman"/>
                <w:sz w:val="18"/>
                <w:szCs w:val="18"/>
              </w:rPr>
              <w:t>-5</w:t>
            </w:r>
            <w:r w:rsidRPr="00601F02">
              <w:rPr>
                <w:rFonts w:ascii="Times New Roman" w:hAnsi="Times New Roman"/>
                <w:sz w:val="18"/>
                <w:szCs w:val="18"/>
              </w:rPr>
              <w:t xml:space="preserve"> суток со дня поставки продукта</w:t>
            </w:r>
            <w:r w:rsidR="008C1DCC">
              <w:rPr>
                <w:rFonts w:ascii="Times New Roman" w:hAnsi="Times New Roman"/>
                <w:sz w:val="18"/>
                <w:szCs w:val="18"/>
              </w:rPr>
              <w:t xml:space="preserve"> </w:t>
            </w:r>
            <w:r w:rsidR="008C1DCC" w:rsidRPr="00657F96">
              <w:rPr>
                <w:rFonts w:ascii="Times New Roman" w:hAnsi="Times New Roman"/>
                <w:i/>
                <w:sz w:val="18"/>
                <w:szCs w:val="18"/>
              </w:rPr>
              <w:t>(</w:t>
            </w:r>
            <w:r w:rsidR="003920EA" w:rsidRPr="003920EA">
              <w:rPr>
                <w:rFonts w:ascii="Times New Roman" w:hAnsi="Times New Roman"/>
                <w:i/>
                <w:sz w:val="18"/>
                <w:szCs w:val="18"/>
              </w:rPr>
              <w:t>диапазонное</w:t>
            </w:r>
            <w:r w:rsidR="008C1DCC" w:rsidRPr="00657F96">
              <w:rPr>
                <w:rFonts w:ascii="Times New Roman" w:hAnsi="Times New Roman"/>
                <w:i/>
                <w:sz w:val="18"/>
                <w:szCs w:val="18"/>
              </w:rPr>
              <w:t xml:space="preserve"> допустимое значение)</w:t>
            </w:r>
            <w:r w:rsidRPr="00601F02">
              <w:rPr>
                <w:rFonts w:ascii="Times New Roman" w:hAnsi="Times New Roman"/>
                <w:sz w:val="18"/>
                <w:szCs w:val="18"/>
              </w:rPr>
              <w:t xml:space="preserve">. </w:t>
            </w:r>
          </w:p>
        </w:tc>
        <w:tc>
          <w:tcPr>
            <w:tcW w:w="502" w:type="pct"/>
            <w:tcBorders>
              <w:top w:val="single" w:sz="4" w:space="0" w:color="000000"/>
              <w:left w:val="single" w:sz="4" w:space="0" w:color="000000"/>
              <w:bottom w:val="single" w:sz="4" w:space="0" w:color="000000"/>
              <w:right w:val="single" w:sz="4" w:space="0" w:color="000000"/>
            </w:tcBorders>
          </w:tcPr>
          <w:p w:rsidR="00601F02" w:rsidRPr="00601F02" w:rsidRDefault="00A90209" w:rsidP="00601F02">
            <w:pPr>
              <w:spacing w:after="0" w:line="240" w:lineRule="auto"/>
              <w:jc w:val="center"/>
              <w:rPr>
                <w:rFonts w:ascii="Times New Roman" w:hAnsi="Times New Roman"/>
                <w:sz w:val="18"/>
                <w:szCs w:val="18"/>
              </w:rPr>
            </w:pPr>
            <w:proofErr w:type="spellStart"/>
            <w:r>
              <w:rPr>
                <w:rFonts w:ascii="Times New Roman" w:hAnsi="Times New Roman"/>
                <w:sz w:val="18"/>
                <w:szCs w:val="18"/>
              </w:rPr>
              <w:t>шт</w:t>
            </w:r>
            <w:proofErr w:type="spellEnd"/>
          </w:p>
        </w:tc>
        <w:tc>
          <w:tcPr>
            <w:tcW w:w="547" w:type="pct"/>
            <w:tcBorders>
              <w:top w:val="single" w:sz="4" w:space="0" w:color="000000"/>
              <w:left w:val="single" w:sz="4" w:space="0" w:color="000000"/>
              <w:bottom w:val="single" w:sz="4" w:space="0" w:color="000000"/>
              <w:right w:val="single" w:sz="4" w:space="0" w:color="000000"/>
            </w:tcBorders>
          </w:tcPr>
          <w:p w:rsidR="00601F02" w:rsidRPr="00601F02" w:rsidRDefault="00601F02" w:rsidP="00601F02">
            <w:pPr>
              <w:spacing w:after="0" w:line="240" w:lineRule="auto"/>
              <w:jc w:val="center"/>
              <w:rPr>
                <w:rFonts w:ascii="Times New Roman" w:hAnsi="Times New Roman"/>
                <w:sz w:val="18"/>
                <w:szCs w:val="18"/>
              </w:rPr>
            </w:pPr>
            <w:r w:rsidRPr="00601F02">
              <w:rPr>
                <w:rFonts w:ascii="Times New Roman" w:hAnsi="Times New Roman"/>
                <w:sz w:val="18"/>
                <w:szCs w:val="18"/>
              </w:rPr>
              <w:t>1250</w:t>
            </w:r>
          </w:p>
        </w:tc>
      </w:tr>
    </w:tbl>
    <w:p w:rsidR="005D6B03" w:rsidRDefault="005D6B03" w:rsidP="007966CC">
      <w:pPr>
        <w:widowControl w:val="0"/>
        <w:spacing w:after="0" w:line="240" w:lineRule="auto"/>
        <w:jc w:val="right"/>
        <w:rPr>
          <w:rFonts w:ascii="Times New Roman" w:hAnsi="Times New Roman"/>
          <w:b/>
          <w:kern w:val="2"/>
          <w:sz w:val="20"/>
          <w:szCs w:val="20"/>
        </w:rPr>
      </w:pPr>
    </w:p>
    <w:p w:rsidR="005D6B03" w:rsidRDefault="005D6B03" w:rsidP="007966CC">
      <w:pPr>
        <w:widowControl w:val="0"/>
        <w:spacing w:after="0" w:line="240" w:lineRule="auto"/>
        <w:jc w:val="right"/>
        <w:rPr>
          <w:rFonts w:ascii="Times New Roman" w:hAnsi="Times New Roman"/>
          <w:b/>
          <w:kern w:val="2"/>
          <w:sz w:val="20"/>
          <w:szCs w:val="20"/>
        </w:rPr>
      </w:pPr>
    </w:p>
    <w:p w:rsidR="005D6B03" w:rsidRDefault="005D6B03" w:rsidP="007966CC">
      <w:pPr>
        <w:widowControl w:val="0"/>
        <w:spacing w:after="0" w:line="240" w:lineRule="auto"/>
        <w:jc w:val="right"/>
        <w:rPr>
          <w:rFonts w:ascii="Times New Roman" w:hAnsi="Times New Roman"/>
          <w:b/>
          <w:kern w:val="2"/>
          <w:sz w:val="20"/>
          <w:szCs w:val="20"/>
        </w:rPr>
      </w:pPr>
    </w:p>
    <w:p w:rsidR="00A90209" w:rsidRDefault="00A90209">
      <w:pPr>
        <w:spacing w:after="0" w:line="240" w:lineRule="auto"/>
        <w:rPr>
          <w:rFonts w:ascii="Times New Roman" w:hAnsi="Times New Roman"/>
          <w:b/>
          <w:kern w:val="2"/>
          <w:sz w:val="20"/>
          <w:szCs w:val="20"/>
        </w:rPr>
      </w:pPr>
      <w:r>
        <w:rPr>
          <w:rFonts w:ascii="Times New Roman" w:hAnsi="Times New Roman"/>
          <w:b/>
          <w:kern w:val="2"/>
          <w:sz w:val="20"/>
          <w:szCs w:val="20"/>
        </w:rPr>
        <w:br w:type="page"/>
      </w: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lastRenderedPageBreak/>
        <w:t>Приложение №2</w:t>
      </w: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t xml:space="preserve">к Извещению </w:t>
      </w:r>
    </w:p>
    <w:p w:rsidR="007966CC" w:rsidRDefault="007966CC" w:rsidP="007966CC">
      <w:pPr>
        <w:widowControl w:val="0"/>
        <w:autoSpaceDE w:val="0"/>
        <w:spacing w:after="0" w:line="240" w:lineRule="auto"/>
        <w:jc w:val="center"/>
        <w:rPr>
          <w:rFonts w:ascii="Times New Roman" w:hAnsi="Times New Roman"/>
          <w:b/>
          <w:kern w:val="2"/>
          <w:sz w:val="20"/>
          <w:szCs w:val="20"/>
        </w:rPr>
      </w:pPr>
      <w:r>
        <w:rPr>
          <w:rFonts w:ascii="Times New Roman" w:hAnsi="Times New Roman"/>
          <w:b/>
          <w:kern w:val="2"/>
          <w:sz w:val="20"/>
          <w:szCs w:val="20"/>
        </w:rPr>
        <w:t>Обоснование начальной (максимальной) цены договора</w:t>
      </w:r>
    </w:p>
    <w:p w:rsidR="00657D6A" w:rsidRDefault="00657D6A" w:rsidP="00DA7D7D">
      <w:pPr>
        <w:jc w:val="right"/>
        <w:rPr>
          <w:rFonts w:ascii="Times New Roman" w:hAnsi="Times New Roman"/>
          <w:sz w:val="16"/>
          <w:szCs w:val="16"/>
        </w:rPr>
      </w:pPr>
    </w:p>
    <w:tbl>
      <w:tblPr>
        <w:tblW w:w="5557" w:type="pct"/>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85"/>
        <w:gridCol w:w="1507"/>
        <w:gridCol w:w="1793"/>
        <w:gridCol w:w="544"/>
        <w:gridCol w:w="1120"/>
        <w:gridCol w:w="1033"/>
        <w:gridCol w:w="979"/>
        <w:gridCol w:w="1065"/>
        <w:gridCol w:w="873"/>
        <w:gridCol w:w="1052"/>
        <w:gridCol w:w="981"/>
      </w:tblGrid>
      <w:tr w:rsidR="00FD482D" w:rsidRPr="00560FC2" w:rsidTr="00FD482D">
        <w:trPr>
          <w:trHeight w:val="327"/>
        </w:trPr>
        <w:tc>
          <w:tcPr>
            <w:tcW w:w="170" w:type="pct"/>
            <w:vMerge w:val="restart"/>
            <w:tcBorders>
              <w:top w:val="single" w:sz="4" w:space="0" w:color="000000"/>
              <w:left w:val="single" w:sz="4" w:space="0" w:color="000000"/>
              <w:bottom w:val="single" w:sz="4" w:space="0" w:color="000000"/>
              <w:right w:val="single" w:sz="4" w:space="0" w:color="000000"/>
            </w:tcBorders>
            <w:hideMark/>
          </w:tcPr>
          <w:p w:rsidR="00F9579F" w:rsidRPr="00560FC2" w:rsidRDefault="00F9579F" w:rsidP="00560FC2">
            <w:pPr>
              <w:spacing w:after="0" w:line="240" w:lineRule="auto"/>
              <w:jc w:val="center"/>
              <w:rPr>
                <w:rFonts w:ascii="Times New Roman" w:hAnsi="Times New Roman"/>
                <w:sz w:val="18"/>
                <w:szCs w:val="18"/>
              </w:rPr>
            </w:pPr>
            <w:r w:rsidRPr="00560FC2">
              <w:rPr>
                <w:rFonts w:ascii="Times New Roman" w:hAnsi="Times New Roman"/>
                <w:sz w:val="18"/>
                <w:szCs w:val="18"/>
              </w:rPr>
              <w:t>№</w:t>
            </w:r>
          </w:p>
        </w:tc>
        <w:tc>
          <w:tcPr>
            <w:tcW w:w="665" w:type="pct"/>
            <w:vMerge w:val="restart"/>
            <w:tcBorders>
              <w:top w:val="single" w:sz="4" w:space="0" w:color="000000"/>
              <w:left w:val="single" w:sz="4" w:space="0" w:color="000000"/>
              <w:bottom w:val="single" w:sz="4" w:space="0" w:color="000000"/>
              <w:right w:val="single" w:sz="4" w:space="0" w:color="000000"/>
            </w:tcBorders>
            <w:hideMark/>
          </w:tcPr>
          <w:p w:rsidR="00F9579F" w:rsidRPr="00560FC2" w:rsidRDefault="00F9579F" w:rsidP="00560FC2">
            <w:pPr>
              <w:spacing w:after="0" w:line="240" w:lineRule="auto"/>
              <w:jc w:val="center"/>
              <w:rPr>
                <w:rFonts w:ascii="Times New Roman" w:hAnsi="Times New Roman"/>
                <w:sz w:val="18"/>
                <w:szCs w:val="18"/>
              </w:rPr>
            </w:pPr>
            <w:r w:rsidRPr="00560FC2">
              <w:rPr>
                <w:rFonts w:ascii="Times New Roman" w:hAnsi="Times New Roman"/>
                <w:sz w:val="18"/>
                <w:szCs w:val="18"/>
              </w:rPr>
              <w:t>Наименование товара</w:t>
            </w:r>
          </w:p>
        </w:tc>
        <w:tc>
          <w:tcPr>
            <w:tcW w:w="791" w:type="pct"/>
            <w:vMerge w:val="restart"/>
            <w:tcBorders>
              <w:top w:val="single" w:sz="4" w:space="0" w:color="000000"/>
              <w:left w:val="single" w:sz="4" w:space="0" w:color="000000"/>
              <w:bottom w:val="single" w:sz="4" w:space="0" w:color="000000"/>
              <w:right w:val="single" w:sz="4" w:space="0" w:color="000000"/>
            </w:tcBorders>
            <w:hideMark/>
          </w:tcPr>
          <w:p w:rsidR="00F9579F" w:rsidRPr="00560FC2" w:rsidRDefault="00F9579F" w:rsidP="00560FC2">
            <w:pPr>
              <w:spacing w:after="0" w:line="240" w:lineRule="auto"/>
              <w:jc w:val="center"/>
              <w:rPr>
                <w:rFonts w:ascii="Times New Roman" w:hAnsi="Times New Roman"/>
                <w:sz w:val="18"/>
                <w:szCs w:val="18"/>
              </w:rPr>
            </w:pPr>
            <w:r w:rsidRPr="00560FC2">
              <w:rPr>
                <w:rFonts w:ascii="Times New Roman" w:hAnsi="Times New Roman"/>
                <w:sz w:val="18"/>
                <w:szCs w:val="18"/>
              </w:rPr>
              <w:t>Характеристики товара</w:t>
            </w:r>
          </w:p>
        </w:tc>
        <w:tc>
          <w:tcPr>
            <w:tcW w:w="240" w:type="pct"/>
            <w:vMerge w:val="restart"/>
            <w:tcBorders>
              <w:top w:val="single" w:sz="4" w:space="0" w:color="000000"/>
              <w:left w:val="single" w:sz="4" w:space="0" w:color="000000"/>
              <w:bottom w:val="single" w:sz="4" w:space="0" w:color="000000"/>
              <w:right w:val="single" w:sz="4" w:space="0" w:color="000000"/>
            </w:tcBorders>
            <w:hideMark/>
          </w:tcPr>
          <w:p w:rsidR="00F9579F" w:rsidRPr="00560FC2" w:rsidRDefault="00F9579F" w:rsidP="00560FC2">
            <w:pPr>
              <w:spacing w:after="0" w:line="240" w:lineRule="auto"/>
              <w:jc w:val="center"/>
              <w:rPr>
                <w:rFonts w:ascii="Times New Roman" w:hAnsi="Times New Roman"/>
                <w:sz w:val="18"/>
                <w:szCs w:val="18"/>
              </w:rPr>
            </w:pPr>
            <w:r w:rsidRPr="00560FC2">
              <w:rPr>
                <w:rFonts w:ascii="Times New Roman" w:hAnsi="Times New Roman"/>
                <w:sz w:val="18"/>
                <w:szCs w:val="18"/>
              </w:rPr>
              <w:t>Ед. изм.</w:t>
            </w:r>
          </w:p>
        </w:tc>
        <w:tc>
          <w:tcPr>
            <w:tcW w:w="494" w:type="pct"/>
            <w:vMerge w:val="restart"/>
            <w:tcBorders>
              <w:top w:val="single" w:sz="4" w:space="0" w:color="000000"/>
              <w:left w:val="single" w:sz="4" w:space="0" w:color="000000"/>
              <w:bottom w:val="single" w:sz="4" w:space="0" w:color="000000"/>
              <w:right w:val="single" w:sz="4" w:space="0" w:color="000000"/>
            </w:tcBorders>
            <w:hideMark/>
          </w:tcPr>
          <w:p w:rsidR="00F9579F" w:rsidRPr="00560FC2" w:rsidRDefault="00F9579F" w:rsidP="00560FC2">
            <w:pPr>
              <w:spacing w:after="0" w:line="240" w:lineRule="auto"/>
              <w:jc w:val="center"/>
              <w:rPr>
                <w:rFonts w:ascii="Times New Roman" w:hAnsi="Times New Roman"/>
                <w:sz w:val="18"/>
                <w:szCs w:val="18"/>
              </w:rPr>
            </w:pPr>
            <w:r w:rsidRPr="00560FC2">
              <w:rPr>
                <w:rFonts w:ascii="Times New Roman" w:hAnsi="Times New Roman"/>
                <w:sz w:val="18"/>
                <w:szCs w:val="18"/>
              </w:rPr>
              <w:t>Количество</w:t>
            </w:r>
          </w:p>
        </w:tc>
        <w:tc>
          <w:tcPr>
            <w:tcW w:w="1743" w:type="pct"/>
            <w:gridSpan w:val="4"/>
            <w:tcBorders>
              <w:top w:val="single" w:sz="4" w:space="0" w:color="000000"/>
              <w:left w:val="single" w:sz="4" w:space="0" w:color="000000"/>
              <w:bottom w:val="single" w:sz="4" w:space="0" w:color="000000"/>
              <w:right w:val="single" w:sz="4" w:space="0" w:color="000000"/>
            </w:tcBorders>
            <w:hideMark/>
          </w:tcPr>
          <w:p w:rsidR="00F9579F" w:rsidRPr="00560FC2" w:rsidRDefault="00F9579F" w:rsidP="00560FC2">
            <w:pPr>
              <w:spacing w:after="0" w:line="240" w:lineRule="auto"/>
              <w:jc w:val="center"/>
              <w:rPr>
                <w:rFonts w:ascii="Times New Roman" w:hAnsi="Times New Roman"/>
                <w:sz w:val="18"/>
                <w:szCs w:val="18"/>
              </w:rPr>
            </w:pPr>
            <w:r w:rsidRPr="00560FC2">
              <w:rPr>
                <w:rFonts w:ascii="Times New Roman" w:hAnsi="Times New Roman"/>
                <w:sz w:val="18"/>
                <w:szCs w:val="18"/>
              </w:rPr>
              <w:t xml:space="preserve">Стоимость, </w:t>
            </w:r>
            <w:proofErr w:type="spellStart"/>
            <w:r w:rsidRPr="00560FC2">
              <w:rPr>
                <w:rFonts w:ascii="Times New Roman" w:hAnsi="Times New Roman"/>
                <w:sz w:val="18"/>
                <w:szCs w:val="18"/>
              </w:rPr>
              <w:t>руб.коп</w:t>
            </w:r>
            <w:proofErr w:type="spellEnd"/>
            <w:r w:rsidRPr="00560FC2">
              <w:rPr>
                <w:rFonts w:ascii="Times New Roman" w:hAnsi="Times New Roman"/>
                <w:sz w:val="18"/>
                <w:szCs w:val="18"/>
              </w:rPr>
              <w:t>.</w:t>
            </w:r>
          </w:p>
        </w:tc>
        <w:tc>
          <w:tcPr>
            <w:tcW w:w="464" w:type="pct"/>
            <w:vMerge w:val="restart"/>
            <w:tcBorders>
              <w:top w:val="single" w:sz="4" w:space="0" w:color="000000"/>
              <w:left w:val="single" w:sz="4" w:space="0" w:color="000000"/>
              <w:bottom w:val="single" w:sz="4" w:space="0" w:color="000000"/>
              <w:right w:val="single" w:sz="4" w:space="0" w:color="000000"/>
            </w:tcBorders>
            <w:vAlign w:val="center"/>
            <w:hideMark/>
          </w:tcPr>
          <w:p w:rsidR="00F9579F" w:rsidRPr="00560FC2" w:rsidRDefault="00F9579F" w:rsidP="00560FC2">
            <w:pPr>
              <w:spacing w:after="0" w:line="240" w:lineRule="auto"/>
              <w:jc w:val="center"/>
              <w:rPr>
                <w:rFonts w:ascii="Times New Roman" w:hAnsi="Times New Roman"/>
                <w:sz w:val="18"/>
                <w:szCs w:val="18"/>
              </w:rPr>
            </w:pPr>
            <w:r w:rsidRPr="00560FC2">
              <w:rPr>
                <w:rFonts w:ascii="Times New Roman" w:hAnsi="Times New Roman"/>
                <w:sz w:val="18"/>
                <w:szCs w:val="18"/>
              </w:rPr>
              <w:t xml:space="preserve">Средняя стоимость, </w:t>
            </w:r>
            <w:proofErr w:type="spellStart"/>
            <w:r w:rsidRPr="00560FC2">
              <w:rPr>
                <w:rFonts w:ascii="Times New Roman" w:hAnsi="Times New Roman"/>
                <w:sz w:val="18"/>
                <w:szCs w:val="18"/>
              </w:rPr>
              <w:t>руб.коп</w:t>
            </w:r>
            <w:proofErr w:type="spellEnd"/>
            <w:r w:rsidRPr="00560FC2">
              <w:rPr>
                <w:rFonts w:ascii="Times New Roman" w:hAnsi="Times New Roman"/>
                <w:sz w:val="18"/>
                <w:szCs w:val="18"/>
              </w:rPr>
              <w:t>.</w:t>
            </w:r>
          </w:p>
        </w:tc>
        <w:tc>
          <w:tcPr>
            <w:tcW w:w="433" w:type="pct"/>
            <w:vMerge w:val="restart"/>
            <w:tcBorders>
              <w:top w:val="single" w:sz="4" w:space="0" w:color="000000"/>
              <w:left w:val="single" w:sz="4" w:space="0" w:color="000000"/>
              <w:bottom w:val="single" w:sz="4" w:space="0" w:color="000000"/>
              <w:right w:val="single" w:sz="4" w:space="0" w:color="000000"/>
            </w:tcBorders>
            <w:vAlign w:val="center"/>
            <w:hideMark/>
          </w:tcPr>
          <w:p w:rsidR="00F9579F" w:rsidRPr="00560FC2" w:rsidRDefault="00F9579F" w:rsidP="00560FC2">
            <w:pPr>
              <w:spacing w:after="0" w:line="240" w:lineRule="auto"/>
              <w:jc w:val="center"/>
              <w:rPr>
                <w:rFonts w:ascii="Times New Roman" w:hAnsi="Times New Roman"/>
                <w:sz w:val="18"/>
                <w:szCs w:val="18"/>
              </w:rPr>
            </w:pPr>
            <w:r w:rsidRPr="00560FC2">
              <w:rPr>
                <w:rFonts w:ascii="Times New Roman" w:hAnsi="Times New Roman"/>
                <w:sz w:val="18"/>
                <w:szCs w:val="18"/>
              </w:rPr>
              <w:t xml:space="preserve">Сумма, </w:t>
            </w:r>
            <w:proofErr w:type="spellStart"/>
            <w:r w:rsidRPr="00560FC2">
              <w:rPr>
                <w:rFonts w:ascii="Times New Roman" w:hAnsi="Times New Roman"/>
                <w:sz w:val="18"/>
                <w:szCs w:val="18"/>
              </w:rPr>
              <w:t>руб.коп</w:t>
            </w:r>
            <w:proofErr w:type="spellEnd"/>
          </w:p>
        </w:tc>
      </w:tr>
      <w:tr w:rsidR="00560FC2" w:rsidRPr="00560FC2" w:rsidTr="00FD482D">
        <w:trPr>
          <w:trHeight w:val="1114"/>
        </w:trPr>
        <w:tc>
          <w:tcPr>
            <w:tcW w:w="170" w:type="pct"/>
            <w:vMerge/>
            <w:tcBorders>
              <w:top w:val="single" w:sz="4" w:space="0" w:color="000000"/>
              <w:left w:val="single" w:sz="4" w:space="0" w:color="000000"/>
              <w:bottom w:val="single" w:sz="4" w:space="0" w:color="000000"/>
              <w:right w:val="single" w:sz="4" w:space="0" w:color="000000"/>
            </w:tcBorders>
            <w:vAlign w:val="center"/>
            <w:hideMark/>
          </w:tcPr>
          <w:p w:rsidR="00F9579F" w:rsidRPr="00560FC2" w:rsidRDefault="00F9579F" w:rsidP="00560FC2">
            <w:pPr>
              <w:spacing w:after="0" w:line="240" w:lineRule="auto"/>
              <w:rPr>
                <w:rFonts w:ascii="Times New Roman" w:hAnsi="Times New Roman"/>
                <w:sz w:val="18"/>
                <w:szCs w:val="18"/>
              </w:rPr>
            </w:pPr>
          </w:p>
        </w:tc>
        <w:tc>
          <w:tcPr>
            <w:tcW w:w="665" w:type="pct"/>
            <w:vMerge/>
            <w:tcBorders>
              <w:top w:val="single" w:sz="4" w:space="0" w:color="000000"/>
              <w:left w:val="single" w:sz="4" w:space="0" w:color="000000"/>
              <w:bottom w:val="single" w:sz="4" w:space="0" w:color="000000"/>
              <w:right w:val="single" w:sz="4" w:space="0" w:color="000000"/>
            </w:tcBorders>
            <w:vAlign w:val="center"/>
            <w:hideMark/>
          </w:tcPr>
          <w:p w:rsidR="00F9579F" w:rsidRPr="00560FC2" w:rsidRDefault="00F9579F" w:rsidP="00560FC2">
            <w:pPr>
              <w:spacing w:after="0" w:line="240" w:lineRule="auto"/>
              <w:rPr>
                <w:rFonts w:ascii="Times New Roman" w:hAnsi="Times New Roman"/>
                <w:sz w:val="18"/>
                <w:szCs w:val="18"/>
              </w:rPr>
            </w:pPr>
          </w:p>
        </w:tc>
        <w:tc>
          <w:tcPr>
            <w:tcW w:w="791" w:type="pct"/>
            <w:vMerge/>
            <w:tcBorders>
              <w:top w:val="single" w:sz="4" w:space="0" w:color="000000"/>
              <w:left w:val="single" w:sz="4" w:space="0" w:color="000000"/>
              <w:bottom w:val="single" w:sz="4" w:space="0" w:color="000000"/>
              <w:right w:val="single" w:sz="4" w:space="0" w:color="000000"/>
            </w:tcBorders>
            <w:vAlign w:val="center"/>
            <w:hideMark/>
          </w:tcPr>
          <w:p w:rsidR="00F9579F" w:rsidRPr="00560FC2" w:rsidRDefault="00F9579F" w:rsidP="00560FC2">
            <w:pPr>
              <w:spacing w:after="0" w:line="240" w:lineRule="auto"/>
              <w:rPr>
                <w:rFonts w:ascii="Times New Roman" w:hAnsi="Times New Roman"/>
                <w:sz w:val="18"/>
                <w:szCs w:val="18"/>
              </w:rPr>
            </w:pPr>
          </w:p>
        </w:tc>
        <w:tc>
          <w:tcPr>
            <w:tcW w:w="240" w:type="pct"/>
            <w:vMerge/>
            <w:tcBorders>
              <w:top w:val="single" w:sz="4" w:space="0" w:color="000000"/>
              <w:left w:val="single" w:sz="4" w:space="0" w:color="000000"/>
              <w:bottom w:val="single" w:sz="4" w:space="0" w:color="000000"/>
              <w:right w:val="single" w:sz="4" w:space="0" w:color="000000"/>
            </w:tcBorders>
            <w:vAlign w:val="center"/>
            <w:hideMark/>
          </w:tcPr>
          <w:p w:rsidR="00F9579F" w:rsidRPr="00560FC2" w:rsidRDefault="00F9579F" w:rsidP="00560FC2">
            <w:pPr>
              <w:spacing w:after="0" w:line="240" w:lineRule="auto"/>
              <w:rPr>
                <w:rFonts w:ascii="Times New Roman" w:hAnsi="Times New Roman"/>
                <w:sz w:val="18"/>
                <w:szCs w:val="18"/>
              </w:rPr>
            </w:pPr>
          </w:p>
        </w:tc>
        <w:tc>
          <w:tcPr>
            <w:tcW w:w="494" w:type="pct"/>
            <w:vMerge/>
            <w:tcBorders>
              <w:top w:val="single" w:sz="4" w:space="0" w:color="000000"/>
              <w:left w:val="single" w:sz="4" w:space="0" w:color="000000"/>
              <w:bottom w:val="single" w:sz="4" w:space="0" w:color="000000"/>
              <w:right w:val="single" w:sz="4" w:space="0" w:color="000000"/>
            </w:tcBorders>
            <w:vAlign w:val="center"/>
            <w:hideMark/>
          </w:tcPr>
          <w:p w:rsidR="00F9579F" w:rsidRPr="00560FC2" w:rsidRDefault="00F9579F" w:rsidP="00560FC2">
            <w:pPr>
              <w:spacing w:after="0" w:line="240" w:lineRule="auto"/>
              <w:rPr>
                <w:rFonts w:ascii="Times New Roman" w:hAnsi="Times New Roman"/>
                <w:sz w:val="18"/>
                <w:szCs w:val="18"/>
              </w:rPr>
            </w:pPr>
          </w:p>
        </w:tc>
        <w:tc>
          <w:tcPr>
            <w:tcW w:w="456" w:type="pct"/>
            <w:tcBorders>
              <w:top w:val="single" w:sz="4" w:space="0" w:color="000000"/>
              <w:left w:val="single" w:sz="4" w:space="0" w:color="000000"/>
              <w:bottom w:val="single" w:sz="4" w:space="0" w:color="000000"/>
              <w:right w:val="single" w:sz="4" w:space="0" w:color="000000"/>
            </w:tcBorders>
            <w:hideMark/>
          </w:tcPr>
          <w:p w:rsidR="00F9579F" w:rsidRPr="00560FC2" w:rsidRDefault="00F9579F" w:rsidP="00560FC2">
            <w:pPr>
              <w:spacing w:after="0" w:line="240" w:lineRule="auto"/>
              <w:jc w:val="center"/>
              <w:rPr>
                <w:rFonts w:ascii="Times New Roman" w:hAnsi="Times New Roman"/>
                <w:sz w:val="18"/>
                <w:szCs w:val="18"/>
              </w:rPr>
            </w:pPr>
            <w:r w:rsidRPr="00560FC2">
              <w:rPr>
                <w:rFonts w:ascii="Times New Roman" w:hAnsi="Times New Roman"/>
                <w:sz w:val="18"/>
                <w:szCs w:val="18"/>
              </w:rPr>
              <w:t xml:space="preserve">Источник информации №1      ком/пр.   </w:t>
            </w:r>
            <w:proofErr w:type="gramStart"/>
            <w:r w:rsidRPr="00560FC2">
              <w:rPr>
                <w:rFonts w:ascii="Times New Roman" w:hAnsi="Times New Roman"/>
                <w:sz w:val="18"/>
                <w:szCs w:val="18"/>
              </w:rPr>
              <w:t>от  09.01.2025г</w:t>
            </w:r>
            <w:proofErr w:type="gramEnd"/>
          </w:p>
        </w:tc>
        <w:tc>
          <w:tcPr>
            <w:tcW w:w="432" w:type="pct"/>
            <w:tcBorders>
              <w:top w:val="single" w:sz="4" w:space="0" w:color="000000"/>
              <w:left w:val="single" w:sz="4" w:space="0" w:color="000000"/>
              <w:bottom w:val="single" w:sz="4" w:space="0" w:color="000000"/>
              <w:right w:val="single" w:sz="4" w:space="0" w:color="000000"/>
            </w:tcBorders>
            <w:hideMark/>
          </w:tcPr>
          <w:p w:rsidR="00F9579F" w:rsidRPr="00560FC2" w:rsidRDefault="00F9579F" w:rsidP="00560FC2">
            <w:pPr>
              <w:spacing w:after="0" w:line="240" w:lineRule="auto"/>
              <w:jc w:val="center"/>
              <w:rPr>
                <w:rFonts w:ascii="Times New Roman" w:hAnsi="Times New Roman"/>
                <w:sz w:val="18"/>
                <w:szCs w:val="18"/>
              </w:rPr>
            </w:pPr>
            <w:r w:rsidRPr="00560FC2">
              <w:rPr>
                <w:rFonts w:ascii="Times New Roman" w:hAnsi="Times New Roman"/>
                <w:sz w:val="18"/>
                <w:szCs w:val="18"/>
              </w:rPr>
              <w:t>Источник информации №2   ком/пр. от 01.01.2025г</w:t>
            </w:r>
          </w:p>
        </w:tc>
        <w:tc>
          <w:tcPr>
            <w:tcW w:w="470" w:type="pct"/>
            <w:tcBorders>
              <w:top w:val="single" w:sz="4" w:space="0" w:color="000000"/>
              <w:left w:val="single" w:sz="4" w:space="0" w:color="000000"/>
              <w:bottom w:val="single" w:sz="4" w:space="0" w:color="000000"/>
              <w:right w:val="single" w:sz="4" w:space="0" w:color="000000"/>
            </w:tcBorders>
            <w:hideMark/>
          </w:tcPr>
          <w:p w:rsidR="00F9579F" w:rsidRPr="00560FC2" w:rsidRDefault="00F9579F" w:rsidP="00560FC2">
            <w:pPr>
              <w:spacing w:after="0" w:line="240" w:lineRule="auto"/>
              <w:jc w:val="center"/>
              <w:rPr>
                <w:rFonts w:ascii="Times New Roman" w:hAnsi="Times New Roman"/>
                <w:sz w:val="18"/>
                <w:szCs w:val="18"/>
              </w:rPr>
            </w:pPr>
            <w:r w:rsidRPr="00560FC2">
              <w:rPr>
                <w:rFonts w:ascii="Times New Roman" w:hAnsi="Times New Roman"/>
                <w:sz w:val="18"/>
                <w:szCs w:val="18"/>
              </w:rPr>
              <w:t>Источник информации №3    ком/</w:t>
            </w:r>
            <w:proofErr w:type="spellStart"/>
            <w:proofErr w:type="gramStart"/>
            <w:r w:rsidRPr="00560FC2">
              <w:rPr>
                <w:rFonts w:ascii="Times New Roman" w:hAnsi="Times New Roman"/>
                <w:sz w:val="18"/>
                <w:szCs w:val="18"/>
              </w:rPr>
              <w:t>пр</w:t>
            </w:r>
            <w:proofErr w:type="spellEnd"/>
            <w:r w:rsidRPr="00560FC2">
              <w:rPr>
                <w:rFonts w:ascii="Times New Roman" w:hAnsi="Times New Roman"/>
                <w:sz w:val="18"/>
                <w:szCs w:val="18"/>
              </w:rPr>
              <w:t xml:space="preserve">  от</w:t>
            </w:r>
            <w:proofErr w:type="gramEnd"/>
            <w:r w:rsidRPr="00560FC2">
              <w:rPr>
                <w:rFonts w:ascii="Times New Roman" w:hAnsi="Times New Roman"/>
                <w:sz w:val="18"/>
                <w:szCs w:val="18"/>
              </w:rPr>
              <w:t xml:space="preserve">     30.12.2024г</w:t>
            </w:r>
          </w:p>
        </w:tc>
        <w:tc>
          <w:tcPr>
            <w:tcW w:w="385" w:type="pct"/>
            <w:tcBorders>
              <w:top w:val="single" w:sz="4" w:space="0" w:color="000000"/>
              <w:left w:val="single" w:sz="4" w:space="0" w:color="000000"/>
              <w:bottom w:val="single" w:sz="4" w:space="0" w:color="000000"/>
              <w:right w:val="single" w:sz="4" w:space="0" w:color="000000"/>
            </w:tcBorders>
            <w:hideMark/>
          </w:tcPr>
          <w:p w:rsidR="00F9579F" w:rsidRPr="00560FC2" w:rsidRDefault="00F9579F" w:rsidP="00560FC2">
            <w:pPr>
              <w:spacing w:after="0" w:line="240" w:lineRule="auto"/>
              <w:jc w:val="center"/>
              <w:rPr>
                <w:rFonts w:ascii="Times New Roman" w:hAnsi="Times New Roman"/>
                <w:sz w:val="18"/>
                <w:szCs w:val="18"/>
              </w:rPr>
            </w:pPr>
            <w:proofErr w:type="gramStart"/>
            <w:r w:rsidRPr="00560FC2">
              <w:rPr>
                <w:rFonts w:ascii="Times New Roman" w:hAnsi="Times New Roman"/>
                <w:sz w:val="18"/>
                <w:szCs w:val="18"/>
              </w:rPr>
              <w:t>Коэффициент  вариации</w:t>
            </w:r>
            <w:proofErr w:type="gramEnd"/>
            <w:r w:rsidRPr="00560FC2">
              <w:rPr>
                <w:rFonts w:ascii="Times New Roman" w:hAnsi="Times New Roman"/>
                <w:sz w:val="18"/>
                <w:szCs w:val="18"/>
              </w:rPr>
              <w:t xml:space="preserve">   %</w:t>
            </w:r>
          </w:p>
        </w:tc>
        <w:tc>
          <w:tcPr>
            <w:tcW w:w="464" w:type="pct"/>
            <w:vMerge/>
            <w:tcBorders>
              <w:top w:val="single" w:sz="4" w:space="0" w:color="000000"/>
              <w:left w:val="single" w:sz="4" w:space="0" w:color="000000"/>
              <w:bottom w:val="single" w:sz="4" w:space="0" w:color="000000"/>
              <w:right w:val="single" w:sz="4" w:space="0" w:color="000000"/>
            </w:tcBorders>
            <w:vAlign w:val="center"/>
            <w:hideMark/>
          </w:tcPr>
          <w:p w:rsidR="00F9579F" w:rsidRPr="00560FC2" w:rsidRDefault="00F9579F" w:rsidP="00560FC2">
            <w:pPr>
              <w:spacing w:after="0" w:line="240" w:lineRule="auto"/>
              <w:rPr>
                <w:rFonts w:ascii="Times New Roman" w:hAnsi="Times New Roman"/>
                <w:sz w:val="18"/>
                <w:szCs w:val="18"/>
              </w:rPr>
            </w:pPr>
          </w:p>
        </w:tc>
        <w:tc>
          <w:tcPr>
            <w:tcW w:w="433" w:type="pct"/>
            <w:vMerge/>
            <w:tcBorders>
              <w:top w:val="single" w:sz="4" w:space="0" w:color="000000"/>
              <w:left w:val="single" w:sz="4" w:space="0" w:color="000000"/>
              <w:bottom w:val="single" w:sz="4" w:space="0" w:color="000000"/>
              <w:right w:val="single" w:sz="4" w:space="0" w:color="000000"/>
            </w:tcBorders>
            <w:vAlign w:val="center"/>
            <w:hideMark/>
          </w:tcPr>
          <w:p w:rsidR="00F9579F" w:rsidRPr="00560FC2" w:rsidRDefault="00F9579F" w:rsidP="00560FC2">
            <w:pPr>
              <w:spacing w:after="0" w:line="240" w:lineRule="auto"/>
              <w:rPr>
                <w:rFonts w:ascii="Times New Roman" w:hAnsi="Times New Roman"/>
                <w:sz w:val="18"/>
                <w:szCs w:val="18"/>
              </w:rPr>
            </w:pPr>
          </w:p>
        </w:tc>
      </w:tr>
      <w:tr w:rsidR="00FD482D" w:rsidRPr="00FD482D" w:rsidTr="00FD482D">
        <w:trPr>
          <w:trHeight w:val="2685"/>
        </w:trPr>
        <w:tc>
          <w:tcPr>
            <w:tcW w:w="170"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1</w:t>
            </w:r>
          </w:p>
        </w:tc>
        <w:tc>
          <w:tcPr>
            <w:tcW w:w="665" w:type="pct"/>
            <w:tcBorders>
              <w:top w:val="single" w:sz="4" w:space="0" w:color="000000"/>
              <w:left w:val="single" w:sz="4" w:space="0" w:color="000000"/>
              <w:bottom w:val="single" w:sz="4" w:space="0" w:color="000000"/>
              <w:right w:val="single" w:sz="4" w:space="0" w:color="000000"/>
            </w:tcBorders>
            <w:hideMark/>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Кефир</w:t>
            </w:r>
          </w:p>
        </w:tc>
        <w:tc>
          <w:tcPr>
            <w:tcW w:w="791" w:type="pct"/>
            <w:tcBorders>
              <w:top w:val="single" w:sz="4" w:space="0" w:color="000000"/>
              <w:left w:val="single" w:sz="4" w:space="0" w:color="000000"/>
              <w:bottom w:val="single" w:sz="4" w:space="0" w:color="000000"/>
              <w:right w:val="single" w:sz="4" w:space="0" w:color="000000"/>
            </w:tcBorders>
            <w:hideMark/>
          </w:tcPr>
          <w:p w:rsidR="00FD482D" w:rsidRPr="00560FC2" w:rsidRDefault="00FD482D" w:rsidP="00FD482D">
            <w:pPr>
              <w:spacing w:after="0" w:line="240" w:lineRule="auto"/>
              <w:rPr>
                <w:rFonts w:ascii="Times New Roman" w:hAnsi="Times New Roman"/>
                <w:sz w:val="18"/>
                <w:szCs w:val="18"/>
              </w:rPr>
            </w:pPr>
            <w:r w:rsidRPr="00560FC2">
              <w:rPr>
                <w:rFonts w:ascii="Times New Roman" w:hAnsi="Times New Roman"/>
                <w:sz w:val="18"/>
                <w:szCs w:val="18"/>
              </w:rPr>
              <w:t xml:space="preserve">Кефир натуральный жирностью 2,5%, в полиэтиленовых пакетах емкостью 0, 5 кг. ГОСТ 31454-2012, согласно «ТР ТС 033/2013. Технический регламент Таможенного союза. О безопасности молока и молочной продукции». Срок годности: 4 суток со дня поставки продукта. </w:t>
            </w:r>
          </w:p>
        </w:tc>
        <w:tc>
          <w:tcPr>
            <w:tcW w:w="240"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proofErr w:type="spellStart"/>
            <w:r>
              <w:rPr>
                <w:rFonts w:ascii="Times New Roman" w:hAnsi="Times New Roman"/>
                <w:sz w:val="18"/>
                <w:szCs w:val="18"/>
              </w:rPr>
              <w:t>шт</w:t>
            </w:r>
            <w:proofErr w:type="spellEnd"/>
          </w:p>
        </w:tc>
        <w:tc>
          <w:tcPr>
            <w:tcW w:w="494"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2500</w:t>
            </w:r>
          </w:p>
        </w:tc>
        <w:tc>
          <w:tcPr>
            <w:tcW w:w="456"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50,00</w:t>
            </w:r>
          </w:p>
        </w:tc>
        <w:tc>
          <w:tcPr>
            <w:tcW w:w="432"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56,00</w:t>
            </w:r>
          </w:p>
        </w:tc>
        <w:tc>
          <w:tcPr>
            <w:tcW w:w="470"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55,00</w:t>
            </w:r>
          </w:p>
        </w:tc>
        <w:tc>
          <w:tcPr>
            <w:tcW w:w="385" w:type="pct"/>
            <w:tcBorders>
              <w:top w:val="single" w:sz="4" w:space="0" w:color="000000"/>
              <w:left w:val="single" w:sz="4" w:space="0" w:color="000000"/>
              <w:bottom w:val="single" w:sz="4" w:space="0" w:color="000000"/>
              <w:right w:val="single" w:sz="4" w:space="0" w:color="000000"/>
            </w:tcBorders>
          </w:tcPr>
          <w:p w:rsidR="00FD482D" w:rsidRPr="00FD482D" w:rsidRDefault="00FD482D" w:rsidP="00FD482D">
            <w:pPr>
              <w:spacing w:after="0" w:line="240" w:lineRule="auto"/>
              <w:jc w:val="center"/>
              <w:rPr>
                <w:rFonts w:ascii="Times New Roman" w:hAnsi="Times New Roman"/>
                <w:sz w:val="18"/>
                <w:szCs w:val="18"/>
              </w:rPr>
            </w:pPr>
            <w:r w:rsidRPr="00FD482D">
              <w:rPr>
                <w:rFonts w:ascii="Times New Roman" w:hAnsi="Times New Roman"/>
                <w:sz w:val="18"/>
                <w:szCs w:val="18"/>
              </w:rPr>
              <w:t>5,99%</w:t>
            </w:r>
          </w:p>
        </w:tc>
        <w:tc>
          <w:tcPr>
            <w:tcW w:w="464"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50,00</w:t>
            </w:r>
          </w:p>
        </w:tc>
        <w:tc>
          <w:tcPr>
            <w:tcW w:w="433"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125000,00</w:t>
            </w:r>
          </w:p>
        </w:tc>
      </w:tr>
      <w:tr w:rsidR="00FD482D" w:rsidRPr="00FD482D" w:rsidTr="00FD482D">
        <w:trPr>
          <w:trHeight w:val="840"/>
        </w:trPr>
        <w:tc>
          <w:tcPr>
            <w:tcW w:w="170"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2</w:t>
            </w:r>
          </w:p>
        </w:tc>
        <w:tc>
          <w:tcPr>
            <w:tcW w:w="665"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color w:val="000000"/>
                <w:sz w:val="18"/>
                <w:szCs w:val="18"/>
              </w:rPr>
              <w:t xml:space="preserve">Масло </w:t>
            </w:r>
            <w:r w:rsidR="003920EA" w:rsidRPr="00560FC2">
              <w:rPr>
                <w:rFonts w:ascii="Times New Roman" w:hAnsi="Times New Roman"/>
                <w:color w:val="000000"/>
                <w:sz w:val="18"/>
                <w:szCs w:val="18"/>
              </w:rPr>
              <w:t>сливочное «</w:t>
            </w:r>
            <w:r w:rsidRPr="00560FC2">
              <w:rPr>
                <w:rFonts w:ascii="Times New Roman" w:hAnsi="Times New Roman"/>
                <w:color w:val="000000"/>
                <w:sz w:val="18"/>
                <w:szCs w:val="18"/>
              </w:rPr>
              <w:t>Крестьянское»</w:t>
            </w:r>
          </w:p>
        </w:tc>
        <w:tc>
          <w:tcPr>
            <w:tcW w:w="791"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rPr>
                <w:rFonts w:ascii="Times New Roman" w:hAnsi="Times New Roman"/>
                <w:sz w:val="18"/>
                <w:szCs w:val="18"/>
              </w:rPr>
            </w:pPr>
            <w:r w:rsidRPr="00560FC2">
              <w:rPr>
                <w:rFonts w:ascii="Times New Roman" w:hAnsi="Times New Roman"/>
                <w:sz w:val="18"/>
                <w:szCs w:val="18"/>
              </w:rPr>
              <w:t xml:space="preserve">Масло сладко-сливочное «Крестьянское», натуральное, выработанное из коровьего молока, жирность 72,5%, сливочное, несоленое, сорт высший, фасованное по 0,18кг (фольга) ГОСТ 32261-2013, согласно «ТР ТС 033/2013. Технический регламент Таможенного союза. О безопасности молока и молочной продукции». Срок годности: 28 суток со дня поставки продукта. </w:t>
            </w:r>
          </w:p>
        </w:tc>
        <w:tc>
          <w:tcPr>
            <w:tcW w:w="240"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proofErr w:type="spellStart"/>
            <w:r w:rsidRPr="00560FC2">
              <w:rPr>
                <w:rFonts w:ascii="Times New Roman" w:hAnsi="Times New Roman"/>
                <w:sz w:val="18"/>
                <w:szCs w:val="18"/>
              </w:rPr>
              <w:t>шт</w:t>
            </w:r>
            <w:proofErr w:type="spellEnd"/>
          </w:p>
        </w:tc>
        <w:tc>
          <w:tcPr>
            <w:tcW w:w="494"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1800</w:t>
            </w:r>
          </w:p>
        </w:tc>
        <w:tc>
          <w:tcPr>
            <w:tcW w:w="456"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198,00</w:t>
            </w:r>
          </w:p>
        </w:tc>
        <w:tc>
          <w:tcPr>
            <w:tcW w:w="432"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215,00</w:t>
            </w:r>
          </w:p>
        </w:tc>
        <w:tc>
          <w:tcPr>
            <w:tcW w:w="470"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268,00</w:t>
            </w:r>
          </w:p>
        </w:tc>
        <w:tc>
          <w:tcPr>
            <w:tcW w:w="385" w:type="pct"/>
            <w:tcBorders>
              <w:top w:val="single" w:sz="4" w:space="0" w:color="000000"/>
              <w:left w:val="single" w:sz="4" w:space="0" w:color="000000"/>
              <w:bottom w:val="single" w:sz="4" w:space="0" w:color="000000"/>
              <w:right w:val="single" w:sz="4" w:space="0" w:color="000000"/>
            </w:tcBorders>
          </w:tcPr>
          <w:p w:rsidR="00FD482D" w:rsidRPr="00FD482D" w:rsidRDefault="00FD482D" w:rsidP="00FD482D">
            <w:pPr>
              <w:spacing w:after="0" w:line="240" w:lineRule="auto"/>
              <w:jc w:val="center"/>
              <w:rPr>
                <w:rFonts w:ascii="Times New Roman" w:hAnsi="Times New Roman"/>
                <w:sz w:val="18"/>
                <w:szCs w:val="18"/>
              </w:rPr>
            </w:pPr>
            <w:r w:rsidRPr="00FD482D">
              <w:rPr>
                <w:rFonts w:ascii="Times New Roman" w:hAnsi="Times New Roman"/>
                <w:sz w:val="18"/>
                <w:szCs w:val="18"/>
              </w:rPr>
              <w:t>16,08%</w:t>
            </w:r>
          </w:p>
        </w:tc>
        <w:tc>
          <w:tcPr>
            <w:tcW w:w="464"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198,00</w:t>
            </w:r>
          </w:p>
        </w:tc>
        <w:tc>
          <w:tcPr>
            <w:tcW w:w="433"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356400,00</w:t>
            </w:r>
          </w:p>
        </w:tc>
      </w:tr>
      <w:tr w:rsidR="00FD482D" w:rsidRPr="00FD482D" w:rsidTr="00FD482D">
        <w:trPr>
          <w:trHeight w:val="3538"/>
        </w:trPr>
        <w:tc>
          <w:tcPr>
            <w:tcW w:w="170"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lastRenderedPageBreak/>
              <w:t>3</w:t>
            </w:r>
          </w:p>
        </w:tc>
        <w:tc>
          <w:tcPr>
            <w:tcW w:w="665" w:type="pct"/>
            <w:tcBorders>
              <w:top w:val="single" w:sz="4" w:space="0" w:color="000000"/>
              <w:left w:val="single" w:sz="4" w:space="0" w:color="000000"/>
              <w:bottom w:val="single" w:sz="4" w:space="0" w:color="000000"/>
              <w:right w:val="single" w:sz="4" w:space="0" w:color="000000"/>
            </w:tcBorders>
            <w:hideMark/>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Молоко питьевое пастеризованное</w:t>
            </w:r>
          </w:p>
        </w:tc>
        <w:tc>
          <w:tcPr>
            <w:tcW w:w="791"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rPr>
                <w:rFonts w:ascii="Times New Roman" w:hAnsi="Times New Roman"/>
                <w:sz w:val="17"/>
                <w:szCs w:val="17"/>
              </w:rPr>
            </w:pPr>
            <w:r w:rsidRPr="00560FC2">
              <w:rPr>
                <w:rFonts w:ascii="Times New Roman" w:hAnsi="Times New Roman"/>
                <w:sz w:val="18"/>
                <w:szCs w:val="18"/>
              </w:rPr>
              <w:t xml:space="preserve">Молоко питьевое пастеризованное, коровье, натуральное. Жирность 2,5%, в полиэтиленовых пакетах, емкость пакета 1 литр. ГОСТ 31450-2013, согласно «ТР ТС 033/2013. Технический регламент Таможенного союза. О безопасности молока и молочной продукции». Срок годности: 4 суток со дня поставки продукта. </w:t>
            </w:r>
          </w:p>
        </w:tc>
        <w:tc>
          <w:tcPr>
            <w:tcW w:w="240"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proofErr w:type="spellStart"/>
            <w:r>
              <w:rPr>
                <w:rFonts w:ascii="Times New Roman" w:hAnsi="Times New Roman"/>
                <w:sz w:val="18"/>
                <w:szCs w:val="18"/>
              </w:rPr>
              <w:t>шт</w:t>
            </w:r>
            <w:proofErr w:type="spellEnd"/>
          </w:p>
        </w:tc>
        <w:tc>
          <w:tcPr>
            <w:tcW w:w="494"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3700</w:t>
            </w:r>
          </w:p>
        </w:tc>
        <w:tc>
          <w:tcPr>
            <w:tcW w:w="456"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70,00</w:t>
            </w:r>
          </w:p>
        </w:tc>
        <w:tc>
          <w:tcPr>
            <w:tcW w:w="432"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70,00</w:t>
            </w:r>
          </w:p>
        </w:tc>
        <w:tc>
          <w:tcPr>
            <w:tcW w:w="470"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75,00</w:t>
            </w:r>
          </w:p>
        </w:tc>
        <w:tc>
          <w:tcPr>
            <w:tcW w:w="385" w:type="pct"/>
            <w:tcBorders>
              <w:top w:val="single" w:sz="4" w:space="0" w:color="000000"/>
              <w:left w:val="single" w:sz="4" w:space="0" w:color="000000"/>
              <w:bottom w:val="single" w:sz="4" w:space="0" w:color="000000"/>
              <w:right w:val="single" w:sz="4" w:space="0" w:color="000000"/>
            </w:tcBorders>
          </w:tcPr>
          <w:p w:rsidR="00FD482D" w:rsidRPr="00FD482D" w:rsidRDefault="00FD482D" w:rsidP="00FD482D">
            <w:pPr>
              <w:spacing w:after="0" w:line="240" w:lineRule="auto"/>
              <w:jc w:val="center"/>
              <w:rPr>
                <w:rFonts w:ascii="Times New Roman" w:hAnsi="Times New Roman"/>
                <w:sz w:val="18"/>
                <w:szCs w:val="18"/>
              </w:rPr>
            </w:pPr>
            <w:r w:rsidRPr="00FD482D">
              <w:rPr>
                <w:rFonts w:ascii="Times New Roman" w:hAnsi="Times New Roman"/>
                <w:sz w:val="18"/>
                <w:szCs w:val="18"/>
              </w:rPr>
              <w:t>4,03%</w:t>
            </w:r>
          </w:p>
        </w:tc>
        <w:tc>
          <w:tcPr>
            <w:tcW w:w="464"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70,00</w:t>
            </w:r>
          </w:p>
        </w:tc>
        <w:tc>
          <w:tcPr>
            <w:tcW w:w="433"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259000,00</w:t>
            </w:r>
          </w:p>
        </w:tc>
      </w:tr>
      <w:tr w:rsidR="00FD482D" w:rsidRPr="00FD482D" w:rsidTr="00FD482D">
        <w:trPr>
          <w:trHeight w:val="3207"/>
        </w:trPr>
        <w:tc>
          <w:tcPr>
            <w:tcW w:w="170"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4</w:t>
            </w:r>
          </w:p>
        </w:tc>
        <w:tc>
          <w:tcPr>
            <w:tcW w:w="665" w:type="pct"/>
            <w:tcBorders>
              <w:top w:val="single" w:sz="4" w:space="0" w:color="000000"/>
              <w:left w:val="single" w:sz="4" w:space="0" w:color="000000"/>
              <w:bottom w:val="single" w:sz="4" w:space="0" w:color="000000"/>
              <w:right w:val="single" w:sz="4" w:space="0" w:color="000000"/>
            </w:tcBorders>
            <w:hideMark/>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сметана</w:t>
            </w:r>
          </w:p>
        </w:tc>
        <w:tc>
          <w:tcPr>
            <w:tcW w:w="791"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rPr>
                <w:rFonts w:ascii="Times New Roman" w:hAnsi="Times New Roman"/>
                <w:color w:val="000000"/>
                <w:sz w:val="18"/>
                <w:szCs w:val="18"/>
              </w:rPr>
            </w:pPr>
            <w:r w:rsidRPr="00560FC2">
              <w:rPr>
                <w:rFonts w:ascii="Times New Roman" w:hAnsi="Times New Roman"/>
                <w:sz w:val="18"/>
                <w:szCs w:val="18"/>
              </w:rPr>
              <w:t xml:space="preserve">Натуральная, выработана из сливок коровьего молока, жирность 20%, фасовка в полиэтиленовые пакеты по 0,5кг. ГОСТ 31452-2012, согласно «ТР ТС 033/2013. Технический регламент Таможенного союза. О безопасности молока и молочной продукции. Срок годности: 6 суток со дня поставки продукта. </w:t>
            </w:r>
          </w:p>
        </w:tc>
        <w:tc>
          <w:tcPr>
            <w:tcW w:w="240"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proofErr w:type="spellStart"/>
            <w:r>
              <w:rPr>
                <w:rFonts w:ascii="Times New Roman" w:hAnsi="Times New Roman"/>
                <w:sz w:val="18"/>
                <w:szCs w:val="18"/>
              </w:rPr>
              <w:t>шт</w:t>
            </w:r>
            <w:proofErr w:type="spellEnd"/>
          </w:p>
        </w:tc>
        <w:tc>
          <w:tcPr>
            <w:tcW w:w="494"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Pr>
                <w:rFonts w:ascii="Times New Roman" w:hAnsi="Times New Roman"/>
                <w:sz w:val="18"/>
                <w:szCs w:val="18"/>
              </w:rPr>
              <w:t>6</w:t>
            </w:r>
            <w:r w:rsidRPr="00560FC2">
              <w:rPr>
                <w:rFonts w:ascii="Times New Roman" w:hAnsi="Times New Roman"/>
                <w:sz w:val="18"/>
                <w:szCs w:val="18"/>
              </w:rPr>
              <w:t>00</w:t>
            </w:r>
          </w:p>
        </w:tc>
        <w:tc>
          <w:tcPr>
            <w:tcW w:w="456"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Pr>
                <w:rFonts w:ascii="Times New Roman" w:hAnsi="Times New Roman"/>
                <w:sz w:val="18"/>
                <w:szCs w:val="18"/>
              </w:rPr>
              <w:t>13</w:t>
            </w:r>
            <w:r w:rsidRPr="00560FC2">
              <w:rPr>
                <w:rFonts w:ascii="Times New Roman" w:hAnsi="Times New Roman"/>
                <w:sz w:val="18"/>
                <w:szCs w:val="18"/>
              </w:rPr>
              <w:t>0,00</w:t>
            </w:r>
          </w:p>
        </w:tc>
        <w:tc>
          <w:tcPr>
            <w:tcW w:w="432"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Pr>
                <w:rFonts w:ascii="Times New Roman" w:hAnsi="Times New Roman"/>
                <w:sz w:val="18"/>
                <w:szCs w:val="18"/>
              </w:rPr>
              <w:t>145</w:t>
            </w:r>
            <w:r w:rsidRPr="00560FC2">
              <w:rPr>
                <w:rFonts w:ascii="Times New Roman" w:hAnsi="Times New Roman"/>
                <w:sz w:val="18"/>
                <w:szCs w:val="18"/>
              </w:rPr>
              <w:t>,00</w:t>
            </w:r>
          </w:p>
        </w:tc>
        <w:tc>
          <w:tcPr>
            <w:tcW w:w="470"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Pr>
                <w:rFonts w:ascii="Times New Roman" w:hAnsi="Times New Roman"/>
                <w:sz w:val="18"/>
                <w:szCs w:val="18"/>
              </w:rPr>
              <w:t>140</w:t>
            </w:r>
            <w:r w:rsidRPr="00560FC2">
              <w:rPr>
                <w:rFonts w:ascii="Times New Roman" w:hAnsi="Times New Roman"/>
                <w:sz w:val="18"/>
                <w:szCs w:val="18"/>
              </w:rPr>
              <w:t>,00</w:t>
            </w:r>
          </w:p>
        </w:tc>
        <w:tc>
          <w:tcPr>
            <w:tcW w:w="385" w:type="pct"/>
            <w:tcBorders>
              <w:top w:val="single" w:sz="4" w:space="0" w:color="000000"/>
              <w:left w:val="single" w:sz="4" w:space="0" w:color="000000"/>
              <w:bottom w:val="single" w:sz="4" w:space="0" w:color="000000"/>
              <w:right w:val="single" w:sz="4" w:space="0" w:color="000000"/>
            </w:tcBorders>
          </w:tcPr>
          <w:p w:rsidR="00FD482D" w:rsidRPr="00FD482D" w:rsidRDefault="00FD482D" w:rsidP="00FD482D">
            <w:pPr>
              <w:spacing w:after="0" w:line="240" w:lineRule="auto"/>
              <w:jc w:val="center"/>
              <w:rPr>
                <w:rFonts w:ascii="Times New Roman" w:hAnsi="Times New Roman"/>
                <w:sz w:val="18"/>
                <w:szCs w:val="18"/>
              </w:rPr>
            </w:pPr>
            <w:r w:rsidRPr="00FD482D">
              <w:rPr>
                <w:rFonts w:ascii="Times New Roman" w:hAnsi="Times New Roman"/>
                <w:sz w:val="18"/>
                <w:szCs w:val="18"/>
              </w:rPr>
              <w:t>5,52%</w:t>
            </w:r>
          </w:p>
        </w:tc>
        <w:tc>
          <w:tcPr>
            <w:tcW w:w="464"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Pr>
                <w:rFonts w:ascii="Times New Roman" w:hAnsi="Times New Roman"/>
                <w:sz w:val="18"/>
                <w:szCs w:val="18"/>
              </w:rPr>
              <w:t>130</w:t>
            </w:r>
            <w:r w:rsidRPr="00560FC2">
              <w:rPr>
                <w:rFonts w:ascii="Times New Roman" w:hAnsi="Times New Roman"/>
                <w:sz w:val="18"/>
                <w:szCs w:val="18"/>
              </w:rPr>
              <w:t>,00</w:t>
            </w:r>
          </w:p>
        </w:tc>
        <w:tc>
          <w:tcPr>
            <w:tcW w:w="433"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78000,00</w:t>
            </w:r>
          </w:p>
        </w:tc>
      </w:tr>
      <w:tr w:rsidR="00FD482D" w:rsidRPr="00FD482D" w:rsidTr="00FD482D">
        <w:trPr>
          <w:trHeight w:val="393"/>
        </w:trPr>
        <w:tc>
          <w:tcPr>
            <w:tcW w:w="170"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5</w:t>
            </w:r>
          </w:p>
        </w:tc>
        <w:tc>
          <w:tcPr>
            <w:tcW w:w="665" w:type="pct"/>
            <w:tcBorders>
              <w:top w:val="single" w:sz="4" w:space="0" w:color="000000"/>
              <w:left w:val="single" w:sz="4" w:space="0" w:color="000000"/>
              <w:bottom w:val="single" w:sz="4" w:space="0" w:color="000000"/>
              <w:right w:val="single" w:sz="4" w:space="0" w:color="000000"/>
            </w:tcBorders>
            <w:hideMark/>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творог</w:t>
            </w:r>
          </w:p>
        </w:tc>
        <w:tc>
          <w:tcPr>
            <w:tcW w:w="791"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rPr>
                <w:rFonts w:ascii="Times New Roman" w:hAnsi="Times New Roman"/>
                <w:color w:val="000000"/>
                <w:sz w:val="18"/>
                <w:szCs w:val="18"/>
              </w:rPr>
            </w:pPr>
            <w:r w:rsidRPr="00560FC2">
              <w:rPr>
                <w:rFonts w:ascii="Times New Roman" w:hAnsi="Times New Roman"/>
                <w:sz w:val="18"/>
                <w:szCs w:val="18"/>
              </w:rPr>
              <w:t xml:space="preserve">Выработан из натурального молока, фасовка: пачки по 0,18 кг, жирность 9% ГОСТ 31453-2013, согласно Технического регламента на молоко и молочную продукцию (ФЗ № 88-ФЗ от 12.06.2008г.). Срок годности: 3 суток со дня поставки продукта. </w:t>
            </w:r>
          </w:p>
        </w:tc>
        <w:tc>
          <w:tcPr>
            <w:tcW w:w="240"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proofErr w:type="spellStart"/>
            <w:r>
              <w:rPr>
                <w:rFonts w:ascii="Times New Roman" w:hAnsi="Times New Roman"/>
                <w:sz w:val="18"/>
                <w:szCs w:val="18"/>
              </w:rPr>
              <w:t>шт</w:t>
            </w:r>
            <w:proofErr w:type="spellEnd"/>
          </w:p>
        </w:tc>
        <w:tc>
          <w:tcPr>
            <w:tcW w:w="494"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1250</w:t>
            </w:r>
          </w:p>
        </w:tc>
        <w:tc>
          <w:tcPr>
            <w:tcW w:w="456"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68,40</w:t>
            </w:r>
          </w:p>
        </w:tc>
        <w:tc>
          <w:tcPr>
            <w:tcW w:w="432"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71,00</w:t>
            </w:r>
          </w:p>
        </w:tc>
        <w:tc>
          <w:tcPr>
            <w:tcW w:w="470"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70,00</w:t>
            </w:r>
          </w:p>
        </w:tc>
        <w:tc>
          <w:tcPr>
            <w:tcW w:w="385" w:type="pct"/>
            <w:tcBorders>
              <w:top w:val="single" w:sz="4" w:space="0" w:color="000000"/>
              <w:left w:val="single" w:sz="4" w:space="0" w:color="000000"/>
              <w:bottom w:val="single" w:sz="4" w:space="0" w:color="000000"/>
              <w:right w:val="single" w:sz="4" w:space="0" w:color="000000"/>
            </w:tcBorders>
          </w:tcPr>
          <w:p w:rsidR="00FD482D" w:rsidRPr="00FD482D" w:rsidRDefault="00FD482D" w:rsidP="00FD482D">
            <w:pPr>
              <w:spacing w:after="0" w:line="240" w:lineRule="auto"/>
              <w:jc w:val="center"/>
              <w:rPr>
                <w:rFonts w:ascii="Times New Roman" w:hAnsi="Times New Roman"/>
                <w:sz w:val="18"/>
                <w:szCs w:val="18"/>
              </w:rPr>
            </w:pPr>
            <w:r w:rsidRPr="00FD482D">
              <w:rPr>
                <w:rFonts w:ascii="Times New Roman" w:hAnsi="Times New Roman"/>
                <w:sz w:val="18"/>
                <w:szCs w:val="18"/>
              </w:rPr>
              <w:t>1,88%</w:t>
            </w:r>
          </w:p>
        </w:tc>
        <w:tc>
          <w:tcPr>
            <w:tcW w:w="464" w:type="pct"/>
            <w:tcBorders>
              <w:top w:val="single" w:sz="4" w:space="0" w:color="000000"/>
              <w:left w:val="single" w:sz="4" w:space="0" w:color="000000"/>
              <w:bottom w:val="single" w:sz="4" w:space="0" w:color="000000"/>
              <w:right w:val="single" w:sz="4" w:space="0" w:color="000000"/>
            </w:tcBorders>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68,40</w:t>
            </w:r>
          </w:p>
        </w:tc>
        <w:tc>
          <w:tcPr>
            <w:tcW w:w="433" w:type="pct"/>
            <w:tcBorders>
              <w:top w:val="single" w:sz="4" w:space="0" w:color="000000"/>
              <w:left w:val="single" w:sz="4" w:space="0" w:color="000000"/>
              <w:bottom w:val="single" w:sz="4" w:space="0" w:color="000000"/>
              <w:right w:val="single" w:sz="4" w:space="0" w:color="000000"/>
            </w:tcBorders>
            <w:hideMark/>
          </w:tcPr>
          <w:p w:rsidR="00FD482D" w:rsidRPr="00560FC2" w:rsidRDefault="00FD482D" w:rsidP="00FD482D">
            <w:pPr>
              <w:spacing w:after="0" w:line="240" w:lineRule="auto"/>
              <w:jc w:val="center"/>
              <w:rPr>
                <w:rFonts w:ascii="Times New Roman" w:hAnsi="Times New Roman"/>
                <w:sz w:val="18"/>
                <w:szCs w:val="18"/>
              </w:rPr>
            </w:pPr>
            <w:r w:rsidRPr="00560FC2">
              <w:rPr>
                <w:rFonts w:ascii="Times New Roman" w:hAnsi="Times New Roman"/>
                <w:sz w:val="18"/>
                <w:szCs w:val="18"/>
              </w:rPr>
              <w:t>85500,00</w:t>
            </w:r>
          </w:p>
        </w:tc>
      </w:tr>
      <w:tr w:rsidR="00560FC2" w:rsidRPr="00560FC2" w:rsidTr="00FD482D">
        <w:trPr>
          <w:trHeight w:val="393"/>
        </w:trPr>
        <w:tc>
          <w:tcPr>
            <w:tcW w:w="170" w:type="pct"/>
            <w:tcBorders>
              <w:top w:val="single" w:sz="4" w:space="0" w:color="000000"/>
              <w:left w:val="single" w:sz="4" w:space="0" w:color="000000"/>
              <w:bottom w:val="single" w:sz="4" w:space="0" w:color="000000"/>
              <w:right w:val="single" w:sz="4" w:space="0" w:color="000000"/>
            </w:tcBorders>
          </w:tcPr>
          <w:p w:rsidR="00560FC2" w:rsidRPr="00560FC2" w:rsidRDefault="00560FC2" w:rsidP="00560FC2">
            <w:pPr>
              <w:spacing w:after="0" w:line="240" w:lineRule="auto"/>
              <w:jc w:val="center"/>
              <w:rPr>
                <w:rFonts w:ascii="Times New Roman" w:hAnsi="Times New Roman"/>
                <w:sz w:val="18"/>
                <w:szCs w:val="18"/>
              </w:rPr>
            </w:pPr>
          </w:p>
        </w:tc>
        <w:tc>
          <w:tcPr>
            <w:tcW w:w="4397" w:type="pct"/>
            <w:gridSpan w:val="9"/>
            <w:tcBorders>
              <w:top w:val="single" w:sz="4" w:space="0" w:color="000000"/>
              <w:left w:val="single" w:sz="4" w:space="0" w:color="000000"/>
              <w:bottom w:val="single" w:sz="4" w:space="0" w:color="000000"/>
              <w:right w:val="single" w:sz="4" w:space="0" w:color="000000"/>
            </w:tcBorders>
          </w:tcPr>
          <w:p w:rsidR="00560FC2" w:rsidRPr="00560FC2" w:rsidRDefault="00560FC2" w:rsidP="00560FC2">
            <w:pPr>
              <w:spacing w:after="0" w:line="240" w:lineRule="auto"/>
              <w:jc w:val="right"/>
              <w:rPr>
                <w:rFonts w:ascii="Times New Roman" w:hAnsi="Times New Roman"/>
                <w:sz w:val="18"/>
                <w:szCs w:val="18"/>
              </w:rPr>
            </w:pPr>
            <w:r w:rsidRPr="00560FC2">
              <w:rPr>
                <w:rFonts w:ascii="Times New Roman" w:hAnsi="Times New Roman"/>
                <w:sz w:val="18"/>
                <w:szCs w:val="18"/>
              </w:rPr>
              <w:t>итого</w:t>
            </w:r>
          </w:p>
        </w:tc>
        <w:tc>
          <w:tcPr>
            <w:tcW w:w="433" w:type="pct"/>
            <w:tcBorders>
              <w:top w:val="single" w:sz="4" w:space="0" w:color="000000"/>
              <w:left w:val="single" w:sz="4" w:space="0" w:color="000000"/>
              <w:bottom w:val="single" w:sz="4" w:space="0" w:color="000000"/>
              <w:right w:val="single" w:sz="4" w:space="0" w:color="000000"/>
            </w:tcBorders>
            <w:hideMark/>
          </w:tcPr>
          <w:p w:rsidR="00560FC2" w:rsidRPr="00560FC2" w:rsidRDefault="00560FC2" w:rsidP="00560FC2">
            <w:pPr>
              <w:spacing w:after="0" w:line="240" w:lineRule="auto"/>
              <w:jc w:val="center"/>
              <w:rPr>
                <w:rFonts w:ascii="Times New Roman" w:hAnsi="Times New Roman"/>
                <w:sz w:val="18"/>
                <w:szCs w:val="18"/>
              </w:rPr>
            </w:pPr>
            <w:r w:rsidRPr="00560FC2">
              <w:rPr>
                <w:rFonts w:ascii="Times New Roman" w:hAnsi="Times New Roman"/>
                <w:sz w:val="18"/>
                <w:szCs w:val="18"/>
              </w:rPr>
              <w:t>903900,00</w:t>
            </w:r>
          </w:p>
        </w:tc>
      </w:tr>
    </w:tbl>
    <w:p w:rsidR="008C1DCC" w:rsidRDefault="008C1DCC" w:rsidP="00DA7D7D">
      <w:pPr>
        <w:jc w:val="right"/>
        <w:rPr>
          <w:rFonts w:ascii="Times New Roman" w:hAnsi="Times New Roman"/>
          <w:sz w:val="16"/>
          <w:szCs w:val="16"/>
        </w:rPr>
      </w:pPr>
    </w:p>
    <w:p w:rsidR="00E43F63" w:rsidRDefault="00E43F63" w:rsidP="00DA7D7D">
      <w:pPr>
        <w:jc w:val="right"/>
        <w:rPr>
          <w:rFonts w:ascii="Times New Roman" w:hAnsi="Times New Roman"/>
          <w:color w:val="000000"/>
          <w:sz w:val="24"/>
          <w:szCs w:val="24"/>
        </w:rPr>
      </w:pPr>
    </w:p>
    <w:p w:rsidR="007966CC" w:rsidRDefault="007966CC" w:rsidP="007966CC">
      <w:pPr>
        <w:spacing w:after="0" w:line="240" w:lineRule="auto"/>
        <w:rPr>
          <w:rFonts w:ascii="Times New Roman" w:hAnsi="Times New Roman"/>
          <w:b/>
          <w:kern w:val="2"/>
          <w:sz w:val="20"/>
          <w:szCs w:val="20"/>
        </w:rPr>
        <w:sectPr w:rsidR="007966CC" w:rsidSect="00BB586F">
          <w:pgSz w:w="11907" w:h="16840" w:code="9"/>
          <w:pgMar w:top="1106" w:right="567" w:bottom="1134" w:left="1134" w:header="567" w:footer="567" w:gutter="0"/>
          <w:cols w:space="720"/>
        </w:sectPr>
      </w:pP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lastRenderedPageBreak/>
        <w:t>Приложение №3</w:t>
      </w: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t xml:space="preserve">к Извещению </w:t>
      </w:r>
    </w:p>
    <w:p w:rsidR="007966CC" w:rsidRDefault="007966CC" w:rsidP="007966CC">
      <w:pPr>
        <w:widowControl w:val="0"/>
        <w:autoSpaceDE w:val="0"/>
        <w:spacing w:after="0" w:line="240" w:lineRule="auto"/>
        <w:jc w:val="right"/>
        <w:rPr>
          <w:rFonts w:ascii="Times New Roman" w:hAnsi="Times New Roman"/>
          <w:b/>
          <w:kern w:val="2"/>
          <w:sz w:val="20"/>
          <w:szCs w:val="20"/>
        </w:rPr>
      </w:pPr>
      <w:r>
        <w:rPr>
          <w:rFonts w:ascii="Times New Roman" w:hAnsi="Times New Roman"/>
          <w:b/>
          <w:kern w:val="2"/>
          <w:sz w:val="20"/>
          <w:szCs w:val="20"/>
        </w:rPr>
        <w:t>Проект Договора</w:t>
      </w:r>
    </w:p>
    <w:p w:rsidR="00BB586F" w:rsidRPr="00D81C2E" w:rsidRDefault="00BB586F" w:rsidP="00BB586F">
      <w:pPr>
        <w:widowControl w:val="0"/>
        <w:autoSpaceDE w:val="0"/>
        <w:spacing w:after="0" w:line="240" w:lineRule="auto"/>
        <w:jc w:val="center"/>
        <w:rPr>
          <w:rFonts w:ascii="Times New Roman" w:hAnsi="Times New Roman"/>
          <w:b/>
          <w:kern w:val="2"/>
          <w:sz w:val="20"/>
          <w:szCs w:val="20"/>
          <w:lang w:eastAsia="ar-SA"/>
        </w:rPr>
      </w:pPr>
      <w:r w:rsidRPr="00D81C2E">
        <w:rPr>
          <w:rFonts w:ascii="Times New Roman" w:hAnsi="Times New Roman"/>
          <w:b/>
          <w:kern w:val="2"/>
          <w:sz w:val="20"/>
          <w:szCs w:val="20"/>
          <w:lang w:eastAsia="ar-SA"/>
        </w:rPr>
        <w:t>ДОГОВОР ПОСТАВКИ №_____</w:t>
      </w:r>
    </w:p>
    <w:p w:rsidR="00BB586F" w:rsidRPr="00D81C2E" w:rsidRDefault="00BB586F" w:rsidP="00BB586F">
      <w:pPr>
        <w:widowControl w:val="0"/>
        <w:spacing w:after="0" w:line="240" w:lineRule="auto"/>
        <w:jc w:val="center"/>
        <w:rPr>
          <w:rFonts w:ascii="Times New Roman" w:hAnsi="Times New Roman"/>
          <w:kern w:val="2"/>
          <w:sz w:val="20"/>
          <w:szCs w:val="20"/>
        </w:rPr>
      </w:pPr>
    </w:p>
    <w:p w:rsidR="00BB586F" w:rsidRPr="00D81C2E" w:rsidRDefault="00BB586F" w:rsidP="00BB586F">
      <w:pPr>
        <w:widowControl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г. Сухой Лог                                                                  </w:t>
      </w:r>
      <w:r>
        <w:rPr>
          <w:rFonts w:ascii="Times New Roman" w:hAnsi="Times New Roman"/>
          <w:kern w:val="2"/>
          <w:sz w:val="20"/>
          <w:szCs w:val="20"/>
        </w:rPr>
        <w:t xml:space="preserve">                              </w:t>
      </w:r>
      <w:r w:rsidRPr="00D81C2E">
        <w:rPr>
          <w:rFonts w:ascii="Times New Roman" w:hAnsi="Times New Roman"/>
          <w:kern w:val="2"/>
          <w:sz w:val="20"/>
          <w:szCs w:val="20"/>
        </w:rPr>
        <w:t xml:space="preserve">                                     </w:t>
      </w:r>
      <w:proofErr w:type="gramStart"/>
      <w:r w:rsidRPr="00D81C2E">
        <w:rPr>
          <w:rFonts w:ascii="Times New Roman" w:hAnsi="Times New Roman"/>
          <w:kern w:val="2"/>
          <w:sz w:val="20"/>
          <w:szCs w:val="20"/>
        </w:rPr>
        <w:t xml:space="preserve">   «</w:t>
      </w:r>
      <w:proofErr w:type="gramEnd"/>
      <w:r w:rsidRPr="00D81C2E">
        <w:rPr>
          <w:rFonts w:ascii="Times New Roman" w:hAnsi="Times New Roman"/>
          <w:kern w:val="2"/>
          <w:sz w:val="20"/>
          <w:szCs w:val="20"/>
        </w:rPr>
        <w:t>___» ____________202</w:t>
      </w:r>
      <w:r w:rsidR="0037372E">
        <w:rPr>
          <w:rFonts w:ascii="Times New Roman" w:hAnsi="Times New Roman"/>
          <w:kern w:val="2"/>
          <w:sz w:val="20"/>
          <w:szCs w:val="20"/>
        </w:rPr>
        <w:t>5</w:t>
      </w:r>
      <w:r w:rsidRPr="00D81C2E">
        <w:rPr>
          <w:rFonts w:ascii="Times New Roman" w:hAnsi="Times New Roman"/>
          <w:kern w:val="2"/>
          <w:sz w:val="20"/>
          <w:szCs w:val="20"/>
        </w:rPr>
        <w:t xml:space="preserve"> г.</w:t>
      </w:r>
    </w:p>
    <w:p w:rsidR="00BB586F" w:rsidRPr="00D81C2E" w:rsidRDefault="00BB586F" w:rsidP="00BB586F">
      <w:pPr>
        <w:widowControl w:val="0"/>
        <w:autoSpaceDE w:val="0"/>
        <w:spacing w:after="0" w:line="240" w:lineRule="auto"/>
        <w:ind w:firstLine="426"/>
        <w:jc w:val="both"/>
        <w:rPr>
          <w:rFonts w:ascii="Times New Roman" w:hAnsi="Times New Roman"/>
          <w:kern w:val="2"/>
          <w:sz w:val="20"/>
          <w:szCs w:val="20"/>
          <w:lang w:eastAsia="ar-SA"/>
        </w:rPr>
      </w:pPr>
    </w:p>
    <w:p w:rsidR="00BB586F" w:rsidRPr="00D81C2E" w:rsidRDefault="00BB586F" w:rsidP="00BB586F">
      <w:pPr>
        <w:widowControl w:val="0"/>
        <w:spacing w:after="0" w:line="240" w:lineRule="auto"/>
        <w:ind w:firstLine="709"/>
        <w:jc w:val="both"/>
        <w:rPr>
          <w:rFonts w:ascii="Times New Roman" w:hAnsi="Times New Roman"/>
          <w:kern w:val="2"/>
          <w:sz w:val="20"/>
          <w:szCs w:val="20"/>
        </w:rPr>
      </w:pPr>
      <w:r w:rsidRPr="00D81C2E">
        <w:rPr>
          <w:rFonts w:ascii="Times New Roman" w:hAnsi="Times New Roman"/>
          <w:b/>
          <w:color w:val="000000"/>
          <w:kern w:val="2"/>
          <w:sz w:val="20"/>
          <w:szCs w:val="20"/>
        </w:rPr>
        <w:t>государственное автономное учреждение здравоохранения Свердловской области «Сухоложская районная больница» (ГАУЗ СО «Сухоложская РБ»)</w:t>
      </w:r>
      <w:r w:rsidRPr="00D81C2E">
        <w:rPr>
          <w:rFonts w:ascii="Times New Roman" w:hAnsi="Times New Roman"/>
          <w:color w:val="000000"/>
          <w:kern w:val="2"/>
          <w:sz w:val="20"/>
          <w:szCs w:val="20"/>
        </w:rPr>
        <w:t xml:space="preserve"> (далее - Заказчик), в лице главного врача Веремеенко Марины Климовны, </w:t>
      </w:r>
      <w:r w:rsidRPr="00D81C2E">
        <w:rPr>
          <w:rFonts w:ascii="Times New Roman" w:hAnsi="Times New Roman"/>
          <w:kern w:val="2"/>
          <w:sz w:val="20"/>
          <w:szCs w:val="20"/>
        </w:rPr>
        <w:t xml:space="preserve">действующего на основании Устава с одной стороны и </w:t>
      </w:r>
    </w:p>
    <w:p w:rsidR="00BB586F" w:rsidRPr="00D81C2E" w:rsidRDefault="00BB586F" w:rsidP="00BB586F">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______________________________, (далее - Поставщик), в лице _______________________, действующего на основании _______________________, с другой стороны (совместно далее - Стороны), как победитель/единственный участник запроса котировок в электронной форме (протокол от _________ № ______), заключили настоящий договор поставки (далее - Договор) о следующем:</w:t>
      </w:r>
    </w:p>
    <w:p w:rsidR="00370C59" w:rsidRPr="00D81C2E" w:rsidRDefault="00370C59" w:rsidP="00370C59">
      <w:pPr>
        <w:widowControl w:val="0"/>
        <w:spacing w:after="0" w:line="240" w:lineRule="auto"/>
        <w:jc w:val="center"/>
        <w:rPr>
          <w:rFonts w:ascii="Times New Roman" w:hAnsi="Times New Roman"/>
          <w:b/>
          <w:bCs/>
          <w:kern w:val="2"/>
          <w:sz w:val="20"/>
          <w:szCs w:val="20"/>
        </w:rPr>
      </w:pPr>
      <w:r w:rsidRPr="00D81C2E">
        <w:rPr>
          <w:rFonts w:ascii="Times New Roman" w:hAnsi="Times New Roman"/>
          <w:b/>
          <w:bCs/>
          <w:kern w:val="2"/>
          <w:sz w:val="20"/>
          <w:szCs w:val="20"/>
        </w:rPr>
        <w:t>1. ПРЕДМЕТ ДОГОВОРА</w:t>
      </w:r>
    </w:p>
    <w:p w:rsidR="00370C59" w:rsidRPr="00F04926" w:rsidRDefault="00370C59" w:rsidP="00370C59">
      <w:pPr>
        <w:widowControl w:val="0"/>
        <w:tabs>
          <w:tab w:val="left" w:pos="5670"/>
        </w:tabs>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 xml:space="preserve">1.1. Поставщик обязуется в обусловленные Договором сроки передать в собственность Заказчика </w:t>
      </w:r>
      <w:r w:rsidRPr="00F04926">
        <w:rPr>
          <w:rFonts w:ascii="Times New Roman" w:hAnsi="Times New Roman"/>
          <w:b/>
          <w:kern w:val="2"/>
          <w:sz w:val="20"/>
          <w:szCs w:val="20"/>
        </w:rPr>
        <w:t xml:space="preserve">молочную продукцию </w:t>
      </w:r>
      <w:r w:rsidRPr="00F04926">
        <w:rPr>
          <w:rFonts w:ascii="Times New Roman" w:hAnsi="Times New Roman"/>
          <w:kern w:val="2"/>
          <w:sz w:val="20"/>
          <w:szCs w:val="20"/>
        </w:rPr>
        <w:t>(далее - Товар), в количестве и по цене согласно Спецификации (Приложение №1 к Договору) (далее - Спецификация)</w:t>
      </w:r>
      <w:r w:rsidRPr="00F04926">
        <w:rPr>
          <w:rFonts w:ascii="Times New Roman" w:hAnsi="Times New Roman"/>
          <w:bCs/>
          <w:kern w:val="2"/>
          <w:sz w:val="20"/>
          <w:szCs w:val="20"/>
        </w:rPr>
        <w:t>,</w:t>
      </w:r>
      <w:r w:rsidRPr="00F04926">
        <w:rPr>
          <w:rFonts w:ascii="Times New Roman" w:hAnsi="Times New Roman"/>
          <w:kern w:val="2"/>
          <w:sz w:val="20"/>
          <w:szCs w:val="20"/>
        </w:rPr>
        <w:t xml:space="preserve"> а Заказчик обязуется принять и своевременно произвести оплату Товара на условиях Договора. </w:t>
      </w:r>
    </w:p>
    <w:p w:rsidR="00370C59" w:rsidRPr="00F04926" w:rsidRDefault="00370C59" w:rsidP="00370C59">
      <w:pPr>
        <w:widowControl w:val="0"/>
        <w:tabs>
          <w:tab w:val="num" w:pos="1134"/>
        </w:tabs>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1.2. Количество, цена за единицу Товара, подлежащее поставке по Договору и другие параметры, определены в Спецификации.</w:t>
      </w:r>
    </w:p>
    <w:p w:rsidR="00370C59" w:rsidRPr="00F04926" w:rsidRDefault="00370C59" w:rsidP="00370C59">
      <w:pPr>
        <w:widowControl w:val="0"/>
        <w:tabs>
          <w:tab w:val="num" w:pos="1134"/>
        </w:tabs>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 xml:space="preserve">1.3. Поставка Товара осуществляется силами и за счет средств Поставщика, с разгрузкой транспортного средства, включая подъем (спуск) до места складирования - здание пищеблока, расположенного по адресу: 624800, Свердловская область, г. Сухой Лог, ул. Белинского, 41, здание пищеблока (далее - Место поставки). </w:t>
      </w:r>
    </w:p>
    <w:p w:rsidR="00370C59" w:rsidRPr="00F04926" w:rsidRDefault="00370C59" w:rsidP="00370C59">
      <w:pPr>
        <w:widowControl w:val="0"/>
        <w:spacing w:after="0" w:line="240" w:lineRule="auto"/>
        <w:ind w:firstLine="284"/>
        <w:jc w:val="center"/>
        <w:rPr>
          <w:rFonts w:ascii="Times New Roman" w:hAnsi="Times New Roman"/>
          <w:b/>
          <w:bCs/>
          <w:kern w:val="2"/>
          <w:sz w:val="20"/>
          <w:szCs w:val="20"/>
        </w:rPr>
      </w:pPr>
      <w:r w:rsidRPr="00F04926">
        <w:rPr>
          <w:rFonts w:ascii="Times New Roman" w:hAnsi="Times New Roman"/>
          <w:b/>
          <w:bCs/>
          <w:kern w:val="2"/>
          <w:sz w:val="20"/>
          <w:szCs w:val="20"/>
        </w:rPr>
        <w:t>2. КАЧЕСТВО, ТАРА И УПАКОВКА, ПРИЕМКА ТОВАРА</w:t>
      </w:r>
    </w:p>
    <w:p w:rsidR="00370C59" w:rsidRPr="00F04926" w:rsidRDefault="00370C59" w:rsidP="00370C59">
      <w:pPr>
        <w:widowControl w:val="0"/>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 xml:space="preserve">2.1. Качество поставляемого Товара должно соответствовать требованиям </w:t>
      </w:r>
      <w:r w:rsidRPr="00F04926">
        <w:rPr>
          <w:rFonts w:ascii="Times New Roman" w:hAnsi="Times New Roman"/>
          <w:color w:val="000000"/>
          <w:kern w:val="2"/>
          <w:sz w:val="20"/>
          <w:szCs w:val="20"/>
        </w:rPr>
        <w:t xml:space="preserve">«ТР ТС 033/2013. Технический регламент Таможенного союза. О безопасности молока и молочной продукции», </w:t>
      </w:r>
      <w:r w:rsidRPr="00F04926">
        <w:rPr>
          <w:rFonts w:ascii="Times New Roman" w:hAnsi="Times New Roman"/>
          <w:kern w:val="2"/>
          <w:sz w:val="20"/>
          <w:szCs w:val="20"/>
        </w:rPr>
        <w:t xml:space="preserve">ГОСТ, предусмотренным стандартам, требованиям, установленным законодательством РФ </w:t>
      </w:r>
      <w:r w:rsidRPr="00F04926">
        <w:rPr>
          <w:rFonts w:ascii="Times New Roman" w:eastAsia="Calibri" w:hAnsi="Times New Roman"/>
          <w:kern w:val="2"/>
          <w:sz w:val="20"/>
          <w:szCs w:val="20"/>
        </w:rPr>
        <w:t>(</w:t>
      </w:r>
      <w:r w:rsidRPr="00F04926">
        <w:rPr>
          <w:rFonts w:ascii="Times New Roman" w:hAnsi="Times New Roman"/>
          <w:kern w:val="2"/>
          <w:sz w:val="20"/>
          <w:szCs w:val="20"/>
        </w:rPr>
        <w:t xml:space="preserve">Федеральный закон от 02.01.2000 №29-ФЗ «О качестве </w:t>
      </w:r>
      <w:r w:rsidRPr="00F04926">
        <w:rPr>
          <w:rFonts w:ascii="Times New Roman" w:hAnsi="Times New Roman"/>
          <w:kern w:val="2"/>
          <w:sz w:val="20"/>
          <w:szCs w:val="20"/>
        </w:rPr>
        <w:br/>
        <w:t xml:space="preserve">и безопасности пищевых продуктов», </w:t>
      </w:r>
      <w:proofErr w:type="spellStart"/>
      <w:r w:rsidRPr="00F04926">
        <w:rPr>
          <w:rFonts w:ascii="Times New Roman" w:hAnsi="Times New Roman"/>
          <w:kern w:val="2"/>
          <w:sz w:val="20"/>
          <w:szCs w:val="20"/>
        </w:rPr>
        <w:t>СанПин</w:t>
      </w:r>
      <w:proofErr w:type="spellEnd"/>
      <w:r w:rsidRPr="00F04926">
        <w:rPr>
          <w:rFonts w:ascii="Times New Roman" w:hAnsi="Times New Roman"/>
          <w:kern w:val="2"/>
          <w:sz w:val="20"/>
          <w:szCs w:val="20"/>
        </w:rPr>
        <w:t xml:space="preserve"> 2.3.2.1078-01 «Продукты пищевые информация для потребителя») </w:t>
      </w:r>
      <w:r w:rsidRPr="00F04926">
        <w:rPr>
          <w:rFonts w:ascii="Times New Roman" w:hAnsi="Times New Roman"/>
          <w:kern w:val="2"/>
          <w:sz w:val="20"/>
          <w:szCs w:val="20"/>
        </w:rPr>
        <w:br/>
        <w:t xml:space="preserve">а также нормативно-технической документацией производителя, и быть подтверждено сертификатами качества (соответствия), </w:t>
      </w:r>
      <w:r w:rsidRPr="00F04926">
        <w:rPr>
          <w:rFonts w:ascii="Times New Roman" w:hAnsi="Times New Roman"/>
          <w:color w:val="000000"/>
          <w:kern w:val="2"/>
          <w:sz w:val="20"/>
          <w:szCs w:val="20"/>
        </w:rPr>
        <w:t>санитарно-эпидемиологическими заключениями (в случае, если поставляемый товар подлежит обязательной гигиенической сертификации) или иным документом подтверждающим безопасность товара. Ко</w:t>
      </w:r>
      <w:r w:rsidRPr="00F04926">
        <w:rPr>
          <w:rFonts w:ascii="Times New Roman" w:hAnsi="Times New Roman"/>
          <w:kern w:val="2"/>
          <w:sz w:val="20"/>
          <w:szCs w:val="20"/>
        </w:rPr>
        <w:t xml:space="preserve">пии сертификатов качества (соответствия), заверенные держателем сертификата, либо органом, по сертификации, выдавшим такой сертификат, передаются по требованию Заказчика вместе с Товаром. </w:t>
      </w:r>
    </w:p>
    <w:p w:rsidR="00370C59" w:rsidRPr="00F04926" w:rsidRDefault="00370C59" w:rsidP="00370C59">
      <w:pPr>
        <w:widowControl w:val="0"/>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2.2. Товар должен сопровождаться следующими документами:</w:t>
      </w:r>
    </w:p>
    <w:p w:rsidR="00370C59" w:rsidRPr="00F04926" w:rsidRDefault="00370C59" w:rsidP="00370C59">
      <w:pPr>
        <w:widowControl w:val="0"/>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2.2.1.</w:t>
      </w:r>
      <w:r w:rsidRPr="00F04926">
        <w:rPr>
          <w:rFonts w:ascii="Times New Roman" w:hAnsi="Times New Roman"/>
          <w:kern w:val="2"/>
          <w:sz w:val="20"/>
          <w:szCs w:val="20"/>
        </w:rPr>
        <w:tab/>
        <w:t>Копия сертификата соответствия или декларация о соответствии качества;</w:t>
      </w:r>
    </w:p>
    <w:p w:rsidR="00370C59" w:rsidRPr="00F04926" w:rsidRDefault="00370C59" w:rsidP="00370C59">
      <w:pPr>
        <w:widowControl w:val="0"/>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2.2.2.</w:t>
      </w:r>
      <w:r w:rsidRPr="00F04926">
        <w:rPr>
          <w:rFonts w:ascii="Times New Roman" w:hAnsi="Times New Roman"/>
          <w:kern w:val="2"/>
          <w:sz w:val="20"/>
          <w:szCs w:val="20"/>
        </w:rPr>
        <w:tab/>
        <w:t>удостоверение о качестве и безопасности;</w:t>
      </w:r>
    </w:p>
    <w:p w:rsidR="00370C59" w:rsidRPr="00F04926" w:rsidRDefault="00370C59" w:rsidP="00370C59">
      <w:pPr>
        <w:widowControl w:val="0"/>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2.2.3.</w:t>
      </w:r>
      <w:r w:rsidRPr="00F04926">
        <w:rPr>
          <w:rFonts w:ascii="Times New Roman" w:hAnsi="Times New Roman"/>
          <w:kern w:val="2"/>
          <w:sz w:val="20"/>
          <w:szCs w:val="20"/>
        </w:rPr>
        <w:tab/>
        <w:t>товарная накладная (ТОРГ-12) или Универсальный передаточный документ (в двух экземплярах);</w:t>
      </w:r>
    </w:p>
    <w:p w:rsidR="00370C59" w:rsidRPr="00F04926" w:rsidRDefault="00370C59" w:rsidP="00370C59">
      <w:pPr>
        <w:widowControl w:val="0"/>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2.2.4.</w:t>
      </w:r>
      <w:r w:rsidRPr="00F04926">
        <w:rPr>
          <w:rFonts w:ascii="Times New Roman" w:hAnsi="Times New Roman"/>
          <w:kern w:val="2"/>
          <w:sz w:val="20"/>
          <w:szCs w:val="20"/>
        </w:rPr>
        <w:tab/>
        <w:t>Счет-фактура (при наличии);</w:t>
      </w:r>
    </w:p>
    <w:p w:rsidR="00370C59" w:rsidRPr="00F04926" w:rsidRDefault="00370C59" w:rsidP="00370C59">
      <w:pPr>
        <w:widowControl w:val="0"/>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2.2.5.</w:t>
      </w:r>
      <w:r w:rsidRPr="00F04926">
        <w:rPr>
          <w:rFonts w:ascii="Times New Roman" w:hAnsi="Times New Roman"/>
          <w:kern w:val="2"/>
          <w:sz w:val="20"/>
          <w:szCs w:val="20"/>
        </w:rPr>
        <w:tab/>
        <w:t>Счет.</w:t>
      </w:r>
    </w:p>
    <w:p w:rsidR="00370C59" w:rsidRPr="00F04926" w:rsidRDefault="00370C59" w:rsidP="00370C59">
      <w:pPr>
        <w:widowControl w:val="0"/>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 xml:space="preserve">2.3. Поставщик обязан поставить Товар надлежащего качества, соответствующий требованиям ГОСТ </w:t>
      </w:r>
      <w:r w:rsidRPr="00F04926">
        <w:rPr>
          <w:rFonts w:ascii="Times New Roman" w:hAnsi="Times New Roman"/>
          <w:kern w:val="2"/>
          <w:sz w:val="20"/>
          <w:szCs w:val="20"/>
        </w:rPr>
        <w:br/>
        <w:t xml:space="preserve">31454-2012, ГОСТ 31450-2013, ГОСТ 31452-2012, ГОСТ 32261-2013, ГОСТ 31453-2013. </w:t>
      </w:r>
    </w:p>
    <w:p w:rsidR="00370C59" w:rsidRPr="00F04926" w:rsidRDefault="00370C59" w:rsidP="00370C59">
      <w:pPr>
        <w:widowControl w:val="0"/>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Поставщик обязан обеспечить упаковку Товара, отвечающую требованиям ГОСТ, ТУ, иным требованиям, способную предотвратить его повреждение и/или порчу во время перевозки к конечному пункту назначения и хранения.</w:t>
      </w:r>
    </w:p>
    <w:p w:rsidR="00370C59" w:rsidRPr="00F04926" w:rsidRDefault="00370C59" w:rsidP="00370C59">
      <w:pPr>
        <w:widowControl w:val="0"/>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 xml:space="preserve">Вся информация на упаковке Товара должна быть на русском языке и должна соответствовать национальному стандарту РФ «Продукты пищевые. Информация для потребителя. Общие требования». ГОСТ Р 51074 - 2003, </w:t>
      </w:r>
      <w:r w:rsidRPr="00F04926">
        <w:rPr>
          <w:rFonts w:ascii="Times New Roman" w:hAnsi="Times New Roman"/>
          <w:kern w:val="2"/>
          <w:sz w:val="20"/>
          <w:szCs w:val="20"/>
        </w:rPr>
        <w:br/>
        <w:t>ТР ТС 005/2011 «О безопасности упаковки».</w:t>
      </w:r>
    </w:p>
    <w:p w:rsidR="00370C59" w:rsidRPr="00F04926" w:rsidRDefault="00370C59" w:rsidP="00370C59">
      <w:pPr>
        <w:widowControl w:val="0"/>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 xml:space="preserve">Поставщик обязан осуществлять перевозку Товара специализированным транспортом, имеющим санитарный паспорт, с привлечением персонала (водитель, экспедитор, грузчики) имеющий личные медицинские книжки </w:t>
      </w:r>
      <w:r w:rsidRPr="00F04926">
        <w:rPr>
          <w:rFonts w:ascii="Times New Roman" w:hAnsi="Times New Roman"/>
          <w:kern w:val="2"/>
          <w:sz w:val="20"/>
          <w:szCs w:val="20"/>
        </w:rPr>
        <w:br/>
        <w:t xml:space="preserve">(в соответствии с Приказом </w:t>
      </w:r>
      <w:proofErr w:type="spellStart"/>
      <w:r w:rsidRPr="00F04926">
        <w:rPr>
          <w:rFonts w:ascii="Times New Roman" w:hAnsi="Times New Roman"/>
          <w:kern w:val="2"/>
          <w:sz w:val="20"/>
          <w:szCs w:val="20"/>
        </w:rPr>
        <w:t>Роспотребнадзора</w:t>
      </w:r>
      <w:proofErr w:type="spellEnd"/>
      <w:r w:rsidRPr="00F04926">
        <w:rPr>
          <w:rFonts w:ascii="Times New Roman" w:hAnsi="Times New Roman"/>
          <w:kern w:val="2"/>
          <w:sz w:val="20"/>
          <w:szCs w:val="20"/>
        </w:rPr>
        <w:t xml:space="preserve"> от 20.05.2005 №402 «О личной медицинской книжке и санитарном паспорте»).</w:t>
      </w:r>
    </w:p>
    <w:p w:rsidR="00370C59" w:rsidRDefault="00370C59" w:rsidP="00370C59">
      <w:pPr>
        <w:widowControl w:val="0"/>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2.</w:t>
      </w:r>
      <w:r>
        <w:rPr>
          <w:rFonts w:ascii="Times New Roman" w:hAnsi="Times New Roman"/>
          <w:kern w:val="2"/>
          <w:sz w:val="20"/>
          <w:szCs w:val="20"/>
          <w14:cntxtAlts/>
        </w:rPr>
        <w:t>4</w:t>
      </w:r>
      <w:r w:rsidRPr="00BF6B1E">
        <w:rPr>
          <w:rFonts w:ascii="Times New Roman" w:hAnsi="Times New Roman"/>
          <w:kern w:val="2"/>
          <w:sz w:val="20"/>
          <w:szCs w:val="20"/>
          <w14:cntxtAlts/>
        </w:rPr>
        <w:t>.</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Поставщик обязан поставить </w:t>
      </w:r>
      <w:r>
        <w:rPr>
          <w:rFonts w:ascii="Times New Roman" w:hAnsi="Times New Roman"/>
          <w:kern w:val="2"/>
          <w:sz w:val="20"/>
          <w:szCs w:val="20"/>
          <w14:cntxtAlts/>
        </w:rPr>
        <w:t>Т</w:t>
      </w:r>
      <w:r w:rsidRPr="00BF6B1E">
        <w:rPr>
          <w:rFonts w:ascii="Times New Roman" w:hAnsi="Times New Roman"/>
          <w:kern w:val="2"/>
          <w:sz w:val="20"/>
          <w:szCs w:val="20"/>
          <w14:cntxtAlts/>
        </w:rPr>
        <w:t xml:space="preserve">овар надлежащего качества, соответствующий требованиям, указанным </w:t>
      </w:r>
      <w:r>
        <w:rPr>
          <w:rFonts w:ascii="Times New Roman" w:hAnsi="Times New Roman"/>
          <w:kern w:val="2"/>
          <w:sz w:val="20"/>
          <w:szCs w:val="20"/>
          <w14:cntxtAlts/>
        </w:rPr>
        <w:br/>
      </w:r>
      <w:r w:rsidRPr="00BF6B1E">
        <w:rPr>
          <w:rFonts w:ascii="Times New Roman" w:hAnsi="Times New Roman"/>
          <w:kern w:val="2"/>
          <w:sz w:val="20"/>
          <w:szCs w:val="20"/>
          <w14:cntxtAlts/>
        </w:rPr>
        <w:t xml:space="preserve">в </w:t>
      </w:r>
      <w:r>
        <w:rPr>
          <w:rFonts w:ascii="Times New Roman" w:hAnsi="Times New Roman"/>
          <w:kern w:val="2"/>
          <w:sz w:val="20"/>
          <w:szCs w:val="20"/>
          <w14:cntxtAlts/>
        </w:rPr>
        <w:t>С</w:t>
      </w:r>
      <w:r w:rsidRPr="00BF6B1E">
        <w:rPr>
          <w:rFonts w:ascii="Times New Roman" w:hAnsi="Times New Roman"/>
          <w:kern w:val="2"/>
          <w:sz w:val="20"/>
          <w:szCs w:val="20"/>
          <w14:cntxtAlts/>
        </w:rPr>
        <w:t>пецификации</w:t>
      </w:r>
      <w:r>
        <w:rPr>
          <w:rFonts w:ascii="Times New Roman" w:hAnsi="Times New Roman"/>
          <w:kern w:val="2"/>
          <w:sz w:val="20"/>
          <w:szCs w:val="20"/>
          <w14:cntxtAlts/>
        </w:rPr>
        <w:t>,</w:t>
      </w:r>
      <w:r w:rsidRPr="009C2A69">
        <w:rPr>
          <w:rFonts w:ascii="Times New Roman" w:hAnsi="Times New Roman"/>
          <w:kern w:val="2"/>
          <w:sz w:val="20"/>
          <w:szCs w:val="20"/>
          <w14:cntxtAlts/>
        </w:rPr>
        <w:t xml:space="preserve"> </w:t>
      </w:r>
      <w:r>
        <w:rPr>
          <w:rFonts w:ascii="Times New Roman" w:hAnsi="Times New Roman"/>
          <w:kern w:val="2"/>
          <w:sz w:val="20"/>
          <w:szCs w:val="20"/>
          <w14:cntxtAlts/>
        </w:rPr>
        <w:t>ГОСТ</w:t>
      </w:r>
      <w:r w:rsidRPr="00BF6B1E">
        <w:rPr>
          <w:rFonts w:ascii="Times New Roman" w:hAnsi="Times New Roman"/>
          <w:kern w:val="2"/>
          <w:sz w:val="20"/>
          <w:szCs w:val="20"/>
          <w14:cntxtAlts/>
        </w:rPr>
        <w:t xml:space="preserve"> и/или </w:t>
      </w:r>
      <w:r>
        <w:rPr>
          <w:rFonts w:ascii="Times New Roman" w:hAnsi="Times New Roman"/>
          <w:kern w:val="2"/>
          <w:sz w:val="20"/>
          <w:szCs w:val="20"/>
          <w14:cntxtAlts/>
        </w:rPr>
        <w:t>ТУ</w:t>
      </w:r>
      <w:r w:rsidRPr="00BF6B1E">
        <w:rPr>
          <w:rFonts w:ascii="Times New Roman" w:hAnsi="Times New Roman"/>
          <w:kern w:val="2"/>
          <w:sz w:val="20"/>
          <w:szCs w:val="20"/>
          <w14:cntxtAlts/>
        </w:rPr>
        <w:t>. Срок годности товара должен соответствовать указанным требованиям.</w:t>
      </w:r>
      <w:r>
        <w:rPr>
          <w:rFonts w:ascii="Times New Roman" w:hAnsi="Times New Roman"/>
          <w:kern w:val="2"/>
          <w:sz w:val="20"/>
          <w:szCs w:val="20"/>
          <w14:cntxtAlts/>
        </w:rPr>
        <w:t xml:space="preserve"> </w:t>
      </w:r>
    </w:p>
    <w:p w:rsidR="00370C59" w:rsidRPr="00BF6B1E" w:rsidRDefault="00370C59" w:rsidP="00370C59">
      <w:pPr>
        <w:widowControl w:val="0"/>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2.5.</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Приемка </w:t>
      </w:r>
      <w:r>
        <w:rPr>
          <w:rFonts w:ascii="Times New Roman" w:hAnsi="Times New Roman"/>
          <w:kern w:val="2"/>
          <w:sz w:val="20"/>
          <w:szCs w:val="20"/>
          <w14:cntxtAlts/>
        </w:rPr>
        <w:t>Т</w:t>
      </w:r>
      <w:r w:rsidRPr="00BF6B1E">
        <w:rPr>
          <w:rFonts w:ascii="Times New Roman" w:hAnsi="Times New Roman"/>
          <w:kern w:val="2"/>
          <w:sz w:val="20"/>
          <w:szCs w:val="20"/>
          <w14:cntxtAlts/>
        </w:rPr>
        <w:t xml:space="preserve">овара по количеству и качеству производится в порядке, установленном Постановлением Госарбитража при Совете Министров СССР в инструкциях: от 25.04.1966 №П-7 «О порядке приемки продукции производственно-технического назначения и Товаров народного потребления по качеству» и от 15.06.1965 №П-6 </w:t>
      </w:r>
      <w:r>
        <w:rPr>
          <w:rFonts w:ascii="Times New Roman" w:hAnsi="Times New Roman"/>
          <w:kern w:val="2"/>
          <w:sz w:val="20"/>
          <w:szCs w:val="20"/>
          <w14:cntxtAlts/>
        </w:rPr>
        <w:br/>
      </w:r>
      <w:r w:rsidRPr="00BF6B1E">
        <w:rPr>
          <w:rFonts w:ascii="Times New Roman" w:hAnsi="Times New Roman"/>
          <w:kern w:val="2"/>
          <w:sz w:val="20"/>
          <w:szCs w:val="20"/>
          <w14:cntxtAlts/>
        </w:rPr>
        <w:t xml:space="preserve">«О порядке приемки продукции производственно-технического назначения и Товаров народного потребления </w:t>
      </w:r>
      <w:r>
        <w:rPr>
          <w:rFonts w:ascii="Times New Roman" w:hAnsi="Times New Roman"/>
          <w:kern w:val="2"/>
          <w:sz w:val="20"/>
          <w:szCs w:val="20"/>
          <w14:cntxtAlts/>
        </w:rPr>
        <w:br/>
      </w:r>
      <w:r w:rsidRPr="00BF6B1E">
        <w:rPr>
          <w:rFonts w:ascii="Times New Roman" w:hAnsi="Times New Roman"/>
          <w:kern w:val="2"/>
          <w:sz w:val="20"/>
          <w:szCs w:val="20"/>
          <w14:cntxtAlts/>
        </w:rPr>
        <w:t>по количеству» в части, не противоречащей действующему законодательству Российской Федерации и договору.</w:t>
      </w:r>
    </w:p>
    <w:p w:rsidR="00370C59" w:rsidRPr="00BF6B1E" w:rsidRDefault="00370C59" w:rsidP="00370C59">
      <w:pPr>
        <w:widowControl w:val="0"/>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2.6.</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При передаче </w:t>
      </w:r>
      <w:r>
        <w:rPr>
          <w:rFonts w:ascii="Times New Roman" w:hAnsi="Times New Roman"/>
          <w:kern w:val="2"/>
          <w:sz w:val="20"/>
          <w:szCs w:val="20"/>
          <w14:cntxtAlts/>
        </w:rPr>
        <w:t>Т</w:t>
      </w:r>
      <w:r w:rsidRPr="00BF6B1E">
        <w:rPr>
          <w:rFonts w:ascii="Times New Roman" w:hAnsi="Times New Roman"/>
          <w:kern w:val="2"/>
          <w:sz w:val="20"/>
          <w:szCs w:val="20"/>
          <w14:cntxtAlts/>
        </w:rPr>
        <w:t xml:space="preserve">овара Заказчик осуществляет: </w:t>
      </w:r>
    </w:p>
    <w:p w:rsidR="00370C59" w:rsidRPr="00BF6B1E" w:rsidRDefault="00370C59" w:rsidP="00370C59">
      <w:pPr>
        <w:widowControl w:val="0"/>
        <w:spacing w:after="0" w:line="240" w:lineRule="auto"/>
        <w:ind w:firstLine="709"/>
        <w:jc w:val="both"/>
        <w:outlineLvl w:val="1"/>
        <w:rPr>
          <w:rFonts w:ascii="Times New Roman" w:hAnsi="Times New Roman"/>
          <w:kern w:val="2"/>
          <w:sz w:val="20"/>
          <w:szCs w:val="20"/>
          <w14:cntxtAlts/>
        </w:rPr>
      </w:pPr>
      <w:r w:rsidRPr="0057568D">
        <w:rPr>
          <w:rFonts w:ascii="Times New Roman" w:hAnsi="Times New Roman"/>
          <w:kern w:val="2"/>
          <w:sz w:val="20"/>
          <w:szCs w:val="20"/>
          <w14:cntxtAlts/>
        </w:rPr>
        <w:t>2.6.1. Проверку на наличие сопроводительных документов, указанных в п.п.2.3, 4.4 Договора. При отсутствии</w:t>
      </w:r>
      <w:r w:rsidRPr="00BF6B1E">
        <w:rPr>
          <w:rFonts w:ascii="Times New Roman" w:hAnsi="Times New Roman"/>
          <w:kern w:val="2"/>
          <w:sz w:val="20"/>
          <w:szCs w:val="20"/>
          <w14:cntxtAlts/>
        </w:rPr>
        <w:t xml:space="preserve"> указанных документов или некоторых из них Заказчик не приостанавливает приемку Товара, составляется акт </w:t>
      </w:r>
      <w:r>
        <w:rPr>
          <w:rFonts w:ascii="Times New Roman" w:hAnsi="Times New Roman"/>
          <w:kern w:val="2"/>
          <w:sz w:val="20"/>
          <w:szCs w:val="20"/>
          <w14:cntxtAlts/>
        </w:rPr>
        <w:br/>
      </w:r>
      <w:r w:rsidRPr="00BF6B1E">
        <w:rPr>
          <w:rFonts w:ascii="Times New Roman" w:hAnsi="Times New Roman"/>
          <w:kern w:val="2"/>
          <w:sz w:val="20"/>
          <w:szCs w:val="20"/>
          <w14:cntxtAlts/>
        </w:rPr>
        <w:t>о фактическом качестве и комплектности поступившего Товара и в акте указывается, какие документы отсутствуют. Поставщик обязан устранить выявленные нарушения в срок, не превышающий 2 (два) рабочих дня.</w:t>
      </w:r>
    </w:p>
    <w:p w:rsidR="00370C59" w:rsidRPr="00BF6B1E" w:rsidRDefault="00370C59" w:rsidP="00370C59">
      <w:pPr>
        <w:widowControl w:val="0"/>
        <w:spacing w:after="0" w:line="240" w:lineRule="auto"/>
        <w:ind w:firstLine="709"/>
        <w:jc w:val="both"/>
        <w:outlineLvl w:val="1"/>
        <w:rPr>
          <w:rFonts w:ascii="Times New Roman" w:hAnsi="Times New Roman"/>
          <w:kern w:val="2"/>
          <w:sz w:val="20"/>
          <w:szCs w:val="20"/>
          <w14:cntxtAlts/>
        </w:rPr>
      </w:pPr>
      <w:r w:rsidRPr="0057568D">
        <w:rPr>
          <w:rFonts w:ascii="Times New Roman" w:hAnsi="Times New Roman"/>
          <w:kern w:val="2"/>
          <w:sz w:val="20"/>
          <w:szCs w:val="20"/>
          <w14:cntxtAlts/>
        </w:rPr>
        <w:t>2.6.2. Проверку на наличие/отсутствие повреждений упаковки соответствие маркировки упаковки</w:t>
      </w:r>
      <w:r w:rsidRPr="00BF6B1E">
        <w:rPr>
          <w:rFonts w:ascii="Times New Roman" w:hAnsi="Times New Roman"/>
          <w:kern w:val="2"/>
          <w:sz w:val="20"/>
          <w:szCs w:val="20"/>
          <w14:cntxtAlts/>
        </w:rPr>
        <w:t xml:space="preserve"> </w:t>
      </w:r>
      <w:r w:rsidRPr="00BF6B1E">
        <w:rPr>
          <w:rFonts w:ascii="Times New Roman" w:hAnsi="Times New Roman"/>
          <w:kern w:val="2"/>
          <w:sz w:val="20"/>
          <w:szCs w:val="20"/>
          <w14:cntxtAlts/>
        </w:rPr>
        <w:lastRenderedPageBreak/>
        <w:t>поступившего Товара требованиям стандартов, технических условий</w:t>
      </w:r>
      <w:r>
        <w:rPr>
          <w:rFonts w:ascii="Times New Roman" w:hAnsi="Times New Roman"/>
          <w:kern w:val="2"/>
          <w:sz w:val="20"/>
          <w:szCs w:val="20"/>
          <w14:cntxtAlts/>
        </w:rPr>
        <w:t>,</w:t>
      </w:r>
      <w:r w:rsidRPr="00BF6B1E">
        <w:rPr>
          <w:rFonts w:ascii="Times New Roman" w:hAnsi="Times New Roman"/>
          <w:kern w:val="2"/>
          <w:sz w:val="20"/>
          <w:szCs w:val="20"/>
          <w14:cntxtAlts/>
        </w:rPr>
        <w:t xml:space="preserve"> </w:t>
      </w:r>
      <w:r>
        <w:rPr>
          <w:rFonts w:ascii="Times New Roman" w:hAnsi="Times New Roman"/>
          <w:kern w:val="2"/>
          <w:sz w:val="20"/>
          <w:szCs w:val="20"/>
          <w14:cntxtAlts/>
        </w:rPr>
        <w:t>Д</w:t>
      </w:r>
      <w:r w:rsidRPr="00BF6B1E">
        <w:rPr>
          <w:rFonts w:ascii="Times New Roman" w:hAnsi="Times New Roman"/>
          <w:kern w:val="2"/>
          <w:sz w:val="20"/>
          <w:szCs w:val="20"/>
          <w14:cntxtAlts/>
        </w:rPr>
        <w:t>оговора, включая Спецификацию или данным, указанным в маркировке в сопроводительных документах, удостоверяющих качество Товара.</w:t>
      </w:r>
      <w:r>
        <w:rPr>
          <w:rFonts w:ascii="Times New Roman" w:hAnsi="Times New Roman"/>
          <w:kern w:val="2"/>
          <w:sz w:val="20"/>
          <w:szCs w:val="20"/>
          <w14:cntxtAlts/>
        </w:rPr>
        <w:t xml:space="preserve"> </w:t>
      </w:r>
      <w:r w:rsidRPr="00BF6B1E">
        <w:rPr>
          <w:rFonts w:ascii="Times New Roman" w:hAnsi="Times New Roman"/>
          <w:kern w:val="2"/>
          <w:sz w:val="20"/>
          <w:szCs w:val="20"/>
          <w14:cntxtAlts/>
        </w:rPr>
        <w:t>В случае установления несоответствий по настоящему пункту Заказчик вправе отказаться от приемки поставленного Товара и потребовать замены Товара в срок, не превышающий 2 (два) рабочих дня.</w:t>
      </w:r>
    </w:p>
    <w:p w:rsidR="00370C59" w:rsidRPr="00BF6B1E" w:rsidRDefault="00370C59" w:rsidP="00370C59">
      <w:pPr>
        <w:widowControl w:val="0"/>
        <w:spacing w:after="0" w:line="240" w:lineRule="auto"/>
        <w:ind w:firstLine="709"/>
        <w:jc w:val="both"/>
        <w:outlineLvl w:val="1"/>
        <w:rPr>
          <w:rFonts w:ascii="Times New Roman" w:hAnsi="Times New Roman"/>
          <w:kern w:val="2"/>
          <w:sz w:val="20"/>
          <w:szCs w:val="20"/>
          <w14:cntxtAlts/>
        </w:rPr>
      </w:pPr>
      <w:r w:rsidRPr="0057568D">
        <w:rPr>
          <w:rFonts w:ascii="Times New Roman" w:hAnsi="Times New Roman"/>
          <w:kern w:val="2"/>
          <w:sz w:val="20"/>
          <w:szCs w:val="20"/>
          <w14:cntxtAlts/>
        </w:rPr>
        <w:t>2.6.3. Проверку по количеству и качеству - в соответствии с данными, указанными в накладной и фактическим</w:t>
      </w:r>
      <w:r w:rsidRPr="00BF6B1E">
        <w:rPr>
          <w:rFonts w:ascii="Times New Roman" w:hAnsi="Times New Roman"/>
          <w:kern w:val="2"/>
          <w:sz w:val="20"/>
          <w:szCs w:val="20"/>
          <w14:cntxtAlts/>
        </w:rPr>
        <w:t xml:space="preserve"> наличием Товара, включая Спецификацию, по качеству</w:t>
      </w:r>
      <w:r>
        <w:rPr>
          <w:rFonts w:ascii="Times New Roman" w:hAnsi="Times New Roman"/>
          <w:kern w:val="2"/>
          <w:sz w:val="20"/>
          <w:szCs w:val="20"/>
          <w14:cntxtAlts/>
        </w:rPr>
        <w:t xml:space="preserve"> -</w:t>
      </w:r>
      <w:r w:rsidRPr="00BF6B1E">
        <w:rPr>
          <w:rFonts w:ascii="Times New Roman" w:hAnsi="Times New Roman"/>
          <w:kern w:val="2"/>
          <w:sz w:val="20"/>
          <w:szCs w:val="20"/>
          <w14:cntxtAlts/>
        </w:rPr>
        <w:t xml:space="preserve"> путем внешнего осмотра.</w:t>
      </w:r>
    </w:p>
    <w:p w:rsidR="00370C59" w:rsidRPr="00BF6B1E" w:rsidRDefault="00370C59" w:rsidP="00370C59">
      <w:pPr>
        <w:widowControl w:val="0"/>
        <w:spacing w:after="0" w:line="240" w:lineRule="auto"/>
        <w:ind w:firstLine="709"/>
        <w:jc w:val="both"/>
        <w:outlineLvl w:val="1"/>
        <w:rPr>
          <w:rFonts w:ascii="Times New Roman" w:hAnsi="Times New Roman"/>
          <w:kern w:val="2"/>
          <w:sz w:val="20"/>
          <w:szCs w:val="20"/>
          <w14:cntxtAlts/>
        </w:rPr>
      </w:pPr>
      <w:r w:rsidRPr="00BF6B1E">
        <w:rPr>
          <w:rFonts w:ascii="Times New Roman" w:hAnsi="Times New Roman"/>
          <w:kern w:val="2"/>
          <w:sz w:val="20"/>
          <w:szCs w:val="20"/>
          <w14:cntxtAlts/>
        </w:rPr>
        <w:t>2.7.</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В случае обнаружения в процессе приемки расхождений в количестве, ассортименте или качестве Товара Заказчик обязан приостановить приемку Товара и не позднее 1 (одного) рабочего дня со дня выявления указанных нарушений, любым доступным средством связи, направить Поставщику уведомление о вызове представителя Поставщика для участия в приемке Товара с указанием даты и времени явки представителя Поставщика. </w:t>
      </w:r>
    </w:p>
    <w:p w:rsidR="00370C59" w:rsidRPr="00BF6B1E" w:rsidRDefault="00370C59" w:rsidP="00370C59">
      <w:pPr>
        <w:widowControl w:val="0"/>
        <w:spacing w:after="0" w:line="240" w:lineRule="auto"/>
        <w:ind w:firstLine="709"/>
        <w:jc w:val="both"/>
        <w:outlineLvl w:val="1"/>
        <w:rPr>
          <w:rFonts w:ascii="Times New Roman" w:hAnsi="Times New Roman"/>
          <w:kern w:val="2"/>
          <w:sz w:val="20"/>
          <w:szCs w:val="20"/>
          <w14:cntxtAlts/>
        </w:rPr>
      </w:pPr>
      <w:r w:rsidRPr="00BF6B1E">
        <w:rPr>
          <w:rFonts w:ascii="Times New Roman" w:hAnsi="Times New Roman"/>
          <w:kern w:val="2"/>
          <w:sz w:val="20"/>
          <w:szCs w:val="20"/>
          <w14:cntxtAlts/>
        </w:rPr>
        <w:t>2.8.</w:t>
      </w:r>
      <w:r>
        <w:rPr>
          <w:rFonts w:ascii="Times New Roman" w:hAnsi="Times New Roman"/>
          <w:kern w:val="2"/>
          <w:sz w:val="20"/>
          <w:szCs w:val="20"/>
          <w14:cntxtAlts/>
        </w:rPr>
        <w:t> </w:t>
      </w:r>
      <w:r w:rsidRPr="00BF6B1E">
        <w:rPr>
          <w:rFonts w:ascii="Times New Roman" w:hAnsi="Times New Roman"/>
          <w:kern w:val="2"/>
          <w:sz w:val="20"/>
          <w:szCs w:val="20"/>
          <w14:cntxtAlts/>
        </w:rPr>
        <w:t>Поставщик обязан в течение 24 часов сообщить (письменно) Заказчику о направлении с его стороны, уполномоченного представителя. Представитель Поставщика обязан иметь доверенность на право участия в приемке Товара.</w:t>
      </w:r>
    </w:p>
    <w:p w:rsidR="00370C59" w:rsidRPr="00BF6B1E" w:rsidRDefault="00370C59" w:rsidP="00370C59">
      <w:pPr>
        <w:widowControl w:val="0"/>
        <w:spacing w:after="0" w:line="240" w:lineRule="auto"/>
        <w:ind w:firstLine="709"/>
        <w:jc w:val="both"/>
        <w:outlineLvl w:val="1"/>
        <w:rPr>
          <w:rFonts w:ascii="Times New Roman" w:hAnsi="Times New Roman"/>
          <w:kern w:val="2"/>
          <w:sz w:val="20"/>
          <w:szCs w:val="20"/>
          <w14:cntxtAlts/>
        </w:rPr>
      </w:pPr>
      <w:r w:rsidRPr="00BF6B1E">
        <w:rPr>
          <w:rFonts w:ascii="Times New Roman" w:hAnsi="Times New Roman"/>
          <w:kern w:val="2"/>
          <w:sz w:val="20"/>
          <w:szCs w:val="20"/>
          <w14:cntxtAlts/>
        </w:rPr>
        <w:t>2.9.</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При неполучении Заказчиком от Поставщика ответа на вызов и (или) неявки представителя Поставщика Заказчик вправе осуществить приемку Товара в одностороннем порядке, составить соответствующий акт </w:t>
      </w:r>
      <w:r>
        <w:rPr>
          <w:rFonts w:ascii="Times New Roman" w:hAnsi="Times New Roman"/>
          <w:kern w:val="2"/>
          <w:sz w:val="20"/>
          <w:szCs w:val="20"/>
          <w14:cntxtAlts/>
        </w:rPr>
        <w:br/>
      </w:r>
      <w:r w:rsidRPr="00BF6B1E">
        <w:rPr>
          <w:rFonts w:ascii="Times New Roman" w:hAnsi="Times New Roman"/>
          <w:kern w:val="2"/>
          <w:sz w:val="20"/>
          <w:szCs w:val="20"/>
          <w14:cntxtAlts/>
        </w:rPr>
        <w:t>с последующим предоставлением его Поставщику вместе с претензией.</w:t>
      </w:r>
    </w:p>
    <w:p w:rsidR="00370C59" w:rsidRPr="00BF6B1E" w:rsidRDefault="00370C59" w:rsidP="00370C59">
      <w:pPr>
        <w:widowControl w:val="0"/>
        <w:spacing w:after="0" w:line="240" w:lineRule="auto"/>
        <w:ind w:firstLine="709"/>
        <w:jc w:val="both"/>
        <w:outlineLvl w:val="1"/>
        <w:rPr>
          <w:rFonts w:ascii="Times New Roman" w:eastAsia="Arial Unicode MS" w:hAnsi="Times New Roman"/>
          <w:kern w:val="2"/>
          <w:sz w:val="20"/>
          <w:szCs w:val="20"/>
          <w14:cntxtAlts/>
        </w:rPr>
      </w:pPr>
      <w:r w:rsidRPr="00BF6B1E">
        <w:rPr>
          <w:rFonts w:ascii="Times New Roman" w:hAnsi="Times New Roman"/>
          <w:kern w:val="2"/>
          <w:sz w:val="20"/>
          <w:szCs w:val="20"/>
          <w14:cntxtAlts/>
        </w:rPr>
        <w:t>2.10.</w:t>
      </w:r>
      <w:r>
        <w:rPr>
          <w:rFonts w:ascii="Times New Roman" w:hAnsi="Times New Roman"/>
          <w:kern w:val="2"/>
          <w:sz w:val="20"/>
          <w:szCs w:val="20"/>
          <w14:cntxtAlts/>
        </w:rPr>
        <w:t> </w:t>
      </w:r>
      <w:r w:rsidRPr="00BF6B1E">
        <w:rPr>
          <w:rFonts w:ascii="Times New Roman" w:hAnsi="Times New Roman"/>
          <w:kern w:val="2"/>
          <w:sz w:val="20"/>
          <w:szCs w:val="20"/>
          <w14:cntxtAlts/>
        </w:rPr>
        <w:t>Допоставка, в</w:t>
      </w:r>
      <w:r w:rsidRPr="00BF6B1E">
        <w:rPr>
          <w:rFonts w:ascii="Times New Roman" w:eastAsia="Arial Unicode MS" w:hAnsi="Times New Roman"/>
          <w:kern w:val="2"/>
          <w:sz w:val="20"/>
          <w:szCs w:val="20"/>
          <w14:cntxtAlts/>
        </w:rPr>
        <w:t xml:space="preserve">озврат и обмен некачественного </w:t>
      </w:r>
      <w:r>
        <w:rPr>
          <w:rFonts w:ascii="Times New Roman" w:eastAsia="Arial Unicode MS" w:hAnsi="Times New Roman"/>
          <w:kern w:val="2"/>
          <w:sz w:val="20"/>
          <w:szCs w:val="20"/>
          <w14:cntxtAlts/>
        </w:rPr>
        <w:t>Т</w:t>
      </w:r>
      <w:r w:rsidRPr="00BF6B1E">
        <w:rPr>
          <w:rFonts w:ascii="Times New Roman" w:eastAsia="Arial Unicode MS" w:hAnsi="Times New Roman"/>
          <w:kern w:val="2"/>
          <w:sz w:val="20"/>
          <w:szCs w:val="20"/>
          <w14:cntxtAlts/>
        </w:rPr>
        <w:t>овара, выявленного в процессе приемки Товара, скрытые дефекты производится за счет средств и силами Поставщика.</w:t>
      </w:r>
    </w:p>
    <w:p w:rsidR="00370C59" w:rsidRPr="00BF6B1E" w:rsidRDefault="00370C59" w:rsidP="00370C59">
      <w:pPr>
        <w:widowControl w:val="0"/>
        <w:spacing w:after="0" w:line="240" w:lineRule="auto"/>
        <w:ind w:firstLine="709"/>
        <w:jc w:val="both"/>
        <w:outlineLvl w:val="1"/>
        <w:rPr>
          <w:rFonts w:ascii="Times New Roman" w:hAnsi="Times New Roman"/>
          <w:kern w:val="2"/>
          <w:sz w:val="20"/>
          <w:szCs w:val="20"/>
          <w14:cntxtAlts/>
        </w:rPr>
      </w:pPr>
      <w:r w:rsidRPr="00BF6B1E">
        <w:rPr>
          <w:rFonts w:ascii="Times New Roman" w:eastAsia="Arial Unicode MS" w:hAnsi="Times New Roman"/>
          <w:kern w:val="2"/>
          <w:sz w:val="20"/>
          <w:szCs w:val="20"/>
          <w14:cntxtAlts/>
        </w:rPr>
        <w:t>2.11.</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Заказчик вправе назначить независимую экспертизу путем привлечения независимых экспертов для соответствия качества Товара требованиям, установленным </w:t>
      </w:r>
      <w:r>
        <w:rPr>
          <w:rFonts w:ascii="Times New Roman" w:hAnsi="Times New Roman"/>
          <w:kern w:val="2"/>
          <w:sz w:val="20"/>
          <w:szCs w:val="20"/>
          <w14:cntxtAlts/>
        </w:rPr>
        <w:t>Д</w:t>
      </w:r>
      <w:r w:rsidRPr="00BF6B1E">
        <w:rPr>
          <w:rFonts w:ascii="Times New Roman" w:hAnsi="Times New Roman"/>
          <w:kern w:val="2"/>
          <w:sz w:val="20"/>
          <w:szCs w:val="20"/>
          <w14:cntxtAlts/>
        </w:rPr>
        <w:t>оговором.</w:t>
      </w:r>
    </w:p>
    <w:p w:rsidR="00370C59" w:rsidRPr="00BF6B1E" w:rsidRDefault="00370C59" w:rsidP="00370C59">
      <w:pPr>
        <w:widowControl w:val="0"/>
        <w:spacing w:after="0" w:line="240" w:lineRule="auto"/>
        <w:ind w:firstLine="709"/>
        <w:jc w:val="both"/>
        <w:outlineLvl w:val="1"/>
        <w:rPr>
          <w:rFonts w:ascii="Times New Roman" w:hAnsi="Times New Roman"/>
          <w:kern w:val="2"/>
          <w:sz w:val="20"/>
          <w:szCs w:val="20"/>
          <w14:cntxtAlts/>
        </w:rPr>
      </w:pPr>
      <w:r w:rsidRPr="00BF6B1E">
        <w:rPr>
          <w:rFonts w:ascii="Times New Roman" w:hAnsi="Times New Roman"/>
          <w:kern w:val="2"/>
          <w:sz w:val="20"/>
          <w:szCs w:val="20"/>
          <w14:cntxtAlts/>
        </w:rPr>
        <w:t>2.12.</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В случае если по результатам проверок качества поставленного Товара будет установлено его несоответствие требованиям </w:t>
      </w:r>
      <w:r>
        <w:rPr>
          <w:rFonts w:ascii="Times New Roman" w:hAnsi="Times New Roman"/>
          <w:kern w:val="2"/>
          <w:sz w:val="20"/>
          <w:szCs w:val="20"/>
          <w14:cntxtAlts/>
        </w:rPr>
        <w:t>Д</w:t>
      </w:r>
      <w:r w:rsidRPr="00BF6B1E">
        <w:rPr>
          <w:rFonts w:ascii="Times New Roman" w:hAnsi="Times New Roman"/>
          <w:kern w:val="2"/>
          <w:sz w:val="20"/>
          <w:szCs w:val="20"/>
          <w14:cntxtAlts/>
        </w:rPr>
        <w:t>оговора, расходы, понесенные Заказчиком в связи с проведением проверок, а также причиненные таким несоответствием Заказчику убытки, возлагаются на Поставщика.</w:t>
      </w:r>
    </w:p>
    <w:p w:rsidR="00370C59" w:rsidRDefault="00370C59" w:rsidP="00370C59">
      <w:pPr>
        <w:pStyle w:val="ConsNormal"/>
        <w:adjustRightInd w:val="0"/>
        <w:ind w:firstLine="709"/>
        <w:jc w:val="both"/>
        <w:rPr>
          <w:rFonts w:ascii="Times New Roman" w:hAnsi="Times New Roman" w:cs="Times New Roman"/>
          <w:kern w:val="2"/>
          <w14:cntxtAlts/>
        </w:rPr>
      </w:pPr>
      <w:r w:rsidRPr="00BF6B1E">
        <w:rPr>
          <w:rFonts w:ascii="Times New Roman" w:hAnsi="Times New Roman" w:cs="Times New Roman"/>
          <w:kern w:val="2"/>
          <w14:cntxtAlts/>
        </w:rPr>
        <w:t>2.13.</w:t>
      </w:r>
      <w:r>
        <w:rPr>
          <w:rFonts w:ascii="Times New Roman" w:hAnsi="Times New Roman" w:cs="Times New Roman"/>
          <w:kern w:val="2"/>
          <w14:cntxtAlts/>
        </w:rPr>
        <w:t> </w:t>
      </w:r>
      <w:r w:rsidRPr="00BF6B1E">
        <w:rPr>
          <w:rFonts w:ascii="Times New Roman" w:hAnsi="Times New Roman" w:cs="Times New Roman"/>
          <w:kern w:val="2"/>
          <w14:cntxtAlts/>
        </w:rPr>
        <w:t xml:space="preserve">Претензии по качеству в отношении явных недостатков </w:t>
      </w:r>
      <w:r>
        <w:rPr>
          <w:rFonts w:ascii="Times New Roman" w:hAnsi="Times New Roman" w:cs="Times New Roman"/>
          <w:kern w:val="2"/>
          <w14:cntxtAlts/>
        </w:rPr>
        <w:t>Т</w:t>
      </w:r>
      <w:r w:rsidRPr="00BF6B1E">
        <w:rPr>
          <w:rFonts w:ascii="Times New Roman" w:hAnsi="Times New Roman" w:cs="Times New Roman"/>
          <w:kern w:val="2"/>
          <w14:cntxtAlts/>
        </w:rPr>
        <w:t xml:space="preserve">овара могут быть заявлены Заказчиком Поставщику не позднее 20 (двадцати) рабочих дней со дня передачи </w:t>
      </w:r>
      <w:r>
        <w:rPr>
          <w:rFonts w:ascii="Times New Roman" w:hAnsi="Times New Roman" w:cs="Times New Roman"/>
          <w:kern w:val="2"/>
          <w14:cntxtAlts/>
        </w:rPr>
        <w:t>Т</w:t>
      </w:r>
      <w:r w:rsidRPr="00BF6B1E">
        <w:rPr>
          <w:rFonts w:ascii="Times New Roman" w:hAnsi="Times New Roman" w:cs="Times New Roman"/>
          <w:kern w:val="2"/>
          <w14:cntxtAlts/>
        </w:rPr>
        <w:t xml:space="preserve">овара Поставщиком Заказчику. Поставщик обязан в течение 3 (Трех) рабочих дней с даты получения претензии Заказчика заменить указанный </w:t>
      </w:r>
      <w:r>
        <w:rPr>
          <w:rFonts w:ascii="Times New Roman" w:hAnsi="Times New Roman" w:cs="Times New Roman"/>
          <w:kern w:val="2"/>
          <w14:cntxtAlts/>
        </w:rPr>
        <w:t>Т</w:t>
      </w:r>
      <w:r w:rsidRPr="00BF6B1E">
        <w:rPr>
          <w:rFonts w:ascii="Times New Roman" w:hAnsi="Times New Roman" w:cs="Times New Roman"/>
          <w:kern w:val="2"/>
          <w14:cntxtAlts/>
        </w:rPr>
        <w:t xml:space="preserve">овар за свой счет. </w:t>
      </w:r>
      <w:r>
        <w:rPr>
          <w:rFonts w:ascii="Times New Roman" w:hAnsi="Times New Roman" w:cs="Times New Roman"/>
          <w:kern w:val="2"/>
          <w14:cntxtAlts/>
        </w:rPr>
        <w:br/>
      </w:r>
      <w:r w:rsidRPr="00BF6B1E">
        <w:rPr>
          <w:rFonts w:ascii="Times New Roman" w:hAnsi="Times New Roman" w:cs="Times New Roman"/>
          <w:kern w:val="2"/>
          <w14:cntxtAlts/>
        </w:rPr>
        <w:t xml:space="preserve">В противном случае Поставщик считается просрочившим поставку соответствующей партии </w:t>
      </w:r>
      <w:r>
        <w:rPr>
          <w:rFonts w:ascii="Times New Roman" w:hAnsi="Times New Roman" w:cs="Times New Roman"/>
          <w:kern w:val="2"/>
          <w14:cntxtAlts/>
        </w:rPr>
        <w:t>Т</w:t>
      </w:r>
      <w:r w:rsidRPr="00BF6B1E">
        <w:rPr>
          <w:rFonts w:ascii="Times New Roman" w:hAnsi="Times New Roman" w:cs="Times New Roman"/>
          <w:kern w:val="2"/>
          <w14:cntxtAlts/>
        </w:rPr>
        <w:t>овара и несет ответственно</w:t>
      </w:r>
      <w:r>
        <w:rPr>
          <w:rFonts w:ascii="Times New Roman" w:hAnsi="Times New Roman" w:cs="Times New Roman"/>
          <w:kern w:val="2"/>
          <w14:cntxtAlts/>
        </w:rPr>
        <w:t>сть в порядке, установленном п.7</w:t>
      </w:r>
      <w:r w:rsidRPr="00BF6B1E">
        <w:rPr>
          <w:rFonts w:ascii="Times New Roman" w:hAnsi="Times New Roman" w:cs="Times New Roman"/>
          <w:kern w:val="2"/>
          <w14:cntxtAlts/>
        </w:rPr>
        <w:t>.</w:t>
      </w:r>
      <w:r>
        <w:rPr>
          <w:rFonts w:ascii="Times New Roman" w:hAnsi="Times New Roman" w:cs="Times New Roman"/>
          <w:kern w:val="2"/>
          <w14:cntxtAlts/>
        </w:rPr>
        <w:t>3</w:t>
      </w:r>
      <w:r w:rsidRPr="00BF6B1E">
        <w:rPr>
          <w:rFonts w:ascii="Times New Roman" w:hAnsi="Times New Roman" w:cs="Times New Roman"/>
          <w:kern w:val="2"/>
          <w14:cntxtAlts/>
        </w:rPr>
        <w:t xml:space="preserve"> </w:t>
      </w:r>
      <w:r>
        <w:rPr>
          <w:rFonts w:ascii="Times New Roman" w:hAnsi="Times New Roman" w:cs="Times New Roman"/>
          <w:kern w:val="2"/>
          <w14:cntxtAlts/>
        </w:rPr>
        <w:t>Д</w:t>
      </w:r>
      <w:r w:rsidRPr="00BF6B1E">
        <w:rPr>
          <w:rFonts w:ascii="Times New Roman" w:hAnsi="Times New Roman" w:cs="Times New Roman"/>
          <w:kern w:val="2"/>
          <w14:cntxtAlts/>
        </w:rPr>
        <w:t>оговора.</w:t>
      </w:r>
    </w:p>
    <w:p w:rsidR="00370C59" w:rsidRDefault="00370C59" w:rsidP="00370C59">
      <w:pPr>
        <w:pStyle w:val="ConsNormal"/>
        <w:adjustRightInd w:val="0"/>
        <w:ind w:firstLine="709"/>
        <w:jc w:val="both"/>
        <w:rPr>
          <w:rFonts w:ascii="Times New Roman" w:hAnsi="Times New Roman" w:cs="Times New Roman"/>
          <w:kern w:val="2"/>
          <w14:cntxtAlts/>
        </w:rPr>
      </w:pPr>
      <w:r w:rsidRPr="00370C59">
        <w:rPr>
          <w:rFonts w:ascii="Times New Roman" w:hAnsi="Times New Roman" w:cs="Times New Roman"/>
          <w:kern w:val="2"/>
          <w14:cntxtAlts/>
        </w:rPr>
        <w:t>2.14. Заказчик оставляет за собой право заказывать товар на сумму менее максимальной цены договора, не заказывать отдельные позиции Спецификации. В перечисленных случаях Поставщик не вправе требовать от Заказчика каких-либо компенсаций, возмещения убытков и прочих имущественных предоставлений, а также не вправе требовать увеличения стоимости единицы Товара по договору или изменения любых иных условий договора.</w:t>
      </w:r>
    </w:p>
    <w:p w:rsidR="00370C59" w:rsidRDefault="00370C59" w:rsidP="00370C59">
      <w:pPr>
        <w:widowControl w:val="0"/>
        <w:tabs>
          <w:tab w:val="num" w:pos="1134"/>
        </w:tabs>
        <w:spacing w:after="0" w:line="240" w:lineRule="auto"/>
        <w:jc w:val="center"/>
        <w:rPr>
          <w:rFonts w:ascii="Times New Roman" w:hAnsi="Times New Roman"/>
          <w:b/>
          <w:kern w:val="2"/>
          <w:sz w:val="20"/>
          <w:szCs w:val="20"/>
        </w:rPr>
      </w:pPr>
      <w:r w:rsidRPr="003D30DC">
        <w:rPr>
          <w:rFonts w:ascii="Times New Roman" w:hAnsi="Times New Roman"/>
          <w:b/>
          <w:kern w:val="2"/>
          <w:sz w:val="20"/>
          <w:szCs w:val="20"/>
        </w:rPr>
        <w:t>3. ОБЯЗАННОСТИ И ПРАВА СТОРОН</w:t>
      </w:r>
    </w:p>
    <w:p w:rsidR="00370C59" w:rsidRPr="00BF6B1E" w:rsidRDefault="00370C59" w:rsidP="00370C59">
      <w:pPr>
        <w:widowControl w:val="0"/>
        <w:spacing w:after="0" w:line="240" w:lineRule="auto"/>
        <w:ind w:firstLine="709"/>
        <w:rPr>
          <w:rFonts w:ascii="Times New Roman" w:hAnsi="Times New Roman"/>
          <w:kern w:val="2"/>
          <w:sz w:val="20"/>
          <w:szCs w:val="20"/>
          <w14:cntxtAlts/>
        </w:rPr>
      </w:pPr>
      <w:r w:rsidRPr="00BF6B1E">
        <w:rPr>
          <w:rFonts w:ascii="Times New Roman" w:hAnsi="Times New Roman"/>
          <w:b/>
          <w:kern w:val="2"/>
          <w:sz w:val="20"/>
          <w:szCs w:val="20"/>
          <w14:cntxtAlts/>
        </w:rPr>
        <w:t>3.1.</w:t>
      </w:r>
      <w:r>
        <w:rPr>
          <w:rFonts w:ascii="Times New Roman" w:hAnsi="Times New Roman"/>
          <w:b/>
          <w:kern w:val="2"/>
          <w:sz w:val="20"/>
          <w:szCs w:val="20"/>
          <w14:cntxtAlts/>
        </w:rPr>
        <w:t> </w:t>
      </w:r>
      <w:r w:rsidRPr="00BF6B1E">
        <w:rPr>
          <w:rFonts w:ascii="Times New Roman" w:hAnsi="Times New Roman"/>
          <w:b/>
          <w:kern w:val="2"/>
          <w:sz w:val="20"/>
          <w:szCs w:val="20"/>
          <w14:cntxtAlts/>
        </w:rPr>
        <w:t>Поставщик обязан</w:t>
      </w:r>
    </w:p>
    <w:p w:rsidR="00370C59" w:rsidRPr="00BF6B1E" w:rsidRDefault="00370C59" w:rsidP="00370C59">
      <w:pPr>
        <w:widowControl w:val="0"/>
        <w:tabs>
          <w:tab w:val="left" w:pos="284"/>
          <w:tab w:val="left" w:pos="426"/>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3.1.1.</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Осуществлять поставку </w:t>
      </w:r>
      <w:r>
        <w:rPr>
          <w:rFonts w:ascii="Times New Roman" w:hAnsi="Times New Roman"/>
          <w:kern w:val="2"/>
          <w:sz w:val="20"/>
          <w:szCs w:val="20"/>
          <w14:cntxtAlts/>
        </w:rPr>
        <w:t>Т</w:t>
      </w:r>
      <w:r w:rsidRPr="00BF6B1E">
        <w:rPr>
          <w:rFonts w:ascii="Times New Roman" w:hAnsi="Times New Roman"/>
          <w:kern w:val="2"/>
          <w:sz w:val="20"/>
          <w:szCs w:val="20"/>
          <w14:cntxtAlts/>
        </w:rPr>
        <w:t xml:space="preserve">овара </w:t>
      </w:r>
      <w:r>
        <w:rPr>
          <w:rFonts w:ascii="Times New Roman" w:hAnsi="Times New Roman"/>
          <w:b/>
          <w:kern w:val="2"/>
          <w:sz w:val="20"/>
          <w:szCs w:val="20"/>
          <w14:cntxtAlts/>
        </w:rPr>
        <w:t>в установленные Договором сроки.</w:t>
      </w:r>
    </w:p>
    <w:p w:rsidR="00370C59" w:rsidRPr="00BF6B1E" w:rsidRDefault="00370C59" w:rsidP="00370C59">
      <w:pPr>
        <w:widowControl w:val="0"/>
        <w:tabs>
          <w:tab w:val="left" w:pos="284"/>
          <w:tab w:val="left" w:pos="426"/>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3.1.2.</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Организовать за свой счет и своими силами доставку до места </w:t>
      </w:r>
      <w:r>
        <w:rPr>
          <w:rFonts w:ascii="Times New Roman" w:hAnsi="Times New Roman"/>
          <w:kern w:val="2"/>
          <w:sz w:val="20"/>
          <w:szCs w:val="20"/>
          <w14:cntxtAlts/>
        </w:rPr>
        <w:t>нахождения Заказчика</w:t>
      </w:r>
      <w:r w:rsidRPr="00BF6B1E">
        <w:rPr>
          <w:rFonts w:ascii="Times New Roman" w:hAnsi="Times New Roman"/>
          <w:kern w:val="2"/>
          <w:sz w:val="20"/>
          <w:szCs w:val="20"/>
          <w14:cntxtAlts/>
        </w:rPr>
        <w:t xml:space="preserve"> и разгрузку </w:t>
      </w:r>
      <w:r>
        <w:rPr>
          <w:rFonts w:ascii="Times New Roman" w:hAnsi="Times New Roman"/>
          <w:kern w:val="2"/>
          <w:sz w:val="20"/>
          <w:szCs w:val="20"/>
          <w14:cntxtAlts/>
        </w:rPr>
        <w:t>Т</w:t>
      </w:r>
      <w:r w:rsidRPr="00BF6B1E">
        <w:rPr>
          <w:rFonts w:ascii="Times New Roman" w:hAnsi="Times New Roman"/>
          <w:kern w:val="2"/>
          <w:sz w:val="20"/>
          <w:szCs w:val="20"/>
          <w14:cntxtAlts/>
        </w:rPr>
        <w:t xml:space="preserve">овара. </w:t>
      </w:r>
    </w:p>
    <w:p w:rsidR="00370C59" w:rsidRPr="00BF6B1E" w:rsidRDefault="00370C59" w:rsidP="00370C59">
      <w:pPr>
        <w:widowControl w:val="0"/>
        <w:tabs>
          <w:tab w:val="left" w:pos="284"/>
          <w:tab w:val="left" w:pos="426"/>
          <w:tab w:val="num" w:pos="709"/>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3.1.3.</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Поставить и передать в собственность Заказчика </w:t>
      </w:r>
      <w:r>
        <w:rPr>
          <w:rFonts w:ascii="Times New Roman" w:hAnsi="Times New Roman"/>
          <w:kern w:val="2"/>
          <w:sz w:val="20"/>
          <w:szCs w:val="20"/>
          <w14:cntxtAlts/>
        </w:rPr>
        <w:t>Т</w:t>
      </w:r>
      <w:r w:rsidRPr="00BF6B1E">
        <w:rPr>
          <w:rFonts w:ascii="Times New Roman" w:hAnsi="Times New Roman"/>
          <w:kern w:val="2"/>
          <w:sz w:val="20"/>
          <w:szCs w:val="20"/>
          <w14:cntxtAlts/>
        </w:rPr>
        <w:t>овар надлежащего качества, предусмотренный п.1.1</w:t>
      </w:r>
      <w:r>
        <w:rPr>
          <w:rFonts w:ascii="Times New Roman" w:hAnsi="Times New Roman"/>
          <w:kern w:val="2"/>
          <w:sz w:val="20"/>
          <w:szCs w:val="20"/>
          <w14:cntxtAlts/>
        </w:rPr>
        <w:t xml:space="preserve"> Д</w:t>
      </w:r>
      <w:r w:rsidRPr="00BF6B1E">
        <w:rPr>
          <w:rFonts w:ascii="Times New Roman" w:hAnsi="Times New Roman"/>
          <w:kern w:val="2"/>
          <w:sz w:val="20"/>
          <w:szCs w:val="20"/>
          <w14:cntxtAlts/>
        </w:rPr>
        <w:t xml:space="preserve">оговора, в соответствии с его условиями. </w:t>
      </w:r>
    </w:p>
    <w:p w:rsidR="00370C59" w:rsidRPr="00BF6B1E" w:rsidRDefault="00370C59" w:rsidP="00370C59">
      <w:pPr>
        <w:widowControl w:val="0"/>
        <w:tabs>
          <w:tab w:val="left" w:pos="284"/>
          <w:tab w:val="left" w:pos="426"/>
          <w:tab w:val="num" w:pos="1080"/>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3.1.4.</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Передать Заказчику вместе с </w:t>
      </w:r>
      <w:r>
        <w:rPr>
          <w:rFonts w:ascii="Times New Roman" w:hAnsi="Times New Roman"/>
          <w:kern w:val="2"/>
          <w:sz w:val="20"/>
          <w:szCs w:val="20"/>
          <w14:cntxtAlts/>
        </w:rPr>
        <w:t>Т</w:t>
      </w:r>
      <w:r w:rsidRPr="00BF6B1E">
        <w:rPr>
          <w:rFonts w:ascii="Times New Roman" w:hAnsi="Times New Roman"/>
          <w:kern w:val="2"/>
          <w:sz w:val="20"/>
          <w:szCs w:val="20"/>
          <w14:cntxtAlts/>
        </w:rPr>
        <w:t>оваром оригиналы товарных накладных (ТОРГ-12)</w:t>
      </w:r>
      <w:r>
        <w:rPr>
          <w:rFonts w:ascii="Times New Roman" w:hAnsi="Times New Roman"/>
          <w:kern w:val="2"/>
          <w:sz w:val="20"/>
          <w:szCs w:val="20"/>
          <w14:cntxtAlts/>
        </w:rPr>
        <w:t xml:space="preserve"> или Универсальных передаточных документов</w:t>
      </w:r>
      <w:r w:rsidRPr="00BF6B1E">
        <w:rPr>
          <w:rFonts w:ascii="Times New Roman" w:hAnsi="Times New Roman"/>
          <w:kern w:val="2"/>
          <w:sz w:val="20"/>
          <w:szCs w:val="20"/>
          <w14:cntxtAlts/>
        </w:rPr>
        <w:t xml:space="preserve"> и счетов-фактур, подписанные Поставщиком.</w:t>
      </w:r>
    </w:p>
    <w:p w:rsidR="00370C59" w:rsidRPr="00BF6B1E" w:rsidRDefault="00370C59" w:rsidP="00370C59">
      <w:pPr>
        <w:widowControl w:val="0"/>
        <w:tabs>
          <w:tab w:val="left" w:pos="284"/>
          <w:tab w:val="left" w:pos="426"/>
          <w:tab w:val="num" w:pos="1080"/>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3.1.5.</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По требованию Заказчика заменить </w:t>
      </w:r>
      <w:r>
        <w:rPr>
          <w:rFonts w:ascii="Times New Roman" w:hAnsi="Times New Roman"/>
          <w:kern w:val="2"/>
          <w:sz w:val="20"/>
          <w:szCs w:val="20"/>
          <w14:cntxtAlts/>
        </w:rPr>
        <w:t>Т</w:t>
      </w:r>
      <w:r w:rsidRPr="00BF6B1E">
        <w:rPr>
          <w:rFonts w:ascii="Times New Roman" w:hAnsi="Times New Roman"/>
          <w:kern w:val="2"/>
          <w:sz w:val="20"/>
          <w:szCs w:val="20"/>
          <w14:cntxtAlts/>
        </w:rPr>
        <w:t xml:space="preserve">овар ненадлежащего качества, на </w:t>
      </w:r>
      <w:r>
        <w:rPr>
          <w:rFonts w:ascii="Times New Roman" w:hAnsi="Times New Roman"/>
          <w:kern w:val="2"/>
          <w:sz w:val="20"/>
          <w:szCs w:val="20"/>
          <w14:cntxtAlts/>
        </w:rPr>
        <w:t>Т</w:t>
      </w:r>
      <w:r w:rsidRPr="00BF6B1E">
        <w:rPr>
          <w:rFonts w:ascii="Times New Roman" w:hAnsi="Times New Roman"/>
          <w:kern w:val="2"/>
          <w:sz w:val="20"/>
          <w:szCs w:val="20"/>
          <w14:cntxtAlts/>
        </w:rPr>
        <w:t xml:space="preserve">овар, соответствующий </w:t>
      </w:r>
      <w:r>
        <w:rPr>
          <w:rFonts w:ascii="Times New Roman" w:hAnsi="Times New Roman"/>
          <w:kern w:val="2"/>
          <w:sz w:val="20"/>
          <w:szCs w:val="20"/>
          <w14:cntxtAlts/>
        </w:rPr>
        <w:br/>
      </w:r>
      <w:r w:rsidRPr="00BF6B1E">
        <w:rPr>
          <w:rFonts w:ascii="Times New Roman" w:hAnsi="Times New Roman"/>
          <w:kern w:val="2"/>
          <w:sz w:val="20"/>
          <w:szCs w:val="20"/>
          <w14:cntxtAlts/>
        </w:rPr>
        <w:t xml:space="preserve">по качеству условиям Договора, либо вернуть все денежные средства, полученные в счет оплаты </w:t>
      </w:r>
      <w:r>
        <w:rPr>
          <w:rFonts w:ascii="Times New Roman" w:hAnsi="Times New Roman"/>
          <w:kern w:val="2"/>
          <w:sz w:val="20"/>
          <w:szCs w:val="20"/>
          <w14:cntxtAlts/>
        </w:rPr>
        <w:t>Т</w:t>
      </w:r>
      <w:r w:rsidRPr="00BF6B1E">
        <w:rPr>
          <w:rFonts w:ascii="Times New Roman" w:hAnsi="Times New Roman"/>
          <w:kern w:val="2"/>
          <w:sz w:val="20"/>
          <w:szCs w:val="20"/>
          <w14:cntxtAlts/>
        </w:rPr>
        <w:t xml:space="preserve">овара, в течение пяти банковских дней с даты получения соответствующего требования Заказчика и забрать </w:t>
      </w:r>
      <w:r>
        <w:rPr>
          <w:rFonts w:ascii="Times New Roman" w:hAnsi="Times New Roman"/>
          <w:kern w:val="2"/>
          <w:sz w:val="20"/>
          <w:szCs w:val="20"/>
          <w14:cntxtAlts/>
        </w:rPr>
        <w:t>Т</w:t>
      </w:r>
      <w:r w:rsidRPr="00BF6B1E">
        <w:rPr>
          <w:rFonts w:ascii="Times New Roman" w:hAnsi="Times New Roman"/>
          <w:kern w:val="2"/>
          <w:sz w:val="20"/>
          <w:szCs w:val="20"/>
          <w14:cntxtAlts/>
        </w:rPr>
        <w:t>овар, при обнаружении недостатков.</w:t>
      </w:r>
    </w:p>
    <w:p w:rsidR="00370C59" w:rsidRPr="00BF6B1E" w:rsidRDefault="00370C59" w:rsidP="00370C59">
      <w:pPr>
        <w:widowControl w:val="0"/>
        <w:tabs>
          <w:tab w:val="num" w:pos="0"/>
          <w:tab w:val="num" w:pos="567"/>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3.1.6.</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Не раскрывать без предварительного письменного согласия Заказчика условия </w:t>
      </w:r>
      <w:r>
        <w:rPr>
          <w:rFonts w:ascii="Times New Roman" w:hAnsi="Times New Roman"/>
          <w:kern w:val="2"/>
          <w:sz w:val="20"/>
          <w:szCs w:val="20"/>
          <w14:cntxtAlts/>
        </w:rPr>
        <w:t>Д</w:t>
      </w:r>
      <w:r w:rsidRPr="00BF6B1E">
        <w:rPr>
          <w:rFonts w:ascii="Times New Roman" w:hAnsi="Times New Roman"/>
          <w:kern w:val="2"/>
          <w:sz w:val="20"/>
          <w:szCs w:val="20"/>
          <w14:cntxtAlts/>
        </w:rPr>
        <w:t xml:space="preserve">оговора другим лицам </w:t>
      </w:r>
      <w:r>
        <w:rPr>
          <w:rFonts w:ascii="Times New Roman" w:hAnsi="Times New Roman"/>
          <w:kern w:val="2"/>
          <w:sz w:val="20"/>
          <w:szCs w:val="20"/>
          <w14:cntxtAlts/>
        </w:rPr>
        <w:br/>
      </w:r>
      <w:r w:rsidRPr="00BF6B1E">
        <w:rPr>
          <w:rFonts w:ascii="Times New Roman" w:hAnsi="Times New Roman"/>
          <w:kern w:val="2"/>
          <w:sz w:val="20"/>
          <w:szCs w:val="20"/>
          <w14:cntxtAlts/>
        </w:rPr>
        <w:t>за исключением случаев, предусмотренных законодательством Российской Федерации.</w:t>
      </w:r>
    </w:p>
    <w:p w:rsidR="00370C59" w:rsidRPr="00BF6B1E" w:rsidRDefault="00370C59" w:rsidP="00370C59">
      <w:pPr>
        <w:widowControl w:val="0"/>
        <w:tabs>
          <w:tab w:val="num" w:pos="0"/>
          <w:tab w:val="num" w:pos="567"/>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3.1.7</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Выполнять в полном объеме все свои обязательства, предусмотренные в других разделах </w:t>
      </w:r>
      <w:r>
        <w:rPr>
          <w:rFonts w:ascii="Times New Roman" w:hAnsi="Times New Roman"/>
          <w:kern w:val="2"/>
          <w:sz w:val="20"/>
          <w:szCs w:val="20"/>
          <w14:cntxtAlts/>
        </w:rPr>
        <w:t>Д</w:t>
      </w:r>
      <w:r w:rsidRPr="00BF6B1E">
        <w:rPr>
          <w:rFonts w:ascii="Times New Roman" w:hAnsi="Times New Roman"/>
          <w:kern w:val="2"/>
          <w:sz w:val="20"/>
          <w:szCs w:val="20"/>
          <w14:cntxtAlts/>
        </w:rPr>
        <w:t>оговора и его Приложениях.</w:t>
      </w:r>
    </w:p>
    <w:p w:rsidR="00370C59" w:rsidRPr="00BF6B1E" w:rsidRDefault="00370C59" w:rsidP="00370C59">
      <w:pPr>
        <w:widowControl w:val="0"/>
        <w:tabs>
          <w:tab w:val="left" w:pos="284"/>
          <w:tab w:val="left" w:pos="426"/>
        </w:tabs>
        <w:spacing w:after="0" w:line="240" w:lineRule="auto"/>
        <w:ind w:firstLine="709"/>
        <w:jc w:val="both"/>
        <w:rPr>
          <w:rFonts w:ascii="Times New Roman" w:hAnsi="Times New Roman"/>
          <w:b/>
          <w:kern w:val="2"/>
          <w:sz w:val="20"/>
          <w:szCs w:val="20"/>
          <w14:cntxtAlts/>
        </w:rPr>
      </w:pPr>
      <w:r w:rsidRPr="00BF6B1E">
        <w:rPr>
          <w:rFonts w:ascii="Times New Roman" w:hAnsi="Times New Roman"/>
          <w:b/>
          <w:kern w:val="2"/>
          <w:sz w:val="20"/>
          <w:szCs w:val="20"/>
          <w14:cntxtAlts/>
        </w:rPr>
        <w:t>3.2.</w:t>
      </w:r>
      <w:r>
        <w:rPr>
          <w:rFonts w:ascii="Times New Roman" w:hAnsi="Times New Roman"/>
          <w:b/>
          <w:kern w:val="2"/>
          <w:sz w:val="20"/>
          <w:szCs w:val="20"/>
          <w14:cntxtAlts/>
        </w:rPr>
        <w:t> </w:t>
      </w:r>
      <w:r w:rsidRPr="00BF6B1E">
        <w:rPr>
          <w:rFonts w:ascii="Times New Roman" w:hAnsi="Times New Roman"/>
          <w:b/>
          <w:kern w:val="2"/>
          <w:sz w:val="20"/>
          <w:szCs w:val="20"/>
          <w14:cntxtAlts/>
        </w:rPr>
        <w:t>Заказчик обязан:</w:t>
      </w:r>
    </w:p>
    <w:p w:rsidR="00370C59" w:rsidRPr="00BF6B1E" w:rsidRDefault="00370C59" w:rsidP="00370C59">
      <w:pPr>
        <w:widowControl w:val="0"/>
        <w:tabs>
          <w:tab w:val="left" w:pos="284"/>
          <w:tab w:val="left" w:pos="426"/>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3.2.1.</w:t>
      </w:r>
      <w:r>
        <w:rPr>
          <w:rFonts w:ascii="Times New Roman" w:hAnsi="Times New Roman"/>
          <w:kern w:val="2"/>
          <w:sz w:val="20"/>
          <w:szCs w:val="20"/>
          <w14:cntxtAlts/>
        </w:rPr>
        <w:t> </w:t>
      </w:r>
      <w:r w:rsidRPr="00BF6B1E">
        <w:rPr>
          <w:rFonts w:ascii="Times New Roman" w:hAnsi="Times New Roman"/>
          <w:kern w:val="2"/>
          <w:sz w:val="20"/>
          <w:szCs w:val="20"/>
          <w14:cntxtAlts/>
        </w:rPr>
        <w:t xml:space="preserve">Своевременно принимать и производить оплату поставленного </w:t>
      </w:r>
      <w:r>
        <w:rPr>
          <w:rFonts w:ascii="Times New Roman" w:hAnsi="Times New Roman"/>
          <w:kern w:val="2"/>
          <w:sz w:val="20"/>
          <w:szCs w:val="20"/>
          <w14:cntxtAlts/>
        </w:rPr>
        <w:t>Т</w:t>
      </w:r>
      <w:r w:rsidRPr="00BF6B1E">
        <w:rPr>
          <w:rFonts w:ascii="Times New Roman" w:hAnsi="Times New Roman"/>
          <w:kern w:val="2"/>
          <w:sz w:val="20"/>
          <w:szCs w:val="20"/>
          <w14:cntxtAlts/>
        </w:rPr>
        <w:t>овара в соответствии с условиями Договора.</w:t>
      </w:r>
    </w:p>
    <w:p w:rsidR="00370C59" w:rsidRPr="00BF6B1E" w:rsidRDefault="00370C59" w:rsidP="00370C59">
      <w:pPr>
        <w:widowControl w:val="0"/>
        <w:tabs>
          <w:tab w:val="left" w:pos="284"/>
          <w:tab w:val="left" w:pos="426"/>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3.2.2.</w:t>
      </w:r>
      <w:r>
        <w:rPr>
          <w:rFonts w:ascii="Times New Roman" w:hAnsi="Times New Roman"/>
          <w:kern w:val="2"/>
          <w:sz w:val="20"/>
          <w:szCs w:val="20"/>
          <w14:cntxtAlts/>
        </w:rPr>
        <w:t> </w:t>
      </w:r>
      <w:r w:rsidRPr="00BF6B1E">
        <w:rPr>
          <w:rFonts w:ascii="Times New Roman" w:hAnsi="Times New Roman"/>
          <w:kern w:val="2"/>
          <w:sz w:val="20"/>
          <w:szCs w:val="20"/>
          <w14:cntxtAlts/>
        </w:rPr>
        <w:t xml:space="preserve">Своими силами произвести разгрузку </w:t>
      </w:r>
      <w:r>
        <w:rPr>
          <w:rFonts w:ascii="Times New Roman" w:hAnsi="Times New Roman"/>
          <w:kern w:val="2"/>
          <w:sz w:val="20"/>
          <w:szCs w:val="20"/>
          <w14:cntxtAlts/>
        </w:rPr>
        <w:t>Т</w:t>
      </w:r>
      <w:r w:rsidRPr="00BF6B1E">
        <w:rPr>
          <w:rFonts w:ascii="Times New Roman" w:hAnsi="Times New Roman"/>
          <w:kern w:val="2"/>
          <w:sz w:val="20"/>
          <w:szCs w:val="20"/>
          <w14:cntxtAlts/>
        </w:rPr>
        <w:t>овара.</w:t>
      </w:r>
    </w:p>
    <w:p w:rsidR="00370C59" w:rsidRPr="00BF6B1E" w:rsidRDefault="00370C59" w:rsidP="00370C59">
      <w:pPr>
        <w:widowControl w:val="0"/>
        <w:tabs>
          <w:tab w:val="left" w:pos="284"/>
          <w:tab w:val="left" w:pos="426"/>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3.2.3.</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Производить приемку продуктов питания по качеству и количеству в точном соответствии с условиями </w:t>
      </w:r>
      <w:r>
        <w:rPr>
          <w:rFonts w:ascii="Times New Roman" w:hAnsi="Times New Roman"/>
          <w:kern w:val="2"/>
          <w:sz w:val="20"/>
          <w:szCs w:val="20"/>
          <w14:cntxtAlts/>
        </w:rPr>
        <w:t>Д</w:t>
      </w:r>
      <w:r w:rsidRPr="00BF6B1E">
        <w:rPr>
          <w:rFonts w:ascii="Times New Roman" w:hAnsi="Times New Roman"/>
          <w:kern w:val="2"/>
          <w:sz w:val="20"/>
          <w:szCs w:val="20"/>
          <w14:cntxtAlts/>
        </w:rPr>
        <w:t xml:space="preserve">оговора и стандартами качества, а также по сопроводительным документам, удостоверяющим качество и количество поставляемого </w:t>
      </w:r>
      <w:r>
        <w:rPr>
          <w:rFonts w:ascii="Times New Roman" w:hAnsi="Times New Roman"/>
          <w:kern w:val="2"/>
          <w:sz w:val="20"/>
          <w:szCs w:val="20"/>
          <w14:cntxtAlts/>
        </w:rPr>
        <w:t>Т</w:t>
      </w:r>
      <w:r w:rsidRPr="00BF6B1E">
        <w:rPr>
          <w:rFonts w:ascii="Times New Roman" w:hAnsi="Times New Roman"/>
          <w:kern w:val="2"/>
          <w:sz w:val="20"/>
          <w:szCs w:val="20"/>
          <w14:cntxtAlts/>
        </w:rPr>
        <w:t>овара. При отсутствии сопроводительных документов товар не принимается и подлежит возврату Поставщику.</w:t>
      </w:r>
    </w:p>
    <w:p w:rsidR="00370C59" w:rsidRPr="00BF6B1E" w:rsidRDefault="00370C59" w:rsidP="00370C59">
      <w:pPr>
        <w:widowControl w:val="0"/>
        <w:tabs>
          <w:tab w:val="left" w:pos="284"/>
          <w:tab w:val="left" w:pos="426"/>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3.2.4.</w:t>
      </w:r>
      <w:r>
        <w:rPr>
          <w:rFonts w:ascii="Times New Roman" w:hAnsi="Times New Roman"/>
          <w:kern w:val="2"/>
          <w:sz w:val="20"/>
          <w:szCs w:val="20"/>
          <w14:cntxtAlts/>
        </w:rPr>
        <w:t> </w:t>
      </w:r>
      <w:r w:rsidRPr="00BF6B1E">
        <w:rPr>
          <w:rFonts w:ascii="Times New Roman" w:hAnsi="Times New Roman"/>
          <w:kern w:val="2"/>
          <w:sz w:val="20"/>
          <w:szCs w:val="20"/>
          <w14:cntxtAlts/>
        </w:rPr>
        <w:t xml:space="preserve">Создать условия для правильной и своевременной приемки </w:t>
      </w:r>
      <w:r>
        <w:rPr>
          <w:rFonts w:ascii="Times New Roman" w:hAnsi="Times New Roman"/>
          <w:kern w:val="2"/>
          <w:sz w:val="20"/>
          <w:szCs w:val="20"/>
          <w14:cntxtAlts/>
        </w:rPr>
        <w:t>Т</w:t>
      </w:r>
      <w:r w:rsidRPr="00BF6B1E">
        <w:rPr>
          <w:rFonts w:ascii="Times New Roman" w:hAnsi="Times New Roman"/>
          <w:kern w:val="2"/>
          <w:sz w:val="20"/>
          <w:szCs w:val="20"/>
          <w14:cntxtAlts/>
        </w:rPr>
        <w:t xml:space="preserve">овара, при которых обеспечивалась </w:t>
      </w:r>
      <w:r>
        <w:rPr>
          <w:rFonts w:ascii="Times New Roman" w:hAnsi="Times New Roman"/>
          <w:kern w:val="2"/>
          <w:sz w:val="20"/>
          <w:szCs w:val="20"/>
          <w14:cntxtAlts/>
        </w:rPr>
        <w:br/>
      </w:r>
      <w:r w:rsidRPr="00BF6B1E">
        <w:rPr>
          <w:rFonts w:ascii="Times New Roman" w:hAnsi="Times New Roman"/>
          <w:kern w:val="2"/>
          <w:sz w:val="20"/>
          <w:szCs w:val="20"/>
          <w14:cntxtAlts/>
        </w:rPr>
        <w:t xml:space="preserve">бы ее сохранность и предотвращалась порча </w:t>
      </w:r>
      <w:r>
        <w:rPr>
          <w:rFonts w:ascii="Times New Roman" w:hAnsi="Times New Roman"/>
          <w:kern w:val="2"/>
          <w:sz w:val="20"/>
          <w:szCs w:val="20"/>
          <w14:cntxtAlts/>
        </w:rPr>
        <w:t>Т</w:t>
      </w:r>
      <w:r w:rsidRPr="00BF6B1E">
        <w:rPr>
          <w:rFonts w:ascii="Times New Roman" w:hAnsi="Times New Roman"/>
          <w:kern w:val="2"/>
          <w:sz w:val="20"/>
          <w:szCs w:val="20"/>
          <w14:cntxtAlts/>
        </w:rPr>
        <w:t>овара, а также смешение с другими однородными товарами.</w:t>
      </w:r>
    </w:p>
    <w:p w:rsidR="00370C59" w:rsidRDefault="00370C59" w:rsidP="00370C59">
      <w:pPr>
        <w:widowControl w:val="0"/>
        <w:tabs>
          <w:tab w:val="left" w:pos="284"/>
          <w:tab w:val="left" w:pos="426"/>
          <w:tab w:val="num" w:pos="1440"/>
        </w:tabs>
        <w:spacing w:after="0" w:line="240" w:lineRule="auto"/>
        <w:ind w:firstLine="709"/>
        <w:jc w:val="both"/>
        <w:rPr>
          <w:rFonts w:ascii="Times New Roman" w:hAnsi="Times New Roman"/>
          <w:color w:val="000000"/>
          <w:kern w:val="2"/>
          <w:sz w:val="20"/>
          <w:szCs w:val="20"/>
          <w14:cntxtAlts/>
        </w:rPr>
      </w:pPr>
      <w:r w:rsidRPr="00BF6B1E">
        <w:rPr>
          <w:rFonts w:ascii="Times New Roman" w:hAnsi="Times New Roman"/>
          <w:color w:val="000000"/>
          <w:kern w:val="2"/>
          <w:sz w:val="20"/>
          <w:szCs w:val="20"/>
          <w14:cntxtAlts/>
        </w:rPr>
        <w:t>3.2.5.</w:t>
      </w:r>
      <w:r>
        <w:rPr>
          <w:rFonts w:ascii="Times New Roman" w:hAnsi="Times New Roman"/>
          <w:color w:val="000000"/>
          <w:kern w:val="2"/>
          <w:sz w:val="20"/>
          <w:szCs w:val="20"/>
          <w14:cntxtAlts/>
        </w:rPr>
        <w:t> </w:t>
      </w:r>
      <w:r w:rsidRPr="00BF6B1E">
        <w:rPr>
          <w:rFonts w:ascii="Times New Roman" w:hAnsi="Times New Roman"/>
          <w:color w:val="000000"/>
          <w:kern w:val="2"/>
          <w:sz w:val="20"/>
          <w:szCs w:val="20"/>
          <w14:cntxtAlts/>
        </w:rPr>
        <w:t xml:space="preserve">Своевременно письменно извещать Поставщика обо всех выявленных несоответствиях поставленного </w:t>
      </w:r>
      <w:r>
        <w:rPr>
          <w:rFonts w:ascii="Times New Roman" w:hAnsi="Times New Roman"/>
          <w:color w:val="000000"/>
          <w:kern w:val="2"/>
          <w:sz w:val="20"/>
          <w:szCs w:val="20"/>
          <w14:cntxtAlts/>
        </w:rPr>
        <w:t>Т</w:t>
      </w:r>
      <w:r w:rsidRPr="00BF6B1E">
        <w:rPr>
          <w:rFonts w:ascii="Times New Roman" w:hAnsi="Times New Roman"/>
          <w:color w:val="000000"/>
          <w:kern w:val="2"/>
          <w:sz w:val="20"/>
          <w:szCs w:val="20"/>
          <w14:cntxtAlts/>
        </w:rPr>
        <w:t xml:space="preserve">овара, несогласованного изменения количества и других нарушенных условиях </w:t>
      </w:r>
      <w:r w:rsidRPr="00BF6B1E">
        <w:rPr>
          <w:rFonts w:ascii="Times New Roman" w:hAnsi="Times New Roman"/>
          <w:kern w:val="2"/>
          <w:sz w:val="20"/>
          <w:szCs w:val="20"/>
          <w14:cntxtAlts/>
        </w:rPr>
        <w:t>Договора.</w:t>
      </w:r>
      <w:r w:rsidRPr="00BF6B1E">
        <w:rPr>
          <w:rFonts w:ascii="Times New Roman" w:hAnsi="Times New Roman"/>
          <w:color w:val="000000"/>
          <w:kern w:val="2"/>
          <w:sz w:val="20"/>
          <w:szCs w:val="20"/>
          <w14:cntxtAlts/>
        </w:rPr>
        <w:t xml:space="preserve"> </w:t>
      </w:r>
    </w:p>
    <w:p w:rsidR="00370C59" w:rsidRDefault="00370C59" w:rsidP="00370C59">
      <w:pPr>
        <w:widowControl w:val="0"/>
        <w:spacing w:after="0" w:line="240" w:lineRule="auto"/>
        <w:jc w:val="center"/>
        <w:rPr>
          <w:rFonts w:ascii="Times New Roman" w:hAnsi="Times New Roman"/>
          <w:b/>
          <w:kern w:val="2"/>
          <w:sz w:val="20"/>
          <w:szCs w:val="20"/>
        </w:rPr>
      </w:pPr>
      <w:r w:rsidRPr="003D30DC">
        <w:rPr>
          <w:rFonts w:ascii="Times New Roman" w:hAnsi="Times New Roman"/>
          <w:b/>
          <w:kern w:val="2"/>
          <w:sz w:val="20"/>
          <w:szCs w:val="20"/>
        </w:rPr>
        <w:t xml:space="preserve">4. СРОКИ И ПОРЯДОК ПОСТАВКИ ТОВАРА </w:t>
      </w:r>
    </w:p>
    <w:p w:rsidR="00370C59" w:rsidRPr="00F04926" w:rsidRDefault="00370C59" w:rsidP="00370C59">
      <w:pPr>
        <w:widowControl w:val="0"/>
        <w:tabs>
          <w:tab w:val="left" w:pos="1080"/>
          <w:tab w:val="num" w:pos="1305"/>
          <w:tab w:val="left" w:pos="2870"/>
        </w:tabs>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 xml:space="preserve">4.1. </w:t>
      </w:r>
      <w:r w:rsidRPr="00F04926">
        <w:rPr>
          <w:rFonts w:ascii="Times New Roman" w:hAnsi="Times New Roman"/>
          <w:b/>
          <w:kern w:val="2"/>
          <w:sz w:val="20"/>
          <w:szCs w:val="20"/>
        </w:rPr>
        <w:t>Поставка Товара производится</w:t>
      </w:r>
      <w:r>
        <w:rPr>
          <w:rFonts w:ascii="Times New Roman" w:hAnsi="Times New Roman"/>
          <w:b/>
          <w:kern w:val="2"/>
          <w:sz w:val="20"/>
          <w:szCs w:val="20"/>
        </w:rPr>
        <w:t xml:space="preserve"> в период с момента заключения Договора и до окончания срока</w:t>
      </w:r>
      <w:r w:rsidRPr="00F04926">
        <w:rPr>
          <w:rFonts w:ascii="Times New Roman" w:hAnsi="Times New Roman"/>
          <w:b/>
          <w:kern w:val="2"/>
          <w:sz w:val="20"/>
          <w:szCs w:val="20"/>
        </w:rPr>
        <w:t xml:space="preserve"> действия Договора, в количестве и в сроки, указанные в заявках Заказчика</w:t>
      </w:r>
      <w:r w:rsidRPr="00F04926">
        <w:rPr>
          <w:rFonts w:ascii="Times New Roman" w:hAnsi="Times New Roman"/>
          <w:kern w:val="2"/>
          <w:sz w:val="20"/>
          <w:szCs w:val="20"/>
        </w:rPr>
        <w:t xml:space="preserve">. Заявка направляется Заказчиком и </w:t>
      </w:r>
      <w:r w:rsidRPr="00F04926">
        <w:rPr>
          <w:rFonts w:ascii="Times New Roman" w:hAnsi="Times New Roman"/>
          <w:kern w:val="2"/>
          <w:sz w:val="20"/>
          <w:szCs w:val="20"/>
        </w:rPr>
        <w:lastRenderedPageBreak/>
        <w:t>принимается Поставщиком не позднее 1</w:t>
      </w:r>
      <w:r>
        <w:rPr>
          <w:rFonts w:ascii="Times New Roman" w:hAnsi="Times New Roman"/>
          <w:kern w:val="2"/>
          <w:sz w:val="20"/>
          <w:szCs w:val="20"/>
        </w:rPr>
        <w:t>4</w:t>
      </w:r>
      <w:r w:rsidRPr="00F04926">
        <w:rPr>
          <w:rFonts w:ascii="Times New Roman" w:hAnsi="Times New Roman"/>
          <w:kern w:val="2"/>
          <w:sz w:val="20"/>
          <w:szCs w:val="20"/>
        </w:rPr>
        <w:t xml:space="preserve"> часов местного времени дня, предшествующего её исполнению. Заявка оформляется в произвольной форме и направляется любым способом оповещения. На каждую поставляемую партию, распространяются требования по количеству и качеству Товара, установленные Договором и Спецификацией.</w:t>
      </w:r>
    </w:p>
    <w:p w:rsidR="00370C59" w:rsidRPr="00F04926" w:rsidRDefault="00370C59" w:rsidP="00370C59">
      <w:pPr>
        <w:widowControl w:val="0"/>
        <w:tabs>
          <w:tab w:val="left" w:pos="1080"/>
          <w:tab w:val="num" w:pos="1305"/>
          <w:tab w:val="left" w:pos="2870"/>
        </w:tabs>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4.2. Поставка товара должна производиться с 08-00 до 10-00 часов местного времени. В случае неисполнения Поставщиком указанного выше требования, Заказчик не несет ответственности за простой транспорта Поставщика.</w:t>
      </w:r>
      <w:r>
        <w:rPr>
          <w:rFonts w:ascii="Times New Roman" w:hAnsi="Times New Roman"/>
          <w:kern w:val="2"/>
          <w:sz w:val="20"/>
          <w:szCs w:val="20"/>
        </w:rPr>
        <w:t xml:space="preserve"> Стороны договорились, что время поставки, указанное в настоящем пункте, является существенным условием договора, каждый факт нарушения данного условия, а </w:t>
      </w:r>
      <w:r w:rsidR="009A19BF">
        <w:rPr>
          <w:rFonts w:ascii="Times New Roman" w:hAnsi="Times New Roman"/>
          <w:kern w:val="2"/>
          <w:sz w:val="20"/>
          <w:szCs w:val="20"/>
        </w:rPr>
        <w:t>также</w:t>
      </w:r>
      <w:r>
        <w:rPr>
          <w:rFonts w:ascii="Times New Roman" w:hAnsi="Times New Roman"/>
          <w:kern w:val="2"/>
          <w:sz w:val="20"/>
          <w:szCs w:val="20"/>
        </w:rPr>
        <w:t xml:space="preserve"> факт </w:t>
      </w:r>
      <w:proofErr w:type="spellStart"/>
      <w:r>
        <w:rPr>
          <w:rFonts w:ascii="Times New Roman" w:hAnsi="Times New Roman"/>
          <w:kern w:val="2"/>
          <w:sz w:val="20"/>
          <w:szCs w:val="20"/>
        </w:rPr>
        <w:t>непоставки</w:t>
      </w:r>
      <w:proofErr w:type="spellEnd"/>
      <w:r>
        <w:rPr>
          <w:rFonts w:ascii="Times New Roman" w:hAnsi="Times New Roman"/>
          <w:kern w:val="2"/>
          <w:sz w:val="20"/>
          <w:szCs w:val="20"/>
        </w:rPr>
        <w:t xml:space="preserve"> </w:t>
      </w:r>
      <w:r w:rsidR="009A19BF">
        <w:rPr>
          <w:rFonts w:ascii="Times New Roman" w:hAnsi="Times New Roman"/>
          <w:kern w:val="2"/>
          <w:sz w:val="20"/>
          <w:szCs w:val="20"/>
        </w:rPr>
        <w:t xml:space="preserve">(недопоставки) </w:t>
      </w:r>
      <w:r>
        <w:rPr>
          <w:rFonts w:ascii="Times New Roman" w:hAnsi="Times New Roman"/>
          <w:kern w:val="2"/>
          <w:sz w:val="20"/>
          <w:szCs w:val="20"/>
        </w:rPr>
        <w:t>Товара в указанный день является основанием для применения штрафных санкций, предусмотренных п. 7.4.2 Договора.</w:t>
      </w:r>
    </w:p>
    <w:p w:rsidR="00370C59" w:rsidRPr="00BF6B1E" w:rsidRDefault="00370C59" w:rsidP="00370C59">
      <w:pPr>
        <w:widowControl w:val="0"/>
        <w:tabs>
          <w:tab w:val="left" w:pos="1080"/>
          <w:tab w:val="num" w:pos="1305"/>
          <w:tab w:val="left" w:pos="2870"/>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4.3.</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Датой исполнения обязательств Поставщика по </w:t>
      </w:r>
      <w:r>
        <w:rPr>
          <w:rFonts w:ascii="Times New Roman" w:hAnsi="Times New Roman"/>
          <w:kern w:val="2"/>
          <w:sz w:val="20"/>
          <w:szCs w:val="20"/>
          <w14:cntxtAlts/>
        </w:rPr>
        <w:t>Д</w:t>
      </w:r>
      <w:r w:rsidRPr="00BF6B1E">
        <w:rPr>
          <w:rFonts w:ascii="Times New Roman" w:hAnsi="Times New Roman"/>
          <w:kern w:val="2"/>
          <w:sz w:val="20"/>
          <w:szCs w:val="20"/>
          <w14:cntxtAlts/>
        </w:rPr>
        <w:t xml:space="preserve">оговору является дата приемки </w:t>
      </w:r>
      <w:r>
        <w:rPr>
          <w:rFonts w:ascii="Times New Roman" w:hAnsi="Times New Roman"/>
          <w:kern w:val="2"/>
          <w:sz w:val="20"/>
          <w:szCs w:val="20"/>
          <w14:cntxtAlts/>
        </w:rPr>
        <w:t>Т</w:t>
      </w:r>
      <w:r w:rsidRPr="00BF6B1E">
        <w:rPr>
          <w:rFonts w:ascii="Times New Roman" w:hAnsi="Times New Roman"/>
          <w:kern w:val="2"/>
          <w:sz w:val="20"/>
          <w:szCs w:val="20"/>
          <w14:cntxtAlts/>
        </w:rPr>
        <w:t xml:space="preserve">овара Заказчиком. </w:t>
      </w:r>
    </w:p>
    <w:p w:rsidR="00370C59" w:rsidRPr="00BF6B1E" w:rsidRDefault="00370C59" w:rsidP="00370C59">
      <w:pPr>
        <w:widowControl w:val="0"/>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4.4.</w:t>
      </w:r>
      <w:r>
        <w:rPr>
          <w:rFonts w:ascii="Times New Roman" w:hAnsi="Times New Roman"/>
          <w:kern w:val="2"/>
          <w:sz w:val="20"/>
          <w:szCs w:val="20"/>
          <w14:cntxtAlts/>
        </w:rPr>
        <w:t> </w:t>
      </w:r>
      <w:r w:rsidRPr="00BF6B1E">
        <w:rPr>
          <w:rFonts w:ascii="Times New Roman" w:hAnsi="Times New Roman"/>
          <w:kern w:val="2"/>
          <w:sz w:val="20"/>
          <w:szCs w:val="20"/>
          <w14:cntxtAlts/>
        </w:rPr>
        <w:t>При передаче Товара Поставщик передает Заказчику документы, подтверждающие качество и безопасность Товара, оформленные в соответствии с действующим законодательством РФ, счет-фактуру и товарную накладную</w:t>
      </w:r>
      <w:r>
        <w:rPr>
          <w:rFonts w:ascii="Times New Roman" w:hAnsi="Times New Roman"/>
          <w:kern w:val="2"/>
          <w:sz w:val="20"/>
          <w:szCs w:val="20"/>
          <w14:cntxtAlts/>
        </w:rPr>
        <w:t xml:space="preserve"> или Универсальный передаточный документ</w:t>
      </w:r>
      <w:r w:rsidRPr="00BF6B1E">
        <w:rPr>
          <w:rFonts w:ascii="Times New Roman" w:hAnsi="Times New Roman"/>
          <w:kern w:val="2"/>
          <w:sz w:val="20"/>
          <w:szCs w:val="20"/>
          <w14:cntxtAlts/>
        </w:rPr>
        <w:t>, оформленные в 2 (двух) экземплярах.</w:t>
      </w:r>
    </w:p>
    <w:p w:rsidR="00370C59" w:rsidRPr="00BF6B1E" w:rsidRDefault="00370C59" w:rsidP="00370C59">
      <w:pPr>
        <w:widowControl w:val="0"/>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4.5.</w:t>
      </w:r>
      <w:r>
        <w:rPr>
          <w:rFonts w:ascii="Times New Roman" w:hAnsi="Times New Roman"/>
          <w:kern w:val="2"/>
          <w:sz w:val="20"/>
          <w:szCs w:val="20"/>
          <w14:cntxtAlts/>
        </w:rPr>
        <w:t> </w:t>
      </w:r>
      <w:r w:rsidRPr="00BF6B1E">
        <w:rPr>
          <w:rFonts w:ascii="Times New Roman" w:hAnsi="Times New Roman"/>
          <w:kern w:val="2"/>
          <w:sz w:val="20"/>
          <w:szCs w:val="20"/>
          <w14:cntxtAlts/>
        </w:rPr>
        <w:t>Моментом перехода права собственности на поставленный Товар является дата, о</w:t>
      </w:r>
      <w:r>
        <w:rPr>
          <w:rFonts w:ascii="Times New Roman" w:hAnsi="Times New Roman"/>
          <w:kern w:val="2"/>
          <w:sz w:val="20"/>
          <w:szCs w:val="20"/>
          <w14:cntxtAlts/>
        </w:rPr>
        <w:t xml:space="preserve">пределенная </w:t>
      </w:r>
      <w:r>
        <w:rPr>
          <w:rFonts w:ascii="Times New Roman" w:hAnsi="Times New Roman"/>
          <w:kern w:val="2"/>
          <w:sz w:val="20"/>
          <w:szCs w:val="20"/>
          <w14:cntxtAlts/>
        </w:rPr>
        <w:br/>
        <w:t>в соответствии с п.</w:t>
      </w:r>
      <w:r w:rsidRPr="00BF6B1E">
        <w:rPr>
          <w:rFonts w:ascii="Times New Roman" w:hAnsi="Times New Roman"/>
          <w:kern w:val="2"/>
          <w:sz w:val="20"/>
          <w:szCs w:val="20"/>
          <w14:cntxtAlts/>
        </w:rPr>
        <w:t>4.3 Договора.</w:t>
      </w:r>
    </w:p>
    <w:p w:rsidR="00370C59" w:rsidRPr="00BF6B1E" w:rsidRDefault="00370C59" w:rsidP="00370C59">
      <w:pPr>
        <w:widowControl w:val="0"/>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4.6.</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Поставка </w:t>
      </w:r>
      <w:r>
        <w:rPr>
          <w:rFonts w:ascii="Times New Roman" w:hAnsi="Times New Roman"/>
          <w:kern w:val="2"/>
          <w:sz w:val="20"/>
          <w:szCs w:val="20"/>
          <w14:cntxtAlts/>
        </w:rPr>
        <w:t>Т</w:t>
      </w:r>
      <w:r w:rsidRPr="00BF6B1E">
        <w:rPr>
          <w:rFonts w:ascii="Times New Roman" w:hAnsi="Times New Roman"/>
          <w:kern w:val="2"/>
          <w:sz w:val="20"/>
          <w:szCs w:val="20"/>
          <w14:cntxtAlts/>
        </w:rPr>
        <w:t>овара производится в упаковке, соответствующей требованиям п.2.2 Договора.</w:t>
      </w:r>
    </w:p>
    <w:p w:rsidR="00370C59" w:rsidRDefault="00370C59" w:rsidP="00370C59">
      <w:pPr>
        <w:pStyle w:val="af0"/>
        <w:widowControl w:val="0"/>
        <w:tabs>
          <w:tab w:val="left" w:pos="9355"/>
        </w:tabs>
        <w:spacing w:after="0" w:line="240" w:lineRule="auto"/>
        <w:ind w:left="0" w:firstLine="709"/>
        <w:jc w:val="both"/>
        <w:rPr>
          <w:rFonts w:ascii="Times New Roman" w:hAnsi="Times New Roman"/>
          <w:kern w:val="2"/>
          <w:sz w:val="20"/>
          <w:szCs w:val="20"/>
          <w14:cntxtAlts/>
        </w:rPr>
      </w:pPr>
      <w:r w:rsidRPr="00BF6B1E">
        <w:rPr>
          <w:rFonts w:ascii="Times New Roman" w:hAnsi="Times New Roman"/>
          <w:kern w:val="2"/>
          <w:sz w:val="20"/>
          <w:szCs w:val="20"/>
          <w14:cntxtAlts/>
        </w:rPr>
        <w:t>4.7.</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В случае невыполнения Поставщиком условия о передаче документов, подтверждающих качество </w:t>
      </w:r>
      <w:r>
        <w:rPr>
          <w:rFonts w:ascii="Times New Roman" w:hAnsi="Times New Roman"/>
          <w:kern w:val="2"/>
          <w:sz w:val="20"/>
          <w:szCs w:val="20"/>
          <w14:cntxtAlts/>
        </w:rPr>
        <w:br/>
      </w:r>
      <w:r w:rsidRPr="00BF6B1E">
        <w:rPr>
          <w:rFonts w:ascii="Times New Roman" w:hAnsi="Times New Roman"/>
          <w:kern w:val="2"/>
          <w:sz w:val="20"/>
          <w:szCs w:val="20"/>
          <w14:cntxtAlts/>
        </w:rPr>
        <w:t xml:space="preserve">и безопасность </w:t>
      </w:r>
      <w:r>
        <w:rPr>
          <w:rFonts w:ascii="Times New Roman" w:hAnsi="Times New Roman"/>
          <w:kern w:val="2"/>
          <w:sz w:val="20"/>
          <w:szCs w:val="20"/>
          <w14:cntxtAlts/>
        </w:rPr>
        <w:t>Т</w:t>
      </w:r>
      <w:r w:rsidRPr="00BF6B1E">
        <w:rPr>
          <w:rFonts w:ascii="Times New Roman" w:hAnsi="Times New Roman"/>
          <w:kern w:val="2"/>
          <w:sz w:val="20"/>
          <w:szCs w:val="20"/>
          <w14:cntxtAlts/>
        </w:rPr>
        <w:t xml:space="preserve">овара, несоответствия количества и (или) качества </w:t>
      </w:r>
      <w:r>
        <w:rPr>
          <w:rFonts w:ascii="Times New Roman" w:hAnsi="Times New Roman"/>
          <w:kern w:val="2"/>
          <w:sz w:val="20"/>
          <w:szCs w:val="20"/>
          <w14:cntxtAlts/>
        </w:rPr>
        <w:t>Т</w:t>
      </w:r>
      <w:r w:rsidRPr="00BF6B1E">
        <w:rPr>
          <w:rFonts w:ascii="Times New Roman" w:hAnsi="Times New Roman"/>
          <w:kern w:val="2"/>
          <w:sz w:val="20"/>
          <w:szCs w:val="20"/>
          <w14:cntxtAlts/>
        </w:rPr>
        <w:t xml:space="preserve">овара установленным требованиям, Заказчик вправе отказаться от такого </w:t>
      </w:r>
      <w:r>
        <w:rPr>
          <w:rFonts w:ascii="Times New Roman" w:hAnsi="Times New Roman"/>
          <w:kern w:val="2"/>
          <w:sz w:val="20"/>
          <w:szCs w:val="20"/>
          <w14:cntxtAlts/>
        </w:rPr>
        <w:t>Т</w:t>
      </w:r>
      <w:r w:rsidRPr="00BF6B1E">
        <w:rPr>
          <w:rFonts w:ascii="Times New Roman" w:hAnsi="Times New Roman"/>
          <w:kern w:val="2"/>
          <w:sz w:val="20"/>
          <w:szCs w:val="20"/>
          <w14:cntxtAlts/>
        </w:rPr>
        <w:t>овара и осуществить его возврат за счет Поставщика.</w:t>
      </w:r>
    </w:p>
    <w:p w:rsidR="00370C59" w:rsidRDefault="00370C59" w:rsidP="00370C59">
      <w:pPr>
        <w:widowControl w:val="0"/>
        <w:spacing w:after="0" w:line="240" w:lineRule="auto"/>
        <w:jc w:val="center"/>
        <w:rPr>
          <w:rFonts w:ascii="Times New Roman" w:hAnsi="Times New Roman"/>
          <w:b/>
          <w:kern w:val="2"/>
          <w:sz w:val="20"/>
          <w:szCs w:val="20"/>
          <w14:cntxtAlts/>
        </w:rPr>
      </w:pPr>
      <w:r>
        <w:rPr>
          <w:rFonts w:ascii="Times New Roman" w:hAnsi="Times New Roman"/>
          <w:b/>
          <w:kern w:val="2"/>
          <w:sz w:val="20"/>
          <w:szCs w:val="20"/>
          <w14:cntxtAlts/>
        </w:rPr>
        <w:t>5. </w:t>
      </w:r>
      <w:r w:rsidRPr="00BF6B1E">
        <w:rPr>
          <w:rFonts w:ascii="Times New Roman" w:hAnsi="Times New Roman"/>
          <w:b/>
          <w:kern w:val="2"/>
          <w:sz w:val="20"/>
          <w:szCs w:val="20"/>
          <w14:cntxtAlts/>
        </w:rPr>
        <w:t>ГАРАНТИИ КАЧЕСТВА</w:t>
      </w:r>
    </w:p>
    <w:p w:rsidR="00370C59" w:rsidRPr="00BF6B1E" w:rsidRDefault="00370C59" w:rsidP="00370C59">
      <w:pPr>
        <w:widowControl w:val="0"/>
        <w:tabs>
          <w:tab w:val="left" w:pos="9355"/>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5.1.</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Качество Товара должно соответствовать требованиям, указанным в </w:t>
      </w:r>
      <w:r>
        <w:rPr>
          <w:rFonts w:ascii="Times New Roman" w:hAnsi="Times New Roman"/>
          <w:kern w:val="2"/>
          <w:sz w:val="20"/>
          <w:szCs w:val="20"/>
          <w14:cntxtAlts/>
        </w:rPr>
        <w:t>С</w:t>
      </w:r>
      <w:r w:rsidRPr="00BF6B1E">
        <w:rPr>
          <w:rFonts w:ascii="Times New Roman" w:hAnsi="Times New Roman"/>
          <w:kern w:val="2"/>
          <w:sz w:val="20"/>
          <w:szCs w:val="20"/>
          <w14:cntxtAlts/>
        </w:rPr>
        <w:t>пецификации.</w:t>
      </w:r>
    </w:p>
    <w:p w:rsidR="00370C59" w:rsidRPr="00BF6B1E" w:rsidRDefault="00370C59" w:rsidP="00370C59">
      <w:pPr>
        <w:widowControl w:val="0"/>
        <w:tabs>
          <w:tab w:val="left" w:pos="9355"/>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5.2.</w:t>
      </w:r>
      <w:r>
        <w:rPr>
          <w:rFonts w:ascii="Times New Roman" w:hAnsi="Times New Roman"/>
          <w:kern w:val="2"/>
          <w:sz w:val="20"/>
          <w:szCs w:val="20"/>
          <w14:cntxtAlts/>
        </w:rPr>
        <w:t> </w:t>
      </w:r>
      <w:r w:rsidRPr="00BF6B1E">
        <w:rPr>
          <w:rFonts w:ascii="Times New Roman" w:hAnsi="Times New Roman"/>
          <w:kern w:val="2"/>
          <w:sz w:val="20"/>
          <w:szCs w:val="20"/>
          <w14:cntxtAlts/>
        </w:rPr>
        <w:t>Поставляемый Товар должен отвечать требованиям безопасности, установленным в Российской Федерации.</w:t>
      </w:r>
    </w:p>
    <w:p w:rsidR="00370C59" w:rsidRDefault="00370C59" w:rsidP="00370C59">
      <w:pPr>
        <w:widowControl w:val="0"/>
        <w:spacing w:after="0" w:line="240" w:lineRule="auto"/>
        <w:jc w:val="center"/>
        <w:rPr>
          <w:rFonts w:ascii="Times New Roman" w:hAnsi="Times New Roman"/>
          <w:b/>
          <w:kern w:val="2"/>
          <w:sz w:val="20"/>
          <w:szCs w:val="20"/>
        </w:rPr>
      </w:pPr>
      <w:r w:rsidRPr="00D4662D">
        <w:rPr>
          <w:rFonts w:ascii="Times New Roman" w:hAnsi="Times New Roman"/>
          <w:b/>
          <w:kern w:val="2"/>
          <w:sz w:val="20"/>
          <w:szCs w:val="20"/>
        </w:rPr>
        <w:t>6. ЦЕНА И ПОРЯДОК РАСЧЕТОВ</w:t>
      </w:r>
    </w:p>
    <w:p w:rsidR="00370C59" w:rsidRPr="00F64190" w:rsidRDefault="00370C59" w:rsidP="00370C59">
      <w:pPr>
        <w:widowControl w:val="0"/>
        <w:autoSpaceDE w:val="0"/>
        <w:autoSpaceDN w:val="0"/>
        <w:adjustRightInd w:val="0"/>
        <w:spacing w:after="0" w:line="240" w:lineRule="auto"/>
        <w:ind w:firstLine="709"/>
        <w:jc w:val="both"/>
        <w:rPr>
          <w:rFonts w:ascii="Times New Roman" w:hAnsi="Times New Roman"/>
          <w:kern w:val="2"/>
          <w:sz w:val="20"/>
          <w:szCs w:val="20"/>
        </w:rPr>
      </w:pPr>
      <w:r w:rsidRPr="003D30DC">
        <w:rPr>
          <w:rFonts w:ascii="Times New Roman" w:hAnsi="Times New Roman"/>
          <w:kern w:val="2"/>
          <w:sz w:val="20"/>
          <w:szCs w:val="20"/>
        </w:rPr>
        <w:t>6.1. Общая стоимость Товара, поставляемого по Договору, установлена в Спецификации</w:t>
      </w:r>
      <w:r w:rsidRPr="003D30DC">
        <w:rPr>
          <w:rFonts w:ascii="Times New Roman" w:hAnsi="Times New Roman"/>
          <w:i/>
          <w:kern w:val="2"/>
          <w:sz w:val="20"/>
          <w:szCs w:val="20"/>
        </w:rPr>
        <w:t xml:space="preserve">. </w:t>
      </w:r>
      <w:r w:rsidRPr="003D30DC">
        <w:rPr>
          <w:rFonts w:ascii="Times New Roman" w:hAnsi="Times New Roman"/>
          <w:kern w:val="2"/>
          <w:sz w:val="20"/>
          <w:szCs w:val="20"/>
        </w:rPr>
        <w:t xml:space="preserve">Установленная цена Договора является твердой и определяется на весь срок исполнения Договора, за исключением случаев, </w:t>
      </w:r>
      <w:r w:rsidRPr="00F64190">
        <w:rPr>
          <w:rFonts w:ascii="Times New Roman" w:hAnsi="Times New Roman"/>
          <w:kern w:val="2"/>
          <w:sz w:val="20"/>
          <w:szCs w:val="20"/>
        </w:rPr>
        <w:t xml:space="preserve">предусмотренных п.6.2 Договора. </w:t>
      </w:r>
      <w:r w:rsidRPr="00A74AA3">
        <w:rPr>
          <w:rFonts w:ascii="Times New Roman" w:hAnsi="Times New Roman"/>
          <w:i/>
          <w:kern w:val="2"/>
          <w:sz w:val="20"/>
          <w:szCs w:val="20"/>
        </w:rPr>
        <w:t>Сумма, подлежащая уплате Заказчиком Поставщику,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r w:rsidRPr="00F64190">
        <w:rPr>
          <w:rFonts w:ascii="Times New Roman" w:hAnsi="Times New Roman"/>
          <w:kern w:val="2"/>
          <w:sz w:val="20"/>
          <w:szCs w:val="20"/>
        </w:rPr>
        <w:t>.</w:t>
      </w:r>
    </w:p>
    <w:p w:rsidR="00370C59" w:rsidRPr="00F64190" w:rsidRDefault="00370C59" w:rsidP="00370C59">
      <w:pPr>
        <w:widowControl w:val="0"/>
        <w:spacing w:after="0" w:line="240" w:lineRule="auto"/>
        <w:ind w:firstLine="709"/>
        <w:jc w:val="both"/>
        <w:rPr>
          <w:rFonts w:ascii="Times New Roman" w:hAnsi="Times New Roman"/>
          <w:kern w:val="2"/>
          <w:sz w:val="20"/>
          <w:szCs w:val="20"/>
        </w:rPr>
      </w:pPr>
      <w:r w:rsidRPr="00F64190">
        <w:rPr>
          <w:rFonts w:ascii="Times New Roman" w:hAnsi="Times New Roman"/>
          <w:kern w:val="2"/>
          <w:sz w:val="20"/>
          <w:szCs w:val="20"/>
        </w:rPr>
        <w:t>6.2. Цена Договора может быть изменена по соглашению Сторон в следующих случаях:</w:t>
      </w:r>
    </w:p>
    <w:p w:rsidR="00370C59" w:rsidRPr="00F64190" w:rsidRDefault="00370C59" w:rsidP="00370C59">
      <w:pPr>
        <w:widowControl w:val="0"/>
        <w:spacing w:after="0" w:line="240" w:lineRule="auto"/>
        <w:ind w:firstLine="709"/>
        <w:jc w:val="both"/>
        <w:rPr>
          <w:rFonts w:ascii="Times New Roman" w:hAnsi="Times New Roman"/>
          <w:kern w:val="2"/>
          <w:sz w:val="20"/>
          <w:szCs w:val="20"/>
        </w:rPr>
      </w:pPr>
      <w:r w:rsidRPr="00F64190">
        <w:rPr>
          <w:rFonts w:ascii="Times New Roman" w:hAnsi="Times New Roman"/>
          <w:kern w:val="2"/>
          <w:sz w:val="20"/>
          <w:szCs w:val="20"/>
        </w:rPr>
        <w:t>а) уменьшения цены без изменения предусмотренных Договором количества Товара, качества поставляемого Товара, и иных условий исполнения Договора;</w:t>
      </w:r>
    </w:p>
    <w:p w:rsidR="00370C59" w:rsidRPr="00F64190" w:rsidRDefault="00370C59" w:rsidP="00370C59">
      <w:pPr>
        <w:widowControl w:val="0"/>
        <w:spacing w:after="0" w:line="240" w:lineRule="auto"/>
        <w:ind w:firstLine="709"/>
        <w:jc w:val="both"/>
        <w:rPr>
          <w:rFonts w:ascii="Times New Roman" w:hAnsi="Times New Roman"/>
          <w:kern w:val="2"/>
          <w:sz w:val="20"/>
          <w:szCs w:val="20"/>
        </w:rPr>
      </w:pPr>
      <w:r w:rsidRPr="00F64190">
        <w:rPr>
          <w:rFonts w:ascii="Times New Roman" w:hAnsi="Times New Roman"/>
          <w:kern w:val="2"/>
          <w:sz w:val="20"/>
          <w:szCs w:val="20"/>
        </w:rPr>
        <w:t>б) изменения предусмотренного Договором объема закупаемых Товаров в пределах 30% изначально предусмотренного объема. При увеличении объема закупаемых Товаров Заказчик по согласованию с Поставщиком вправе изменить первоначальную цену Договора соответственно изменяемому объему, а при внесении соответствующих изменений в Договор в связи с сокращением объема закупаемой продукции Заказчик обязан изменить цену Договора указанным образом. В рамках действия настоящего подпункта допускается изменение объема закупаемой продукции как в целом по Спецификации, так и по отдельным позициям Спецификации, при условии не превышения 30% объема продукции по соответствующей позиции Спецификации.</w:t>
      </w:r>
    </w:p>
    <w:p w:rsidR="00370C59" w:rsidRPr="00B16C05" w:rsidRDefault="00370C59" w:rsidP="00370C59">
      <w:pPr>
        <w:widowControl w:val="0"/>
        <w:spacing w:after="0" w:line="240" w:lineRule="auto"/>
        <w:ind w:firstLine="709"/>
        <w:jc w:val="both"/>
        <w:rPr>
          <w:rFonts w:ascii="Times New Roman" w:hAnsi="Times New Roman"/>
          <w:kern w:val="2"/>
          <w:sz w:val="19"/>
          <w:szCs w:val="19"/>
        </w:rPr>
      </w:pPr>
      <w:r w:rsidRPr="00B16C05">
        <w:rPr>
          <w:rFonts w:ascii="Times New Roman" w:hAnsi="Times New Roman"/>
          <w:kern w:val="2"/>
          <w:sz w:val="19"/>
          <w:szCs w:val="19"/>
        </w:rPr>
        <w:t>6.3. Оплата поставляемых Товаров осуществляется по цене, установленной Договором или дополнительным соглашением к нему. Расчеты за поставленный Товар производятся путем безналичного расчета. Порядок оплаты: в рублях, после оформления товаросопроводительных документов и проверки Заказчиком поставленного Товара на соответствие его характеристикам, указанным в Договоре. Срок оплаты: в течение 30 (тридцати)</w:t>
      </w:r>
      <w:r w:rsidRPr="00B16C05">
        <w:rPr>
          <w:rStyle w:val="af4"/>
          <w:rFonts w:ascii="Times New Roman" w:hAnsi="Times New Roman"/>
          <w:kern w:val="2"/>
          <w:sz w:val="19"/>
          <w:szCs w:val="19"/>
        </w:rPr>
        <w:footnoteReference w:id="1"/>
      </w:r>
      <w:r w:rsidRPr="00B16C05">
        <w:rPr>
          <w:rFonts w:ascii="Times New Roman" w:hAnsi="Times New Roman"/>
          <w:kern w:val="2"/>
          <w:sz w:val="19"/>
          <w:szCs w:val="19"/>
        </w:rPr>
        <w:t xml:space="preserve"> рабочих дней </w:t>
      </w:r>
      <w:r w:rsidRPr="009933CA">
        <w:rPr>
          <w:rFonts w:ascii="Times New Roman" w:hAnsi="Times New Roman"/>
          <w:kern w:val="2"/>
          <w:sz w:val="19"/>
          <w:szCs w:val="19"/>
        </w:rPr>
        <w:t>со дня подписания заказчиком документа о приемке поставленного товара и получения товаросопроводительных документов</w:t>
      </w:r>
      <w:r w:rsidRPr="00B16C05">
        <w:rPr>
          <w:rFonts w:ascii="Times New Roman" w:hAnsi="Times New Roman"/>
          <w:kern w:val="2"/>
          <w:sz w:val="19"/>
          <w:szCs w:val="19"/>
        </w:rPr>
        <w:t>, если иное не установлено действующим законодательством РФ.</w:t>
      </w:r>
    </w:p>
    <w:p w:rsidR="00370C59" w:rsidRPr="00B16C05" w:rsidRDefault="00370C59" w:rsidP="00370C59">
      <w:pPr>
        <w:widowControl w:val="0"/>
        <w:spacing w:after="0" w:line="240" w:lineRule="auto"/>
        <w:ind w:firstLine="709"/>
        <w:jc w:val="both"/>
        <w:rPr>
          <w:rFonts w:ascii="Times New Roman" w:hAnsi="Times New Roman"/>
          <w:kern w:val="2"/>
          <w:sz w:val="19"/>
          <w:szCs w:val="19"/>
        </w:rPr>
      </w:pPr>
      <w:r w:rsidRPr="00B16C05">
        <w:rPr>
          <w:rFonts w:ascii="Times New Roman" w:hAnsi="Times New Roman"/>
          <w:kern w:val="2"/>
          <w:sz w:val="19"/>
          <w:szCs w:val="19"/>
        </w:rPr>
        <w:t>6.4. В цену Товара включаются следующие расходы Поставщика: на перевозку, погрузку, доставку, разгрузку, страхование, уплату таможенных пошлин, налогов, сборов и других обязательных платежей.</w:t>
      </w:r>
    </w:p>
    <w:p w:rsidR="00370C59" w:rsidRPr="00B16C05" w:rsidRDefault="00370C59" w:rsidP="00370C59">
      <w:pPr>
        <w:widowControl w:val="0"/>
        <w:spacing w:after="0" w:line="240" w:lineRule="auto"/>
        <w:ind w:firstLine="709"/>
        <w:jc w:val="both"/>
        <w:rPr>
          <w:rFonts w:ascii="Times New Roman" w:hAnsi="Times New Roman"/>
          <w:kern w:val="2"/>
          <w:sz w:val="19"/>
          <w:szCs w:val="19"/>
        </w:rPr>
      </w:pPr>
      <w:r w:rsidRPr="00B16C05">
        <w:rPr>
          <w:rFonts w:ascii="Times New Roman" w:hAnsi="Times New Roman"/>
          <w:kern w:val="2"/>
          <w:sz w:val="19"/>
          <w:szCs w:val="19"/>
        </w:rPr>
        <w:t>6.5. При определении взаимных обязанностей Стороны договорились считать Заказчика субъектом бюджетных правоотношений, соответственно сроки и объемы перечисления оплаты по Договору могут быть изменены в случае задержки поступления денежных средств на лицевой счет Заказчика. В этом случае Заказчик не несет ответственности перед Поставщиком, и сроки платежей по Договору могут быть пересмотрены.</w:t>
      </w:r>
    </w:p>
    <w:p w:rsidR="00370C59" w:rsidRPr="00D81C2E" w:rsidRDefault="00370C59" w:rsidP="00370C59">
      <w:pPr>
        <w:spacing w:after="0" w:line="240" w:lineRule="auto"/>
        <w:jc w:val="center"/>
        <w:rPr>
          <w:rFonts w:ascii="Times New Roman" w:hAnsi="Times New Roman"/>
          <w:b/>
          <w:sz w:val="20"/>
          <w:szCs w:val="20"/>
        </w:rPr>
      </w:pPr>
      <w:r w:rsidRPr="00D81C2E">
        <w:rPr>
          <w:rFonts w:ascii="Times New Roman" w:hAnsi="Times New Roman"/>
          <w:b/>
          <w:sz w:val="20"/>
          <w:szCs w:val="20"/>
        </w:rPr>
        <w:t>7. ОТВЕТСТВЕННОСТЬ СТОРОН</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 xml:space="preserve">7.1. За неисполнение или ненадлежащее исполнение условий Договора Стороны несут ответственность </w:t>
      </w:r>
      <w:r w:rsidRPr="00D81C2E">
        <w:rPr>
          <w:rFonts w:ascii="Times New Roman" w:hAnsi="Times New Roman"/>
          <w:sz w:val="20"/>
          <w:szCs w:val="20"/>
        </w:rPr>
        <w:br/>
        <w:t xml:space="preserve">в соответствии с законодательством Российской Федерации. </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7.2. </w:t>
      </w:r>
      <w:r w:rsidRPr="004215B7">
        <w:rPr>
          <w:rFonts w:ascii="Times New Roman" w:hAnsi="Times New Roman"/>
          <w:sz w:val="20"/>
          <w:szCs w:val="20"/>
        </w:rPr>
        <w:t>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w:t>
      </w:r>
      <w:r w:rsidRPr="00D81C2E">
        <w:rPr>
          <w:rFonts w:ascii="Times New Roman" w:hAnsi="Times New Roman"/>
          <w:sz w:val="20"/>
          <w:szCs w:val="20"/>
        </w:rPr>
        <w:t>.</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lastRenderedPageBreak/>
        <w:t>7.2.1.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7.2.2. 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определяется Договором в следующем порядке, за каждый факт неисполнения Заказчиком обязательства в размере:</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 xml:space="preserve">- 1000,00 руб., </w:t>
      </w:r>
      <w:r w:rsidRPr="00A44B25">
        <w:rPr>
          <w:rFonts w:ascii="Times New Roman" w:hAnsi="Times New Roman"/>
          <w:i/>
          <w:sz w:val="20"/>
          <w:szCs w:val="20"/>
        </w:rPr>
        <w:t>если цена Договора не превышает 3 млн. рублей (включительно)</w:t>
      </w:r>
      <w:r w:rsidRPr="00D81C2E">
        <w:rPr>
          <w:rFonts w:ascii="Times New Roman" w:hAnsi="Times New Roman"/>
          <w:sz w:val="20"/>
          <w:szCs w:val="20"/>
        </w:rPr>
        <w:t>.</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7.3. В случае нарушения Поставщиком срока представления документов, предусмотренного пунктами 2.3, 4.3 Договора, Заказчик не несет ответственность, установленную под</w:t>
      </w:r>
      <w:hyperlink w:anchor="Par212" w:tooltip="11.3.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вправе потребовать уплаты неустоек (штрафов" w:history="1">
        <w:r w:rsidRPr="00B27823">
          <w:rPr>
            <w:rFonts w:ascii="Times New Roman" w:hAnsi="Times New Roman"/>
            <w:sz w:val="20"/>
            <w:szCs w:val="20"/>
          </w:rPr>
          <w:t>пунктами 7.2</w:t>
        </w:r>
      </w:hyperlink>
      <w:r w:rsidRPr="00D81C2E">
        <w:rPr>
          <w:rFonts w:ascii="Times New Roman" w:hAnsi="Times New Roman"/>
          <w:sz w:val="20"/>
          <w:szCs w:val="20"/>
        </w:rPr>
        <w:t xml:space="preserve">.1 - </w:t>
      </w:r>
      <w:hyperlink w:anchor="Par214" w:tooltip="11.5.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Поставщик вправе взыскать с Заказчика штраф в размере ________ &lt;*&gt;." w:history="1">
        <w:r w:rsidRPr="00B27823">
          <w:rPr>
            <w:rFonts w:ascii="Times New Roman" w:hAnsi="Times New Roman"/>
            <w:sz w:val="20"/>
            <w:szCs w:val="20"/>
          </w:rPr>
          <w:t>7.2.2</w:t>
        </w:r>
      </w:hyperlink>
      <w:r w:rsidRPr="00D81C2E">
        <w:rPr>
          <w:rFonts w:ascii="Times New Roman" w:hAnsi="Times New Roman"/>
          <w:sz w:val="20"/>
          <w:szCs w:val="20"/>
        </w:rPr>
        <w:t xml:space="preserve"> Договора.</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7.4.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7.4.1. 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Федерации от цены Договора (отдельного этапа исполнения Договора), уменьшенной на сумму, пропорциональную объему обязательств, предусмотренных Договором (соответствующим отдельным этапом исполнения Договора) и фактически исполненных Поставщиком, за исключением случаев, если законодательством Российской Федерации установлен иной порядок начисления пени.</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 xml:space="preserve">7.4.2. Штрафы начисляются за каждый факт неисполнения или ненадлежащего исполнения Поставщиком обязательств, предусмотренных Договором, за исключением просрочки исполнения Поставщиком (обязательств (в том числе гарантийных обязательств), предусмотренных Договором. Размер штрафа устанавливается Договором </w:t>
      </w:r>
      <w:r w:rsidRPr="00D81C2E">
        <w:rPr>
          <w:rFonts w:ascii="Times New Roman" w:hAnsi="Times New Roman"/>
          <w:sz w:val="20"/>
          <w:szCs w:val="20"/>
        </w:rPr>
        <w:br/>
        <w:t>в следующем порядке, за исключением случаев, если законодательством Российской Федерации установлен иной порядок начисления штрафов, и рассчитывается как процент цены Договора или в случае, если Договором предусмотрены этапы исполнения Договора, как процент этапа исполнения Договора в размере:</w:t>
      </w:r>
    </w:p>
    <w:p w:rsidR="00370C59" w:rsidRPr="00A44B25" w:rsidRDefault="00370C59" w:rsidP="00370C59">
      <w:pPr>
        <w:spacing w:after="0" w:line="240" w:lineRule="auto"/>
        <w:ind w:firstLine="709"/>
        <w:jc w:val="both"/>
        <w:rPr>
          <w:rFonts w:ascii="Times New Roman" w:hAnsi="Times New Roman"/>
          <w:i/>
          <w:sz w:val="20"/>
          <w:szCs w:val="20"/>
        </w:rPr>
      </w:pPr>
      <w:r w:rsidRPr="00D81C2E">
        <w:rPr>
          <w:rFonts w:ascii="Times New Roman" w:hAnsi="Times New Roman"/>
          <w:sz w:val="20"/>
          <w:szCs w:val="20"/>
        </w:rPr>
        <w:t xml:space="preserve">- 10% (Десять процентов) цены Договора (этапа) </w:t>
      </w:r>
      <w:r w:rsidRPr="00A44B25">
        <w:rPr>
          <w:rFonts w:ascii="Times New Roman" w:hAnsi="Times New Roman"/>
          <w:i/>
          <w:sz w:val="20"/>
          <w:szCs w:val="20"/>
        </w:rPr>
        <w:t>в случае, если цена Договора (этапа) не превышает 3 млн. рублей</w:t>
      </w:r>
      <w:r>
        <w:rPr>
          <w:rStyle w:val="af4"/>
          <w:rFonts w:ascii="Times New Roman" w:hAnsi="Times New Roman"/>
          <w:i/>
          <w:sz w:val="20"/>
          <w:szCs w:val="20"/>
        </w:rPr>
        <w:footnoteReference w:id="2"/>
      </w:r>
      <w:r w:rsidRPr="00A44B25">
        <w:rPr>
          <w:rFonts w:ascii="Times New Roman" w:hAnsi="Times New Roman"/>
          <w:i/>
          <w:sz w:val="20"/>
          <w:szCs w:val="20"/>
        </w:rPr>
        <w:t>.</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7.5. Общая сумма начисленных штрафов за неисполнение или ненадлежащее исполнение Поставщиком обязательств, предусмотренных Договором, не может превышать цену Договора.</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7.6.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7.7. Поставщик обязан возместить убытки, причиненные заказчику в ходе исполнения Договора, в порядке, предусмотренном законодательством Российской Федерации.</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7.8. В случае привлечения к исполнению обязательств по Договору соисполнителей (субподрядчиков), ответственность перед Заказчиком за неисполнение обязательств по Договору несет Поставщик.</w:t>
      </w:r>
    </w:p>
    <w:p w:rsidR="00370C59" w:rsidRPr="00B27823"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7.9. </w:t>
      </w:r>
      <w:r w:rsidRPr="00B27823">
        <w:rPr>
          <w:rFonts w:ascii="Times New Roman" w:hAnsi="Times New Roman"/>
          <w:sz w:val="20"/>
          <w:szCs w:val="20"/>
        </w:rPr>
        <w:t xml:space="preserve">В случае просрочки исполнения </w:t>
      </w:r>
      <w:r>
        <w:rPr>
          <w:rFonts w:ascii="Times New Roman" w:hAnsi="Times New Roman"/>
          <w:sz w:val="20"/>
          <w:szCs w:val="20"/>
        </w:rPr>
        <w:t>П</w:t>
      </w:r>
      <w:r w:rsidRPr="00B27823">
        <w:rPr>
          <w:rFonts w:ascii="Times New Roman" w:hAnsi="Times New Roman"/>
          <w:sz w:val="20"/>
          <w:szCs w:val="20"/>
        </w:rPr>
        <w:t xml:space="preserve">оставщиком обязательств, предусмотренных договором, а также в иных случаях неисполнения или ненадлежащего исполнения </w:t>
      </w:r>
      <w:r>
        <w:rPr>
          <w:rFonts w:ascii="Times New Roman" w:hAnsi="Times New Roman"/>
          <w:sz w:val="20"/>
          <w:szCs w:val="20"/>
        </w:rPr>
        <w:t>П</w:t>
      </w:r>
      <w:r w:rsidRPr="00B27823">
        <w:rPr>
          <w:rFonts w:ascii="Times New Roman" w:hAnsi="Times New Roman"/>
          <w:sz w:val="20"/>
          <w:szCs w:val="20"/>
        </w:rPr>
        <w:t xml:space="preserve">оставщиком обязательств, предусмотренных договором, заказчик вправе после направления требования об уплате сумм неустойки (штрафа, пени) и получения отказа (или неполучения в установленный срок ответа) от </w:t>
      </w:r>
      <w:r>
        <w:rPr>
          <w:rFonts w:ascii="Times New Roman" w:hAnsi="Times New Roman"/>
          <w:sz w:val="20"/>
          <w:szCs w:val="20"/>
        </w:rPr>
        <w:t>П</w:t>
      </w:r>
      <w:r w:rsidRPr="00B27823">
        <w:rPr>
          <w:rFonts w:ascii="Times New Roman" w:hAnsi="Times New Roman"/>
          <w:sz w:val="20"/>
          <w:szCs w:val="20"/>
        </w:rPr>
        <w:t>оставщика об удовлетворении данных требований удержать сумму начисленных неустоек (штрафов, пени) одним из следующих способов:</w:t>
      </w:r>
    </w:p>
    <w:p w:rsidR="00370C59" w:rsidRPr="00B27823" w:rsidRDefault="00370C59" w:rsidP="00370C59">
      <w:pPr>
        <w:spacing w:after="0" w:line="240" w:lineRule="auto"/>
        <w:ind w:firstLine="709"/>
        <w:jc w:val="both"/>
        <w:rPr>
          <w:rFonts w:ascii="Times New Roman" w:hAnsi="Times New Roman"/>
          <w:sz w:val="20"/>
          <w:szCs w:val="20"/>
        </w:rPr>
      </w:pPr>
      <w:r w:rsidRPr="00B27823">
        <w:rPr>
          <w:rFonts w:ascii="Times New Roman" w:hAnsi="Times New Roman"/>
          <w:sz w:val="20"/>
          <w:szCs w:val="20"/>
        </w:rPr>
        <w:t xml:space="preserve">- из денежных средств, перечисленных </w:t>
      </w:r>
      <w:r>
        <w:rPr>
          <w:rFonts w:ascii="Times New Roman" w:hAnsi="Times New Roman"/>
          <w:sz w:val="20"/>
          <w:szCs w:val="20"/>
        </w:rPr>
        <w:t>П</w:t>
      </w:r>
      <w:r w:rsidRPr="00B27823">
        <w:rPr>
          <w:rFonts w:ascii="Times New Roman" w:hAnsi="Times New Roman"/>
          <w:sz w:val="20"/>
          <w:szCs w:val="20"/>
        </w:rPr>
        <w:t>оставщиком в качестве обеспечения исполнения договора (обеспечения гарантийных обязательств) и находящихся на счете заказчика;</w:t>
      </w:r>
    </w:p>
    <w:p w:rsidR="00370C59" w:rsidRPr="00B27823" w:rsidRDefault="00370C59" w:rsidP="00370C59">
      <w:pPr>
        <w:spacing w:after="0" w:line="240" w:lineRule="auto"/>
        <w:ind w:firstLine="709"/>
        <w:jc w:val="both"/>
        <w:rPr>
          <w:rFonts w:ascii="Times New Roman" w:hAnsi="Times New Roman"/>
          <w:sz w:val="20"/>
          <w:szCs w:val="20"/>
        </w:rPr>
      </w:pPr>
      <w:r w:rsidRPr="00B27823">
        <w:rPr>
          <w:rFonts w:ascii="Times New Roman" w:hAnsi="Times New Roman"/>
          <w:sz w:val="20"/>
          <w:szCs w:val="20"/>
        </w:rPr>
        <w:t>- из банковской (независимой) гарантии;</w:t>
      </w:r>
    </w:p>
    <w:p w:rsidR="00370C59" w:rsidRPr="00B27823" w:rsidRDefault="00370C59" w:rsidP="00370C59">
      <w:pPr>
        <w:spacing w:after="0" w:line="240" w:lineRule="auto"/>
        <w:ind w:firstLine="709"/>
        <w:jc w:val="both"/>
        <w:rPr>
          <w:rFonts w:ascii="Times New Roman" w:hAnsi="Times New Roman"/>
          <w:sz w:val="20"/>
          <w:szCs w:val="20"/>
        </w:rPr>
      </w:pPr>
      <w:r w:rsidRPr="00B27823">
        <w:rPr>
          <w:rFonts w:ascii="Times New Roman" w:hAnsi="Times New Roman"/>
          <w:sz w:val="20"/>
          <w:szCs w:val="20"/>
        </w:rPr>
        <w:t>- из оплаты по договору, путем ее уменьшения на сумму начисленной неустойки (штрафа, пени);</w:t>
      </w:r>
    </w:p>
    <w:p w:rsidR="00370C59" w:rsidRPr="00D81C2E" w:rsidRDefault="00370C59" w:rsidP="00370C59">
      <w:pPr>
        <w:spacing w:after="0" w:line="240" w:lineRule="auto"/>
        <w:ind w:firstLine="709"/>
        <w:jc w:val="both"/>
        <w:rPr>
          <w:rFonts w:ascii="Times New Roman" w:hAnsi="Times New Roman"/>
          <w:sz w:val="20"/>
          <w:szCs w:val="20"/>
        </w:rPr>
      </w:pPr>
      <w:r w:rsidRPr="00B27823">
        <w:rPr>
          <w:rFonts w:ascii="Times New Roman" w:hAnsi="Times New Roman"/>
          <w:sz w:val="20"/>
          <w:szCs w:val="20"/>
        </w:rPr>
        <w:t>- взыскать неустойку (штраф, пени) в порядке, установленном законодательством Российской Федерации (в судебном порядке).</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7.10. Уплата неустойки (штрафа, пени) не освобождает виновную сторону от выполнения принятых на себя обязательств по Договору.</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 xml:space="preserve">7.11.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по вине другой стороны или вследствие непреодолимой силы, которую ни одна из Сторон была не в состоянии предвидеть и (или) предотвратить разумными мерами, и которые повлияли на исполнение Сторонами своих обязательств по Договору. Сторона, которая не в состоянии выполнить свои обязательства по Договору в силу возникновения непреодолимой силы, обязана в течение 10 (десяти) рабочих дней проинформировать другую Сторону о наступлении таких обстоятельств в письменной форме и сообщить данные о характере обстоятельств, дать оценку их влияния на исполнение и возможный срок </w:t>
      </w:r>
      <w:r w:rsidRPr="00D81C2E">
        <w:rPr>
          <w:rFonts w:ascii="Times New Roman" w:hAnsi="Times New Roman"/>
          <w:sz w:val="20"/>
          <w:szCs w:val="20"/>
        </w:rPr>
        <w:lastRenderedPageBreak/>
        <w:t>исполнения обязательств по Договору. Не извещение и (или) несвоевременное извещение другой Стороны согласно данного пункта Договора влечет за собой утрату Стороной права ссылаться на эти обстоятельства. Подтверждением наличия и продолжительности действия непреодолимой силы будут являться свидетельства, выданные Торгово-промышленной палатой Российской Федерации и (или) иным компетентным государственным органом. Если подобные обстоятельства продлятся более 20 (двадцати) рабочих дней подряд, то Стороны вправе расторгнуть Договор.</w:t>
      </w:r>
    </w:p>
    <w:p w:rsidR="00370C59" w:rsidRPr="00D81C2E" w:rsidRDefault="00370C59" w:rsidP="00370C59">
      <w:pPr>
        <w:widowControl w:val="0"/>
        <w:tabs>
          <w:tab w:val="left" w:pos="709"/>
          <w:tab w:val="left" w:pos="3240"/>
          <w:tab w:val="left" w:pos="5040"/>
          <w:tab w:val="left" w:pos="5220"/>
        </w:tabs>
        <w:spacing w:after="0" w:line="240" w:lineRule="auto"/>
        <w:ind w:firstLine="709"/>
        <w:jc w:val="both"/>
        <w:rPr>
          <w:rFonts w:ascii="Times New Roman" w:hAnsi="Times New Roman"/>
          <w:kern w:val="2"/>
          <w:sz w:val="20"/>
          <w:szCs w:val="20"/>
        </w:rPr>
      </w:pPr>
      <w:r w:rsidRPr="00D81C2E">
        <w:rPr>
          <w:rFonts w:ascii="Times New Roman" w:hAnsi="Times New Roman"/>
          <w:sz w:val="20"/>
          <w:szCs w:val="20"/>
        </w:rPr>
        <w:t>7.12. В случае, если исполнение Заказчиком обязательств по оплате, предусмотренных Договором, осуществляется за счет целевых средств, предоставленных из бюджетов бюджетной системы Российской Федерации, Поставщик возмещает убытки, понесенные Заказчиком в связи с возвратом целевых бюджетных средств в бюджеты бюджетной системы Российской Федерации по причине несоблюдения условий их предоставления Поставщиком, вызванного неисполнением или ненадлежащим исполнением обязательств Поставщиком по Договору.</w:t>
      </w:r>
      <w:r w:rsidRPr="00D81C2E">
        <w:rPr>
          <w:rFonts w:ascii="Times New Roman" w:hAnsi="Times New Roman"/>
          <w:kern w:val="2"/>
          <w:sz w:val="20"/>
          <w:szCs w:val="20"/>
        </w:rPr>
        <w:t xml:space="preserve"> </w:t>
      </w:r>
    </w:p>
    <w:p w:rsidR="00370C59" w:rsidRPr="00D81C2E" w:rsidRDefault="00370C59" w:rsidP="00370C59">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8. РАСТОРЖЕНИЕ И ИЗМЕНЕНИЕ ДОГОВОРА</w:t>
      </w:r>
    </w:p>
    <w:p w:rsidR="00370C59" w:rsidRPr="00D81C2E" w:rsidRDefault="00370C59" w:rsidP="00370C59">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8.1. Договор, может быть изменен, расторгнут по соглашению сторон или по решению суда, а также при принятии решения об одностороннем отказе от исполнения Договора одной из его Сторон.</w:t>
      </w:r>
    </w:p>
    <w:p w:rsidR="00370C59" w:rsidRPr="00D81C2E" w:rsidRDefault="00370C59" w:rsidP="00370C59">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8.2. При расторжении Договора по соглашению сторон Стороны определяют и производят взаиморасчеты по возмещению понесенных затрат и убытков по предмету Договора.</w:t>
      </w:r>
    </w:p>
    <w:p w:rsidR="00370C59" w:rsidRPr="00D81C2E" w:rsidRDefault="00370C59" w:rsidP="00370C59">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8.3. Стороны Договора имеют право обратиться в суд в случае существенного нарушения другой Стороной условий Договора.</w:t>
      </w:r>
    </w:p>
    <w:p w:rsidR="00370C59" w:rsidRPr="00D81C2E" w:rsidRDefault="00370C59" w:rsidP="00370C59">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8.4.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в том числе:</w:t>
      </w:r>
    </w:p>
    <w:p w:rsidR="00370C59" w:rsidRPr="00D81C2E" w:rsidRDefault="00370C59" w:rsidP="00370C59">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8.4.1. отказ Поставщика передать Заказчику Товар или принадлежности к нему (пункт 1 статьи 463, абзац второй статьи 464 ГК РФ);</w:t>
      </w:r>
    </w:p>
    <w:p w:rsidR="00370C59" w:rsidRPr="00D81C2E" w:rsidRDefault="00370C59" w:rsidP="00370C59">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8.4.2. существенное нарушение Поставщиком требований к качеству Товара, а именно обнаружение Заказчиком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(пункт 2 статьи 475 ГК РФ);</w:t>
      </w:r>
    </w:p>
    <w:p w:rsidR="00370C59" w:rsidRPr="00D81C2E" w:rsidRDefault="00370C59" w:rsidP="00370C59">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8.4.3. невыполнение Поставщиком в разумный срок требования заказчика о доукомплектовании товара (пункт 1 статьи 480 ГК РФ);</w:t>
      </w:r>
    </w:p>
    <w:p w:rsidR="00370C59" w:rsidRPr="00D81C2E" w:rsidRDefault="00370C59" w:rsidP="00370C59">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8.4.4. неоднократное нарушение Поставщиком сроков поставки товара (пункт 2 статьи 523 ГК РФ)</w:t>
      </w:r>
    </w:p>
    <w:p w:rsidR="00370C59" w:rsidRPr="00D81C2E" w:rsidRDefault="00370C59" w:rsidP="00370C59">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8.5. 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поставленного Товара в заключении эксперта, экспертной организации будут подтверждены нарушения условий Договора, послужившие основанием для одностороннего отказа Заказчика от его исполнения.</w:t>
      </w:r>
    </w:p>
    <w:p w:rsidR="00370C59" w:rsidRPr="00D81C2E" w:rsidRDefault="00370C59" w:rsidP="00370C59">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8.6. Заказчик принимает решение об одностороннем отказе от исполнения Договора, если в ходе его исполнения установлено,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закупки.</w:t>
      </w:r>
    </w:p>
    <w:p w:rsidR="00370C59" w:rsidRPr="00D81C2E" w:rsidRDefault="00370C59" w:rsidP="00370C59">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8.7. Договор считается расторгнутым с момента получения Поставщиком уведомления Заказчика об одностороннем отказе от исполнения Договора, если иной срок расторжения Договора не предусмотрен в уведомлении.</w:t>
      </w:r>
    </w:p>
    <w:p w:rsidR="00370C59" w:rsidRPr="00D81C2E" w:rsidRDefault="00370C59" w:rsidP="00370C59">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8.8. При расторжении Договора в связи с односторонним отказом одной Стороны от исполнения Договора, другая сторона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370C59" w:rsidRPr="00D81C2E" w:rsidRDefault="00370C59" w:rsidP="00370C59">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8.9. Изменение условий Договора допускается в следующих случаях:</w:t>
      </w:r>
    </w:p>
    <w:p w:rsidR="00370C59" w:rsidRPr="00D81C2E" w:rsidRDefault="00370C59" w:rsidP="00370C59">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8.9.1. при поставке (использовании)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указанного в Договоре (положение данного пункта применяется только в случаях, не противоречащих положениям Постановления Правительства РФ от 16.09.2016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rsidR="00370C59" w:rsidRPr="00D81C2E" w:rsidRDefault="00370C59" w:rsidP="00370C59">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8.9.2. в случаях, предусмотренных п.6.2 Договора.</w:t>
      </w:r>
    </w:p>
    <w:p w:rsidR="00370C59" w:rsidRPr="00D81C2E" w:rsidRDefault="00370C59" w:rsidP="00370C59">
      <w:pPr>
        <w:widowControl w:val="0"/>
        <w:spacing w:after="0" w:line="240" w:lineRule="auto"/>
        <w:ind w:firstLine="709"/>
        <w:jc w:val="both"/>
        <w:rPr>
          <w:rFonts w:ascii="Times New Roman" w:hAnsi="Times New Roman"/>
          <w:color w:val="000000"/>
          <w:sz w:val="20"/>
          <w:szCs w:val="20"/>
        </w:rPr>
      </w:pPr>
      <w:r w:rsidRPr="00D81C2E">
        <w:rPr>
          <w:rFonts w:ascii="Times New Roman" w:hAnsi="Times New Roman"/>
          <w:color w:val="000000"/>
          <w:sz w:val="20"/>
          <w:szCs w:val="20"/>
        </w:rPr>
        <w:t xml:space="preserve">8.9.3. в случае изменения сроков исполнения обязательств сторон по договору не более чем </w:t>
      </w:r>
      <w:r w:rsidRPr="00D81C2E">
        <w:rPr>
          <w:rFonts w:ascii="Times New Roman" w:hAnsi="Times New Roman"/>
          <w:color w:val="000000"/>
          <w:sz w:val="20"/>
          <w:szCs w:val="20"/>
        </w:rPr>
        <w:br/>
        <w:t>на 30% от первоначально предусмотренных сроков.</w:t>
      </w:r>
    </w:p>
    <w:p w:rsidR="00370C59" w:rsidRPr="00D81C2E" w:rsidRDefault="00370C59" w:rsidP="00370C59">
      <w:pPr>
        <w:widowControl w:val="0"/>
        <w:spacing w:after="0" w:line="240" w:lineRule="auto"/>
        <w:ind w:firstLine="709"/>
        <w:jc w:val="both"/>
        <w:rPr>
          <w:rFonts w:ascii="Times New Roman" w:hAnsi="Times New Roman"/>
          <w:kern w:val="2"/>
          <w:sz w:val="20"/>
          <w:szCs w:val="20"/>
        </w:rPr>
      </w:pPr>
      <w:r w:rsidRPr="00D81C2E">
        <w:rPr>
          <w:rFonts w:ascii="Times New Roman" w:hAnsi="Times New Roman"/>
          <w:color w:val="000000"/>
          <w:sz w:val="20"/>
          <w:szCs w:val="20"/>
        </w:rPr>
        <w:t>8.9.4. в случаях уменьшения в соответствии с Бюджетным Кодексом Российской Федерации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 При этом Заказчик в ходе исполнения Договора обеспечивает согласование новых условий Договора, в том числе цены и (или) сроков исполнения Договора и (или) количества Товара, предусмотренного Договором.</w:t>
      </w:r>
    </w:p>
    <w:p w:rsidR="00370C59" w:rsidRPr="00D81C2E" w:rsidRDefault="00370C59" w:rsidP="00370C59">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8.10. Не являются изменениями условий Договора изменение наименование или формы учреждения Заказчика или Поставщика, а также платежных реквизитов Сторон. В случае изменения платежных реквизитов, наименования или местонахождения одной из сторон Договора, она направляет другой стороне Договора уведомление о изменении реквизитов в течение 20 календарных дней.</w:t>
      </w:r>
    </w:p>
    <w:p w:rsidR="00370C59" w:rsidRPr="00D81C2E" w:rsidRDefault="00370C59" w:rsidP="00370C59">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lastRenderedPageBreak/>
        <w:t>9. СРОК ДЕЙСТВИЯ ДОГОВОРА. ПРОЧИЕ УСЛОВИЯ</w:t>
      </w:r>
    </w:p>
    <w:p w:rsidR="00370C59" w:rsidRPr="00D81C2E" w:rsidRDefault="00370C59" w:rsidP="00370C59">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9.1. Договор вступает в силу с момента заключения его сторонами и действует до 31 декабря 202</w:t>
      </w:r>
      <w:r>
        <w:rPr>
          <w:rFonts w:ascii="Times New Roman" w:hAnsi="Times New Roman"/>
          <w:kern w:val="2"/>
          <w:sz w:val="20"/>
          <w:szCs w:val="20"/>
        </w:rPr>
        <w:t>5</w:t>
      </w:r>
      <w:r w:rsidRPr="00D81C2E">
        <w:rPr>
          <w:rFonts w:ascii="Times New Roman" w:hAnsi="Times New Roman"/>
          <w:kern w:val="2"/>
          <w:sz w:val="20"/>
          <w:szCs w:val="20"/>
        </w:rPr>
        <w:t xml:space="preserve"> г., но в любом случае </w:t>
      </w:r>
      <w:r w:rsidRPr="00D81C2E">
        <w:rPr>
          <w:rFonts w:ascii="Times New Roman" w:hAnsi="Times New Roman"/>
          <w:color w:val="000000"/>
          <w:kern w:val="2"/>
          <w:sz w:val="20"/>
          <w:szCs w:val="20"/>
        </w:rPr>
        <w:t xml:space="preserve">до </w:t>
      </w:r>
      <w:r w:rsidRPr="00D81C2E">
        <w:rPr>
          <w:rFonts w:ascii="Times New Roman" w:hAnsi="Times New Roman"/>
          <w:kern w:val="2"/>
          <w:sz w:val="20"/>
          <w:szCs w:val="20"/>
        </w:rPr>
        <w:t xml:space="preserve">полного исполнения Сторонами своих обязательств, </w:t>
      </w:r>
    </w:p>
    <w:p w:rsidR="00370C59" w:rsidRPr="00D81C2E" w:rsidRDefault="00370C59" w:rsidP="00370C59">
      <w:pPr>
        <w:widowControl w:val="0"/>
        <w:tabs>
          <w:tab w:val="left" w:pos="426"/>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9.2. Окончание действия Договора не освобождает Стороны от надлежащего и полного исполнения обязательств, принятых на себя по условиям Договора на момент окончания срока его действия.</w:t>
      </w:r>
    </w:p>
    <w:p w:rsidR="00370C59" w:rsidRPr="00D81C2E" w:rsidRDefault="00370C59" w:rsidP="00370C59">
      <w:pPr>
        <w:widowControl w:val="0"/>
        <w:tabs>
          <w:tab w:val="left" w:pos="426"/>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9.3. Ни одна из Сторон не имеет права передавать третьему лицу права и обязанности, вытекающие из Договора, в том числе права требования оплаты по Договору, без письменного согласия другой Стороны. </w:t>
      </w:r>
    </w:p>
    <w:p w:rsidR="00370C59" w:rsidRPr="00D81C2E" w:rsidRDefault="00370C59" w:rsidP="00370C59">
      <w:pPr>
        <w:tabs>
          <w:tab w:val="left" w:pos="426"/>
        </w:tabs>
        <w:spacing w:after="0" w:line="240" w:lineRule="auto"/>
        <w:ind w:firstLine="709"/>
        <w:jc w:val="both"/>
        <w:rPr>
          <w:rFonts w:ascii="Times New Roman" w:hAnsi="Times New Roman"/>
          <w:bCs/>
          <w:kern w:val="2"/>
          <w:sz w:val="20"/>
        </w:rPr>
      </w:pPr>
      <w:r w:rsidRPr="00D81C2E">
        <w:rPr>
          <w:rFonts w:ascii="Times New Roman" w:hAnsi="Times New Roman"/>
          <w:kern w:val="2"/>
          <w:sz w:val="20"/>
          <w:szCs w:val="20"/>
        </w:rPr>
        <w:t>9.4. </w:t>
      </w:r>
      <w:r w:rsidRPr="00D81C2E">
        <w:rPr>
          <w:rFonts w:ascii="Times New Roman" w:hAnsi="Times New Roman"/>
          <w:bCs/>
          <w:kern w:val="2"/>
          <w:sz w:val="20"/>
        </w:rPr>
        <w:t xml:space="preserve"> Заявления, уведомления, извещения, требования или иные юридически значимые сообщения, с которыми Договор связывает наступление гражданско-правовых последствий для Сторон, влекут для Сторон такие последствия с момента доставки соответствующего сообщения Стороне или ее представителю. Сообщение считается доставленным и в тех случаях, если оно поступило Стороне, которой оно направлено (адресату), но по обстоятельствам, зависящим от Стороны, не было ей или ее представителю вручено или адресат не ознакомился с ним.</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 xml:space="preserve">9.5. Стороны договорились о возможности использования в качестве аналога собственноручной подписи уполномоченных лиц факсимильное воспроизведение подписи с помощью средств механического или иного копирования, электронную подпись, либо иные аналоги собственноручных подписей при подписании Договора и иных документов, связанных с исполнением Договора, а также при подписании актов сверки расчетов между Сторонами. </w:t>
      </w:r>
    </w:p>
    <w:p w:rsidR="00370C59" w:rsidRPr="00D81C2E" w:rsidRDefault="00370C59" w:rsidP="00370C59">
      <w:pPr>
        <w:pStyle w:val="ConsPlusNormal"/>
        <w:suppressAutoHyphens w:val="0"/>
        <w:ind w:firstLine="709"/>
        <w:jc w:val="both"/>
        <w:rPr>
          <w:rFonts w:ascii="Times New Roman" w:hAnsi="Times New Roman" w:cs="Times New Roman"/>
          <w:kern w:val="2"/>
        </w:rPr>
      </w:pPr>
      <w:r w:rsidRPr="00D81C2E">
        <w:rPr>
          <w:rFonts w:ascii="Times New Roman" w:hAnsi="Times New Roman" w:cs="Times New Roman"/>
          <w:kern w:val="2"/>
        </w:rPr>
        <w:t>9.6. </w:t>
      </w:r>
      <w:r w:rsidRPr="00D81C2E">
        <w:rPr>
          <w:rFonts w:ascii="Times New Roman" w:hAnsi="Times New Roman"/>
          <w:bCs/>
          <w:kern w:val="2"/>
        </w:rPr>
        <w:t>Заявления, уведомления, извещения, требования</w:t>
      </w:r>
      <w:r w:rsidRPr="00D81C2E">
        <w:rPr>
          <w:rFonts w:ascii="Times New Roman" w:hAnsi="Times New Roman" w:cs="Times New Roman"/>
          <w:kern w:val="2"/>
        </w:rPr>
        <w:t xml:space="preserve">, которые одна Сторона направляет другой Стороне в соответствии с Договором, высылаются в виде документов, переданных посредством систем электронного документооборота, электронной почты, почтовым отправлением (в </w:t>
      </w:r>
      <w:proofErr w:type="spellStart"/>
      <w:r w:rsidRPr="00D81C2E">
        <w:rPr>
          <w:rFonts w:ascii="Times New Roman" w:hAnsi="Times New Roman" w:cs="Times New Roman"/>
          <w:kern w:val="2"/>
        </w:rPr>
        <w:t>т.ч</w:t>
      </w:r>
      <w:proofErr w:type="spellEnd"/>
      <w:r w:rsidRPr="00D81C2E">
        <w:rPr>
          <w:rFonts w:ascii="Times New Roman" w:hAnsi="Times New Roman" w:cs="Times New Roman"/>
          <w:kern w:val="2"/>
        </w:rPr>
        <w:t xml:space="preserve">. заказным и (или) заказным с уведомлением о вручении) по адресам и контактным данным, указанным в Договоре, с соответствующим подтверждением о получении (кроме уведомлений в устной форме). Стороны договорились, что </w:t>
      </w:r>
      <w:r w:rsidRPr="00D81C2E">
        <w:rPr>
          <w:rFonts w:ascii="Times New Roman" w:hAnsi="Times New Roman"/>
          <w:bCs/>
          <w:kern w:val="2"/>
        </w:rPr>
        <w:t xml:space="preserve">заявления, уведомления, извещения, требования, </w:t>
      </w:r>
      <w:r w:rsidRPr="00D81C2E">
        <w:rPr>
          <w:rFonts w:ascii="Times New Roman" w:hAnsi="Times New Roman" w:cs="Times New Roman"/>
          <w:kern w:val="2"/>
        </w:rPr>
        <w:t>переданные посредством электронной почты имеют юридическую силу до получения сторонами оригиналов таких документов.</w:t>
      </w:r>
    </w:p>
    <w:p w:rsidR="00370C59" w:rsidRPr="00D81C2E" w:rsidRDefault="00370C59" w:rsidP="00370C59">
      <w:pPr>
        <w:pStyle w:val="ConsPlusNormal"/>
        <w:suppressAutoHyphens w:val="0"/>
        <w:ind w:firstLine="709"/>
        <w:jc w:val="both"/>
        <w:rPr>
          <w:rFonts w:ascii="Times New Roman" w:hAnsi="Times New Roman" w:cs="Times New Roman"/>
          <w:kern w:val="2"/>
        </w:rPr>
      </w:pPr>
      <w:r w:rsidRPr="00D81C2E">
        <w:rPr>
          <w:rFonts w:ascii="Times New Roman" w:hAnsi="Times New Roman" w:cs="Times New Roman"/>
          <w:kern w:val="2"/>
        </w:rPr>
        <w:t>9.7. Стороны договорились, что Договор может быть заключен в электронной форме и документооборот в рамках исполнения Договора может совершаться посредством систем электронного документооборота.</w:t>
      </w:r>
    </w:p>
    <w:p w:rsidR="00370C59" w:rsidRPr="00D81C2E" w:rsidRDefault="00370C59" w:rsidP="00370C59">
      <w:pPr>
        <w:widowControl w:val="0"/>
        <w:tabs>
          <w:tab w:val="left" w:pos="426"/>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9.8. Во всем, что не урегулировано Договором стороны руководствуются действующим законодательство РФ.</w:t>
      </w:r>
    </w:p>
    <w:p w:rsidR="00370C59" w:rsidRPr="00D81C2E" w:rsidRDefault="00370C59" w:rsidP="00370C59">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10.ОБЕСПЕЧЕНИЕ ИСПОЛНЕНИЯ ДОГОВОРА</w:t>
      </w:r>
    </w:p>
    <w:p w:rsidR="00370C59" w:rsidRDefault="00370C59" w:rsidP="00370C59">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10</w:t>
      </w:r>
      <w:r w:rsidRPr="00D81C2E">
        <w:rPr>
          <w:rFonts w:ascii="Times New Roman" w:hAnsi="Times New Roman"/>
          <w:sz w:val="20"/>
          <w:szCs w:val="20"/>
        </w:rPr>
        <w:t>.1. </w:t>
      </w:r>
      <w:r w:rsidRPr="006F3F71">
        <w:rPr>
          <w:rFonts w:ascii="Times New Roman" w:hAnsi="Times New Roman"/>
          <w:sz w:val="20"/>
          <w:szCs w:val="20"/>
        </w:rPr>
        <w:t xml:space="preserve">Обеспечение исполнения </w:t>
      </w:r>
      <w:r>
        <w:rPr>
          <w:rFonts w:ascii="Times New Roman" w:hAnsi="Times New Roman"/>
          <w:sz w:val="20"/>
          <w:szCs w:val="20"/>
        </w:rPr>
        <w:t>Д</w:t>
      </w:r>
      <w:r w:rsidRPr="006F3F71">
        <w:rPr>
          <w:rFonts w:ascii="Times New Roman" w:hAnsi="Times New Roman"/>
          <w:sz w:val="20"/>
          <w:szCs w:val="20"/>
        </w:rPr>
        <w:t xml:space="preserve">оговора оформляется в виде </w:t>
      </w:r>
      <w:r>
        <w:rPr>
          <w:rFonts w:ascii="Times New Roman" w:hAnsi="Times New Roman"/>
          <w:sz w:val="20"/>
          <w:szCs w:val="20"/>
        </w:rPr>
        <w:t>независимой</w:t>
      </w:r>
      <w:r w:rsidRPr="006F3F71">
        <w:rPr>
          <w:rFonts w:ascii="Times New Roman" w:hAnsi="Times New Roman"/>
          <w:sz w:val="20"/>
          <w:szCs w:val="20"/>
        </w:rPr>
        <w:t xml:space="preserve"> гарантии, выданной банком, или путем перечисления денежных средств на счет </w:t>
      </w:r>
      <w:r>
        <w:rPr>
          <w:rFonts w:ascii="Times New Roman" w:hAnsi="Times New Roman"/>
          <w:sz w:val="20"/>
          <w:szCs w:val="20"/>
        </w:rPr>
        <w:t>З</w:t>
      </w:r>
      <w:r w:rsidRPr="006F3F71">
        <w:rPr>
          <w:rFonts w:ascii="Times New Roman" w:hAnsi="Times New Roman"/>
          <w:sz w:val="20"/>
          <w:szCs w:val="20"/>
        </w:rPr>
        <w:t xml:space="preserve">аказчика, указанный в </w:t>
      </w:r>
      <w:r>
        <w:rPr>
          <w:rFonts w:ascii="Times New Roman" w:hAnsi="Times New Roman"/>
          <w:sz w:val="20"/>
          <w:szCs w:val="20"/>
        </w:rPr>
        <w:t>извещении</w:t>
      </w:r>
      <w:r w:rsidRPr="006F3F71">
        <w:rPr>
          <w:rFonts w:ascii="Times New Roman" w:hAnsi="Times New Roman"/>
          <w:sz w:val="20"/>
          <w:szCs w:val="20"/>
        </w:rPr>
        <w:t xml:space="preserve"> о закупке.</w:t>
      </w:r>
      <w:r>
        <w:rPr>
          <w:rFonts w:ascii="Times New Roman" w:hAnsi="Times New Roman"/>
          <w:sz w:val="20"/>
          <w:szCs w:val="20"/>
        </w:rPr>
        <w:t xml:space="preserve"> </w:t>
      </w:r>
      <w:r w:rsidRPr="006F3F71">
        <w:rPr>
          <w:rFonts w:ascii="Times New Roman" w:hAnsi="Times New Roman"/>
          <w:sz w:val="20"/>
          <w:szCs w:val="20"/>
        </w:rPr>
        <w:t xml:space="preserve">Обеспечение исполнения </w:t>
      </w:r>
      <w:r>
        <w:rPr>
          <w:rFonts w:ascii="Times New Roman" w:hAnsi="Times New Roman"/>
          <w:sz w:val="20"/>
          <w:szCs w:val="20"/>
        </w:rPr>
        <w:t>Д</w:t>
      </w:r>
      <w:r w:rsidRPr="006F3F71">
        <w:rPr>
          <w:rFonts w:ascii="Times New Roman" w:hAnsi="Times New Roman"/>
          <w:sz w:val="20"/>
          <w:szCs w:val="20"/>
        </w:rPr>
        <w:t xml:space="preserve">оговора при осуществлении конкурентной закупки, участниками которой могут быть только субъекты малого и среднего предпринимательства, оформляется в виде независимой гарантии или путем перечисления денежных средств на счет заказчика, указанный в </w:t>
      </w:r>
      <w:r>
        <w:rPr>
          <w:rFonts w:ascii="Times New Roman" w:hAnsi="Times New Roman"/>
          <w:sz w:val="20"/>
          <w:szCs w:val="20"/>
        </w:rPr>
        <w:t>извещении</w:t>
      </w:r>
      <w:r w:rsidRPr="006F3F71">
        <w:rPr>
          <w:rFonts w:ascii="Times New Roman" w:hAnsi="Times New Roman"/>
          <w:sz w:val="20"/>
          <w:szCs w:val="20"/>
        </w:rPr>
        <w:t xml:space="preserve"> о закупке.</w:t>
      </w:r>
      <w:r>
        <w:rPr>
          <w:rFonts w:ascii="Times New Roman" w:hAnsi="Times New Roman"/>
          <w:sz w:val="20"/>
          <w:szCs w:val="20"/>
        </w:rPr>
        <w:t xml:space="preserve"> </w:t>
      </w:r>
      <w:r w:rsidRPr="006F3F71">
        <w:rPr>
          <w:rFonts w:ascii="Times New Roman" w:hAnsi="Times New Roman"/>
          <w:sz w:val="20"/>
          <w:szCs w:val="20"/>
        </w:rPr>
        <w:t xml:space="preserve">Выбор способа обеспечения исполнения </w:t>
      </w:r>
      <w:r>
        <w:rPr>
          <w:rFonts w:ascii="Times New Roman" w:hAnsi="Times New Roman"/>
          <w:sz w:val="20"/>
          <w:szCs w:val="20"/>
        </w:rPr>
        <w:t>Д</w:t>
      </w:r>
      <w:r w:rsidRPr="006F3F71">
        <w:rPr>
          <w:rFonts w:ascii="Times New Roman" w:hAnsi="Times New Roman"/>
          <w:sz w:val="20"/>
          <w:szCs w:val="20"/>
        </w:rPr>
        <w:t xml:space="preserve">оговора из числа предусмотренных </w:t>
      </w:r>
      <w:r>
        <w:rPr>
          <w:rFonts w:ascii="Times New Roman" w:hAnsi="Times New Roman"/>
          <w:sz w:val="20"/>
          <w:szCs w:val="20"/>
        </w:rPr>
        <w:t>З</w:t>
      </w:r>
      <w:r w:rsidRPr="006F3F71">
        <w:rPr>
          <w:rFonts w:ascii="Times New Roman" w:hAnsi="Times New Roman"/>
          <w:sz w:val="20"/>
          <w:szCs w:val="20"/>
        </w:rPr>
        <w:t>аказчиком в извещении об осуществлении конкурентной закупки осуществляется участником закупки.</w:t>
      </w:r>
      <w:r>
        <w:rPr>
          <w:rFonts w:ascii="Times New Roman" w:hAnsi="Times New Roman"/>
          <w:sz w:val="20"/>
          <w:szCs w:val="20"/>
        </w:rPr>
        <w:t xml:space="preserve"> </w:t>
      </w:r>
    </w:p>
    <w:p w:rsidR="00370C59" w:rsidRPr="00B93162" w:rsidRDefault="00370C59" w:rsidP="00370C59">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10.1.1. </w:t>
      </w:r>
      <w:r w:rsidRPr="00B93162">
        <w:rPr>
          <w:rFonts w:ascii="Times New Roman" w:hAnsi="Times New Roman"/>
          <w:sz w:val="20"/>
          <w:szCs w:val="20"/>
        </w:rPr>
        <w:t>Независимая гарантия, предоставляемая в качестве обеспечения исполнения договора, исполнения гарантийных обязательств договора, заключаемого по результатам закупки, участниками которой могут быть только субъекты малого и среднего предпринимательства, должна соответствовать следующим требованиям:</w:t>
      </w:r>
    </w:p>
    <w:p w:rsidR="00370C59" w:rsidRPr="00B93162" w:rsidRDefault="00370C59" w:rsidP="00370C59">
      <w:pPr>
        <w:widowControl w:val="0"/>
        <w:spacing w:after="0" w:line="240" w:lineRule="auto"/>
        <w:ind w:firstLine="709"/>
        <w:jc w:val="both"/>
        <w:rPr>
          <w:rFonts w:ascii="Times New Roman" w:hAnsi="Times New Roman"/>
          <w:sz w:val="20"/>
          <w:szCs w:val="20"/>
        </w:rPr>
      </w:pPr>
      <w:r w:rsidRPr="00B93162">
        <w:rPr>
          <w:rFonts w:ascii="Times New Roman" w:hAnsi="Times New Roman"/>
          <w:sz w:val="20"/>
          <w:szCs w:val="20"/>
        </w:rPr>
        <w:t xml:space="preserve">1) независимая гарантия должна быть выдана гарантом, предусмотренным частью 1 статьи 45 Федерального закона </w:t>
      </w:r>
      <w:r>
        <w:rPr>
          <w:rFonts w:ascii="Times New Roman" w:hAnsi="Times New Roman"/>
          <w:sz w:val="20"/>
          <w:szCs w:val="20"/>
        </w:rPr>
        <w:t>№</w:t>
      </w:r>
      <w:r w:rsidRPr="00B93162">
        <w:rPr>
          <w:rFonts w:ascii="Times New Roman" w:hAnsi="Times New Roman"/>
          <w:sz w:val="20"/>
          <w:szCs w:val="20"/>
        </w:rPr>
        <w:t>44-ФЗ;</w:t>
      </w:r>
    </w:p>
    <w:p w:rsidR="00370C59" w:rsidRPr="00B93162" w:rsidRDefault="00370C59" w:rsidP="00370C59">
      <w:pPr>
        <w:widowControl w:val="0"/>
        <w:spacing w:after="0" w:line="240" w:lineRule="auto"/>
        <w:ind w:firstLine="709"/>
        <w:jc w:val="both"/>
        <w:rPr>
          <w:rFonts w:ascii="Times New Roman" w:hAnsi="Times New Roman"/>
          <w:sz w:val="20"/>
          <w:szCs w:val="20"/>
        </w:rPr>
      </w:pPr>
      <w:r w:rsidRPr="00B93162">
        <w:rPr>
          <w:rFonts w:ascii="Times New Roman" w:hAnsi="Times New Roman"/>
          <w:sz w:val="20"/>
          <w:szCs w:val="20"/>
        </w:rPr>
        <w:t>2) независимая гарантия не может быть отозвана выдавшим ее гарантом;</w:t>
      </w:r>
    </w:p>
    <w:p w:rsidR="00370C59" w:rsidRPr="00B93162" w:rsidRDefault="00370C59" w:rsidP="00370C59">
      <w:pPr>
        <w:widowControl w:val="0"/>
        <w:spacing w:after="0" w:line="240" w:lineRule="auto"/>
        <w:ind w:firstLine="709"/>
        <w:jc w:val="both"/>
        <w:rPr>
          <w:rFonts w:ascii="Times New Roman" w:hAnsi="Times New Roman"/>
          <w:sz w:val="20"/>
          <w:szCs w:val="20"/>
        </w:rPr>
      </w:pPr>
      <w:r w:rsidRPr="00B93162">
        <w:rPr>
          <w:rFonts w:ascii="Times New Roman" w:hAnsi="Times New Roman"/>
          <w:sz w:val="20"/>
          <w:szCs w:val="20"/>
        </w:rPr>
        <w:t>3) независимая гарантия должна содержать:</w:t>
      </w:r>
    </w:p>
    <w:p w:rsidR="00370C59" w:rsidRPr="00B93162" w:rsidRDefault="00370C59" w:rsidP="00370C59">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 </w:t>
      </w:r>
      <w:r w:rsidRPr="00B93162">
        <w:rPr>
          <w:rFonts w:ascii="Times New Roman" w:hAnsi="Times New Roman"/>
          <w:sz w:val="20"/>
          <w:szCs w:val="20"/>
        </w:rPr>
        <w:t>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370C59" w:rsidRPr="00B93162" w:rsidRDefault="00370C59" w:rsidP="00370C59">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 </w:t>
      </w:r>
      <w:r w:rsidRPr="00B93162">
        <w:rPr>
          <w:rFonts w:ascii="Times New Roman" w:hAnsi="Times New Roman"/>
          <w:sz w:val="20"/>
          <w:szCs w:val="20"/>
        </w:rPr>
        <w:t xml:space="preserve">перечень документов, подлежащих представлению заказчиком гаранту одновременно с требованием об уплате денежной суммы по независимой гарантии, в случае установления такого перечня Правительством Российской Федерации в соответствии с пунктом 4 части 32 статьи 3.4 Федерального закона </w:t>
      </w:r>
      <w:r>
        <w:rPr>
          <w:rFonts w:ascii="Times New Roman" w:hAnsi="Times New Roman"/>
          <w:sz w:val="20"/>
          <w:szCs w:val="20"/>
        </w:rPr>
        <w:t>№</w:t>
      </w:r>
      <w:r w:rsidRPr="00B93162">
        <w:rPr>
          <w:rFonts w:ascii="Times New Roman" w:hAnsi="Times New Roman"/>
          <w:sz w:val="20"/>
          <w:szCs w:val="20"/>
        </w:rPr>
        <w:t>223-ФЗ;</w:t>
      </w:r>
    </w:p>
    <w:p w:rsidR="00370C59" w:rsidRPr="00B93162" w:rsidRDefault="00370C59" w:rsidP="00370C59">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 </w:t>
      </w:r>
      <w:r w:rsidRPr="00B93162">
        <w:rPr>
          <w:rFonts w:ascii="Times New Roman" w:hAnsi="Times New Roman"/>
          <w:sz w:val="20"/>
          <w:szCs w:val="20"/>
        </w:rPr>
        <w:t>указание на срок ее действия, который не может составлять менее одного месяца с даты окончания предусмотренного извещением об осуществлении конкурентной закупки, документацией о закупке срока исполнения основного (гарантийного) обязательства;</w:t>
      </w:r>
    </w:p>
    <w:p w:rsidR="00370C59" w:rsidRDefault="00370C59" w:rsidP="00370C59">
      <w:pPr>
        <w:widowControl w:val="0"/>
        <w:spacing w:after="0" w:line="240" w:lineRule="auto"/>
        <w:ind w:firstLine="709"/>
        <w:jc w:val="both"/>
        <w:rPr>
          <w:rFonts w:ascii="Times New Roman" w:hAnsi="Times New Roman"/>
          <w:sz w:val="20"/>
          <w:szCs w:val="20"/>
        </w:rPr>
      </w:pPr>
      <w:r w:rsidRPr="00B93162">
        <w:rPr>
          <w:rFonts w:ascii="Times New Roman" w:hAnsi="Times New Roman"/>
          <w:sz w:val="20"/>
          <w:szCs w:val="20"/>
        </w:rPr>
        <w:t xml:space="preserve">4) независимая гарантия не должна содержать условие о представлении </w:t>
      </w:r>
      <w:r>
        <w:rPr>
          <w:rFonts w:ascii="Times New Roman" w:hAnsi="Times New Roman"/>
          <w:sz w:val="20"/>
          <w:szCs w:val="20"/>
        </w:rPr>
        <w:t>З</w:t>
      </w:r>
      <w:r w:rsidRPr="00B93162">
        <w:rPr>
          <w:rFonts w:ascii="Times New Roman" w:hAnsi="Times New Roman"/>
          <w:sz w:val="20"/>
          <w:szCs w:val="20"/>
        </w:rPr>
        <w:t>аказчиком гаранту судебных актов, подтверждающих неисполнение участником закупки обязательств, обеспечиваемых независимой гарантией.</w:t>
      </w:r>
    </w:p>
    <w:p w:rsidR="00370C59" w:rsidRDefault="00370C59" w:rsidP="00370C59">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10.2. </w:t>
      </w:r>
      <w:r w:rsidRPr="00B93162">
        <w:rPr>
          <w:rFonts w:ascii="Times New Roman" w:hAnsi="Times New Roman"/>
          <w:sz w:val="20"/>
          <w:szCs w:val="20"/>
        </w:rPr>
        <w:t xml:space="preserve">Предоставление при осуществлении конкурентной закупки, участниками которой могут быть только субъекты малого и среднего предпринимательства, независимой гарантии, не соответствующей требованиям, предусмотренным данным </w:t>
      </w:r>
      <w:r>
        <w:rPr>
          <w:rFonts w:ascii="Times New Roman" w:hAnsi="Times New Roman"/>
          <w:sz w:val="20"/>
          <w:szCs w:val="20"/>
        </w:rPr>
        <w:t>разделом</w:t>
      </w:r>
      <w:r w:rsidRPr="00B93162">
        <w:rPr>
          <w:rFonts w:ascii="Times New Roman" w:hAnsi="Times New Roman"/>
          <w:sz w:val="20"/>
          <w:szCs w:val="20"/>
        </w:rPr>
        <w:t xml:space="preserve"> </w:t>
      </w:r>
      <w:r>
        <w:rPr>
          <w:rFonts w:ascii="Times New Roman" w:hAnsi="Times New Roman"/>
          <w:sz w:val="20"/>
          <w:szCs w:val="20"/>
        </w:rPr>
        <w:t>Договора</w:t>
      </w:r>
      <w:r w:rsidRPr="00B93162">
        <w:rPr>
          <w:rFonts w:ascii="Times New Roman" w:hAnsi="Times New Roman"/>
          <w:sz w:val="20"/>
          <w:szCs w:val="20"/>
        </w:rPr>
        <w:t xml:space="preserve">, является основанием для отказа в принятии ее </w:t>
      </w:r>
      <w:r>
        <w:rPr>
          <w:rFonts w:ascii="Times New Roman" w:hAnsi="Times New Roman"/>
          <w:sz w:val="20"/>
          <w:szCs w:val="20"/>
        </w:rPr>
        <w:t>З</w:t>
      </w:r>
      <w:r w:rsidRPr="00B93162">
        <w:rPr>
          <w:rFonts w:ascii="Times New Roman" w:hAnsi="Times New Roman"/>
          <w:sz w:val="20"/>
          <w:szCs w:val="20"/>
        </w:rPr>
        <w:t>аказчиком.</w:t>
      </w:r>
    </w:p>
    <w:p w:rsidR="00370C59" w:rsidRDefault="00370C59" w:rsidP="00370C59">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10.3. </w:t>
      </w:r>
      <w:r w:rsidRPr="00330C64">
        <w:rPr>
          <w:rFonts w:ascii="Times New Roman" w:hAnsi="Times New Roman"/>
          <w:sz w:val="20"/>
          <w:szCs w:val="20"/>
        </w:rPr>
        <w:t xml:space="preserve">Гарант в случае просрочки исполнения обязательств по независимой гарантии, требование об уплате денежной суммы по которой соответствует условиям такой независимой гарантии и предъявлено </w:t>
      </w:r>
      <w:r>
        <w:rPr>
          <w:rFonts w:ascii="Times New Roman" w:hAnsi="Times New Roman"/>
          <w:sz w:val="20"/>
          <w:szCs w:val="20"/>
        </w:rPr>
        <w:t>З</w:t>
      </w:r>
      <w:r w:rsidRPr="00330C64">
        <w:rPr>
          <w:rFonts w:ascii="Times New Roman" w:hAnsi="Times New Roman"/>
          <w:sz w:val="20"/>
          <w:szCs w:val="20"/>
        </w:rPr>
        <w:t>аказчиком до окончания срока ее действия, обязан за каждый день просрочки уплатить заказчику неустойку (пени) в размере 0,1% денежной суммы, подлежащей уплате по такой независимой гарантии.</w:t>
      </w:r>
    </w:p>
    <w:p w:rsidR="00370C59" w:rsidRDefault="00370C59" w:rsidP="00370C59">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10.4. </w:t>
      </w:r>
      <w:r w:rsidRPr="00330C64">
        <w:rPr>
          <w:rFonts w:ascii="Times New Roman" w:hAnsi="Times New Roman"/>
          <w:sz w:val="20"/>
          <w:szCs w:val="20"/>
        </w:rPr>
        <w:t xml:space="preserve">При осуществлении конкурентной закупки, участниками которой могут быть только субъекты малого и среднего предпринимательства, независимая гарантия, предоставляемая в качестве обеспечения исполнения </w:t>
      </w:r>
      <w:r>
        <w:rPr>
          <w:rFonts w:ascii="Times New Roman" w:hAnsi="Times New Roman"/>
          <w:sz w:val="20"/>
          <w:szCs w:val="20"/>
        </w:rPr>
        <w:t>Д</w:t>
      </w:r>
      <w:r w:rsidRPr="00330C64">
        <w:rPr>
          <w:rFonts w:ascii="Times New Roman" w:hAnsi="Times New Roman"/>
          <w:sz w:val="20"/>
          <w:szCs w:val="20"/>
        </w:rPr>
        <w:t xml:space="preserve">оговора, заключаемого по результатам такой закупки, предоставляется по типовой форме независимой гарантии, установленной </w:t>
      </w:r>
      <w:r w:rsidRPr="00330C64">
        <w:rPr>
          <w:rFonts w:ascii="Times New Roman" w:hAnsi="Times New Roman"/>
          <w:sz w:val="20"/>
          <w:szCs w:val="20"/>
        </w:rPr>
        <w:lastRenderedPageBreak/>
        <w:t>Правительством Российской Федерации, должна соответствовать установленным Правительством Российской Федерации дополнительным требованиям к независимой гарантии, а также содержать по установленной Правительством Российской Федерации форме требование об уплате денежной суммы по независимой гарантии, в случае установления Правительством Российской Федерации типовой формы независимой гарантии, дополнительных требований к независимой гарантии, формы требования об уплате денежной суммы по независимой гарантии.</w:t>
      </w:r>
    </w:p>
    <w:p w:rsidR="00370C59" w:rsidRDefault="00370C59" w:rsidP="00370C59">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10.5. </w:t>
      </w:r>
      <w:r w:rsidRPr="00330C64">
        <w:rPr>
          <w:rFonts w:ascii="Times New Roman" w:hAnsi="Times New Roman"/>
          <w:sz w:val="20"/>
          <w:szCs w:val="20"/>
        </w:rPr>
        <w:t>Возврат обеспечения исполнения договора осуществляется в течение тридцати дней со дня надлежащего исполнения поставщиком (подрядчиком, исполнителем) всех обязательств по договору.</w:t>
      </w:r>
      <w:r>
        <w:rPr>
          <w:rFonts w:ascii="Times New Roman" w:hAnsi="Times New Roman"/>
          <w:sz w:val="20"/>
          <w:szCs w:val="20"/>
        </w:rPr>
        <w:t xml:space="preserve"> </w:t>
      </w:r>
      <w:r w:rsidRPr="00D81C2E">
        <w:rPr>
          <w:rFonts w:ascii="Times New Roman" w:hAnsi="Times New Roman"/>
          <w:kern w:val="2"/>
          <w:sz w:val="20"/>
          <w:szCs w:val="20"/>
        </w:rPr>
        <w:t xml:space="preserve">При ненадлежащем исполнении </w:t>
      </w:r>
      <w:r>
        <w:rPr>
          <w:rFonts w:ascii="Times New Roman" w:hAnsi="Times New Roman"/>
          <w:sz w:val="20"/>
          <w:szCs w:val="20"/>
        </w:rPr>
        <w:t>Исполнителе</w:t>
      </w:r>
      <w:r w:rsidRPr="00D81C2E">
        <w:rPr>
          <w:rFonts w:ascii="Times New Roman" w:hAnsi="Times New Roman"/>
          <w:kern w:val="2"/>
          <w:sz w:val="20"/>
          <w:szCs w:val="20"/>
        </w:rPr>
        <w:t>м обязательств по Договору срок возврата обеспечения или его оставшейся части не превышает 12 месяцев.</w:t>
      </w:r>
    </w:p>
    <w:p w:rsidR="00370C59" w:rsidRPr="00D81C2E" w:rsidRDefault="00370C59" w:rsidP="00370C59">
      <w:pPr>
        <w:widowControl w:val="0"/>
        <w:spacing w:after="0" w:line="240" w:lineRule="auto"/>
        <w:ind w:firstLine="709"/>
        <w:jc w:val="both"/>
        <w:rPr>
          <w:rFonts w:ascii="Times New Roman" w:hAnsi="Times New Roman"/>
          <w:sz w:val="20"/>
          <w:szCs w:val="20"/>
          <w:lang w:val="x-none"/>
        </w:rPr>
      </w:pPr>
      <w:r>
        <w:rPr>
          <w:rFonts w:ascii="Times New Roman" w:hAnsi="Times New Roman"/>
          <w:sz w:val="20"/>
          <w:szCs w:val="20"/>
        </w:rPr>
        <w:t xml:space="preserve">10.6. </w:t>
      </w:r>
      <w:r w:rsidRPr="00D81C2E">
        <w:rPr>
          <w:rFonts w:ascii="Times New Roman" w:hAnsi="Times New Roman"/>
          <w:sz w:val="20"/>
          <w:szCs w:val="20"/>
          <w:lang w:val="x-none"/>
        </w:rPr>
        <w:t xml:space="preserve">Банковская </w:t>
      </w:r>
      <w:r>
        <w:rPr>
          <w:rFonts w:ascii="Times New Roman" w:hAnsi="Times New Roman"/>
          <w:sz w:val="20"/>
          <w:szCs w:val="20"/>
        </w:rPr>
        <w:t xml:space="preserve">(независимая) </w:t>
      </w:r>
      <w:r w:rsidRPr="00D81C2E">
        <w:rPr>
          <w:rFonts w:ascii="Times New Roman" w:hAnsi="Times New Roman"/>
          <w:sz w:val="20"/>
          <w:szCs w:val="20"/>
          <w:lang w:val="x-none"/>
        </w:rPr>
        <w:t>гарантия оформляется в письменной форме на бумажном носителе</w:t>
      </w:r>
      <w:r w:rsidRPr="00D81C2E">
        <w:rPr>
          <w:rFonts w:ascii="Times New Roman" w:hAnsi="Times New Roman"/>
          <w:sz w:val="20"/>
          <w:szCs w:val="20"/>
        </w:rPr>
        <w:t xml:space="preserve"> </w:t>
      </w:r>
      <w:r w:rsidRPr="00D81C2E">
        <w:rPr>
          <w:rFonts w:ascii="Times New Roman" w:hAnsi="Times New Roman"/>
          <w:b/>
          <w:sz w:val="20"/>
          <w:szCs w:val="20"/>
        </w:rPr>
        <w:t>(ОРИГИНАЛ)</w:t>
      </w:r>
      <w:r w:rsidRPr="00D81C2E">
        <w:rPr>
          <w:rFonts w:ascii="Times New Roman" w:hAnsi="Times New Roman"/>
          <w:sz w:val="20"/>
          <w:szCs w:val="20"/>
          <w:lang w:val="x-none"/>
        </w:rPr>
        <w:t xml:space="preserve"> или в форме электронного документа, подписанного усиленной электронной подписью лица, имеющего право действовать от имени банка, на условиях, определенных гражданским законодательством</w:t>
      </w:r>
      <w:r w:rsidRPr="00D81C2E">
        <w:rPr>
          <w:rFonts w:ascii="Times New Roman" w:hAnsi="Times New Roman"/>
          <w:sz w:val="20"/>
          <w:szCs w:val="20"/>
        </w:rPr>
        <w:t xml:space="preserve"> Российской Федерации</w:t>
      </w:r>
      <w:r w:rsidRPr="00D81C2E">
        <w:rPr>
          <w:rFonts w:ascii="Times New Roman" w:hAnsi="Times New Roman"/>
          <w:sz w:val="20"/>
          <w:szCs w:val="20"/>
          <w:lang w:val="x-none"/>
        </w:rPr>
        <w:t>.</w:t>
      </w:r>
    </w:p>
    <w:p w:rsidR="00370C59" w:rsidRPr="00D81C2E" w:rsidRDefault="00370C59" w:rsidP="00370C59">
      <w:pPr>
        <w:spacing w:after="0" w:line="240" w:lineRule="auto"/>
        <w:ind w:firstLine="709"/>
        <w:jc w:val="both"/>
        <w:rPr>
          <w:rFonts w:ascii="Times New Roman" w:hAnsi="Times New Roman"/>
          <w:kern w:val="2"/>
          <w:sz w:val="20"/>
          <w:szCs w:val="20"/>
        </w:rPr>
      </w:pPr>
      <w:r>
        <w:rPr>
          <w:rFonts w:ascii="Times New Roman" w:hAnsi="Times New Roman"/>
          <w:sz w:val="20"/>
          <w:szCs w:val="20"/>
        </w:rPr>
        <w:t xml:space="preserve">10.7. </w:t>
      </w:r>
      <w:r w:rsidRPr="00D81C2E">
        <w:rPr>
          <w:rFonts w:ascii="Times New Roman" w:hAnsi="Times New Roman"/>
          <w:kern w:val="2"/>
          <w:sz w:val="20"/>
          <w:szCs w:val="20"/>
        </w:rPr>
        <w:t xml:space="preserve">Обеспечение исполнения Договора распространяется на обязательства </w:t>
      </w:r>
      <w:r>
        <w:rPr>
          <w:rFonts w:ascii="Times New Roman" w:hAnsi="Times New Roman"/>
          <w:sz w:val="20"/>
          <w:szCs w:val="20"/>
        </w:rPr>
        <w:t>Исполнителя</w:t>
      </w:r>
      <w:r w:rsidRPr="00D81C2E">
        <w:rPr>
          <w:rFonts w:ascii="Times New Roman" w:hAnsi="Times New Roman"/>
          <w:kern w:val="2"/>
          <w:sz w:val="20"/>
          <w:szCs w:val="20"/>
        </w:rPr>
        <w:t xml:space="preserve">, в </w:t>
      </w:r>
      <w:proofErr w:type="spellStart"/>
      <w:r w:rsidRPr="00D81C2E">
        <w:rPr>
          <w:rFonts w:ascii="Times New Roman" w:hAnsi="Times New Roman"/>
          <w:kern w:val="2"/>
          <w:sz w:val="20"/>
          <w:szCs w:val="20"/>
        </w:rPr>
        <w:t>т.ч</w:t>
      </w:r>
      <w:proofErr w:type="spellEnd"/>
      <w:r w:rsidRPr="00D81C2E">
        <w:rPr>
          <w:rFonts w:ascii="Times New Roman" w:hAnsi="Times New Roman"/>
          <w:kern w:val="2"/>
          <w:sz w:val="20"/>
          <w:szCs w:val="20"/>
        </w:rPr>
        <w:t xml:space="preserve">. </w:t>
      </w:r>
      <w:r w:rsidRPr="00D81C2E">
        <w:rPr>
          <w:rFonts w:ascii="Times New Roman" w:hAnsi="Times New Roman"/>
          <w:sz w:val="20"/>
          <w:szCs w:val="20"/>
          <w:lang w:val="x-none"/>
        </w:rPr>
        <w:t xml:space="preserve">по возмещению убытков Заказчика, причиненных неисполнением или ненадлежащим исполнением, просрочкой исполнения обязательств по </w:t>
      </w:r>
      <w:r w:rsidRPr="00D81C2E">
        <w:rPr>
          <w:rFonts w:ascii="Times New Roman" w:hAnsi="Times New Roman"/>
          <w:sz w:val="20"/>
          <w:szCs w:val="20"/>
        </w:rPr>
        <w:t>Договору</w:t>
      </w:r>
      <w:r w:rsidRPr="00D81C2E">
        <w:rPr>
          <w:rFonts w:ascii="Times New Roman" w:hAnsi="Times New Roman"/>
          <w:sz w:val="20"/>
          <w:szCs w:val="20"/>
          <w:lang w:val="x-none"/>
        </w:rPr>
        <w:t xml:space="preserve">, а также обязанность по выплате неустойки (штрафа, пени), возврату аванса и иных долгов, возникших у </w:t>
      </w:r>
      <w:r>
        <w:rPr>
          <w:rFonts w:ascii="Times New Roman" w:hAnsi="Times New Roman"/>
          <w:sz w:val="20"/>
          <w:szCs w:val="20"/>
        </w:rPr>
        <w:t>Исполнителя</w:t>
      </w:r>
      <w:r w:rsidRPr="00D81C2E">
        <w:rPr>
          <w:rFonts w:ascii="Times New Roman" w:hAnsi="Times New Roman"/>
          <w:sz w:val="20"/>
          <w:szCs w:val="20"/>
          <w:lang w:val="x-none"/>
        </w:rPr>
        <w:t xml:space="preserve"> перед Заказчиком.</w:t>
      </w:r>
    </w:p>
    <w:p w:rsidR="00370C59" w:rsidRPr="00D81C2E" w:rsidRDefault="00370C59" w:rsidP="00370C59">
      <w:pPr>
        <w:spacing w:after="0" w:line="240" w:lineRule="auto"/>
        <w:ind w:firstLine="709"/>
        <w:jc w:val="both"/>
        <w:rPr>
          <w:rFonts w:ascii="Times New Roman" w:hAnsi="Times New Roman"/>
          <w:kern w:val="2"/>
          <w:sz w:val="20"/>
          <w:szCs w:val="20"/>
        </w:rPr>
      </w:pPr>
      <w:r>
        <w:rPr>
          <w:rFonts w:ascii="Times New Roman" w:hAnsi="Times New Roman"/>
          <w:kern w:val="2"/>
          <w:sz w:val="20"/>
          <w:szCs w:val="20"/>
        </w:rPr>
        <w:t>10.8</w:t>
      </w:r>
      <w:r w:rsidRPr="00D81C2E">
        <w:rPr>
          <w:rFonts w:ascii="Times New Roman" w:hAnsi="Times New Roman"/>
          <w:kern w:val="2"/>
          <w:sz w:val="20"/>
          <w:szCs w:val="20"/>
        </w:rPr>
        <w:t xml:space="preserve">. Денежные средства, внесенные </w:t>
      </w:r>
      <w:r>
        <w:rPr>
          <w:rFonts w:ascii="Times New Roman" w:hAnsi="Times New Roman"/>
          <w:sz w:val="20"/>
          <w:szCs w:val="20"/>
        </w:rPr>
        <w:t>Исполнителем</w:t>
      </w:r>
      <w:r w:rsidRPr="00D81C2E">
        <w:rPr>
          <w:rFonts w:ascii="Times New Roman" w:hAnsi="Times New Roman"/>
          <w:kern w:val="2"/>
          <w:sz w:val="20"/>
          <w:szCs w:val="20"/>
        </w:rPr>
        <w:t xml:space="preserve"> в обеспечение исполнения Договора, могут быть обращены к взысканию во внесудебном порядке.</w:t>
      </w:r>
    </w:p>
    <w:p w:rsidR="00370C59" w:rsidRDefault="00370C59" w:rsidP="00370C59">
      <w:pPr>
        <w:spacing w:after="0" w:line="240" w:lineRule="auto"/>
        <w:ind w:firstLine="709"/>
        <w:jc w:val="both"/>
        <w:rPr>
          <w:rFonts w:ascii="Times New Roman" w:hAnsi="Times New Roman"/>
          <w:sz w:val="20"/>
          <w:szCs w:val="20"/>
        </w:rPr>
      </w:pPr>
      <w:r>
        <w:rPr>
          <w:rFonts w:ascii="Times New Roman" w:hAnsi="Times New Roman"/>
          <w:sz w:val="20"/>
          <w:szCs w:val="20"/>
        </w:rPr>
        <w:t xml:space="preserve">10.9. </w:t>
      </w:r>
      <w:r w:rsidRPr="005E603E">
        <w:rPr>
          <w:rFonts w:ascii="Times New Roman" w:hAnsi="Times New Roman"/>
          <w:sz w:val="20"/>
          <w:szCs w:val="20"/>
        </w:rPr>
        <w:t>В случае частичного исполнения договора поставщик (подрядчик, исполнитель) вправе предоставить заказчику обеспечение исполнения договора (обеспечения гарантийных обязательств), уменьшенное на размер исполненных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370C59" w:rsidRDefault="00370C59" w:rsidP="00370C59">
      <w:pPr>
        <w:spacing w:after="0" w:line="240" w:lineRule="auto"/>
        <w:ind w:firstLine="709"/>
        <w:jc w:val="both"/>
        <w:rPr>
          <w:rFonts w:ascii="Times New Roman" w:hAnsi="Times New Roman"/>
          <w:sz w:val="20"/>
          <w:szCs w:val="20"/>
        </w:rPr>
      </w:pPr>
      <w:r>
        <w:rPr>
          <w:rFonts w:ascii="Times New Roman" w:hAnsi="Times New Roman"/>
          <w:sz w:val="20"/>
          <w:szCs w:val="20"/>
        </w:rPr>
        <w:t>10.10</w:t>
      </w:r>
      <w:r w:rsidRPr="00D81C2E">
        <w:rPr>
          <w:rFonts w:ascii="Times New Roman" w:hAnsi="Times New Roman"/>
          <w:sz w:val="20"/>
          <w:szCs w:val="20"/>
        </w:rPr>
        <w:t xml:space="preserve">. Обеспечение исполнения Договора предоставлено Заказчику до заключения Договора. Размер обеспечения исполнения Договора составляет </w:t>
      </w:r>
      <w:r w:rsidRPr="00370C59">
        <w:rPr>
          <w:rFonts w:ascii="Times New Roman" w:hAnsi="Times New Roman"/>
          <w:b/>
          <w:kern w:val="2"/>
          <w:sz w:val="20"/>
          <w:szCs w:val="20"/>
        </w:rPr>
        <w:t>90390,00</w:t>
      </w:r>
      <w:r>
        <w:rPr>
          <w:rFonts w:ascii="Times New Roman" w:hAnsi="Times New Roman"/>
          <w:b/>
          <w:kern w:val="2"/>
          <w:sz w:val="20"/>
          <w:szCs w:val="20"/>
        </w:rPr>
        <w:t xml:space="preserve"> </w:t>
      </w:r>
      <w:r w:rsidRPr="008115B6">
        <w:rPr>
          <w:rFonts w:ascii="Times New Roman" w:hAnsi="Times New Roman"/>
          <w:b/>
          <w:kern w:val="2"/>
          <w:sz w:val="20"/>
          <w:szCs w:val="20"/>
        </w:rPr>
        <w:t>руб</w:t>
      </w:r>
      <w:r w:rsidRPr="00D81C2E">
        <w:rPr>
          <w:rFonts w:ascii="Times New Roman" w:hAnsi="Times New Roman"/>
          <w:b/>
          <w:kern w:val="2"/>
          <w:sz w:val="20"/>
          <w:szCs w:val="20"/>
        </w:rPr>
        <w:t>.</w:t>
      </w:r>
      <w:r w:rsidRPr="00D81C2E">
        <w:rPr>
          <w:rFonts w:ascii="Times New Roman" w:hAnsi="Times New Roman"/>
          <w:sz w:val="20"/>
          <w:szCs w:val="20"/>
        </w:rPr>
        <w:t xml:space="preserve"> </w:t>
      </w:r>
      <w:r w:rsidRPr="00D81C2E">
        <w:rPr>
          <w:rFonts w:ascii="Times New Roman" w:hAnsi="Times New Roman"/>
          <w:kern w:val="2"/>
          <w:sz w:val="20"/>
          <w:szCs w:val="20"/>
        </w:rPr>
        <w:t xml:space="preserve">что составляет </w:t>
      </w:r>
      <w:r>
        <w:rPr>
          <w:rFonts w:ascii="Times New Roman" w:hAnsi="Times New Roman"/>
          <w:kern w:val="2"/>
          <w:sz w:val="20"/>
          <w:szCs w:val="20"/>
        </w:rPr>
        <w:t>10</w:t>
      </w:r>
      <w:r w:rsidRPr="00D81C2E">
        <w:rPr>
          <w:rFonts w:ascii="Times New Roman" w:hAnsi="Times New Roman"/>
          <w:kern w:val="2"/>
          <w:sz w:val="20"/>
          <w:szCs w:val="20"/>
        </w:rPr>
        <w:t>% (</w:t>
      </w:r>
      <w:r>
        <w:rPr>
          <w:rFonts w:ascii="Times New Roman" w:hAnsi="Times New Roman"/>
          <w:kern w:val="2"/>
          <w:sz w:val="20"/>
          <w:szCs w:val="20"/>
        </w:rPr>
        <w:t>десять процентов</w:t>
      </w:r>
      <w:r w:rsidRPr="00D81C2E">
        <w:rPr>
          <w:rFonts w:ascii="Times New Roman" w:hAnsi="Times New Roman"/>
          <w:kern w:val="2"/>
          <w:sz w:val="20"/>
          <w:szCs w:val="20"/>
        </w:rPr>
        <w:t>) процентов от начальной (максимальной) цены Договора</w:t>
      </w:r>
      <w:r>
        <w:rPr>
          <w:rFonts w:ascii="Times New Roman" w:hAnsi="Times New Roman"/>
          <w:sz w:val="20"/>
          <w:szCs w:val="20"/>
        </w:rPr>
        <w:t>.</w:t>
      </w:r>
    </w:p>
    <w:p w:rsidR="009A19BF" w:rsidRDefault="009A19BF" w:rsidP="009A19BF">
      <w:pPr>
        <w:spacing w:after="0" w:line="240" w:lineRule="auto"/>
        <w:ind w:firstLine="709"/>
        <w:jc w:val="both"/>
        <w:rPr>
          <w:rFonts w:ascii="Times New Roman" w:hAnsi="Times New Roman"/>
          <w:sz w:val="20"/>
          <w:szCs w:val="20"/>
        </w:rPr>
      </w:pPr>
      <w:r>
        <w:rPr>
          <w:rFonts w:ascii="Times New Roman" w:hAnsi="Times New Roman"/>
          <w:sz w:val="20"/>
          <w:szCs w:val="20"/>
        </w:rPr>
        <w:t>10.11. В случае, если по каким - 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Поставщиком (подрядчиком, исполнителем) своих обязательств по Договору, Поставщик (подрядчик, исполнитель) обязуется в течение 5 (пяти) дней предоставить Заказчику иное (новое) надлежащее обеспечение исполнения Договора в соответствии с условиями, которые указаны в настоящем разделе.</w:t>
      </w:r>
    </w:p>
    <w:p w:rsidR="009A19BF" w:rsidRPr="00D81C2E" w:rsidRDefault="009A19BF" w:rsidP="00370C59">
      <w:pPr>
        <w:spacing w:after="0" w:line="240" w:lineRule="auto"/>
        <w:ind w:firstLine="709"/>
        <w:jc w:val="both"/>
        <w:rPr>
          <w:rFonts w:ascii="Times New Roman" w:hAnsi="Times New Roman"/>
          <w:sz w:val="20"/>
          <w:szCs w:val="20"/>
        </w:rPr>
      </w:pPr>
    </w:p>
    <w:p w:rsidR="00370C59" w:rsidRPr="00D075CA" w:rsidRDefault="00370C59" w:rsidP="00370C59">
      <w:pPr>
        <w:pStyle w:val="affe"/>
        <w:keepNext/>
        <w:tabs>
          <w:tab w:val="left" w:pos="-284"/>
          <w:tab w:val="left" w:pos="1134"/>
        </w:tabs>
        <w:ind w:firstLine="567"/>
        <w:contextualSpacing/>
        <w:jc w:val="center"/>
        <w:rPr>
          <w:bCs/>
          <w:sz w:val="20"/>
          <w:szCs w:val="22"/>
          <w:vertAlign w:val="superscript"/>
        </w:rPr>
      </w:pPr>
      <w:r w:rsidRPr="00D075CA">
        <w:rPr>
          <w:b/>
          <w:bCs/>
          <w:sz w:val="20"/>
          <w:szCs w:val="22"/>
        </w:rPr>
        <w:t>1</w:t>
      </w:r>
      <w:r>
        <w:rPr>
          <w:b/>
          <w:bCs/>
          <w:sz w:val="20"/>
          <w:szCs w:val="22"/>
        </w:rPr>
        <w:t>1</w:t>
      </w:r>
      <w:r w:rsidRPr="00D075CA">
        <w:rPr>
          <w:b/>
          <w:bCs/>
          <w:sz w:val="20"/>
          <w:szCs w:val="22"/>
        </w:rPr>
        <w:t>. Антикоррупционная оговорка</w:t>
      </w:r>
    </w:p>
    <w:p w:rsidR="00370C59" w:rsidRPr="00D075CA" w:rsidRDefault="00370C59" w:rsidP="00370C59">
      <w:pPr>
        <w:spacing w:after="0" w:line="240" w:lineRule="auto"/>
        <w:ind w:firstLine="709"/>
        <w:jc w:val="both"/>
        <w:rPr>
          <w:rFonts w:ascii="Times New Roman" w:hAnsi="Times New Roman"/>
          <w:sz w:val="20"/>
          <w:szCs w:val="20"/>
        </w:rPr>
      </w:pPr>
      <w:r w:rsidRPr="00D075CA">
        <w:rPr>
          <w:rFonts w:ascii="Times New Roman" w:hAnsi="Times New Roman"/>
          <w:sz w:val="20"/>
          <w:szCs w:val="20"/>
        </w:rPr>
        <w:t>1</w:t>
      </w:r>
      <w:r>
        <w:rPr>
          <w:rFonts w:ascii="Times New Roman" w:hAnsi="Times New Roman"/>
          <w:sz w:val="20"/>
          <w:szCs w:val="20"/>
        </w:rPr>
        <w:t>1</w:t>
      </w:r>
      <w:r w:rsidRPr="00D075CA">
        <w:rPr>
          <w:rFonts w:ascii="Times New Roman" w:hAnsi="Times New Roman"/>
          <w:sz w:val="20"/>
          <w:szCs w:val="20"/>
        </w:rPr>
        <w:t>.1. Каждая из Сторон Договора, ее аффилированные лица, работники или посредники отказываются от стимулирования каким-либо образом работников другой стороны, в том числе путем предоставления денежных сумм, подарков, безвозмездного выполнения в их адрес работ (услуг) и другими, поименованными здесь способами, прямо или косвенно, ставящего работника в определенную зависимость и направленного на обеспечение выполнения этим работником каких-либо действий в пользу стимулирующей его стороны.</w:t>
      </w:r>
    </w:p>
    <w:p w:rsidR="00370C59" w:rsidRPr="00D075CA" w:rsidRDefault="00370C59" w:rsidP="00370C59">
      <w:pPr>
        <w:spacing w:after="0" w:line="240" w:lineRule="auto"/>
        <w:ind w:firstLine="709"/>
        <w:jc w:val="both"/>
        <w:rPr>
          <w:rFonts w:ascii="Times New Roman" w:hAnsi="Times New Roman"/>
          <w:sz w:val="20"/>
          <w:szCs w:val="20"/>
        </w:rPr>
      </w:pPr>
      <w:r w:rsidRPr="00D075CA">
        <w:rPr>
          <w:rFonts w:ascii="Times New Roman" w:hAnsi="Times New Roman"/>
          <w:sz w:val="20"/>
          <w:szCs w:val="20"/>
        </w:rPr>
        <w:t>Под действиями работника, осуществляемыми в пользу стимулирующей его Стороны, понимается:</w:t>
      </w:r>
    </w:p>
    <w:p w:rsidR="00370C59" w:rsidRPr="00D075CA" w:rsidRDefault="00370C59" w:rsidP="00370C59">
      <w:pPr>
        <w:pStyle w:val="ae"/>
        <w:numPr>
          <w:ilvl w:val="0"/>
          <w:numId w:val="18"/>
        </w:numPr>
        <w:spacing w:after="0" w:line="240" w:lineRule="auto"/>
        <w:jc w:val="both"/>
        <w:rPr>
          <w:rFonts w:ascii="Times New Roman" w:hAnsi="Times New Roman"/>
          <w:sz w:val="20"/>
          <w:szCs w:val="20"/>
        </w:rPr>
      </w:pPr>
      <w:r w:rsidRPr="00D075CA">
        <w:rPr>
          <w:rFonts w:ascii="Times New Roman" w:hAnsi="Times New Roman"/>
          <w:sz w:val="20"/>
          <w:szCs w:val="20"/>
        </w:rPr>
        <w:t xml:space="preserve">предоставление неоправданных преимуществ по сравнению с другими контрагентами; </w:t>
      </w:r>
    </w:p>
    <w:p w:rsidR="00370C59" w:rsidRPr="00D075CA" w:rsidRDefault="00370C59" w:rsidP="00370C59">
      <w:pPr>
        <w:pStyle w:val="ae"/>
        <w:numPr>
          <w:ilvl w:val="0"/>
          <w:numId w:val="18"/>
        </w:numPr>
        <w:spacing w:after="0" w:line="240" w:lineRule="auto"/>
        <w:jc w:val="both"/>
        <w:rPr>
          <w:rFonts w:ascii="Times New Roman" w:hAnsi="Times New Roman"/>
          <w:sz w:val="20"/>
          <w:szCs w:val="20"/>
        </w:rPr>
      </w:pPr>
      <w:r w:rsidRPr="00D075CA">
        <w:rPr>
          <w:rFonts w:ascii="Times New Roman" w:hAnsi="Times New Roman"/>
          <w:sz w:val="20"/>
          <w:szCs w:val="20"/>
        </w:rPr>
        <w:t xml:space="preserve">предоставление каких-либо гарантий; </w:t>
      </w:r>
    </w:p>
    <w:p w:rsidR="00370C59" w:rsidRPr="00D075CA" w:rsidRDefault="00370C59" w:rsidP="00370C59">
      <w:pPr>
        <w:pStyle w:val="ae"/>
        <w:numPr>
          <w:ilvl w:val="0"/>
          <w:numId w:val="18"/>
        </w:numPr>
        <w:spacing w:after="0" w:line="240" w:lineRule="auto"/>
        <w:jc w:val="both"/>
        <w:rPr>
          <w:rFonts w:ascii="Times New Roman" w:hAnsi="Times New Roman"/>
          <w:sz w:val="20"/>
          <w:szCs w:val="20"/>
        </w:rPr>
      </w:pPr>
      <w:r w:rsidRPr="00D075CA">
        <w:rPr>
          <w:rFonts w:ascii="Times New Roman" w:hAnsi="Times New Roman"/>
          <w:sz w:val="20"/>
          <w:szCs w:val="20"/>
        </w:rPr>
        <w:t xml:space="preserve">ускорение существующих процедур; </w:t>
      </w:r>
    </w:p>
    <w:p w:rsidR="00370C59" w:rsidRPr="00D075CA" w:rsidRDefault="00370C59" w:rsidP="00370C59">
      <w:pPr>
        <w:pStyle w:val="ae"/>
        <w:numPr>
          <w:ilvl w:val="0"/>
          <w:numId w:val="18"/>
        </w:numPr>
        <w:spacing w:after="0" w:line="240" w:lineRule="auto"/>
        <w:jc w:val="both"/>
        <w:rPr>
          <w:rFonts w:ascii="Times New Roman" w:hAnsi="Times New Roman"/>
          <w:sz w:val="20"/>
          <w:szCs w:val="20"/>
        </w:rPr>
      </w:pPr>
      <w:r w:rsidRPr="00D075CA">
        <w:rPr>
          <w:rFonts w:ascii="Times New Roman" w:hAnsi="Times New Roman"/>
          <w:sz w:val="20"/>
          <w:szCs w:val="20"/>
        </w:rPr>
        <w:t xml:space="preserve">иные действия, выполняемые работником в рамках своих должностных обязанностей, но идущих в разрез с принципами прозрачности и открытости взаимоотношений между Сторонами. </w:t>
      </w:r>
    </w:p>
    <w:p w:rsidR="00370C59" w:rsidRPr="00D075CA" w:rsidRDefault="00370C59" w:rsidP="00370C59">
      <w:pPr>
        <w:spacing w:after="0" w:line="240" w:lineRule="auto"/>
        <w:ind w:firstLine="709"/>
        <w:jc w:val="both"/>
        <w:rPr>
          <w:rFonts w:ascii="Times New Roman" w:hAnsi="Times New Roman"/>
          <w:sz w:val="20"/>
          <w:szCs w:val="20"/>
        </w:rPr>
      </w:pPr>
      <w:r w:rsidRPr="00D075CA">
        <w:rPr>
          <w:rFonts w:ascii="Times New Roman" w:hAnsi="Times New Roman"/>
          <w:sz w:val="20"/>
          <w:szCs w:val="20"/>
        </w:rPr>
        <w:t>1</w:t>
      </w:r>
      <w:r>
        <w:rPr>
          <w:rFonts w:ascii="Times New Roman" w:hAnsi="Times New Roman"/>
          <w:sz w:val="20"/>
          <w:szCs w:val="20"/>
        </w:rPr>
        <w:t>1</w:t>
      </w:r>
      <w:r w:rsidRPr="00D075CA">
        <w:rPr>
          <w:rFonts w:ascii="Times New Roman" w:hAnsi="Times New Roman"/>
          <w:sz w:val="20"/>
          <w:szCs w:val="20"/>
        </w:rPr>
        <w:t>.2. 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 или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rsidR="00370C59" w:rsidRPr="00D075CA" w:rsidRDefault="00370C59" w:rsidP="00370C59">
      <w:pPr>
        <w:spacing w:after="0" w:line="240" w:lineRule="auto"/>
        <w:ind w:firstLine="709"/>
        <w:jc w:val="both"/>
        <w:rPr>
          <w:rFonts w:ascii="Times New Roman" w:hAnsi="Times New Roman"/>
          <w:sz w:val="20"/>
          <w:szCs w:val="20"/>
        </w:rPr>
      </w:pPr>
      <w:r w:rsidRPr="00D075CA">
        <w:rPr>
          <w:rFonts w:ascii="Times New Roman" w:hAnsi="Times New Roman"/>
          <w:sz w:val="20"/>
          <w:szCs w:val="20"/>
        </w:rPr>
        <w:t>1</w:t>
      </w:r>
      <w:r>
        <w:rPr>
          <w:rFonts w:ascii="Times New Roman" w:hAnsi="Times New Roman"/>
          <w:sz w:val="20"/>
          <w:szCs w:val="20"/>
        </w:rPr>
        <w:t>1</w:t>
      </w:r>
      <w:r w:rsidRPr="00D075CA">
        <w:rPr>
          <w:rFonts w:ascii="Times New Roman" w:hAnsi="Times New Roman"/>
          <w:sz w:val="20"/>
          <w:szCs w:val="20"/>
        </w:rPr>
        <w:t>.3. В случае возникновения у Стороны подозрений, что произошло или может произойти нарушение каких-либо положений настоящего раздела Договора, соответствующая Сторона обязуется уведомить об этом другую Сторону в письменной форме. После письменного уведомления, соответствующая Сторона имеет право приостановить исполнение обязательств по настоящему Договору до получения подтверждения, что нарушения не произошло или не произойдет. Это подтверждение должно быть направлено в течение десяти рабочих дней с даты получения письменного уведомления.</w:t>
      </w:r>
    </w:p>
    <w:p w:rsidR="00370C59" w:rsidRPr="00D075CA" w:rsidRDefault="00370C59" w:rsidP="00370C59">
      <w:pPr>
        <w:spacing w:after="0" w:line="240" w:lineRule="auto"/>
        <w:ind w:firstLine="709"/>
        <w:jc w:val="both"/>
        <w:rPr>
          <w:rFonts w:ascii="Times New Roman" w:hAnsi="Times New Roman"/>
          <w:sz w:val="20"/>
          <w:szCs w:val="20"/>
        </w:rPr>
      </w:pPr>
      <w:r>
        <w:rPr>
          <w:rFonts w:ascii="Times New Roman" w:hAnsi="Times New Roman"/>
          <w:sz w:val="20"/>
          <w:szCs w:val="20"/>
        </w:rPr>
        <w:t>11</w:t>
      </w:r>
      <w:r w:rsidRPr="00D075CA">
        <w:rPr>
          <w:rFonts w:ascii="Times New Roman" w:hAnsi="Times New Roman"/>
          <w:sz w:val="20"/>
          <w:szCs w:val="20"/>
        </w:rPr>
        <w:t>.4.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настоящего раздела Договора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в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w:t>
      </w:r>
    </w:p>
    <w:p w:rsidR="00370C59" w:rsidRPr="00D075CA" w:rsidRDefault="00370C59" w:rsidP="00370C59">
      <w:pPr>
        <w:spacing w:after="0" w:line="240" w:lineRule="auto"/>
        <w:ind w:firstLine="709"/>
        <w:jc w:val="both"/>
        <w:rPr>
          <w:rFonts w:ascii="Times New Roman" w:hAnsi="Times New Roman"/>
          <w:sz w:val="20"/>
          <w:szCs w:val="20"/>
        </w:rPr>
      </w:pPr>
      <w:r>
        <w:rPr>
          <w:rFonts w:ascii="Times New Roman" w:hAnsi="Times New Roman"/>
          <w:sz w:val="20"/>
          <w:szCs w:val="20"/>
        </w:rPr>
        <w:t>11</w:t>
      </w:r>
      <w:r w:rsidRPr="00D075CA">
        <w:rPr>
          <w:rFonts w:ascii="Times New Roman" w:hAnsi="Times New Roman"/>
          <w:sz w:val="20"/>
          <w:szCs w:val="20"/>
        </w:rPr>
        <w:t xml:space="preserve">.5. В случае нарушения одной Стороной обязательств воздерживаться от запрещенных в настоящем разделе Договора действий и/или неполучения другой Стороной в установленный в настоящем разделе Договора срок подтверждения, что нарушения не произошло или не произойдет, другая Сторона имеет право расторгнуть договор в </w:t>
      </w:r>
      <w:r w:rsidRPr="00D075CA">
        <w:rPr>
          <w:rFonts w:ascii="Times New Roman" w:hAnsi="Times New Roman"/>
          <w:sz w:val="20"/>
          <w:szCs w:val="20"/>
        </w:rPr>
        <w:lastRenderedPageBreak/>
        <w:t>одностороннем порядке полностью или в части, направив письменное уведомление о расторжении. Сторона, по чьей инициативе был расторгнут настоящий Договор в соответствии с положениями настоящей статьи, вправе требовать возмещения реального ущерба, возникшего в результате такого расторжения.</w:t>
      </w:r>
    </w:p>
    <w:p w:rsidR="00370C59" w:rsidRPr="00D81C2E" w:rsidRDefault="00370C59" w:rsidP="00370C59">
      <w:pPr>
        <w:widowControl w:val="0"/>
        <w:spacing w:after="0" w:line="240" w:lineRule="auto"/>
        <w:ind w:firstLine="426"/>
        <w:jc w:val="center"/>
        <w:rPr>
          <w:rFonts w:ascii="Times New Roman" w:hAnsi="Times New Roman"/>
          <w:b/>
          <w:kern w:val="2"/>
          <w:sz w:val="20"/>
          <w:szCs w:val="20"/>
        </w:rPr>
      </w:pPr>
      <w:r>
        <w:rPr>
          <w:rFonts w:ascii="Times New Roman" w:hAnsi="Times New Roman"/>
          <w:b/>
          <w:kern w:val="2"/>
          <w:sz w:val="20"/>
          <w:szCs w:val="20"/>
        </w:rPr>
        <w:t xml:space="preserve">12. </w:t>
      </w:r>
      <w:r w:rsidRPr="00D81C2E">
        <w:rPr>
          <w:rFonts w:ascii="Times New Roman" w:hAnsi="Times New Roman"/>
          <w:b/>
          <w:kern w:val="2"/>
          <w:sz w:val="20"/>
          <w:szCs w:val="20"/>
        </w:rPr>
        <w:t>ЮРИДИЧЕСКИЕ АДРЕСА И ПЛАТЕЖНЫЕ РЕКВИЗИТЫ СТОРОН</w:t>
      </w:r>
    </w:p>
    <w:tbl>
      <w:tblPr>
        <w:tblW w:w="0" w:type="auto"/>
        <w:tblLayout w:type="fixed"/>
        <w:tblLook w:val="04A0" w:firstRow="1" w:lastRow="0" w:firstColumn="1" w:lastColumn="0" w:noHBand="0" w:noVBand="1"/>
      </w:tblPr>
      <w:tblGrid>
        <w:gridCol w:w="5004"/>
        <w:gridCol w:w="5061"/>
      </w:tblGrid>
      <w:tr w:rsidR="00370C59" w:rsidRPr="00D81C2E" w:rsidTr="00406D5F">
        <w:trPr>
          <w:trHeight w:val="2199"/>
        </w:trPr>
        <w:tc>
          <w:tcPr>
            <w:tcW w:w="5004" w:type="dxa"/>
            <w:hideMark/>
          </w:tcPr>
          <w:p w:rsidR="00370C59" w:rsidRPr="00D81C2E" w:rsidRDefault="00370C59" w:rsidP="00406D5F">
            <w:pPr>
              <w:widowControl w:val="0"/>
              <w:snapToGrid w:val="0"/>
              <w:spacing w:after="0" w:line="240" w:lineRule="auto"/>
              <w:rPr>
                <w:rFonts w:ascii="Times New Roman" w:hAnsi="Times New Roman"/>
                <w:b/>
                <w:kern w:val="2"/>
                <w:sz w:val="16"/>
                <w:szCs w:val="16"/>
              </w:rPr>
            </w:pPr>
            <w:r w:rsidRPr="00D81C2E">
              <w:rPr>
                <w:rFonts w:ascii="Times New Roman" w:hAnsi="Times New Roman"/>
                <w:b/>
                <w:kern w:val="2"/>
                <w:sz w:val="16"/>
                <w:szCs w:val="16"/>
              </w:rPr>
              <w:t>Заказчик:</w:t>
            </w:r>
          </w:p>
          <w:p w:rsidR="00370C59" w:rsidRPr="00A27277" w:rsidRDefault="00370C59" w:rsidP="00406D5F">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ГАУЗ СО «Сухоложская РБ» </w:t>
            </w:r>
          </w:p>
          <w:p w:rsidR="00370C59" w:rsidRPr="00A27277" w:rsidRDefault="00370C59" w:rsidP="00406D5F">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Юр. и почт. адрес: 624800, Свердловская обл., г. Сухой Лог, </w:t>
            </w:r>
          </w:p>
          <w:p w:rsidR="00370C59" w:rsidRPr="00A27277" w:rsidRDefault="00370C59" w:rsidP="00406D5F">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ул. Белинского, 41</w:t>
            </w:r>
          </w:p>
          <w:p w:rsidR="00370C59" w:rsidRPr="00A27277" w:rsidRDefault="00370C59" w:rsidP="00406D5F">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ИНН 6633001235, КПП 663301001, ОГРН 1036602081911,</w:t>
            </w:r>
          </w:p>
          <w:p w:rsidR="00370C59" w:rsidRPr="00A27277" w:rsidRDefault="00370C59" w:rsidP="00406D5F">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ОКПО 05174297, ОКТМО 65758000001</w:t>
            </w:r>
          </w:p>
          <w:p w:rsidR="00370C59" w:rsidRPr="00A27277" w:rsidRDefault="00370C59" w:rsidP="00406D5F">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Министерство финансов Свердловской области </w:t>
            </w:r>
          </w:p>
          <w:p w:rsidR="00370C59" w:rsidRPr="00A27277" w:rsidRDefault="00370C59" w:rsidP="00406D5F">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(ГАУЗ СО «Сухоложская РБ»),</w:t>
            </w:r>
          </w:p>
          <w:p w:rsidR="00370C59" w:rsidRPr="00A27277" w:rsidRDefault="00370C59" w:rsidP="00406D5F">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р/с 03224643650000006200 в Уральское ГУ Банка России//УФК по Свердловской </w:t>
            </w:r>
            <w:proofErr w:type="gramStart"/>
            <w:r w:rsidRPr="00A27277">
              <w:rPr>
                <w:rFonts w:ascii="Times New Roman" w:hAnsi="Times New Roman"/>
                <w:kern w:val="2"/>
                <w:sz w:val="16"/>
                <w:szCs w:val="16"/>
              </w:rPr>
              <w:t>области  г.</w:t>
            </w:r>
            <w:proofErr w:type="gramEnd"/>
            <w:r w:rsidRPr="00A27277">
              <w:rPr>
                <w:rFonts w:ascii="Times New Roman" w:hAnsi="Times New Roman"/>
                <w:kern w:val="2"/>
                <w:sz w:val="16"/>
                <w:szCs w:val="16"/>
              </w:rPr>
              <w:t xml:space="preserve"> Екатеринбург </w:t>
            </w:r>
          </w:p>
          <w:p w:rsidR="00370C59" w:rsidRPr="00A27277" w:rsidRDefault="00370C59" w:rsidP="00406D5F">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к/с </w:t>
            </w:r>
            <w:proofErr w:type="gramStart"/>
            <w:r w:rsidRPr="00A27277">
              <w:rPr>
                <w:rFonts w:ascii="Times New Roman" w:hAnsi="Times New Roman"/>
                <w:kern w:val="2"/>
                <w:sz w:val="16"/>
                <w:szCs w:val="16"/>
              </w:rPr>
              <w:t>40102810645370000054  БИК</w:t>
            </w:r>
            <w:proofErr w:type="gramEnd"/>
            <w:r w:rsidRPr="00A27277">
              <w:rPr>
                <w:rFonts w:ascii="Times New Roman" w:hAnsi="Times New Roman"/>
                <w:kern w:val="2"/>
                <w:sz w:val="16"/>
                <w:szCs w:val="16"/>
              </w:rPr>
              <w:t xml:space="preserve"> 016577551</w:t>
            </w:r>
          </w:p>
          <w:p w:rsidR="00370C59" w:rsidRPr="00A27277" w:rsidRDefault="00370C59" w:rsidP="00406D5F">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л/</w:t>
            </w:r>
            <w:proofErr w:type="spellStart"/>
            <w:r w:rsidRPr="00A27277">
              <w:rPr>
                <w:rFonts w:ascii="Times New Roman" w:hAnsi="Times New Roman"/>
                <w:kern w:val="2"/>
                <w:sz w:val="16"/>
                <w:szCs w:val="16"/>
              </w:rPr>
              <w:t>сч</w:t>
            </w:r>
            <w:proofErr w:type="spellEnd"/>
            <w:r w:rsidRPr="00A27277">
              <w:rPr>
                <w:rFonts w:ascii="Times New Roman" w:hAnsi="Times New Roman"/>
                <w:kern w:val="2"/>
                <w:sz w:val="16"/>
                <w:szCs w:val="16"/>
              </w:rPr>
              <w:t xml:space="preserve"> 30013008600, 3</w:t>
            </w:r>
            <w:r>
              <w:rPr>
                <w:rFonts w:ascii="Times New Roman" w:hAnsi="Times New Roman"/>
                <w:kern w:val="2"/>
                <w:sz w:val="16"/>
                <w:szCs w:val="16"/>
              </w:rPr>
              <w:t>1</w:t>
            </w:r>
            <w:r w:rsidRPr="00A27277">
              <w:rPr>
                <w:rFonts w:ascii="Times New Roman" w:hAnsi="Times New Roman"/>
                <w:kern w:val="2"/>
                <w:sz w:val="16"/>
                <w:szCs w:val="16"/>
              </w:rPr>
              <w:t>013008600, 32013008600, 33013008600</w:t>
            </w:r>
          </w:p>
          <w:p w:rsidR="00370C59" w:rsidRPr="00D81C2E" w:rsidRDefault="00370C59" w:rsidP="00406D5F">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Бухгалтерия: тел.(34373) 43975 доб.125, </w:t>
            </w:r>
            <w:r w:rsidRPr="00D81C2E">
              <w:rPr>
                <w:rFonts w:ascii="Times New Roman" w:hAnsi="Times New Roman"/>
                <w:kern w:val="2"/>
                <w:sz w:val="16"/>
                <w:szCs w:val="16"/>
                <w:lang w:val="en-US"/>
              </w:rPr>
              <w:t>e</w:t>
            </w:r>
            <w:r w:rsidRPr="00D81C2E">
              <w:rPr>
                <w:rFonts w:ascii="Times New Roman" w:hAnsi="Times New Roman"/>
                <w:kern w:val="2"/>
                <w:sz w:val="16"/>
                <w:szCs w:val="16"/>
              </w:rPr>
              <w:t>-</w:t>
            </w:r>
            <w:r w:rsidRPr="00D81C2E">
              <w:rPr>
                <w:rFonts w:ascii="Times New Roman" w:hAnsi="Times New Roman"/>
                <w:kern w:val="2"/>
                <w:sz w:val="16"/>
                <w:szCs w:val="16"/>
                <w:lang w:val="en-US"/>
              </w:rPr>
              <w:t>mail</w:t>
            </w:r>
            <w:r w:rsidRPr="00D81C2E">
              <w:rPr>
                <w:rFonts w:ascii="Times New Roman" w:hAnsi="Times New Roman"/>
                <w:kern w:val="2"/>
                <w:sz w:val="16"/>
                <w:szCs w:val="16"/>
              </w:rPr>
              <w:t xml:space="preserve">: </w:t>
            </w:r>
            <w:hyperlink r:id="rId13" w:history="1">
              <w:r w:rsidRPr="00D81C2E">
                <w:rPr>
                  <w:rStyle w:val="a9"/>
                  <w:rFonts w:ascii="Times New Roman" w:hAnsi="Times New Roman"/>
                  <w:kern w:val="2"/>
                  <w:sz w:val="16"/>
                  <w:szCs w:val="16"/>
                </w:rPr>
                <w:t>3437342519@</w:t>
              </w:r>
              <w:r w:rsidRPr="00D81C2E">
                <w:rPr>
                  <w:rStyle w:val="a9"/>
                  <w:rFonts w:ascii="Times New Roman" w:hAnsi="Times New Roman"/>
                  <w:kern w:val="2"/>
                  <w:sz w:val="16"/>
                  <w:szCs w:val="16"/>
                  <w:lang w:val="en-US"/>
                </w:rPr>
                <w:t>mail</w:t>
              </w:r>
              <w:r w:rsidRPr="00D81C2E">
                <w:rPr>
                  <w:rStyle w:val="a9"/>
                  <w:rFonts w:ascii="Times New Roman" w:hAnsi="Times New Roman"/>
                  <w:kern w:val="2"/>
                  <w:sz w:val="16"/>
                  <w:szCs w:val="16"/>
                </w:rPr>
                <w:t>.</w:t>
              </w:r>
              <w:proofErr w:type="spellStart"/>
              <w:r w:rsidRPr="00D81C2E">
                <w:rPr>
                  <w:rStyle w:val="a9"/>
                  <w:rFonts w:ascii="Times New Roman" w:hAnsi="Times New Roman"/>
                  <w:kern w:val="2"/>
                  <w:sz w:val="16"/>
                  <w:szCs w:val="16"/>
                  <w:lang w:val="en-US"/>
                </w:rPr>
                <w:t>ru</w:t>
              </w:r>
              <w:proofErr w:type="spellEnd"/>
            </w:hyperlink>
          </w:p>
          <w:p w:rsidR="00370C59" w:rsidRPr="00D81C2E" w:rsidRDefault="00370C59" w:rsidP="00406D5F">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Отдел закупок: тел.(34373) 43975 доб. 134, 135, 136</w:t>
            </w:r>
          </w:p>
          <w:p w:rsidR="00370C59" w:rsidRPr="006E2826" w:rsidRDefault="00370C59" w:rsidP="00406D5F">
            <w:pPr>
              <w:widowControl w:val="0"/>
              <w:spacing w:after="0" w:line="240" w:lineRule="auto"/>
              <w:rPr>
                <w:rFonts w:ascii="Times New Roman" w:hAnsi="Times New Roman"/>
                <w:kern w:val="2"/>
                <w:sz w:val="16"/>
                <w:szCs w:val="16"/>
                <w:lang w:val="en-US"/>
              </w:rPr>
            </w:pPr>
            <w:r w:rsidRPr="00D81C2E">
              <w:rPr>
                <w:rFonts w:ascii="Times New Roman" w:hAnsi="Times New Roman"/>
                <w:kern w:val="2"/>
                <w:sz w:val="16"/>
                <w:szCs w:val="16"/>
                <w:lang w:val="en-US"/>
              </w:rPr>
              <w:t>e</w:t>
            </w:r>
            <w:r w:rsidRPr="006E2826">
              <w:rPr>
                <w:rFonts w:ascii="Times New Roman" w:hAnsi="Times New Roman"/>
                <w:kern w:val="2"/>
                <w:sz w:val="16"/>
                <w:szCs w:val="16"/>
                <w:lang w:val="en-US"/>
              </w:rPr>
              <w:t>-</w:t>
            </w:r>
            <w:r w:rsidRPr="00D81C2E">
              <w:rPr>
                <w:rFonts w:ascii="Times New Roman" w:hAnsi="Times New Roman"/>
                <w:kern w:val="2"/>
                <w:sz w:val="16"/>
                <w:szCs w:val="16"/>
                <w:lang w:val="en-US"/>
              </w:rPr>
              <w:t>mail</w:t>
            </w:r>
            <w:r w:rsidRPr="006E2826">
              <w:rPr>
                <w:rFonts w:ascii="Times New Roman" w:hAnsi="Times New Roman"/>
                <w:kern w:val="2"/>
                <w:sz w:val="16"/>
                <w:szCs w:val="16"/>
                <w:lang w:val="en-US"/>
              </w:rPr>
              <w:t xml:space="preserve">: </w:t>
            </w:r>
            <w:hyperlink r:id="rId14" w:history="1">
              <w:r w:rsidRPr="00D81C2E">
                <w:rPr>
                  <w:rStyle w:val="a9"/>
                  <w:rFonts w:ascii="Times New Roman" w:hAnsi="Times New Roman"/>
                  <w:kern w:val="2"/>
                  <w:sz w:val="16"/>
                  <w:szCs w:val="16"/>
                  <w:lang w:val="en-US"/>
                </w:rPr>
                <w:t>sl</w:t>
              </w:r>
              <w:r w:rsidRPr="006E2826">
                <w:rPr>
                  <w:rStyle w:val="a9"/>
                  <w:rFonts w:ascii="Times New Roman" w:hAnsi="Times New Roman"/>
                  <w:kern w:val="2"/>
                  <w:sz w:val="16"/>
                  <w:szCs w:val="16"/>
                  <w:lang w:val="en-US"/>
                </w:rPr>
                <w:t>-</w:t>
              </w:r>
              <w:r w:rsidRPr="00D81C2E">
                <w:rPr>
                  <w:rStyle w:val="a9"/>
                  <w:rFonts w:ascii="Times New Roman" w:hAnsi="Times New Roman"/>
                  <w:kern w:val="2"/>
                  <w:sz w:val="16"/>
                  <w:szCs w:val="16"/>
                  <w:lang w:val="en-US"/>
                </w:rPr>
                <w:t>crb</w:t>
              </w:r>
              <w:r w:rsidRPr="006E2826">
                <w:rPr>
                  <w:rStyle w:val="a9"/>
                  <w:rFonts w:ascii="Times New Roman" w:hAnsi="Times New Roman"/>
                  <w:kern w:val="2"/>
                  <w:sz w:val="16"/>
                  <w:szCs w:val="16"/>
                  <w:lang w:val="en-US"/>
                </w:rPr>
                <w:t>@</w:t>
              </w:r>
              <w:r w:rsidRPr="00D81C2E">
                <w:rPr>
                  <w:rStyle w:val="a9"/>
                  <w:rFonts w:ascii="Times New Roman" w:hAnsi="Times New Roman"/>
                  <w:kern w:val="2"/>
                  <w:sz w:val="16"/>
                  <w:szCs w:val="16"/>
                  <w:lang w:val="en-US"/>
                </w:rPr>
                <w:t>yandex</w:t>
              </w:r>
              <w:r w:rsidRPr="006E2826">
                <w:rPr>
                  <w:rStyle w:val="a9"/>
                  <w:rFonts w:ascii="Times New Roman" w:hAnsi="Times New Roman"/>
                  <w:kern w:val="2"/>
                  <w:sz w:val="16"/>
                  <w:szCs w:val="16"/>
                  <w:lang w:val="en-US"/>
                </w:rPr>
                <w:t>.</w:t>
              </w:r>
              <w:r w:rsidRPr="00D81C2E">
                <w:rPr>
                  <w:rStyle w:val="a9"/>
                  <w:rFonts w:ascii="Times New Roman" w:hAnsi="Times New Roman"/>
                  <w:kern w:val="2"/>
                  <w:sz w:val="16"/>
                  <w:szCs w:val="16"/>
                  <w:lang w:val="en-US"/>
                </w:rPr>
                <w:t>ru</w:t>
              </w:r>
            </w:hyperlink>
            <w:r w:rsidR="006E2826" w:rsidRPr="006E2826">
              <w:rPr>
                <w:rFonts w:ascii="Times New Roman" w:hAnsi="Times New Roman"/>
                <w:kern w:val="2"/>
                <w:sz w:val="16"/>
                <w:szCs w:val="16"/>
                <w:lang w:val="en-US"/>
              </w:rPr>
              <w:t xml:space="preserve"> </w:t>
            </w:r>
          </w:p>
          <w:p w:rsidR="00370C59" w:rsidRPr="009933CA" w:rsidRDefault="00370C59" w:rsidP="00406D5F">
            <w:pPr>
              <w:widowControl w:val="0"/>
              <w:spacing w:after="0" w:line="240" w:lineRule="auto"/>
              <w:rPr>
                <w:rFonts w:ascii="Times New Roman" w:hAnsi="Times New Roman"/>
                <w:kern w:val="2"/>
                <w:sz w:val="16"/>
                <w:szCs w:val="16"/>
              </w:rPr>
            </w:pPr>
            <w:r>
              <w:rPr>
                <w:rFonts w:ascii="Times New Roman" w:hAnsi="Times New Roman"/>
                <w:kern w:val="2"/>
                <w:sz w:val="16"/>
                <w:szCs w:val="16"/>
              </w:rPr>
              <w:t xml:space="preserve">Контактное лицо: Контактное лицо: заведующий </w:t>
            </w:r>
            <w:r w:rsidR="006E2826">
              <w:rPr>
                <w:rFonts w:ascii="Times New Roman" w:hAnsi="Times New Roman"/>
                <w:kern w:val="2"/>
                <w:sz w:val="16"/>
                <w:szCs w:val="16"/>
              </w:rPr>
              <w:t>пищеблоком</w:t>
            </w:r>
            <w:bookmarkStart w:id="0" w:name="_GoBack"/>
            <w:bookmarkEnd w:id="0"/>
            <w:r>
              <w:rPr>
                <w:rFonts w:ascii="Times New Roman" w:hAnsi="Times New Roman"/>
                <w:kern w:val="2"/>
                <w:sz w:val="16"/>
                <w:szCs w:val="16"/>
              </w:rPr>
              <w:t xml:space="preserve"> Владимирова Тамара Артуровна (34373) 43795 доп. 308, адрес электронной почты </w:t>
            </w:r>
            <w:proofErr w:type="spellStart"/>
            <w:r>
              <w:rPr>
                <w:rFonts w:ascii="Times New Roman" w:hAnsi="Times New Roman"/>
                <w:kern w:val="2"/>
                <w:sz w:val="16"/>
                <w:szCs w:val="16"/>
                <w:lang w:val="en-US"/>
              </w:rPr>
              <w:t>otdelenie</w:t>
            </w:r>
            <w:proofErr w:type="spellEnd"/>
            <w:r w:rsidRPr="009933CA">
              <w:rPr>
                <w:rFonts w:ascii="Times New Roman" w:hAnsi="Times New Roman"/>
                <w:kern w:val="2"/>
                <w:sz w:val="16"/>
                <w:szCs w:val="16"/>
              </w:rPr>
              <w:t>333@</w:t>
            </w:r>
            <w:r>
              <w:rPr>
                <w:rFonts w:ascii="Times New Roman" w:hAnsi="Times New Roman"/>
                <w:kern w:val="2"/>
                <w:sz w:val="16"/>
                <w:szCs w:val="16"/>
                <w:lang w:val="en-US"/>
              </w:rPr>
              <w:t>mail</w:t>
            </w:r>
            <w:r w:rsidRPr="009933CA">
              <w:rPr>
                <w:rFonts w:ascii="Times New Roman" w:hAnsi="Times New Roman"/>
                <w:kern w:val="2"/>
                <w:sz w:val="16"/>
                <w:szCs w:val="16"/>
              </w:rPr>
              <w:t>.</w:t>
            </w:r>
            <w:proofErr w:type="spellStart"/>
            <w:r>
              <w:rPr>
                <w:rFonts w:ascii="Times New Roman" w:hAnsi="Times New Roman"/>
                <w:kern w:val="2"/>
                <w:sz w:val="16"/>
                <w:szCs w:val="16"/>
                <w:lang w:val="en-US"/>
              </w:rPr>
              <w:t>ru</w:t>
            </w:r>
            <w:proofErr w:type="spellEnd"/>
          </w:p>
        </w:tc>
        <w:tc>
          <w:tcPr>
            <w:tcW w:w="5061" w:type="dxa"/>
          </w:tcPr>
          <w:p w:rsidR="00370C59" w:rsidRPr="00D81C2E" w:rsidRDefault="00370C59" w:rsidP="00406D5F">
            <w:pPr>
              <w:widowControl w:val="0"/>
              <w:tabs>
                <w:tab w:val="center" w:pos="2285"/>
              </w:tabs>
              <w:snapToGrid w:val="0"/>
              <w:spacing w:after="0" w:line="240" w:lineRule="auto"/>
              <w:jc w:val="both"/>
              <w:rPr>
                <w:rFonts w:ascii="Times New Roman" w:hAnsi="Times New Roman"/>
                <w:b/>
                <w:kern w:val="2"/>
                <w:sz w:val="20"/>
                <w:szCs w:val="20"/>
              </w:rPr>
            </w:pPr>
            <w:r w:rsidRPr="00D81C2E">
              <w:rPr>
                <w:rFonts w:ascii="Times New Roman" w:hAnsi="Times New Roman"/>
                <w:b/>
                <w:kern w:val="2"/>
                <w:sz w:val="20"/>
                <w:szCs w:val="20"/>
              </w:rPr>
              <w:t>Поставщик:</w:t>
            </w:r>
          </w:p>
          <w:p w:rsidR="00370C59" w:rsidRPr="00D81C2E" w:rsidRDefault="00370C59" w:rsidP="00406D5F">
            <w:pPr>
              <w:widowControl w:val="0"/>
              <w:spacing w:after="0" w:line="240" w:lineRule="auto"/>
              <w:jc w:val="both"/>
              <w:rPr>
                <w:rFonts w:ascii="Times New Roman" w:hAnsi="Times New Roman"/>
                <w:kern w:val="2"/>
                <w:sz w:val="20"/>
                <w:szCs w:val="20"/>
              </w:rPr>
            </w:pPr>
          </w:p>
        </w:tc>
      </w:tr>
      <w:tr w:rsidR="00370C59" w:rsidRPr="00D81C2E" w:rsidTr="00406D5F">
        <w:trPr>
          <w:trHeight w:val="1535"/>
        </w:trPr>
        <w:tc>
          <w:tcPr>
            <w:tcW w:w="5004" w:type="dxa"/>
            <w:hideMark/>
          </w:tcPr>
          <w:p w:rsidR="00370C59" w:rsidRPr="00D81C2E" w:rsidRDefault="00370C59" w:rsidP="00370C59">
            <w:pPr>
              <w:widowControl w:val="0"/>
              <w:snapToGrid w:val="0"/>
              <w:spacing w:after="0" w:line="240" w:lineRule="auto"/>
              <w:jc w:val="both"/>
              <w:rPr>
                <w:rFonts w:ascii="Times New Roman" w:hAnsi="Times New Roman"/>
                <w:kern w:val="2"/>
                <w:sz w:val="20"/>
                <w:szCs w:val="20"/>
              </w:rPr>
            </w:pPr>
          </w:p>
          <w:p w:rsidR="00370C59" w:rsidRPr="00D81C2E" w:rsidRDefault="00370C59" w:rsidP="00370C59">
            <w:pPr>
              <w:widowControl w:val="0"/>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Главный врач </w:t>
            </w:r>
          </w:p>
          <w:p w:rsidR="00370C59" w:rsidRPr="00D81C2E" w:rsidRDefault="00370C59" w:rsidP="00370C59">
            <w:pPr>
              <w:widowControl w:val="0"/>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ГАУЗ СО «Сухоложская РБ»</w:t>
            </w:r>
          </w:p>
          <w:p w:rsidR="00370C59" w:rsidRPr="00D81C2E" w:rsidRDefault="00370C59" w:rsidP="00370C59">
            <w:pPr>
              <w:widowControl w:val="0"/>
              <w:snapToGrid w:val="0"/>
              <w:spacing w:after="0" w:line="240" w:lineRule="auto"/>
              <w:jc w:val="both"/>
              <w:rPr>
                <w:rFonts w:ascii="Times New Roman" w:hAnsi="Times New Roman"/>
                <w:kern w:val="2"/>
                <w:sz w:val="20"/>
                <w:szCs w:val="20"/>
              </w:rPr>
            </w:pPr>
          </w:p>
          <w:p w:rsidR="00370C59" w:rsidRPr="00D81C2E" w:rsidRDefault="00370C59" w:rsidP="00370C59">
            <w:pPr>
              <w:widowControl w:val="0"/>
              <w:snapToGrid w:val="0"/>
              <w:spacing w:after="0" w:line="240" w:lineRule="auto"/>
              <w:jc w:val="both"/>
              <w:rPr>
                <w:rFonts w:ascii="Times New Roman" w:hAnsi="Times New Roman"/>
                <w:kern w:val="2"/>
                <w:sz w:val="20"/>
                <w:szCs w:val="20"/>
              </w:rPr>
            </w:pPr>
          </w:p>
          <w:p w:rsidR="00370C59" w:rsidRPr="00D81C2E" w:rsidRDefault="00370C59" w:rsidP="00370C59">
            <w:pPr>
              <w:widowControl w:val="0"/>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 /М.К. Веремеенко/</w:t>
            </w:r>
          </w:p>
          <w:p w:rsidR="00370C59" w:rsidRPr="00D81C2E" w:rsidRDefault="00370C59" w:rsidP="00370C59">
            <w:pPr>
              <w:widowControl w:val="0"/>
              <w:snapToGrid w:val="0"/>
              <w:spacing w:after="0" w:line="240" w:lineRule="auto"/>
              <w:jc w:val="both"/>
              <w:rPr>
                <w:rFonts w:ascii="Times New Roman" w:hAnsi="Times New Roman"/>
                <w:kern w:val="2"/>
                <w:sz w:val="20"/>
                <w:szCs w:val="20"/>
              </w:rPr>
            </w:pPr>
            <w:r w:rsidRPr="00D075CA">
              <w:rPr>
                <w:rFonts w:ascii="Times New Roman" w:hAnsi="Times New Roman"/>
                <w:i/>
                <w:kern w:val="2"/>
                <w:sz w:val="20"/>
                <w:szCs w:val="20"/>
              </w:rPr>
              <w:t>Подписано ЭЦП</w:t>
            </w:r>
          </w:p>
        </w:tc>
        <w:tc>
          <w:tcPr>
            <w:tcW w:w="5061" w:type="dxa"/>
          </w:tcPr>
          <w:p w:rsidR="00370C59" w:rsidRPr="00D81C2E" w:rsidRDefault="00370C59" w:rsidP="00370C59">
            <w:pPr>
              <w:widowControl w:val="0"/>
              <w:tabs>
                <w:tab w:val="center" w:pos="2285"/>
              </w:tabs>
              <w:snapToGrid w:val="0"/>
              <w:spacing w:after="0" w:line="240" w:lineRule="auto"/>
              <w:jc w:val="both"/>
              <w:rPr>
                <w:rFonts w:ascii="Times New Roman" w:hAnsi="Times New Roman"/>
                <w:kern w:val="2"/>
                <w:sz w:val="20"/>
                <w:szCs w:val="20"/>
              </w:rPr>
            </w:pPr>
          </w:p>
          <w:p w:rsidR="00370C59" w:rsidRPr="00D81C2E" w:rsidRDefault="00370C59" w:rsidP="00370C59">
            <w:pPr>
              <w:widowControl w:val="0"/>
              <w:tabs>
                <w:tab w:val="center" w:pos="2285"/>
              </w:tabs>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_____________________</w:t>
            </w:r>
          </w:p>
          <w:p w:rsidR="00370C59" w:rsidRPr="00D81C2E" w:rsidRDefault="00370C59" w:rsidP="00370C59">
            <w:pPr>
              <w:widowControl w:val="0"/>
              <w:tabs>
                <w:tab w:val="center" w:pos="2285"/>
              </w:tabs>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___________________________</w:t>
            </w:r>
          </w:p>
          <w:p w:rsidR="00370C59" w:rsidRPr="00D81C2E" w:rsidRDefault="00370C59" w:rsidP="00370C59">
            <w:pPr>
              <w:widowControl w:val="0"/>
              <w:tabs>
                <w:tab w:val="center" w:pos="2285"/>
              </w:tabs>
              <w:snapToGrid w:val="0"/>
              <w:spacing w:after="0" w:line="240" w:lineRule="auto"/>
              <w:jc w:val="both"/>
              <w:rPr>
                <w:rFonts w:ascii="Times New Roman" w:hAnsi="Times New Roman"/>
                <w:kern w:val="2"/>
                <w:sz w:val="20"/>
                <w:szCs w:val="20"/>
              </w:rPr>
            </w:pPr>
          </w:p>
          <w:p w:rsidR="00370C59" w:rsidRPr="00D81C2E" w:rsidRDefault="00370C59" w:rsidP="00370C59">
            <w:pPr>
              <w:widowControl w:val="0"/>
              <w:tabs>
                <w:tab w:val="center" w:pos="2285"/>
              </w:tabs>
              <w:snapToGrid w:val="0"/>
              <w:spacing w:after="0" w:line="240" w:lineRule="auto"/>
              <w:jc w:val="both"/>
              <w:rPr>
                <w:rFonts w:ascii="Times New Roman" w:hAnsi="Times New Roman"/>
                <w:kern w:val="2"/>
                <w:sz w:val="20"/>
                <w:szCs w:val="20"/>
              </w:rPr>
            </w:pPr>
          </w:p>
          <w:p w:rsidR="00370C59" w:rsidRPr="00D81C2E" w:rsidRDefault="00370C59" w:rsidP="00370C59">
            <w:pPr>
              <w:widowControl w:val="0"/>
              <w:tabs>
                <w:tab w:val="center" w:pos="2285"/>
              </w:tabs>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______________________ /__________________/</w:t>
            </w:r>
          </w:p>
          <w:p w:rsidR="00370C59" w:rsidRPr="00D81C2E" w:rsidRDefault="00370C59" w:rsidP="00370C59">
            <w:pPr>
              <w:widowControl w:val="0"/>
              <w:tabs>
                <w:tab w:val="center" w:pos="2285"/>
              </w:tabs>
              <w:snapToGrid w:val="0"/>
              <w:spacing w:after="0" w:line="240" w:lineRule="auto"/>
              <w:jc w:val="both"/>
              <w:rPr>
                <w:rFonts w:ascii="Times New Roman" w:hAnsi="Times New Roman"/>
                <w:kern w:val="2"/>
                <w:sz w:val="20"/>
                <w:szCs w:val="20"/>
              </w:rPr>
            </w:pPr>
            <w:r w:rsidRPr="00D075CA">
              <w:rPr>
                <w:rFonts w:ascii="Times New Roman" w:hAnsi="Times New Roman"/>
                <w:i/>
                <w:kern w:val="2"/>
                <w:sz w:val="20"/>
                <w:szCs w:val="20"/>
              </w:rPr>
              <w:t>Подписано ЭЦП</w:t>
            </w:r>
          </w:p>
        </w:tc>
      </w:tr>
    </w:tbl>
    <w:p w:rsidR="00370C59" w:rsidRPr="00D81C2E" w:rsidRDefault="00370C59" w:rsidP="00370C59">
      <w:pPr>
        <w:widowControl w:val="0"/>
        <w:spacing w:after="0" w:line="240" w:lineRule="auto"/>
        <w:ind w:firstLine="426"/>
        <w:rPr>
          <w:rFonts w:ascii="Times New Roman" w:hAnsi="Times New Roman"/>
          <w:kern w:val="2"/>
          <w:sz w:val="20"/>
          <w:szCs w:val="20"/>
        </w:rPr>
      </w:pPr>
    </w:p>
    <w:p w:rsidR="00370C59" w:rsidRPr="00D81C2E" w:rsidRDefault="00370C59" w:rsidP="00370C59">
      <w:pPr>
        <w:widowControl w:val="0"/>
        <w:spacing w:after="0" w:line="240" w:lineRule="auto"/>
        <w:rPr>
          <w:rFonts w:ascii="Times New Roman" w:hAnsi="Times New Roman"/>
          <w:kern w:val="2"/>
          <w:sz w:val="20"/>
          <w:szCs w:val="20"/>
        </w:rPr>
      </w:pPr>
      <w:r w:rsidRPr="00D81C2E">
        <w:rPr>
          <w:rFonts w:ascii="Times New Roman" w:hAnsi="Times New Roman"/>
          <w:kern w:val="2"/>
          <w:sz w:val="20"/>
          <w:szCs w:val="20"/>
        </w:rPr>
        <w:br w:type="page"/>
      </w:r>
    </w:p>
    <w:p w:rsidR="00DE0D01" w:rsidRPr="00D81C2E" w:rsidRDefault="00DE0D01" w:rsidP="00DE0D01">
      <w:pPr>
        <w:widowControl w:val="0"/>
        <w:tabs>
          <w:tab w:val="left" w:pos="1620"/>
        </w:tabs>
        <w:spacing w:after="0" w:line="240" w:lineRule="auto"/>
        <w:ind w:firstLine="426"/>
        <w:jc w:val="right"/>
        <w:rPr>
          <w:rFonts w:ascii="Times New Roman" w:hAnsi="Times New Roman"/>
          <w:kern w:val="2"/>
          <w:sz w:val="20"/>
          <w:szCs w:val="20"/>
        </w:rPr>
      </w:pPr>
      <w:r w:rsidRPr="00D81C2E">
        <w:rPr>
          <w:rFonts w:ascii="Times New Roman" w:hAnsi="Times New Roman"/>
          <w:kern w:val="2"/>
          <w:sz w:val="20"/>
          <w:szCs w:val="20"/>
        </w:rPr>
        <w:lastRenderedPageBreak/>
        <w:t>Приложение №1</w:t>
      </w:r>
    </w:p>
    <w:p w:rsidR="00DE0D01" w:rsidRPr="00D81C2E" w:rsidRDefault="00DE0D01" w:rsidP="00DE0D01">
      <w:pPr>
        <w:widowControl w:val="0"/>
        <w:tabs>
          <w:tab w:val="left" w:pos="1620"/>
        </w:tabs>
        <w:spacing w:after="0" w:line="240" w:lineRule="auto"/>
        <w:ind w:firstLine="426"/>
        <w:jc w:val="right"/>
        <w:rPr>
          <w:rFonts w:ascii="Times New Roman" w:hAnsi="Times New Roman"/>
          <w:kern w:val="2"/>
          <w:sz w:val="20"/>
          <w:szCs w:val="20"/>
        </w:rPr>
      </w:pPr>
      <w:r w:rsidRPr="00D81C2E">
        <w:rPr>
          <w:rFonts w:ascii="Times New Roman" w:hAnsi="Times New Roman"/>
          <w:kern w:val="2"/>
          <w:sz w:val="20"/>
          <w:szCs w:val="20"/>
        </w:rPr>
        <w:t>к договору поставки</w:t>
      </w:r>
    </w:p>
    <w:p w:rsidR="00DE0D01" w:rsidRPr="00D81C2E" w:rsidRDefault="00DE0D01" w:rsidP="00DE0D01">
      <w:pPr>
        <w:widowControl w:val="0"/>
        <w:tabs>
          <w:tab w:val="left" w:pos="1620"/>
        </w:tabs>
        <w:spacing w:after="0" w:line="240" w:lineRule="auto"/>
        <w:jc w:val="right"/>
        <w:rPr>
          <w:rFonts w:ascii="Times New Roman" w:hAnsi="Times New Roman"/>
          <w:kern w:val="2"/>
          <w:sz w:val="20"/>
          <w:szCs w:val="20"/>
        </w:rPr>
      </w:pPr>
      <w:r w:rsidRPr="00D81C2E">
        <w:rPr>
          <w:rFonts w:ascii="Times New Roman" w:hAnsi="Times New Roman"/>
          <w:kern w:val="2"/>
          <w:sz w:val="20"/>
          <w:szCs w:val="20"/>
        </w:rPr>
        <w:t>от ___ __________202</w:t>
      </w:r>
      <w:r>
        <w:rPr>
          <w:rFonts w:ascii="Times New Roman" w:hAnsi="Times New Roman"/>
          <w:kern w:val="2"/>
          <w:sz w:val="20"/>
          <w:szCs w:val="20"/>
        </w:rPr>
        <w:t>5</w:t>
      </w:r>
      <w:r w:rsidRPr="00D81C2E">
        <w:rPr>
          <w:rFonts w:ascii="Times New Roman" w:hAnsi="Times New Roman"/>
          <w:kern w:val="2"/>
          <w:sz w:val="20"/>
          <w:szCs w:val="20"/>
        </w:rPr>
        <w:t xml:space="preserve"> г. №___ </w:t>
      </w:r>
    </w:p>
    <w:p w:rsidR="00DE0D01" w:rsidRPr="00D81C2E" w:rsidRDefault="00DE0D01" w:rsidP="00DE0D01">
      <w:pPr>
        <w:widowControl w:val="0"/>
        <w:tabs>
          <w:tab w:val="left" w:pos="1620"/>
        </w:tabs>
        <w:spacing w:after="0" w:line="240" w:lineRule="auto"/>
        <w:jc w:val="center"/>
        <w:rPr>
          <w:rFonts w:ascii="Times New Roman" w:hAnsi="Times New Roman"/>
          <w:kern w:val="2"/>
          <w:sz w:val="20"/>
          <w:szCs w:val="20"/>
        </w:rPr>
      </w:pPr>
    </w:p>
    <w:p w:rsidR="00DE0D01" w:rsidRPr="00D81C2E" w:rsidRDefault="00DE0D01" w:rsidP="00DE0D01">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СПЕЦИФИКАЦИЯ</w:t>
      </w:r>
      <w:r>
        <w:rPr>
          <w:rStyle w:val="af4"/>
          <w:rFonts w:ascii="Times New Roman" w:hAnsi="Times New Roman"/>
          <w:b/>
          <w:kern w:val="2"/>
          <w:sz w:val="20"/>
          <w:szCs w:val="20"/>
        </w:rPr>
        <w:footnoteReference w:id="3"/>
      </w:r>
    </w:p>
    <w:p w:rsidR="00DE0D01" w:rsidRPr="00D81C2E" w:rsidRDefault="00DE0D01" w:rsidP="00DE0D01">
      <w:pPr>
        <w:widowControl w:val="0"/>
        <w:spacing w:after="0" w:line="240" w:lineRule="auto"/>
        <w:rPr>
          <w:rFonts w:ascii="Times New Roman" w:hAnsi="Times New Roman"/>
          <w:b/>
          <w:kern w:val="2"/>
          <w:sz w:val="20"/>
          <w:szCs w:val="20"/>
        </w:rPr>
      </w:pPr>
    </w:p>
    <w:tbl>
      <w:tblPr>
        <w:tblpPr w:leftFromText="180" w:rightFromText="180" w:bottomFromText="200" w:vertAnchor="text" w:tblpX="-385" w:tblpY="1"/>
        <w:tblOverlap w:val="never"/>
        <w:tblW w:w="530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4"/>
        <w:gridCol w:w="2043"/>
        <w:gridCol w:w="1983"/>
        <w:gridCol w:w="1608"/>
        <w:gridCol w:w="613"/>
        <w:gridCol w:w="1227"/>
        <w:gridCol w:w="948"/>
        <w:gridCol w:w="1896"/>
      </w:tblGrid>
      <w:tr w:rsidR="00DE0D01" w:rsidRPr="00D81C2E" w:rsidTr="00530B48">
        <w:trPr>
          <w:trHeight w:val="840"/>
        </w:trPr>
        <w:tc>
          <w:tcPr>
            <w:tcW w:w="233" w:type="pct"/>
            <w:tcBorders>
              <w:top w:val="single" w:sz="4" w:space="0" w:color="auto"/>
              <w:left w:val="single" w:sz="4" w:space="0" w:color="auto"/>
              <w:bottom w:val="single" w:sz="4" w:space="0" w:color="auto"/>
              <w:right w:val="single" w:sz="4" w:space="0" w:color="auto"/>
            </w:tcBorders>
            <w:vAlign w:val="center"/>
            <w:hideMark/>
          </w:tcPr>
          <w:p w:rsidR="00DE0D01" w:rsidRPr="00D81C2E" w:rsidRDefault="00DE0D01" w:rsidP="00530B48">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w:t>
            </w:r>
          </w:p>
          <w:p w:rsidR="00DE0D01" w:rsidRPr="00D81C2E" w:rsidRDefault="00DE0D01" w:rsidP="00530B48">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п/п</w:t>
            </w:r>
          </w:p>
        </w:tc>
        <w:tc>
          <w:tcPr>
            <w:tcW w:w="944" w:type="pct"/>
            <w:tcBorders>
              <w:top w:val="single" w:sz="4" w:space="0" w:color="auto"/>
              <w:left w:val="single" w:sz="4" w:space="0" w:color="auto"/>
              <w:bottom w:val="single" w:sz="4" w:space="0" w:color="auto"/>
              <w:right w:val="single" w:sz="4" w:space="0" w:color="auto"/>
            </w:tcBorders>
            <w:vAlign w:val="center"/>
            <w:hideMark/>
          </w:tcPr>
          <w:p w:rsidR="00DE0D01" w:rsidRDefault="00DE0D01" w:rsidP="00530B48">
            <w:pPr>
              <w:widowControl w:val="0"/>
              <w:spacing w:after="0" w:line="240" w:lineRule="auto"/>
              <w:ind w:left="-47"/>
              <w:jc w:val="center"/>
              <w:rPr>
                <w:rFonts w:ascii="Times New Roman" w:hAnsi="Times New Roman"/>
                <w:b/>
                <w:kern w:val="2"/>
                <w:sz w:val="20"/>
                <w:szCs w:val="20"/>
              </w:rPr>
            </w:pPr>
            <w:r>
              <w:rPr>
                <w:rFonts w:ascii="Times New Roman" w:hAnsi="Times New Roman"/>
                <w:b/>
                <w:kern w:val="2"/>
                <w:sz w:val="20"/>
                <w:szCs w:val="20"/>
              </w:rPr>
              <w:t>Наименование товара *</w:t>
            </w:r>
          </w:p>
        </w:tc>
        <w:tc>
          <w:tcPr>
            <w:tcW w:w="916" w:type="pct"/>
            <w:tcBorders>
              <w:top w:val="single" w:sz="4" w:space="0" w:color="auto"/>
              <w:left w:val="single" w:sz="4" w:space="0" w:color="auto"/>
              <w:bottom w:val="single" w:sz="4" w:space="0" w:color="auto"/>
              <w:right w:val="single" w:sz="4" w:space="0" w:color="auto"/>
            </w:tcBorders>
            <w:vAlign w:val="center"/>
            <w:hideMark/>
          </w:tcPr>
          <w:p w:rsidR="00DE0D01" w:rsidRDefault="00DE0D01" w:rsidP="00530B48">
            <w:pPr>
              <w:widowControl w:val="0"/>
              <w:spacing w:after="0" w:line="240" w:lineRule="auto"/>
              <w:ind w:left="-47"/>
              <w:jc w:val="center"/>
              <w:rPr>
                <w:rFonts w:ascii="Times New Roman" w:hAnsi="Times New Roman"/>
                <w:b/>
                <w:kern w:val="2"/>
                <w:sz w:val="20"/>
                <w:szCs w:val="20"/>
              </w:rPr>
            </w:pPr>
            <w:r>
              <w:rPr>
                <w:rFonts w:ascii="Times New Roman" w:hAnsi="Times New Roman"/>
                <w:b/>
                <w:kern w:val="2"/>
                <w:sz w:val="20"/>
                <w:szCs w:val="20"/>
              </w:rPr>
              <w:t>Технические характеристики</w:t>
            </w:r>
          </w:p>
        </w:tc>
        <w:tc>
          <w:tcPr>
            <w:tcW w:w="743" w:type="pct"/>
            <w:tcBorders>
              <w:top w:val="single" w:sz="4" w:space="0" w:color="auto"/>
              <w:left w:val="single" w:sz="4" w:space="0" w:color="auto"/>
              <w:bottom w:val="single" w:sz="4" w:space="0" w:color="auto"/>
              <w:right w:val="single" w:sz="4" w:space="0" w:color="auto"/>
            </w:tcBorders>
            <w:vAlign w:val="center"/>
            <w:hideMark/>
          </w:tcPr>
          <w:p w:rsidR="00DE0D01" w:rsidRDefault="00DE0D01" w:rsidP="00530B48">
            <w:pPr>
              <w:widowControl w:val="0"/>
              <w:spacing w:after="0" w:line="240" w:lineRule="auto"/>
              <w:ind w:left="-47"/>
              <w:jc w:val="center"/>
              <w:rPr>
                <w:rFonts w:ascii="Times New Roman" w:hAnsi="Times New Roman"/>
                <w:b/>
                <w:kern w:val="2"/>
                <w:sz w:val="20"/>
                <w:szCs w:val="20"/>
              </w:rPr>
            </w:pPr>
            <w:r>
              <w:rPr>
                <w:rFonts w:ascii="Times New Roman" w:hAnsi="Times New Roman"/>
                <w:b/>
                <w:kern w:val="2"/>
                <w:sz w:val="20"/>
                <w:szCs w:val="20"/>
              </w:rPr>
              <w:t>Страна происхождения, производитель</w:t>
            </w:r>
          </w:p>
        </w:tc>
        <w:tc>
          <w:tcPr>
            <w:tcW w:w="283" w:type="pct"/>
            <w:tcBorders>
              <w:top w:val="single" w:sz="4" w:space="0" w:color="auto"/>
              <w:left w:val="single" w:sz="4" w:space="0" w:color="auto"/>
              <w:bottom w:val="single" w:sz="4" w:space="0" w:color="auto"/>
              <w:right w:val="single" w:sz="4" w:space="0" w:color="auto"/>
            </w:tcBorders>
            <w:vAlign w:val="center"/>
            <w:hideMark/>
          </w:tcPr>
          <w:p w:rsidR="00DE0D01" w:rsidRPr="00D81C2E" w:rsidRDefault="00DE0D01" w:rsidP="00530B48">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Ед.</w:t>
            </w:r>
          </w:p>
          <w:p w:rsidR="00DE0D01" w:rsidRPr="00D81C2E" w:rsidRDefault="00DE0D01" w:rsidP="00530B48">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изм.</w:t>
            </w:r>
          </w:p>
        </w:tc>
        <w:tc>
          <w:tcPr>
            <w:tcW w:w="567" w:type="pct"/>
            <w:tcBorders>
              <w:top w:val="single" w:sz="4" w:space="0" w:color="auto"/>
              <w:left w:val="single" w:sz="4" w:space="0" w:color="auto"/>
              <w:bottom w:val="single" w:sz="4" w:space="0" w:color="auto"/>
              <w:right w:val="single" w:sz="4" w:space="0" w:color="auto"/>
            </w:tcBorders>
            <w:vAlign w:val="center"/>
            <w:hideMark/>
          </w:tcPr>
          <w:p w:rsidR="00DE0D01" w:rsidRPr="00D81C2E" w:rsidRDefault="00DE0D01" w:rsidP="00530B48">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Количество</w:t>
            </w:r>
          </w:p>
        </w:tc>
        <w:tc>
          <w:tcPr>
            <w:tcW w:w="438" w:type="pct"/>
            <w:tcBorders>
              <w:top w:val="single" w:sz="4" w:space="0" w:color="auto"/>
              <w:left w:val="single" w:sz="4" w:space="0" w:color="auto"/>
              <w:bottom w:val="single" w:sz="4" w:space="0" w:color="auto"/>
              <w:right w:val="single" w:sz="4" w:space="0" w:color="auto"/>
            </w:tcBorders>
            <w:vAlign w:val="center"/>
            <w:hideMark/>
          </w:tcPr>
          <w:p w:rsidR="00DE0D01" w:rsidRPr="00D81C2E" w:rsidRDefault="00DE0D01" w:rsidP="00530B48">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Цена за единицу, руб.</w:t>
            </w:r>
          </w:p>
        </w:tc>
        <w:tc>
          <w:tcPr>
            <w:tcW w:w="876" w:type="pct"/>
            <w:tcBorders>
              <w:top w:val="single" w:sz="4" w:space="0" w:color="auto"/>
              <w:left w:val="single" w:sz="4" w:space="0" w:color="auto"/>
              <w:bottom w:val="single" w:sz="4" w:space="0" w:color="auto"/>
              <w:right w:val="single" w:sz="4" w:space="0" w:color="auto"/>
            </w:tcBorders>
            <w:vAlign w:val="center"/>
            <w:hideMark/>
          </w:tcPr>
          <w:p w:rsidR="00DE0D01" w:rsidRPr="00D81C2E" w:rsidRDefault="00DE0D01" w:rsidP="00530B48">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Сумма, руб.</w:t>
            </w:r>
          </w:p>
        </w:tc>
      </w:tr>
      <w:tr w:rsidR="00DE0D01" w:rsidRPr="00D81C2E" w:rsidTr="00530B48">
        <w:tc>
          <w:tcPr>
            <w:tcW w:w="233" w:type="pct"/>
            <w:tcBorders>
              <w:top w:val="single" w:sz="4" w:space="0" w:color="auto"/>
              <w:left w:val="single" w:sz="4" w:space="0" w:color="auto"/>
              <w:bottom w:val="single" w:sz="4" w:space="0" w:color="auto"/>
              <w:right w:val="single" w:sz="4" w:space="0" w:color="auto"/>
            </w:tcBorders>
            <w:vAlign w:val="center"/>
            <w:hideMark/>
          </w:tcPr>
          <w:p w:rsidR="00DE0D01" w:rsidRPr="00D81C2E" w:rsidRDefault="00DE0D01" w:rsidP="00530B48">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1</w:t>
            </w:r>
          </w:p>
        </w:tc>
        <w:tc>
          <w:tcPr>
            <w:tcW w:w="944" w:type="pct"/>
            <w:tcBorders>
              <w:top w:val="single" w:sz="4" w:space="0" w:color="auto"/>
              <w:left w:val="single" w:sz="4" w:space="0" w:color="auto"/>
              <w:bottom w:val="single" w:sz="4" w:space="0" w:color="auto"/>
              <w:right w:val="single" w:sz="4" w:space="0" w:color="auto"/>
            </w:tcBorders>
            <w:vAlign w:val="center"/>
            <w:hideMark/>
          </w:tcPr>
          <w:p w:rsidR="00DE0D01" w:rsidRPr="00D81C2E" w:rsidRDefault="00DE0D01" w:rsidP="00530B48">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2</w:t>
            </w:r>
          </w:p>
        </w:tc>
        <w:tc>
          <w:tcPr>
            <w:tcW w:w="916" w:type="pct"/>
            <w:tcBorders>
              <w:top w:val="single" w:sz="4" w:space="0" w:color="auto"/>
              <w:left w:val="single" w:sz="4" w:space="0" w:color="auto"/>
              <w:bottom w:val="single" w:sz="4" w:space="0" w:color="auto"/>
              <w:right w:val="single" w:sz="4" w:space="0" w:color="auto"/>
            </w:tcBorders>
            <w:vAlign w:val="center"/>
            <w:hideMark/>
          </w:tcPr>
          <w:p w:rsidR="00DE0D01" w:rsidRPr="00D81C2E" w:rsidRDefault="00DE0D01" w:rsidP="00530B48">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3</w:t>
            </w:r>
          </w:p>
        </w:tc>
        <w:tc>
          <w:tcPr>
            <w:tcW w:w="743" w:type="pct"/>
            <w:tcBorders>
              <w:top w:val="single" w:sz="4" w:space="0" w:color="auto"/>
              <w:left w:val="single" w:sz="4" w:space="0" w:color="auto"/>
              <w:bottom w:val="single" w:sz="4" w:space="0" w:color="auto"/>
              <w:right w:val="single" w:sz="4" w:space="0" w:color="auto"/>
            </w:tcBorders>
            <w:vAlign w:val="center"/>
            <w:hideMark/>
          </w:tcPr>
          <w:p w:rsidR="00DE0D01" w:rsidRPr="00D81C2E" w:rsidRDefault="00DE0D01" w:rsidP="00530B48">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4</w:t>
            </w:r>
          </w:p>
        </w:tc>
        <w:tc>
          <w:tcPr>
            <w:tcW w:w="283" w:type="pct"/>
            <w:tcBorders>
              <w:top w:val="single" w:sz="4" w:space="0" w:color="auto"/>
              <w:left w:val="single" w:sz="4" w:space="0" w:color="auto"/>
              <w:bottom w:val="single" w:sz="4" w:space="0" w:color="auto"/>
              <w:right w:val="single" w:sz="4" w:space="0" w:color="auto"/>
            </w:tcBorders>
            <w:vAlign w:val="center"/>
            <w:hideMark/>
          </w:tcPr>
          <w:p w:rsidR="00DE0D01" w:rsidRPr="00D81C2E" w:rsidRDefault="00DE0D01" w:rsidP="00530B48">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5</w:t>
            </w:r>
          </w:p>
        </w:tc>
        <w:tc>
          <w:tcPr>
            <w:tcW w:w="567" w:type="pct"/>
            <w:tcBorders>
              <w:top w:val="single" w:sz="4" w:space="0" w:color="auto"/>
              <w:left w:val="single" w:sz="4" w:space="0" w:color="auto"/>
              <w:bottom w:val="single" w:sz="4" w:space="0" w:color="auto"/>
              <w:right w:val="single" w:sz="4" w:space="0" w:color="auto"/>
            </w:tcBorders>
            <w:vAlign w:val="center"/>
            <w:hideMark/>
          </w:tcPr>
          <w:p w:rsidR="00DE0D01" w:rsidRPr="00D81C2E" w:rsidRDefault="00DE0D01" w:rsidP="00530B48">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6</w:t>
            </w:r>
          </w:p>
        </w:tc>
        <w:tc>
          <w:tcPr>
            <w:tcW w:w="438" w:type="pct"/>
            <w:tcBorders>
              <w:top w:val="single" w:sz="4" w:space="0" w:color="auto"/>
              <w:left w:val="single" w:sz="4" w:space="0" w:color="auto"/>
              <w:bottom w:val="single" w:sz="4" w:space="0" w:color="auto"/>
              <w:right w:val="single" w:sz="4" w:space="0" w:color="auto"/>
            </w:tcBorders>
            <w:vAlign w:val="center"/>
            <w:hideMark/>
          </w:tcPr>
          <w:p w:rsidR="00DE0D01" w:rsidRPr="00D81C2E" w:rsidRDefault="00DE0D01" w:rsidP="00530B48">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7</w:t>
            </w:r>
          </w:p>
        </w:tc>
        <w:tc>
          <w:tcPr>
            <w:tcW w:w="876" w:type="pct"/>
            <w:tcBorders>
              <w:top w:val="single" w:sz="4" w:space="0" w:color="auto"/>
              <w:left w:val="single" w:sz="4" w:space="0" w:color="auto"/>
              <w:bottom w:val="single" w:sz="4" w:space="0" w:color="auto"/>
              <w:right w:val="single" w:sz="4" w:space="0" w:color="auto"/>
            </w:tcBorders>
            <w:vAlign w:val="center"/>
            <w:hideMark/>
          </w:tcPr>
          <w:p w:rsidR="00DE0D01" w:rsidRPr="00D81C2E" w:rsidRDefault="00DE0D01" w:rsidP="00530B48">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8</w:t>
            </w:r>
          </w:p>
        </w:tc>
      </w:tr>
      <w:tr w:rsidR="00DE0D01" w:rsidRPr="00D81C2E" w:rsidTr="00530B48">
        <w:tc>
          <w:tcPr>
            <w:tcW w:w="233" w:type="pct"/>
            <w:tcBorders>
              <w:top w:val="single" w:sz="4" w:space="0" w:color="auto"/>
              <w:left w:val="single" w:sz="4" w:space="0" w:color="auto"/>
              <w:bottom w:val="single" w:sz="4" w:space="0" w:color="auto"/>
              <w:right w:val="single" w:sz="4" w:space="0" w:color="auto"/>
            </w:tcBorders>
            <w:vAlign w:val="center"/>
          </w:tcPr>
          <w:p w:rsidR="00DE0D01" w:rsidRPr="00D81C2E" w:rsidRDefault="00DE0D01" w:rsidP="00DE0D01">
            <w:pPr>
              <w:widowControl w:val="0"/>
              <w:numPr>
                <w:ilvl w:val="0"/>
                <w:numId w:val="10"/>
              </w:numPr>
              <w:spacing w:after="0" w:line="240" w:lineRule="auto"/>
              <w:ind w:left="-47" w:firstLine="0"/>
              <w:jc w:val="center"/>
              <w:rPr>
                <w:rFonts w:ascii="Times New Roman" w:hAnsi="Times New Roman"/>
                <w:color w:val="000000"/>
                <w:kern w:val="2"/>
                <w:sz w:val="20"/>
                <w:szCs w:val="20"/>
              </w:rPr>
            </w:pPr>
          </w:p>
        </w:tc>
        <w:tc>
          <w:tcPr>
            <w:tcW w:w="944"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916"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743"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283"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438" w:type="pct"/>
            <w:tcBorders>
              <w:top w:val="single" w:sz="4" w:space="0" w:color="auto"/>
              <w:left w:val="single" w:sz="4" w:space="0" w:color="auto"/>
              <w:bottom w:val="single" w:sz="4" w:space="0" w:color="auto"/>
              <w:right w:val="single" w:sz="4" w:space="0" w:color="auto"/>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876" w:type="pct"/>
            <w:tcBorders>
              <w:top w:val="single" w:sz="4" w:space="0" w:color="auto"/>
              <w:left w:val="single" w:sz="4" w:space="0" w:color="auto"/>
              <w:bottom w:val="single" w:sz="4" w:space="0" w:color="auto"/>
              <w:right w:val="single" w:sz="4" w:space="0" w:color="auto"/>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r>
      <w:tr w:rsidR="00DE0D01" w:rsidRPr="00D81C2E" w:rsidTr="00530B48">
        <w:tc>
          <w:tcPr>
            <w:tcW w:w="233" w:type="pct"/>
            <w:tcBorders>
              <w:top w:val="single" w:sz="4" w:space="0" w:color="auto"/>
              <w:left w:val="single" w:sz="4" w:space="0" w:color="auto"/>
              <w:bottom w:val="single" w:sz="4" w:space="0" w:color="auto"/>
              <w:right w:val="single" w:sz="4" w:space="0" w:color="auto"/>
            </w:tcBorders>
            <w:vAlign w:val="center"/>
          </w:tcPr>
          <w:p w:rsidR="00DE0D01" w:rsidRPr="00D81C2E" w:rsidRDefault="00DE0D01" w:rsidP="00DE0D01">
            <w:pPr>
              <w:widowControl w:val="0"/>
              <w:numPr>
                <w:ilvl w:val="0"/>
                <w:numId w:val="10"/>
              </w:numPr>
              <w:spacing w:after="0" w:line="240" w:lineRule="auto"/>
              <w:ind w:left="-47" w:firstLine="0"/>
              <w:jc w:val="center"/>
              <w:rPr>
                <w:rFonts w:ascii="Times New Roman" w:hAnsi="Times New Roman"/>
                <w:color w:val="000000"/>
                <w:kern w:val="2"/>
                <w:sz w:val="20"/>
                <w:szCs w:val="20"/>
              </w:rPr>
            </w:pPr>
          </w:p>
        </w:tc>
        <w:tc>
          <w:tcPr>
            <w:tcW w:w="944"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916"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743"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283"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438" w:type="pct"/>
            <w:tcBorders>
              <w:top w:val="single" w:sz="4" w:space="0" w:color="auto"/>
              <w:left w:val="single" w:sz="4" w:space="0" w:color="auto"/>
              <w:bottom w:val="single" w:sz="4" w:space="0" w:color="auto"/>
              <w:right w:val="single" w:sz="4" w:space="0" w:color="auto"/>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876" w:type="pct"/>
            <w:tcBorders>
              <w:top w:val="single" w:sz="4" w:space="0" w:color="auto"/>
              <w:left w:val="single" w:sz="4" w:space="0" w:color="auto"/>
              <w:bottom w:val="single" w:sz="4" w:space="0" w:color="auto"/>
              <w:right w:val="single" w:sz="4" w:space="0" w:color="auto"/>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r>
      <w:tr w:rsidR="00DE0D01" w:rsidRPr="00D81C2E" w:rsidTr="00530B48">
        <w:tc>
          <w:tcPr>
            <w:tcW w:w="233" w:type="pct"/>
            <w:tcBorders>
              <w:top w:val="single" w:sz="4" w:space="0" w:color="auto"/>
              <w:left w:val="single" w:sz="4" w:space="0" w:color="auto"/>
              <w:bottom w:val="single" w:sz="4" w:space="0" w:color="auto"/>
              <w:right w:val="single" w:sz="4" w:space="0" w:color="auto"/>
            </w:tcBorders>
            <w:vAlign w:val="center"/>
          </w:tcPr>
          <w:p w:rsidR="00DE0D01" w:rsidRPr="00D81C2E" w:rsidRDefault="00DE0D01" w:rsidP="00530B48">
            <w:pPr>
              <w:widowControl w:val="0"/>
              <w:spacing w:after="0" w:line="240" w:lineRule="auto"/>
              <w:ind w:left="-47"/>
              <w:jc w:val="center"/>
              <w:rPr>
                <w:rFonts w:ascii="Times New Roman" w:hAnsi="Times New Roman"/>
                <w:color w:val="000000"/>
                <w:kern w:val="2"/>
                <w:sz w:val="20"/>
                <w:szCs w:val="20"/>
              </w:rPr>
            </w:pPr>
            <w:r w:rsidRPr="00D81C2E">
              <w:rPr>
                <w:rFonts w:ascii="Times New Roman" w:hAnsi="Times New Roman"/>
                <w:color w:val="000000"/>
                <w:kern w:val="2"/>
                <w:sz w:val="20"/>
                <w:szCs w:val="20"/>
              </w:rPr>
              <w:t>…</w:t>
            </w:r>
          </w:p>
        </w:tc>
        <w:tc>
          <w:tcPr>
            <w:tcW w:w="944"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916"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743"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283"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438" w:type="pct"/>
            <w:tcBorders>
              <w:top w:val="single" w:sz="4" w:space="0" w:color="auto"/>
              <w:left w:val="single" w:sz="4" w:space="0" w:color="auto"/>
              <w:bottom w:val="single" w:sz="4" w:space="0" w:color="auto"/>
              <w:right w:val="single" w:sz="4" w:space="0" w:color="auto"/>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876" w:type="pct"/>
            <w:tcBorders>
              <w:top w:val="single" w:sz="4" w:space="0" w:color="auto"/>
              <w:left w:val="single" w:sz="4" w:space="0" w:color="auto"/>
              <w:bottom w:val="single" w:sz="4" w:space="0" w:color="auto"/>
              <w:right w:val="single" w:sz="4" w:space="0" w:color="auto"/>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r>
    </w:tbl>
    <w:p w:rsidR="00DE0D01" w:rsidRPr="00D81C2E" w:rsidRDefault="00DE0D01" w:rsidP="00DE0D01">
      <w:pPr>
        <w:widowControl w:val="0"/>
        <w:spacing w:after="0" w:line="240" w:lineRule="auto"/>
        <w:rPr>
          <w:rFonts w:ascii="Times New Roman" w:hAnsi="Times New Roman"/>
          <w:i/>
          <w:kern w:val="2"/>
          <w:sz w:val="20"/>
          <w:szCs w:val="20"/>
        </w:rPr>
      </w:pPr>
      <w:r>
        <w:rPr>
          <w:rFonts w:ascii="Times New Roman" w:hAnsi="Times New Roman"/>
          <w:i/>
          <w:kern w:val="2"/>
          <w:sz w:val="20"/>
          <w:szCs w:val="20"/>
        </w:rPr>
        <w:t>*</w:t>
      </w:r>
      <w:r w:rsidRPr="00AA0147">
        <w:rPr>
          <w:rFonts w:ascii="Times New Roman" w:hAnsi="Times New Roman"/>
          <w:i/>
          <w:kern w:val="2"/>
          <w:sz w:val="20"/>
          <w:szCs w:val="20"/>
        </w:rPr>
        <w:t>наименование товара, которое указывается в товарной накладной (универсальном передаточном документе) и счете (счете-фактуре)</w:t>
      </w:r>
    </w:p>
    <w:p w:rsidR="00DE0D01" w:rsidRDefault="00DE0D01" w:rsidP="00DE0D01">
      <w:pPr>
        <w:widowControl w:val="0"/>
        <w:tabs>
          <w:tab w:val="left" w:leader="underscore" w:pos="2933"/>
        </w:tabs>
        <w:spacing w:after="0" w:line="240" w:lineRule="auto"/>
        <w:ind w:right="125"/>
        <w:rPr>
          <w:rFonts w:ascii="Times New Roman" w:hAnsi="Times New Roman"/>
          <w:color w:val="000000"/>
          <w:kern w:val="2"/>
          <w:sz w:val="20"/>
          <w:szCs w:val="20"/>
        </w:rPr>
      </w:pPr>
    </w:p>
    <w:p w:rsidR="00DE0D01" w:rsidRPr="00D81C2E" w:rsidRDefault="00DE0D01" w:rsidP="00DE0D01">
      <w:pPr>
        <w:widowControl w:val="0"/>
        <w:tabs>
          <w:tab w:val="left" w:leader="underscore" w:pos="2933"/>
        </w:tabs>
        <w:spacing w:after="0" w:line="240" w:lineRule="auto"/>
        <w:ind w:right="125"/>
        <w:rPr>
          <w:rFonts w:ascii="Times New Roman" w:hAnsi="Times New Roman"/>
          <w:color w:val="000000"/>
          <w:kern w:val="2"/>
          <w:sz w:val="20"/>
          <w:szCs w:val="20"/>
        </w:rPr>
      </w:pPr>
    </w:p>
    <w:p w:rsidR="00DE0D01" w:rsidRPr="00D81C2E" w:rsidRDefault="00DE0D01" w:rsidP="00DE0D01">
      <w:pPr>
        <w:widowControl w:val="0"/>
        <w:spacing w:after="0" w:line="240" w:lineRule="auto"/>
        <w:ind w:right="125"/>
        <w:rPr>
          <w:rFonts w:ascii="Times New Roman" w:hAnsi="Times New Roman"/>
          <w:color w:val="000000"/>
          <w:kern w:val="2"/>
          <w:sz w:val="20"/>
          <w:szCs w:val="20"/>
        </w:rPr>
      </w:pPr>
      <w:r w:rsidRPr="00D81C2E">
        <w:rPr>
          <w:rFonts w:ascii="Times New Roman" w:hAnsi="Times New Roman"/>
          <w:color w:val="000000"/>
          <w:kern w:val="2"/>
          <w:sz w:val="20"/>
          <w:szCs w:val="20"/>
        </w:rPr>
        <w:t>Цена Договора составляет</w:t>
      </w:r>
      <w:r w:rsidRPr="00D81C2E">
        <w:rPr>
          <w:rFonts w:ascii="Times New Roman" w:hAnsi="Times New Roman"/>
          <w:kern w:val="2"/>
          <w:sz w:val="20"/>
          <w:szCs w:val="20"/>
        </w:rPr>
        <w:t>:</w:t>
      </w:r>
      <w:r w:rsidRPr="00D81C2E">
        <w:rPr>
          <w:rFonts w:ascii="Times New Roman" w:hAnsi="Times New Roman"/>
          <w:color w:val="000000"/>
          <w:kern w:val="2"/>
          <w:sz w:val="20"/>
          <w:szCs w:val="20"/>
        </w:rPr>
        <w:t xml:space="preserve"> ___________________________</w:t>
      </w:r>
      <w:r>
        <w:rPr>
          <w:rFonts w:ascii="Times New Roman" w:hAnsi="Times New Roman"/>
          <w:color w:val="000000"/>
          <w:kern w:val="2"/>
          <w:sz w:val="20"/>
          <w:szCs w:val="20"/>
        </w:rPr>
        <w:t>.</w:t>
      </w:r>
    </w:p>
    <w:p w:rsidR="00DE0D01" w:rsidRPr="00D81C2E" w:rsidRDefault="00DE0D01" w:rsidP="00DE0D01">
      <w:pPr>
        <w:widowControl w:val="0"/>
        <w:spacing w:after="0" w:line="240" w:lineRule="auto"/>
        <w:ind w:right="125"/>
        <w:rPr>
          <w:rFonts w:ascii="Times New Roman" w:hAnsi="Times New Roman"/>
          <w:color w:val="000000"/>
          <w:kern w:val="2"/>
          <w:sz w:val="20"/>
          <w:szCs w:val="20"/>
        </w:rPr>
      </w:pPr>
    </w:p>
    <w:p w:rsidR="00DE0D01" w:rsidRPr="00D81C2E" w:rsidRDefault="00DE0D01" w:rsidP="00DE0D01">
      <w:pPr>
        <w:widowControl w:val="0"/>
        <w:spacing w:after="0" w:line="240" w:lineRule="auto"/>
        <w:jc w:val="center"/>
        <w:rPr>
          <w:rFonts w:ascii="Times New Roman" w:hAnsi="Times New Roman"/>
          <w:b/>
          <w:kern w:val="2"/>
          <w:sz w:val="20"/>
          <w:szCs w:val="20"/>
        </w:rPr>
      </w:pPr>
    </w:p>
    <w:p w:rsidR="00DE0D01" w:rsidRPr="00D81C2E" w:rsidRDefault="00DE0D01" w:rsidP="00DE0D01">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ПОДПИСИ СТОРОН</w:t>
      </w:r>
    </w:p>
    <w:p w:rsidR="00DE0D01" w:rsidRPr="00D81C2E" w:rsidRDefault="00DE0D01" w:rsidP="00DE0D01">
      <w:pPr>
        <w:widowControl w:val="0"/>
        <w:spacing w:after="0" w:line="240" w:lineRule="auto"/>
        <w:jc w:val="center"/>
        <w:rPr>
          <w:rFonts w:ascii="Times New Roman" w:hAnsi="Times New Roman"/>
          <w:b/>
          <w:kern w:val="2"/>
          <w:sz w:val="20"/>
          <w:szCs w:val="20"/>
        </w:rPr>
      </w:pPr>
    </w:p>
    <w:tbl>
      <w:tblPr>
        <w:tblW w:w="0" w:type="auto"/>
        <w:tblLayout w:type="fixed"/>
        <w:tblLook w:val="04A0" w:firstRow="1" w:lastRow="0" w:firstColumn="1" w:lastColumn="0" w:noHBand="0" w:noVBand="1"/>
      </w:tblPr>
      <w:tblGrid>
        <w:gridCol w:w="5004"/>
        <w:gridCol w:w="5061"/>
      </w:tblGrid>
      <w:tr w:rsidR="00DE0D01" w:rsidRPr="00D81C2E" w:rsidTr="00530B48">
        <w:trPr>
          <w:trHeight w:val="1535"/>
        </w:trPr>
        <w:tc>
          <w:tcPr>
            <w:tcW w:w="5004" w:type="dxa"/>
            <w:hideMark/>
          </w:tcPr>
          <w:p w:rsidR="00DE0D01" w:rsidRPr="00D81C2E" w:rsidRDefault="00DE0D01" w:rsidP="00530B48">
            <w:pPr>
              <w:widowControl w:val="0"/>
              <w:snapToGrid w:val="0"/>
              <w:spacing w:after="0" w:line="240" w:lineRule="auto"/>
              <w:jc w:val="both"/>
              <w:rPr>
                <w:rFonts w:ascii="Times New Roman" w:hAnsi="Times New Roman"/>
                <w:kern w:val="2"/>
                <w:sz w:val="20"/>
                <w:szCs w:val="20"/>
              </w:rPr>
            </w:pPr>
          </w:p>
          <w:p w:rsidR="00DE0D01" w:rsidRPr="00D81C2E" w:rsidRDefault="00DE0D01" w:rsidP="00530B48">
            <w:pPr>
              <w:widowControl w:val="0"/>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Главный врач </w:t>
            </w:r>
          </w:p>
          <w:p w:rsidR="00DE0D01" w:rsidRPr="00D81C2E" w:rsidRDefault="00DE0D01" w:rsidP="00530B48">
            <w:pPr>
              <w:widowControl w:val="0"/>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ГАУЗ СО «Сухоложская РБ»</w:t>
            </w:r>
          </w:p>
          <w:p w:rsidR="00DE0D01" w:rsidRPr="00D81C2E" w:rsidRDefault="00DE0D01" w:rsidP="00530B48">
            <w:pPr>
              <w:widowControl w:val="0"/>
              <w:snapToGrid w:val="0"/>
              <w:spacing w:after="0" w:line="240" w:lineRule="auto"/>
              <w:jc w:val="both"/>
              <w:rPr>
                <w:rFonts w:ascii="Times New Roman" w:hAnsi="Times New Roman"/>
                <w:kern w:val="2"/>
                <w:sz w:val="20"/>
                <w:szCs w:val="20"/>
              </w:rPr>
            </w:pPr>
          </w:p>
          <w:p w:rsidR="00DE0D01" w:rsidRPr="00D81C2E" w:rsidRDefault="00DE0D01" w:rsidP="00530B48">
            <w:pPr>
              <w:widowControl w:val="0"/>
              <w:snapToGrid w:val="0"/>
              <w:spacing w:after="0" w:line="240" w:lineRule="auto"/>
              <w:jc w:val="both"/>
              <w:rPr>
                <w:rFonts w:ascii="Times New Roman" w:hAnsi="Times New Roman"/>
                <w:kern w:val="2"/>
                <w:sz w:val="20"/>
                <w:szCs w:val="20"/>
              </w:rPr>
            </w:pPr>
          </w:p>
          <w:p w:rsidR="00DE0D01" w:rsidRPr="00D81C2E" w:rsidRDefault="00DE0D01" w:rsidP="00530B48">
            <w:pPr>
              <w:widowControl w:val="0"/>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 /М.К. Веремеенко/</w:t>
            </w:r>
          </w:p>
          <w:p w:rsidR="00DE0D01" w:rsidRPr="00D81C2E" w:rsidRDefault="00DE0D01" w:rsidP="00530B48">
            <w:pPr>
              <w:widowControl w:val="0"/>
              <w:snapToGrid w:val="0"/>
              <w:spacing w:after="0" w:line="240" w:lineRule="auto"/>
              <w:jc w:val="both"/>
              <w:rPr>
                <w:rFonts w:ascii="Times New Roman" w:hAnsi="Times New Roman"/>
                <w:kern w:val="2"/>
                <w:sz w:val="20"/>
                <w:szCs w:val="20"/>
              </w:rPr>
            </w:pPr>
            <w:r w:rsidRPr="00D075CA">
              <w:rPr>
                <w:rFonts w:ascii="Times New Roman" w:hAnsi="Times New Roman"/>
                <w:i/>
                <w:kern w:val="2"/>
                <w:sz w:val="20"/>
                <w:szCs w:val="20"/>
              </w:rPr>
              <w:t>Подписано ЭЦП</w:t>
            </w:r>
          </w:p>
        </w:tc>
        <w:tc>
          <w:tcPr>
            <w:tcW w:w="5061" w:type="dxa"/>
          </w:tcPr>
          <w:p w:rsidR="00DE0D01" w:rsidRPr="00D81C2E" w:rsidRDefault="00DE0D01" w:rsidP="00530B48">
            <w:pPr>
              <w:widowControl w:val="0"/>
              <w:tabs>
                <w:tab w:val="center" w:pos="2285"/>
              </w:tabs>
              <w:snapToGrid w:val="0"/>
              <w:spacing w:after="0" w:line="240" w:lineRule="auto"/>
              <w:jc w:val="both"/>
              <w:rPr>
                <w:rFonts w:ascii="Times New Roman" w:hAnsi="Times New Roman"/>
                <w:kern w:val="2"/>
                <w:sz w:val="20"/>
                <w:szCs w:val="20"/>
              </w:rPr>
            </w:pPr>
          </w:p>
          <w:p w:rsidR="00DE0D01" w:rsidRPr="00D81C2E" w:rsidRDefault="00DE0D01" w:rsidP="00530B48">
            <w:pPr>
              <w:widowControl w:val="0"/>
              <w:tabs>
                <w:tab w:val="center" w:pos="2285"/>
              </w:tabs>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_____________________</w:t>
            </w:r>
          </w:p>
          <w:p w:rsidR="00DE0D01" w:rsidRPr="00D81C2E" w:rsidRDefault="00DE0D01" w:rsidP="00530B48">
            <w:pPr>
              <w:widowControl w:val="0"/>
              <w:tabs>
                <w:tab w:val="center" w:pos="2285"/>
              </w:tabs>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___________________________</w:t>
            </w:r>
          </w:p>
          <w:p w:rsidR="00DE0D01" w:rsidRPr="00D81C2E" w:rsidRDefault="00DE0D01" w:rsidP="00530B48">
            <w:pPr>
              <w:widowControl w:val="0"/>
              <w:tabs>
                <w:tab w:val="center" w:pos="2285"/>
              </w:tabs>
              <w:snapToGrid w:val="0"/>
              <w:spacing w:after="0" w:line="240" w:lineRule="auto"/>
              <w:jc w:val="both"/>
              <w:rPr>
                <w:rFonts w:ascii="Times New Roman" w:hAnsi="Times New Roman"/>
                <w:kern w:val="2"/>
                <w:sz w:val="20"/>
                <w:szCs w:val="20"/>
              </w:rPr>
            </w:pPr>
          </w:p>
          <w:p w:rsidR="00DE0D01" w:rsidRPr="00D81C2E" w:rsidRDefault="00DE0D01" w:rsidP="00530B48">
            <w:pPr>
              <w:widowControl w:val="0"/>
              <w:tabs>
                <w:tab w:val="center" w:pos="2285"/>
              </w:tabs>
              <w:snapToGrid w:val="0"/>
              <w:spacing w:after="0" w:line="240" w:lineRule="auto"/>
              <w:jc w:val="both"/>
              <w:rPr>
                <w:rFonts w:ascii="Times New Roman" w:hAnsi="Times New Roman"/>
                <w:kern w:val="2"/>
                <w:sz w:val="20"/>
                <w:szCs w:val="20"/>
              </w:rPr>
            </w:pPr>
          </w:p>
          <w:p w:rsidR="00DE0D01" w:rsidRPr="00D81C2E" w:rsidRDefault="00DE0D01" w:rsidP="00530B48">
            <w:pPr>
              <w:widowControl w:val="0"/>
              <w:tabs>
                <w:tab w:val="center" w:pos="2285"/>
              </w:tabs>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______________________ /__________________/</w:t>
            </w:r>
          </w:p>
          <w:p w:rsidR="00DE0D01" w:rsidRPr="00D81C2E" w:rsidRDefault="00DE0D01" w:rsidP="00530B48">
            <w:pPr>
              <w:widowControl w:val="0"/>
              <w:tabs>
                <w:tab w:val="center" w:pos="2285"/>
              </w:tabs>
              <w:snapToGrid w:val="0"/>
              <w:spacing w:after="0" w:line="240" w:lineRule="auto"/>
              <w:jc w:val="both"/>
              <w:rPr>
                <w:rFonts w:ascii="Times New Roman" w:hAnsi="Times New Roman"/>
                <w:kern w:val="2"/>
                <w:sz w:val="20"/>
                <w:szCs w:val="20"/>
              </w:rPr>
            </w:pPr>
            <w:r w:rsidRPr="00D075CA">
              <w:rPr>
                <w:rFonts w:ascii="Times New Roman" w:hAnsi="Times New Roman"/>
                <w:i/>
                <w:kern w:val="2"/>
                <w:sz w:val="20"/>
                <w:szCs w:val="20"/>
              </w:rPr>
              <w:t>Подписано ЭЦП</w:t>
            </w:r>
          </w:p>
        </w:tc>
      </w:tr>
    </w:tbl>
    <w:p w:rsidR="0054241C" w:rsidRDefault="0054241C" w:rsidP="0054241C">
      <w:pPr>
        <w:tabs>
          <w:tab w:val="left" w:pos="1620"/>
        </w:tabs>
        <w:spacing w:after="0" w:line="240" w:lineRule="auto"/>
        <w:jc w:val="right"/>
        <w:rPr>
          <w:rFonts w:ascii="Times New Roman" w:hAnsi="Times New Roman"/>
          <w:sz w:val="20"/>
          <w:szCs w:val="20"/>
        </w:rPr>
      </w:pPr>
    </w:p>
    <w:p w:rsidR="0054241C" w:rsidRDefault="0054241C" w:rsidP="0054241C">
      <w:pPr>
        <w:spacing w:after="0" w:line="240" w:lineRule="auto"/>
        <w:rPr>
          <w:rFonts w:ascii="Times New Roman" w:hAnsi="Times New Roman"/>
          <w:sz w:val="20"/>
          <w:szCs w:val="20"/>
        </w:rPr>
      </w:pPr>
    </w:p>
    <w:p w:rsidR="0054241C" w:rsidRDefault="0054241C" w:rsidP="0054241C">
      <w:pPr>
        <w:spacing w:after="0" w:line="240" w:lineRule="auto"/>
        <w:rPr>
          <w:rFonts w:ascii="Times New Roman" w:hAnsi="Times New Roman"/>
          <w:sz w:val="20"/>
          <w:szCs w:val="20"/>
        </w:rPr>
      </w:pPr>
    </w:p>
    <w:p w:rsidR="0054241C" w:rsidRDefault="0054241C" w:rsidP="0054241C">
      <w:pPr>
        <w:spacing w:after="0" w:line="240" w:lineRule="auto"/>
        <w:rPr>
          <w:rFonts w:ascii="Times New Roman" w:hAnsi="Times New Roman"/>
          <w:sz w:val="20"/>
          <w:szCs w:val="20"/>
        </w:rPr>
      </w:pPr>
      <w:r>
        <w:rPr>
          <w:rFonts w:ascii="Times New Roman" w:hAnsi="Times New Roman"/>
          <w:sz w:val="20"/>
          <w:szCs w:val="20"/>
        </w:rPr>
        <w:br w:type="page"/>
      </w:r>
    </w:p>
    <w:p w:rsidR="00D648F0" w:rsidRDefault="00D648F0" w:rsidP="00D648F0">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lastRenderedPageBreak/>
        <w:t>Приложение №4</w:t>
      </w:r>
    </w:p>
    <w:p w:rsidR="00D648F0" w:rsidRDefault="00D648F0" w:rsidP="00D648F0">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t>к Извещению</w:t>
      </w:r>
    </w:p>
    <w:p w:rsidR="00D648F0" w:rsidRDefault="00D648F0" w:rsidP="00D648F0">
      <w:pPr>
        <w:widowControl w:val="0"/>
        <w:autoSpaceDE w:val="0"/>
        <w:spacing w:after="0" w:line="240" w:lineRule="auto"/>
        <w:jc w:val="right"/>
        <w:rPr>
          <w:rFonts w:ascii="Times New Roman" w:hAnsi="Times New Roman"/>
          <w:b/>
          <w:kern w:val="2"/>
          <w:sz w:val="20"/>
          <w:szCs w:val="20"/>
        </w:rPr>
      </w:pPr>
    </w:p>
    <w:p w:rsidR="00D648F0" w:rsidRDefault="00D648F0" w:rsidP="00D648F0">
      <w:pPr>
        <w:widowControl w:val="0"/>
        <w:autoSpaceDE w:val="0"/>
        <w:spacing w:after="0" w:line="240" w:lineRule="auto"/>
        <w:jc w:val="center"/>
        <w:rPr>
          <w:rFonts w:ascii="Times New Roman" w:hAnsi="Times New Roman"/>
          <w:b/>
          <w:kern w:val="2"/>
          <w:sz w:val="20"/>
          <w:szCs w:val="20"/>
        </w:rPr>
      </w:pPr>
      <w:r>
        <w:rPr>
          <w:rFonts w:ascii="Times New Roman" w:hAnsi="Times New Roman"/>
          <w:b/>
          <w:kern w:val="2"/>
          <w:sz w:val="20"/>
          <w:szCs w:val="20"/>
        </w:rPr>
        <w:t>ФОРМА ЗАЯВКИ</w:t>
      </w:r>
    </w:p>
    <w:p w:rsidR="00D648F0" w:rsidRDefault="00D648F0" w:rsidP="00D648F0">
      <w:pPr>
        <w:widowControl w:val="0"/>
        <w:spacing w:after="0" w:line="240" w:lineRule="auto"/>
        <w:ind w:right="-1"/>
        <w:jc w:val="center"/>
        <w:outlineLvl w:val="0"/>
        <w:rPr>
          <w:rFonts w:ascii="Times New Roman" w:hAnsi="Times New Roman"/>
          <w:b/>
          <w:kern w:val="2"/>
          <w:sz w:val="20"/>
          <w:szCs w:val="20"/>
        </w:rPr>
      </w:pPr>
      <w:r>
        <w:rPr>
          <w:rFonts w:ascii="Times New Roman" w:hAnsi="Times New Roman"/>
          <w:b/>
          <w:kern w:val="2"/>
          <w:sz w:val="20"/>
          <w:szCs w:val="20"/>
        </w:rPr>
        <w:t>ЗАЯВКА НА УЧАСТИЕ В ЗАПРОСЕ КОТИРОВОК В ЭЛЕКТРОННОЙ ФОРМЕ</w:t>
      </w:r>
    </w:p>
    <w:p w:rsidR="00D648F0" w:rsidRDefault="00D648F0" w:rsidP="00D648F0">
      <w:pPr>
        <w:widowControl w:val="0"/>
        <w:spacing w:after="0" w:line="240" w:lineRule="auto"/>
        <w:ind w:right="1360"/>
        <w:jc w:val="both"/>
        <w:outlineLvl w:val="0"/>
        <w:rPr>
          <w:rFonts w:ascii="Times New Roman" w:hAnsi="Times New Roman"/>
          <w:kern w:val="2"/>
          <w:sz w:val="20"/>
          <w:szCs w:val="20"/>
        </w:rPr>
      </w:pPr>
    </w:p>
    <w:p w:rsidR="00D648F0" w:rsidRDefault="00D648F0" w:rsidP="00D648F0">
      <w:pPr>
        <w:widowControl w:val="0"/>
        <w:spacing w:after="0" w:line="240" w:lineRule="auto"/>
        <w:ind w:right="1360"/>
        <w:jc w:val="both"/>
        <w:outlineLvl w:val="0"/>
        <w:rPr>
          <w:rFonts w:ascii="Times New Roman" w:hAnsi="Times New Roman"/>
          <w:kern w:val="2"/>
          <w:sz w:val="20"/>
          <w:szCs w:val="20"/>
          <w:u w:val="single"/>
        </w:rPr>
      </w:pPr>
      <w:r>
        <w:rPr>
          <w:rFonts w:ascii="Times New Roman" w:hAnsi="Times New Roman"/>
          <w:kern w:val="2"/>
          <w:sz w:val="20"/>
          <w:szCs w:val="20"/>
        </w:rPr>
        <w:t>от</w:t>
      </w:r>
      <w:r>
        <w:rPr>
          <w:rFonts w:ascii="Times New Roman" w:hAnsi="Times New Roman"/>
          <w:kern w:val="2"/>
          <w:sz w:val="20"/>
          <w:szCs w:val="20"/>
          <w:u w:val="single"/>
        </w:rPr>
        <w:tab/>
      </w:r>
      <w:r>
        <w:rPr>
          <w:rFonts w:ascii="Times New Roman" w:hAnsi="Times New Roman"/>
          <w:kern w:val="2"/>
          <w:sz w:val="20"/>
          <w:szCs w:val="20"/>
          <w:u w:val="single"/>
        </w:rPr>
        <w:tab/>
      </w:r>
      <w:r>
        <w:rPr>
          <w:rFonts w:ascii="Times New Roman" w:hAnsi="Times New Roman"/>
          <w:kern w:val="2"/>
          <w:sz w:val="20"/>
          <w:szCs w:val="20"/>
          <w:u w:val="single"/>
        </w:rPr>
        <w:tab/>
      </w:r>
      <w:r>
        <w:rPr>
          <w:rFonts w:ascii="Times New Roman" w:hAnsi="Times New Roman"/>
          <w:kern w:val="2"/>
          <w:sz w:val="20"/>
          <w:szCs w:val="20"/>
          <w:u w:val="single"/>
        </w:rPr>
        <w:tab/>
      </w:r>
    </w:p>
    <w:p w:rsidR="00D648F0" w:rsidRDefault="00D648F0" w:rsidP="00D648F0">
      <w:pPr>
        <w:widowControl w:val="0"/>
        <w:spacing w:after="0" w:line="240" w:lineRule="auto"/>
        <w:ind w:right="1360"/>
        <w:jc w:val="both"/>
        <w:outlineLvl w:val="0"/>
        <w:rPr>
          <w:rFonts w:ascii="Times New Roman" w:hAnsi="Times New Roman"/>
          <w:kern w:val="2"/>
          <w:sz w:val="20"/>
          <w:szCs w:val="20"/>
          <w:u w:val="single"/>
        </w:rPr>
      </w:pPr>
    </w:p>
    <w:p w:rsidR="00D648F0" w:rsidRDefault="00D648F0" w:rsidP="00D648F0">
      <w:pPr>
        <w:widowControl w:val="0"/>
        <w:spacing w:after="0" w:line="240" w:lineRule="auto"/>
        <w:rPr>
          <w:rFonts w:ascii="Times New Roman" w:hAnsi="Times New Roman"/>
          <w:kern w:val="2"/>
          <w:sz w:val="20"/>
          <w:szCs w:val="20"/>
        </w:rPr>
      </w:pPr>
      <w:r>
        <w:rPr>
          <w:rFonts w:ascii="Times New Roman" w:hAnsi="Times New Roman"/>
          <w:kern w:val="2"/>
          <w:sz w:val="20"/>
          <w:szCs w:val="20"/>
        </w:rPr>
        <w:t>Мы, нижеподписавшиеся, ____________________________________________________________________________</w:t>
      </w:r>
    </w:p>
    <w:p w:rsidR="00D648F0" w:rsidRDefault="00D648F0" w:rsidP="00D648F0">
      <w:pPr>
        <w:widowControl w:val="0"/>
        <w:spacing w:after="0" w:line="240" w:lineRule="auto"/>
        <w:ind w:firstLine="3119"/>
        <w:rPr>
          <w:rFonts w:ascii="Times New Roman" w:hAnsi="Times New Roman"/>
          <w:i/>
          <w:kern w:val="2"/>
          <w:sz w:val="16"/>
          <w:szCs w:val="16"/>
        </w:rPr>
      </w:pPr>
      <w:r>
        <w:rPr>
          <w:rFonts w:ascii="Times New Roman" w:hAnsi="Times New Roman"/>
          <w:i/>
          <w:kern w:val="2"/>
          <w:sz w:val="16"/>
          <w:szCs w:val="16"/>
        </w:rPr>
        <w:t>(наименование юридического лица, ФИО физического лица — участника закупки)</w:t>
      </w:r>
    </w:p>
    <w:p w:rsidR="00D648F0" w:rsidRDefault="00D648F0" w:rsidP="00D648F0">
      <w:pPr>
        <w:widowControl w:val="0"/>
        <w:spacing w:after="0" w:line="240" w:lineRule="auto"/>
        <w:jc w:val="both"/>
        <w:rPr>
          <w:rFonts w:ascii="Times New Roman" w:hAnsi="Times New Roman"/>
          <w:b/>
          <w:kern w:val="2"/>
          <w:sz w:val="20"/>
          <w:szCs w:val="20"/>
        </w:rPr>
      </w:pPr>
      <w:r>
        <w:rPr>
          <w:rFonts w:ascii="Times New Roman" w:hAnsi="Times New Roman"/>
          <w:kern w:val="2"/>
          <w:sz w:val="20"/>
          <w:szCs w:val="20"/>
        </w:rPr>
        <w:t>в лице ______________________________________, действующего на основании _______________________________, изучив все условия Извещения №_______________________________о запросе котировок в электронной форме на поставку ____________________________________________________________________________, в том числе, его приложения (приложение№1 - описание объекта закупки; приложение №3 - проект договора), направляем настоящую заявку на участие в запросе котировок в ГАУЗ СО «Сухоложская РБ» и согласны исполнить условия Договора, указанные в Извещении о проведении запроса котировок в электронной форме.</w:t>
      </w:r>
    </w:p>
    <w:tbl>
      <w:tblPr>
        <w:tblpPr w:leftFromText="180" w:rightFromText="180" w:vertAnchor="text" w:tblpX="7" w:tblpY="1"/>
        <w:tblOverlap w:val="never"/>
        <w:tblW w:w="51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5"/>
        <w:gridCol w:w="2820"/>
        <w:gridCol w:w="1888"/>
        <w:gridCol w:w="1604"/>
        <w:gridCol w:w="579"/>
        <w:gridCol w:w="1217"/>
        <w:gridCol w:w="985"/>
        <w:gridCol w:w="862"/>
      </w:tblGrid>
      <w:tr w:rsidR="00EC47DC" w:rsidTr="00EC47DC">
        <w:trPr>
          <w:trHeight w:val="840"/>
        </w:trPr>
        <w:tc>
          <w:tcPr>
            <w:tcW w:w="214" w:type="pct"/>
            <w:tcBorders>
              <w:top w:val="single" w:sz="4" w:space="0" w:color="auto"/>
              <w:left w:val="single" w:sz="4" w:space="0" w:color="auto"/>
              <w:bottom w:val="single" w:sz="4" w:space="0" w:color="auto"/>
              <w:right w:val="single" w:sz="4" w:space="0" w:color="auto"/>
            </w:tcBorders>
            <w:hideMark/>
          </w:tcPr>
          <w:p w:rsidR="00EC47DC" w:rsidRDefault="00EC47DC" w:rsidP="007F58CB">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w:t>
            </w:r>
          </w:p>
          <w:p w:rsidR="00EC47DC" w:rsidRDefault="00EC47DC" w:rsidP="007F58CB">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п/п</w:t>
            </w:r>
          </w:p>
        </w:tc>
        <w:tc>
          <w:tcPr>
            <w:tcW w:w="1446" w:type="pct"/>
            <w:tcBorders>
              <w:top w:val="single" w:sz="4" w:space="0" w:color="auto"/>
              <w:left w:val="single" w:sz="4" w:space="0" w:color="auto"/>
              <w:bottom w:val="single" w:sz="4" w:space="0" w:color="auto"/>
              <w:right w:val="single" w:sz="4" w:space="0" w:color="auto"/>
            </w:tcBorders>
            <w:hideMark/>
          </w:tcPr>
          <w:p w:rsidR="00EC47DC" w:rsidRDefault="00EC47DC" w:rsidP="007F58CB">
            <w:pPr>
              <w:spacing w:after="60" w:line="240" w:lineRule="auto"/>
              <w:jc w:val="center"/>
              <w:rPr>
                <w:rFonts w:ascii="Times New Roman" w:hAnsi="Times New Roman"/>
                <w:sz w:val="20"/>
                <w:szCs w:val="20"/>
              </w:rPr>
            </w:pPr>
            <w:r>
              <w:rPr>
                <w:rFonts w:ascii="Times New Roman" w:hAnsi="Times New Roman"/>
                <w:sz w:val="20"/>
                <w:szCs w:val="20"/>
              </w:rPr>
              <w:t>Наименование товара*</w:t>
            </w:r>
          </w:p>
        </w:tc>
        <w:tc>
          <w:tcPr>
            <w:tcW w:w="998" w:type="pct"/>
            <w:tcBorders>
              <w:top w:val="single" w:sz="4" w:space="0" w:color="auto"/>
              <w:left w:val="single" w:sz="4" w:space="0" w:color="auto"/>
              <w:bottom w:val="single" w:sz="4" w:space="0" w:color="auto"/>
              <w:right w:val="single" w:sz="4" w:space="0" w:color="auto"/>
            </w:tcBorders>
            <w:hideMark/>
          </w:tcPr>
          <w:p w:rsidR="00EC47DC" w:rsidRDefault="00EC47DC" w:rsidP="007F58CB">
            <w:pPr>
              <w:spacing w:after="60" w:line="240" w:lineRule="auto"/>
              <w:jc w:val="center"/>
              <w:rPr>
                <w:rFonts w:ascii="Times New Roman" w:hAnsi="Times New Roman"/>
                <w:sz w:val="20"/>
                <w:szCs w:val="20"/>
              </w:rPr>
            </w:pPr>
            <w:r>
              <w:rPr>
                <w:rFonts w:ascii="Times New Roman" w:hAnsi="Times New Roman"/>
                <w:sz w:val="20"/>
                <w:szCs w:val="20"/>
              </w:rPr>
              <w:t>Технические характеристики</w:t>
            </w:r>
          </w:p>
        </w:tc>
        <w:tc>
          <w:tcPr>
            <w:tcW w:w="658" w:type="pct"/>
            <w:tcBorders>
              <w:top w:val="single" w:sz="4" w:space="0" w:color="auto"/>
              <w:left w:val="single" w:sz="4" w:space="0" w:color="auto"/>
              <w:bottom w:val="single" w:sz="4" w:space="0" w:color="auto"/>
              <w:right w:val="single" w:sz="4" w:space="0" w:color="auto"/>
            </w:tcBorders>
            <w:hideMark/>
          </w:tcPr>
          <w:p w:rsidR="00EC47DC" w:rsidRDefault="00EC47DC" w:rsidP="007F58CB">
            <w:pPr>
              <w:spacing w:after="60" w:line="240" w:lineRule="auto"/>
              <w:jc w:val="center"/>
              <w:rPr>
                <w:rFonts w:ascii="Times New Roman" w:hAnsi="Times New Roman"/>
                <w:sz w:val="20"/>
                <w:szCs w:val="20"/>
              </w:rPr>
            </w:pPr>
            <w:r>
              <w:rPr>
                <w:rFonts w:ascii="Times New Roman" w:hAnsi="Times New Roman"/>
                <w:sz w:val="20"/>
                <w:szCs w:val="20"/>
              </w:rPr>
              <w:t>Страна происхождения, производитель</w:t>
            </w:r>
          </w:p>
        </w:tc>
        <w:tc>
          <w:tcPr>
            <w:tcW w:w="265" w:type="pct"/>
            <w:tcBorders>
              <w:top w:val="single" w:sz="4" w:space="0" w:color="auto"/>
              <w:left w:val="single" w:sz="4" w:space="0" w:color="auto"/>
              <w:bottom w:val="single" w:sz="4" w:space="0" w:color="auto"/>
              <w:right w:val="single" w:sz="4" w:space="0" w:color="auto"/>
            </w:tcBorders>
            <w:hideMark/>
          </w:tcPr>
          <w:p w:rsidR="00EC47DC" w:rsidRDefault="00EC47DC" w:rsidP="007F58CB">
            <w:pPr>
              <w:spacing w:after="60" w:line="240" w:lineRule="auto"/>
              <w:jc w:val="center"/>
              <w:rPr>
                <w:rFonts w:ascii="Times New Roman" w:hAnsi="Times New Roman"/>
                <w:sz w:val="20"/>
                <w:szCs w:val="20"/>
              </w:rPr>
            </w:pPr>
            <w:r>
              <w:rPr>
                <w:rFonts w:ascii="Times New Roman" w:hAnsi="Times New Roman"/>
                <w:sz w:val="20"/>
                <w:szCs w:val="20"/>
              </w:rPr>
              <w:t>Ед.</w:t>
            </w:r>
          </w:p>
          <w:p w:rsidR="00EC47DC" w:rsidRDefault="00EC47DC" w:rsidP="007F58CB">
            <w:pPr>
              <w:spacing w:after="60" w:line="240" w:lineRule="auto"/>
              <w:jc w:val="center"/>
              <w:rPr>
                <w:rFonts w:ascii="Times New Roman" w:hAnsi="Times New Roman"/>
                <w:sz w:val="20"/>
                <w:szCs w:val="20"/>
              </w:rPr>
            </w:pPr>
            <w:r>
              <w:rPr>
                <w:rFonts w:ascii="Times New Roman" w:hAnsi="Times New Roman"/>
                <w:sz w:val="20"/>
                <w:szCs w:val="20"/>
              </w:rPr>
              <w:t>изм.</w:t>
            </w:r>
          </w:p>
        </w:tc>
        <w:tc>
          <w:tcPr>
            <w:tcW w:w="511" w:type="pct"/>
            <w:tcBorders>
              <w:top w:val="single" w:sz="4" w:space="0" w:color="auto"/>
              <w:left w:val="single" w:sz="4" w:space="0" w:color="auto"/>
              <w:bottom w:val="single" w:sz="4" w:space="0" w:color="auto"/>
              <w:right w:val="single" w:sz="4" w:space="0" w:color="auto"/>
            </w:tcBorders>
            <w:hideMark/>
          </w:tcPr>
          <w:p w:rsidR="00EC47DC" w:rsidRDefault="00EC47DC" w:rsidP="007F58CB">
            <w:pPr>
              <w:spacing w:after="60" w:line="240" w:lineRule="auto"/>
              <w:jc w:val="center"/>
              <w:rPr>
                <w:rFonts w:ascii="Times New Roman" w:hAnsi="Times New Roman"/>
                <w:sz w:val="20"/>
                <w:szCs w:val="20"/>
              </w:rPr>
            </w:pPr>
            <w:r>
              <w:rPr>
                <w:rFonts w:ascii="Times New Roman" w:hAnsi="Times New Roman"/>
                <w:sz w:val="20"/>
                <w:szCs w:val="20"/>
              </w:rPr>
              <w:t>Количество</w:t>
            </w:r>
          </w:p>
        </w:tc>
        <w:tc>
          <w:tcPr>
            <w:tcW w:w="403" w:type="pct"/>
            <w:tcBorders>
              <w:top w:val="single" w:sz="4" w:space="0" w:color="auto"/>
              <w:left w:val="single" w:sz="4" w:space="0" w:color="auto"/>
              <w:bottom w:val="single" w:sz="4" w:space="0" w:color="auto"/>
              <w:right w:val="single" w:sz="4" w:space="0" w:color="auto"/>
            </w:tcBorders>
            <w:hideMark/>
          </w:tcPr>
          <w:p w:rsidR="00EC47DC" w:rsidRDefault="00EC47DC" w:rsidP="007F58CB">
            <w:pPr>
              <w:spacing w:after="60" w:line="240" w:lineRule="auto"/>
              <w:jc w:val="center"/>
              <w:rPr>
                <w:rFonts w:ascii="Times New Roman" w:hAnsi="Times New Roman"/>
                <w:sz w:val="20"/>
                <w:szCs w:val="20"/>
              </w:rPr>
            </w:pPr>
            <w:r>
              <w:rPr>
                <w:rFonts w:ascii="Times New Roman" w:hAnsi="Times New Roman"/>
                <w:sz w:val="20"/>
                <w:szCs w:val="20"/>
              </w:rPr>
              <w:t>Макс. цена за единицу, руб.</w:t>
            </w:r>
          </w:p>
        </w:tc>
        <w:tc>
          <w:tcPr>
            <w:tcW w:w="505" w:type="pct"/>
            <w:tcBorders>
              <w:top w:val="single" w:sz="4" w:space="0" w:color="auto"/>
              <w:left w:val="single" w:sz="4" w:space="0" w:color="auto"/>
              <w:bottom w:val="single" w:sz="4" w:space="0" w:color="auto"/>
              <w:right w:val="single" w:sz="4" w:space="0" w:color="auto"/>
            </w:tcBorders>
            <w:hideMark/>
          </w:tcPr>
          <w:p w:rsidR="00EC47DC" w:rsidRDefault="00EC47DC" w:rsidP="007F58CB">
            <w:pPr>
              <w:spacing w:after="60" w:line="240" w:lineRule="auto"/>
              <w:jc w:val="center"/>
              <w:rPr>
                <w:rFonts w:ascii="Times New Roman" w:hAnsi="Times New Roman"/>
                <w:sz w:val="20"/>
                <w:szCs w:val="20"/>
              </w:rPr>
            </w:pPr>
            <w:r>
              <w:rPr>
                <w:rFonts w:ascii="Times New Roman" w:hAnsi="Times New Roman"/>
                <w:sz w:val="20"/>
                <w:szCs w:val="20"/>
              </w:rPr>
              <w:t>Сумма, руб.</w:t>
            </w:r>
          </w:p>
        </w:tc>
      </w:tr>
      <w:tr w:rsidR="00EC47DC" w:rsidTr="00EC47DC">
        <w:tc>
          <w:tcPr>
            <w:tcW w:w="214" w:type="pct"/>
            <w:tcBorders>
              <w:top w:val="single" w:sz="4" w:space="0" w:color="auto"/>
              <w:left w:val="single" w:sz="4" w:space="0" w:color="auto"/>
              <w:bottom w:val="single" w:sz="4" w:space="0" w:color="auto"/>
              <w:right w:val="single" w:sz="4" w:space="0" w:color="auto"/>
            </w:tcBorders>
            <w:hideMark/>
          </w:tcPr>
          <w:p w:rsidR="00EC47DC" w:rsidRDefault="00EC47DC" w:rsidP="007F58CB">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1</w:t>
            </w:r>
          </w:p>
        </w:tc>
        <w:tc>
          <w:tcPr>
            <w:tcW w:w="1446" w:type="pct"/>
            <w:tcBorders>
              <w:top w:val="single" w:sz="4" w:space="0" w:color="auto"/>
              <w:left w:val="single" w:sz="4" w:space="0" w:color="auto"/>
              <w:bottom w:val="single" w:sz="4" w:space="0" w:color="auto"/>
              <w:right w:val="single" w:sz="4" w:space="0" w:color="auto"/>
            </w:tcBorders>
            <w:hideMark/>
          </w:tcPr>
          <w:p w:rsidR="00EC47DC" w:rsidRDefault="00EC47DC" w:rsidP="007F58CB">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2</w:t>
            </w:r>
          </w:p>
        </w:tc>
        <w:tc>
          <w:tcPr>
            <w:tcW w:w="998" w:type="pct"/>
            <w:tcBorders>
              <w:top w:val="single" w:sz="4" w:space="0" w:color="auto"/>
              <w:left w:val="single" w:sz="4" w:space="0" w:color="auto"/>
              <w:bottom w:val="single" w:sz="4" w:space="0" w:color="auto"/>
              <w:right w:val="single" w:sz="4" w:space="0" w:color="auto"/>
            </w:tcBorders>
            <w:hideMark/>
          </w:tcPr>
          <w:p w:rsidR="00EC47DC" w:rsidRDefault="00EC47DC" w:rsidP="007F58CB">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3</w:t>
            </w:r>
          </w:p>
        </w:tc>
        <w:tc>
          <w:tcPr>
            <w:tcW w:w="658" w:type="pct"/>
            <w:tcBorders>
              <w:top w:val="single" w:sz="4" w:space="0" w:color="auto"/>
              <w:left w:val="single" w:sz="4" w:space="0" w:color="auto"/>
              <w:bottom w:val="single" w:sz="4" w:space="0" w:color="auto"/>
              <w:right w:val="single" w:sz="4" w:space="0" w:color="auto"/>
            </w:tcBorders>
            <w:hideMark/>
          </w:tcPr>
          <w:p w:rsidR="00EC47DC" w:rsidRDefault="00EC47DC" w:rsidP="007F58CB">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5</w:t>
            </w:r>
          </w:p>
        </w:tc>
        <w:tc>
          <w:tcPr>
            <w:tcW w:w="265" w:type="pct"/>
            <w:tcBorders>
              <w:top w:val="single" w:sz="4" w:space="0" w:color="auto"/>
              <w:left w:val="single" w:sz="4" w:space="0" w:color="auto"/>
              <w:bottom w:val="single" w:sz="4" w:space="0" w:color="auto"/>
              <w:right w:val="single" w:sz="4" w:space="0" w:color="auto"/>
            </w:tcBorders>
            <w:hideMark/>
          </w:tcPr>
          <w:p w:rsidR="00EC47DC" w:rsidRDefault="00EC47DC" w:rsidP="007F58CB">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6</w:t>
            </w:r>
          </w:p>
        </w:tc>
        <w:tc>
          <w:tcPr>
            <w:tcW w:w="511" w:type="pct"/>
            <w:tcBorders>
              <w:top w:val="single" w:sz="4" w:space="0" w:color="auto"/>
              <w:left w:val="single" w:sz="4" w:space="0" w:color="auto"/>
              <w:bottom w:val="single" w:sz="4" w:space="0" w:color="auto"/>
              <w:right w:val="single" w:sz="4" w:space="0" w:color="auto"/>
            </w:tcBorders>
            <w:hideMark/>
          </w:tcPr>
          <w:p w:rsidR="00EC47DC" w:rsidRDefault="00EC47DC" w:rsidP="007F58CB">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7</w:t>
            </w:r>
          </w:p>
        </w:tc>
        <w:tc>
          <w:tcPr>
            <w:tcW w:w="403" w:type="pct"/>
            <w:tcBorders>
              <w:top w:val="single" w:sz="4" w:space="0" w:color="auto"/>
              <w:left w:val="single" w:sz="4" w:space="0" w:color="auto"/>
              <w:bottom w:val="single" w:sz="4" w:space="0" w:color="auto"/>
              <w:right w:val="single" w:sz="4" w:space="0" w:color="auto"/>
            </w:tcBorders>
            <w:hideMark/>
          </w:tcPr>
          <w:p w:rsidR="00EC47DC" w:rsidRDefault="00EC47DC" w:rsidP="007F58CB">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8</w:t>
            </w:r>
          </w:p>
        </w:tc>
        <w:tc>
          <w:tcPr>
            <w:tcW w:w="505" w:type="pct"/>
            <w:tcBorders>
              <w:top w:val="single" w:sz="4" w:space="0" w:color="auto"/>
              <w:left w:val="single" w:sz="4" w:space="0" w:color="auto"/>
              <w:bottom w:val="single" w:sz="4" w:space="0" w:color="auto"/>
              <w:right w:val="single" w:sz="4" w:space="0" w:color="auto"/>
            </w:tcBorders>
            <w:hideMark/>
          </w:tcPr>
          <w:p w:rsidR="00EC47DC" w:rsidRDefault="00EC47DC" w:rsidP="007F58CB">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9</w:t>
            </w:r>
          </w:p>
        </w:tc>
      </w:tr>
      <w:tr w:rsidR="00EC47DC" w:rsidTr="00EC47DC">
        <w:tc>
          <w:tcPr>
            <w:tcW w:w="214" w:type="pct"/>
            <w:tcBorders>
              <w:top w:val="single" w:sz="4" w:space="0" w:color="auto"/>
              <w:left w:val="single" w:sz="4" w:space="0" w:color="auto"/>
              <w:bottom w:val="single" w:sz="4" w:space="0" w:color="auto"/>
              <w:right w:val="single" w:sz="4" w:space="0" w:color="auto"/>
            </w:tcBorders>
          </w:tcPr>
          <w:p w:rsidR="00EC47DC" w:rsidRDefault="00EC47DC" w:rsidP="00EC47DC">
            <w:pPr>
              <w:widowControl w:val="0"/>
              <w:numPr>
                <w:ilvl w:val="0"/>
                <w:numId w:val="27"/>
              </w:numPr>
              <w:spacing w:after="0" w:line="240" w:lineRule="auto"/>
              <w:rPr>
                <w:rFonts w:ascii="Times New Roman" w:hAnsi="Times New Roman"/>
                <w:color w:val="000000"/>
                <w:kern w:val="2"/>
                <w:sz w:val="16"/>
                <w:szCs w:val="16"/>
              </w:rPr>
            </w:pPr>
          </w:p>
        </w:tc>
        <w:tc>
          <w:tcPr>
            <w:tcW w:w="1446"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b/>
                <w:kern w:val="2"/>
                <w:sz w:val="16"/>
                <w:szCs w:val="16"/>
              </w:rPr>
            </w:pPr>
          </w:p>
        </w:tc>
        <w:tc>
          <w:tcPr>
            <w:tcW w:w="998"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b/>
                <w:kern w:val="2"/>
                <w:sz w:val="16"/>
                <w:szCs w:val="16"/>
              </w:rPr>
            </w:pPr>
          </w:p>
        </w:tc>
        <w:tc>
          <w:tcPr>
            <w:tcW w:w="658"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color w:val="000000"/>
                <w:kern w:val="2"/>
                <w:sz w:val="16"/>
                <w:szCs w:val="16"/>
              </w:rPr>
            </w:pPr>
          </w:p>
        </w:tc>
        <w:tc>
          <w:tcPr>
            <w:tcW w:w="265"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color w:val="000000"/>
                <w:kern w:val="2"/>
                <w:sz w:val="16"/>
                <w:szCs w:val="16"/>
              </w:rPr>
            </w:pPr>
          </w:p>
        </w:tc>
        <w:tc>
          <w:tcPr>
            <w:tcW w:w="511" w:type="pct"/>
            <w:tcBorders>
              <w:top w:val="single" w:sz="4" w:space="0" w:color="auto"/>
              <w:left w:val="nil"/>
              <w:bottom w:val="single" w:sz="4" w:space="0" w:color="auto"/>
              <w:right w:val="single" w:sz="4" w:space="0" w:color="auto"/>
            </w:tcBorders>
            <w:vAlign w:val="center"/>
          </w:tcPr>
          <w:p w:rsidR="00EC47DC" w:rsidRDefault="00EC47DC" w:rsidP="007F58CB">
            <w:pPr>
              <w:widowControl w:val="0"/>
              <w:spacing w:after="0" w:line="240" w:lineRule="auto"/>
              <w:rPr>
                <w:rFonts w:ascii="Times New Roman" w:hAnsi="Times New Roman"/>
                <w:kern w:val="2"/>
                <w:sz w:val="16"/>
                <w:szCs w:val="16"/>
              </w:rPr>
            </w:pPr>
          </w:p>
        </w:tc>
        <w:tc>
          <w:tcPr>
            <w:tcW w:w="403"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kern w:val="2"/>
                <w:sz w:val="16"/>
                <w:szCs w:val="16"/>
              </w:rPr>
            </w:pPr>
          </w:p>
        </w:tc>
        <w:tc>
          <w:tcPr>
            <w:tcW w:w="505"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kern w:val="2"/>
                <w:sz w:val="16"/>
                <w:szCs w:val="16"/>
              </w:rPr>
            </w:pPr>
          </w:p>
        </w:tc>
      </w:tr>
      <w:tr w:rsidR="00EC47DC" w:rsidTr="00EC47DC">
        <w:tc>
          <w:tcPr>
            <w:tcW w:w="214" w:type="pct"/>
            <w:tcBorders>
              <w:top w:val="single" w:sz="4" w:space="0" w:color="auto"/>
              <w:left w:val="single" w:sz="4" w:space="0" w:color="auto"/>
              <w:bottom w:val="single" w:sz="4" w:space="0" w:color="auto"/>
              <w:right w:val="single" w:sz="4" w:space="0" w:color="auto"/>
            </w:tcBorders>
          </w:tcPr>
          <w:p w:rsidR="00EC47DC" w:rsidRDefault="00EC47DC" w:rsidP="00EC47DC">
            <w:pPr>
              <w:widowControl w:val="0"/>
              <w:numPr>
                <w:ilvl w:val="0"/>
                <w:numId w:val="27"/>
              </w:numPr>
              <w:spacing w:after="0" w:line="240" w:lineRule="auto"/>
              <w:rPr>
                <w:rFonts w:ascii="Times New Roman" w:hAnsi="Times New Roman"/>
                <w:color w:val="000000"/>
                <w:kern w:val="2"/>
                <w:sz w:val="16"/>
                <w:szCs w:val="16"/>
              </w:rPr>
            </w:pPr>
          </w:p>
        </w:tc>
        <w:tc>
          <w:tcPr>
            <w:tcW w:w="1446"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b/>
                <w:kern w:val="2"/>
                <w:sz w:val="16"/>
                <w:szCs w:val="16"/>
              </w:rPr>
            </w:pPr>
          </w:p>
        </w:tc>
        <w:tc>
          <w:tcPr>
            <w:tcW w:w="998"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b/>
                <w:kern w:val="2"/>
                <w:sz w:val="16"/>
                <w:szCs w:val="16"/>
              </w:rPr>
            </w:pPr>
          </w:p>
        </w:tc>
        <w:tc>
          <w:tcPr>
            <w:tcW w:w="658"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color w:val="000000"/>
                <w:kern w:val="2"/>
                <w:sz w:val="16"/>
                <w:szCs w:val="16"/>
              </w:rPr>
            </w:pPr>
          </w:p>
        </w:tc>
        <w:tc>
          <w:tcPr>
            <w:tcW w:w="265"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color w:val="000000"/>
                <w:kern w:val="2"/>
                <w:sz w:val="16"/>
                <w:szCs w:val="16"/>
              </w:rPr>
            </w:pPr>
          </w:p>
        </w:tc>
        <w:tc>
          <w:tcPr>
            <w:tcW w:w="511" w:type="pct"/>
            <w:tcBorders>
              <w:top w:val="single" w:sz="4" w:space="0" w:color="auto"/>
              <w:left w:val="nil"/>
              <w:bottom w:val="single" w:sz="4" w:space="0" w:color="auto"/>
              <w:right w:val="single" w:sz="4" w:space="0" w:color="auto"/>
            </w:tcBorders>
            <w:vAlign w:val="center"/>
          </w:tcPr>
          <w:p w:rsidR="00EC47DC" w:rsidRDefault="00EC47DC" w:rsidP="007F58CB">
            <w:pPr>
              <w:widowControl w:val="0"/>
              <w:spacing w:after="0" w:line="240" w:lineRule="auto"/>
              <w:rPr>
                <w:rFonts w:ascii="Times New Roman" w:hAnsi="Times New Roman"/>
                <w:kern w:val="2"/>
                <w:sz w:val="16"/>
                <w:szCs w:val="16"/>
              </w:rPr>
            </w:pPr>
          </w:p>
        </w:tc>
        <w:tc>
          <w:tcPr>
            <w:tcW w:w="403"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kern w:val="2"/>
                <w:sz w:val="16"/>
                <w:szCs w:val="16"/>
              </w:rPr>
            </w:pPr>
          </w:p>
        </w:tc>
        <w:tc>
          <w:tcPr>
            <w:tcW w:w="505"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kern w:val="2"/>
                <w:sz w:val="16"/>
                <w:szCs w:val="16"/>
              </w:rPr>
            </w:pPr>
          </w:p>
        </w:tc>
      </w:tr>
      <w:tr w:rsidR="00EC47DC" w:rsidTr="00EC47DC">
        <w:tc>
          <w:tcPr>
            <w:tcW w:w="214" w:type="pct"/>
            <w:tcBorders>
              <w:top w:val="single" w:sz="4" w:space="0" w:color="auto"/>
              <w:left w:val="single" w:sz="4" w:space="0" w:color="auto"/>
              <w:bottom w:val="single" w:sz="4" w:space="0" w:color="auto"/>
              <w:right w:val="single" w:sz="4" w:space="0" w:color="auto"/>
            </w:tcBorders>
            <w:hideMark/>
          </w:tcPr>
          <w:p w:rsidR="00EC47DC" w:rsidRDefault="00EC47DC" w:rsidP="007F58CB">
            <w:pPr>
              <w:widowControl w:val="0"/>
              <w:spacing w:after="0" w:line="240" w:lineRule="auto"/>
              <w:rPr>
                <w:rFonts w:ascii="Times New Roman" w:hAnsi="Times New Roman"/>
                <w:color w:val="000000"/>
                <w:kern w:val="2"/>
                <w:sz w:val="16"/>
                <w:szCs w:val="16"/>
              </w:rPr>
            </w:pPr>
            <w:r>
              <w:rPr>
                <w:rFonts w:ascii="Times New Roman" w:hAnsi="Times New Roman"/>
                <w:color w:val="000000"/>
                <w:kern w:val="2"/>
                <w:sz w:val="16"/>
                <w:szCs w:val="16"/>
              </w:rPr>
              <w:t>…</w:t>
            </w:r>
          </w:p>
        </w:tc>
        <w:tc>
          <w:tcPr>
            <w:tcW w:w="1446"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b/>
                <w:kern w:val="2"/>
                <w:sz w:val="16"/>
                <w:szCs w:val="16"/>
              </w:rPr>
            </w:pPr>
          </w:p>
        </w:tc>
        <w:tc>
          <w:tcPr>
            <w:tcW w:w="998"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b/>
                <w:kern w:val="2"/>
                <w:sz w:val="16"/>
                <w:szCs w:val="16"/>
              </w:rPr>
            </w:pPr>
          </w:p>
        </w:tc>
        <w:tc>
          <w:tcPr>
            <w:tcW w:w="658"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color w:val="000000"/>
                <w:kern w:val="2"/>
                <w:sz w:val="16"/>
                <w:szCs w:val="16"/>
              </w:rPr>
            </w:pPr>
          </w:p>
        </w:tc>
        <w:tc>
          <w:tcPr>
            <w:tcW w:w="265"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color w:val="000000"/>
                <w:kern w:val="2"/>
                <w:sz w:val="16"/>
                <w:szCs w:val="16"/>
              </w:rPr>
            </w:pPr>
          </w:p>
        </w:tc>
        <w:tc>
          <w:tcPr>
            <w:tcW w:w="511" w:type="pct"/>
            <w:tcBorders>
              <w:top w:val="single" w:sz="4" w:space="0" w:color="auto"/>
              <w:left w:val="nil"/>
              <w:bottom w:val="single" w:sz="4" w:space="0" w:color="auto"/>
              <w:right w:val="single" w:sz="4" w:space="0" w:color="auto"/>
            </w:tcBorders>
            <w:vAlign w:val="center"/>
          </w:tcPr>
          <w:p w:rsidR="00EC47DC" w:rsidRDefault="00EC47DC" w:rsidP="007F58CB">
            <w:pPr>
              <w:widowControl w:val="0"/>
              <w:spacing w:after="0" w:line="240" w:lineRule="auto"/>
              <w:rPr>
                <w:rFonts w:ascii="Times New Roman" w:hAnsi="Times New Roman"/>
                <w:kern w:val="2"/>
                <w:sz w:val="16"/>
                <w:szCs w:val="16"/>
              </w:rPr>
            </w:pPr>
          </w:p>
        </w:tc>
        <w:tc>
          <w:tcPr>
            <w:tcW w:w="403"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kern w:val="2"/>
                <w:sz w:val="16"/>
                <w:szCs w:val="16"/>
              </w:rPr>
            </w:pPr>
          </w:p>
        </w:tc>
        <w:tc>
          <w:tcPr>
            <w:tcW w:w="505"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kern w:val="2"/>
                <w:sz w:val="16"/>
                <w:szCs w:val="16"/>
              </w:rPr>
            </w:pPr>
          </w:p>
        </w:tc>
      </w:tr>
    </w:tbl>
    <w:p w:rsidR="00D648F0" w:rsidRDefault="00D648F0" w:rsidP="00D648F0">
      <w:pPr>
        <w:widowControl w:val="0"/>
        <w:spacing w:after="0" w:line="240" w:lineRule="auto"/>
        <w:ind w:firstLine="709"/>
        <w:rPr>
          <w:rFonts w:ascii="Times New Roman" w:hAnsi="Times New Roman"/>
          <w:kern w:val="2"/>
          <w:sz w:val="20"/>
          <w:szCs w:val="20"/>
          <w:lang w:eastAsia="ar-SA"/>
        </w:rPr>
      </w:pPr>
      <w:r>
        <w:rPr>
          <w:rFonts w:ascii="Times New Roman" w:hAnsi="Times New Roman"/>
          <w:kern w:val="2"/>
          <w:sz w:val="20"/>
          <w:szCs w:val="20"/>
          <w:lang w:eastAsia="ar-SA"/>
        </w:rPr>
        <w:t xml:space="preserve">На общую сумму _______________________________________________________________________________ включая НДС ____%, ____ руб. (____) ______ коп. (если НДС не облагается, указать основание). </w:t>
      </w:r>
    </w:p>
    <w:p w:rsidR="00E0156A" w:rsidRPr="00797502" w:rsidRDefault="00E0156A" w:rsidP="00E0156A">
      <w:pPr>
        <w:widowControl w:val="0"/>
        <w:spacing w:after="0" w:line="240" w:lineRule="auto"/>
        <w:ind w:firstLine="360"/>
        <w:jc w:val="both"/>
        <w:rPr>
          <w:rFonts w:ascii="Times New Roman" w:hAnsi="Times New Roman"/>
          <w:kern w:val="2"/>
          <w:sz w:val="20"/>
          <w:szCs w:val="20"/>
        </w:rPr>
      </w:pPr>
      <w:r w:rsidRPr="00797502">
        <w:rPr>
          <w:rFonts w:ascii="Times New Roman" w:hAnsi="Times New Roman"/>
          <w:kern w:val="2"/>
          <w:sz w:val="20"/>
          <w:szCs w:val="20"/>
        </w:rPr>
        <w:tab/>
        <w:t xml:space="preserve">Цена Договора включает в себя все затраты, издержки и иные расходы </w:t>
      </w:r>
      <w:r w:rsidR="00DA28A6">
        <w:rPr>
          <w:rFonts w:ascii="Times New Roman" w:hAnsi="Times New Roman"/>
          <w:kern w:val="2"/>
          <w:sz w:val="20"/>
          <w:szCs w:val="20"/>
        </w:rPr>
        <w:t>Исполнителя</w:t>
      </w:r>
      <w:r w:rsidRPr="00797502">
        <w:rPr>
          <w:rFonts w:ascii="Times New Roman" w:hAnsi="Times New Roman"/>
          <w:kern w:val="2"/>
          <w:sz w:val="20"/>
          <w:szCs w:val="20"/>
        </w:rPr>
        <w:t>, в том числе сопутствующие, связанные с исполнением Договора, налоги, сборы и другие обязательные платежи.</w:t>
      </w:r>
    </w:p>
    <w:p w:rsidR="00E0156A" w:rsidRPr="00797502" w:rsidRDefault="00E0156A" w:rsidP="00E0156A">
      <w:pPr>
        <w:widowControl w:val="0"/>
        <w:autoSpaceDE w:val="0"/>
        <w:autoSpaceDN w:val="0"/>
        <w:adjustRightInd w:val="0"/>
        <w:spacing w:after="0" w:line="240" w:lineRule="auto"/>
        <w:ind w:firstLine="720"/>
        <w:jc w:val="both"/>
        <w:rPr>
          <w:rFonts w:ascii="Times New Roman" w:hAnsi="Times New Roman"/>
          <w:kern w:val="2"/>
          <w:sz w:val="20"/>
          <w:szCs w:val="16"/>
        </w:rPr>
      </w:pPr>
      <w:r w:rsidRPr="00797502">
        <w:rPr>
          <w:rFonts w:ascii="Times New Roman" w:hAnsi="Times New Roman"/>
          <w:kern w:val="2"/>
          <w:sz w:val="20"/>
          <w:szCs w:val="16"/>
        </w:rPr>
        <w:t>Настоящей заявкой подтверждаем, что наша организация соответствует требованиям, предъявляемым к участникам закупки</w:t>
      </w:r>
      <w:r w:rsidR="00797502" w:rsidRPr="00797502">
        <w:rPr>
          <w:rFonts w:ascii="Times New Roman" w:hAnsi="Times New Roman"/>
          <w:kern w:val="2"/>
          <w:sz w:val="20"/>
          <w:szCs w:val="16"/>
        </w:rPr>
        <w:t xml:space="preserve"> а именно требованиям, установленным </w:t>
      </w:r>
      <w:hyperlink r:id="rId15" w:anchor="sub_105902" w:history="1">
        <w:r w:rsidR="00797502" w:rsidRPr="00797502">
          <w:rPr>
            <w:rFonts w:ascii="Times New Roman" w:hAnsi="Times New Roman"/>
            <w:kern w:val="2"/>
            <w:sz w:val="20"/>
            <w:szCs w:val="16"/>
          </w:rPr>
          <w:t>подпунктами 2-6</w:t>
        </w:r>
      </w:hyperlink>
      <w:r w:rsidR="00797502" w:rsidRPr="00797502">
        <w:rPr>
          <w:rFonts w:ascii="Times New Roman" w:hAnsi="Times New Roman"/>
          <w:kern w:val="2"/>
          <w:sz w:val="20"/>
          <w:szCs w:val="16"/>
        </w:rPr>
        <w:t xml:space="preserve">, </w:t>
      </w:r>
      <w:hyperlink r:id="rId16" w:anchor="sub_105908" w:history="1">
        <w:r w:rsidR="00797502" w:rsidRPr="00797502">
          <w:rPr>
            <w:rFonts w:ascii="Times New Roman" w:hAnsi="Times New Roman"/>
            <w:kern w:val="2"/>
            <w:sz w:val="20"/>
            <w:szCs w:val="16"/>
          </w:rPr>
          <w:t>8-9</w:t>
        </w:r>
      </w:hyperlink>
      <w:r w:rsidR="00797502" w:rsidRPr="00797502">
        <w:rPr>
          <w:rFonts w:ascii="Times New Roman" w:hAnsi="Times New Roman"/>
          <w:kern w:val="2"/>
          <w:sz w:val="20"/>
          <w:szCs w:val="16"/>
        </w:rPr>
        <w:t xml:space="preserve">, </w:t>
      </w:r>
      <w:hyperlink r:id="rId17" w:anchor="sub_105911" w:history="1">
        <w:r w:rsidR="00797502" w:rsidRPr="00797502">
          <w:rPr>
            <w:rFonts w:ascii="Times New Roman" w:hAnsi="Times New Roman"/>
            <w:kern w:val="2"/>
            <w:sz w:val="20"/>
            <w:szCs w:val="16"/>
          </w:rPr>
          <w:t>11-1</w:t>
        </w:r>
        <w:r w:rsidR="006C52F4">
          <w:rPr>
            <w:rFonts w:ascii="Times New Roman" w:hAnsi="Times New Roman"/>
            <w:kern w:val="2"/>
            <w:sz w:val="20"/>
            <w:szCs w:val="16"/>
          </w:rPr>
          <w:t>3</w:t>
        </w:r>
        <w:r w:rsidR="00797502" w:rsidRPr="00797502">
          <w:rPr>
            <w:rFonts w:ascii="Times New Roman" w:hAnsi="Times New Roman"/>
            <w:kern w:val="2"/>
            <w:sz w:val="20"/>
            <w:szCs w:val="16"/>
          </w:rPr>
          <w:t xml:space="preserve"> пункта 59</w:t>
        </w:r>
      </w:hyperlink>
      <w:r w:rsidR="00797502" w:rsidRPr="00797502">
        <w:rPr>
          <w:rFonts w:ascii="Times New Roman" w:hAnsi="Times New Roman"/>
          <w:kern w:val="2"/>
          <w:sz w:val="20"/>
          <w:szCs w:val="16"/>
        </w:rPr>
        <w:t xml:space="preserve">, а также требованиям, установленным </w:t>
      </w:r>
      <w:hyperlink r:id="rId18" w:anchor="sub_1062" w:history="1">
        <w:r w:rsidR="00797502" w:rsidRPr="00797502">
          <w:rPr>
            <w:rFonts w:ascii="Times New Roman" w:hAnsi="Times New Roman"/>
            <w:kern w:val="2"/>
            <w:sz w:val="20"/>
            <w:szCs w:val="16"/>
          </w:rPr>
          <w:t>пунктом 62</w:t>
        </w:r>
      </w:hyperlink>
      <w:r w:rsidR="00797502" w:rsidRPr="00797502">
        <w:rPr>
          <w:rFonts w:ascii="Times New Roman" w:hAnsi="Times New Roman"/>
          <w:kern w:val="2"/>
          <w:sz w:val="20"/>
          <w:szCs w:val="16"/>
        </w:rPr>
        <w:t xml:space="preserve"> Положения о закупках товаров, работ, услуг государственным автономным учреждением здравоохранения Свердловской области «Сухоложская районная больница»</w:t>
      </w:r>
      <w:r w:rsidRPr="00797502">
        <w:rPr>
          <w:rFonts w:ascii="Times New Roman" w:hAnsi="Times New Roman"/>
          <w:kern w:val="2"/>
          <w:sz w:val="20"/>
          <w:szCs w:val="16"/>
        </w:rPr>
        <w:t>:</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1</w:t>
      </w:r>
      <w:r w:rsidR="003B457F" w:rsidRPr="00797502">
        <w:rPr>
          <w:rFonts w:ascii="Times New Roman" w:hAnsi="Times New Roman"/>
          <w:kern w:val="2"/>
          <w:sz w:val="20"/>
          <w:szCs w:val="16"/>
          <w:lang w:eastAsia="ar-SA"/>
        </w:rPr>
        <w:t xml:space="preserve">) </w:t>
      </w:r>
      <w:proofErr w:type="spellStart"/>
      <w:r w:rsidR="003B457F" w:rsidRPr="00797502">
        <w:rPr>
          <w:rFonts w:ascii="Times New Roman" w:hAnsi="Times New Roman"/>
          <w:kern w:val="2"/>
          <w:sz w:val="20"/>
          <w:szCs w:val="16"/>
          <w:lang w:eastAsia="ar-SA"/>
        </w:rPr>
        <w:t>непроведение</w:t>
      </w:r>
      <w:proofErr w:type="spellEnd"/>
      <w:r w:rsidR="003B457F" w:rsidRPr="00797502">
        <w:rPr>
          <w:rFonts w:ascii="Times New Roman" w:hAnsi="Times New Roman"/>
          <w:kern w:val="2"/>
          <w:sz w:val="20"/>
          <w:szCs w:val="16"/>
          <w:lang w:eastAsia="ar-SA"/>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2</w:t>
      </w:r>
      <w:r w:rsidR="003B457F" w:rsidRPr="00797502">
        <w:rPr>
          <w:rFonts w:ascii="Times New Roman" w:hAnsi="Times New Roman"/>
          <w:kern w:val="2"/>
          <w:sz w:val="20"/>
          <w:szCs w:val="16"/>
          <w:lang w:eastAsia="ar-SA"/>
        </w:rPr>
        <w:t xml:space="preserve">) </w:t>
      </w:r>
      <w:proofErr w:type="spellStart"/>
      <w:r w:rsidR="003B457F" w:rsidRPr="00797502">
        <w:rPr>
          <w:rFonts w:ascii="Times New Roman" w:hAnsi="Times New Roman"/>
          <w:kern w:val="2"/>
          <w:sz w:val="20"/>
          <w:szCs w:val="16"/>
          <w:lang w:eastAsia="ar-SA"/>
        </w:rPr>
        <w:t>неприостановление</w:t>
      </w:r>
      <w:proofErr w:type="spellEnd"/>
      <w:r w:rsidR="003B457F" w:rsidRPr="00797502">
        <w:rPr>
          <w:rFonts w:ascii="Times New Roman" w:hAnsi="Times New Roman"/>
          <w:kern w:val="2"/>
          <w:sz w:val="20"/>
          <w:szCs w:val="16"/>
          <w:lang w:eastAsia="ar-SA"/>
        </w:rPr>
        <w:t xml:space="preserve"> деятельности участника закупки в порядке, установленном Кодексом Российской Федерации об административных правонарушениях;</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3</w:t>
      </w:r>
      <w:r w:rsidR="003B457F" w:rsidRPr="00797502">
        <w:rPr>
          <w:rFonts w:ascii="Times New Roman" w:hAnsi="Times New Roman"/>
          <w:kern w:val="2"/>
          <w:sz w:val="20"/>
          <w:szCs w:val="16"/>
          <w:lang w:eastAsia="ar-SA"/>
        </w:rPr>
        <w:t>)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4</w:t>
      </w:r>
      <w:r w:rsidR="003B457F" w:rsidRPr="00797502">
        <w:rPr>
          <w:rFonts w:ascii="Times New Roman" w:hAnsi="Times New Roman"/>
          <w:kern w:val="2"/>
          <w:sz w:val="20"/>
          <w:szCs w:val="16"/>
          <w:lang w:eastAsia="ar-SA"/>
        </w:rPr>
        <w:t>) 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291.1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5</w:t>
      </w:r>
      <w:r w:rsidR="003B457F" w:rsidRPr="00797502">
        <w:rPr>
          <w:rFonts w:ascii="Times New Roman" w:hAnsi="Times New Roman"/>
          <w:kern w:val="2"/>
          <w:sz w:val="20"/>
          <w:szCs w:val="16"/>
          <w:lang w:eastAsia="ar-SA"/>
        </w:rPr>
        <w:t>) отсутствие фактов привлечения в течение двух лет до момента подачи заявки на участие в закупке участника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6</w:t>
      </w:r>
      <w:r w:rsidR="003B457F" w:rsidRPr="00797502">
        <w:rPr>
          <w:rFonts w:ascii="Times New Roman" w:hAnsi="Times New Roman"/>
          <w:kern w:val="2"/>
          <w:sz w:val="20"/>
          <w:szCs w:val="16"/>
          <w:lang w:eastAsia="ar-SA"/>
        </w:rPr>
        <w:t>)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7</w:t>
      </w:r>
      <w:r w:rsidR="003B457F" w:rsidRPr="00797502">
        <w:rPr>
          <w:rFonts w:ascii="Times New Roman" w:hAnsi="Times New Roman"/>
          <w:kern w:val="2"/>
          <w:sz w:val="20"/>
          <w:szCs w:val="16"/>
          <w:lang w:eastAsia="ar-SA"/>
        </w:rPr>
        <w:t>) обладание участником закупки правами использования результата интеллектуальной деятельности в случае использования такого результата при исполнении договора;</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lastRenderedPageBreak/>
        <w:t>8</w:t>
      </w:r>
      <w:r w:rsidR="003B457F" w:rsidRPr="00797502">
        <w:rPr>
          <w:rFonts w:ascii="Times New Roman" w:hAnsi="Times New Roman"/>
          <w:kern w:val="2"/>
          <w:sz w:val="20"/>
          <w:szCs w:val="16"/>
          <w:lang w:eastAsia="ar-SA"/>
        </w:rPr>
        <w:t xml:space="preserve">)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003B457F" w:rsidRPr="00797502">
        <w:rPr>
          <w:rFonts w:ascii="Times New Roman" w:hAnsi="Times New Roman"/>
          <w:kern w:val="2"/>
          <w:sz w:val="20"/>
          <w:szCs w:val="16"/>
          <w:lang w:eastAsia="ar-SA"/>
        </w:rPr>
        <w:t>неполнородными</w:t>
      </w:r>
      <w:proofErr w:type="spellEnd"/>
      <w:r w:rsidR="003B457F" w:rsidRPr="00797502">
        <w:rPr>
          <w:rFonts w:ascii="Times New Roman" w:hAnsi="Times New Roman"/>
          <w:kern w:val="2"/>
          <w:sz w:val="20"/>
          <w:szCs w:val="16"/>
          <w:lang w:eastAsia="ar-SA"/>
        </w:rPr>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E0156A"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9</w:t>
      </w:r>
      <w:r w:rsidR="003B457F" w:rsidRPr="00797502">
        <w:rPr>
          <w:rFonts w:ascii="Times New Roman" w:hAnsi="Times New Roman"/>
          <w:kern w:val="2"/>
          <w:sz w:val="20"/>
          <w:szCs w:val="16"/>
          <w:lang w:eastAsia="ar-SA"/>
        </w:rPr>
        <w:t>) отсутствие у участника закупки ограничений для участия в закупках, установленных законод</w:t>
      </w:r>
      <w:r w:rsidR="00A038B1">
        <w:rPr>
          <w:rFonts w:ascii="Times New Roman" w:hAnsi="Times New Roman"/>
          <w:kern w:val="2"/>
          <w:sz w:val="20"/>
          <w:szCs w:val="16"/>
          <w:lang w:eastAsia="ar-SA"/>
        </w:rPr>
        <w:t>ательством Российской Федерации;</w:t>
      </w:r>
    </w:p>
    <w:p w:rsidR="00A038B1" w:rsidRPr="00797502" w:rsidRDefault="00A038B1" w:rsidP="003B457F">
      <w:pPr>
        <w:widowControl w:val="0"/>
        <w:spacing w:after="0" w:line="240" w:lineRule="auto"/>
        <w:ind w:firstLine="598"/>
        <w:jc w:val="both"/>
        <w:rPr>
          <w:rFonts w:ascii="Times New Roman" w:hAnsi="Times New Roman"/>
          <w:kern w:val="2"/>
          <w:sz w:val="20"/>
          <w:szCs w:val="16"/>
          <w:lang w:eastAsia="ar-SA"/>
        </w:rPr>
      </w:pPr>
      <w:r>
        <w:rPr>
          <w:rFonts w:ascii="Times New Roman" w:hAnsi="Times New Roman"/>
          <w:kern w:val="2"/>
          <w:sz w:val="20"/>
          <w:szCs w:val="16"/>
          <w:lang w:eastAsia="ar-SA"/>
        </w:rPr>
        <w:t xml:space="preserve">10) </w:t>
      </w:r>
      <w:r w:rsidRPr="00A038B1">
        <w:rPr>
          <w:rFonts w:ascii="Times New Roman" w:hAnsi="Times New Roman"/>
          <w:kern w:val="2"/>
          <w:sz w:val="20"/>
          <w:szCs w:val="16"/>
          <w:lang w:eastAsia="ar-SA"/>
        </w:rPr>
        <w:t>участник закупки не является иностранным агентом</w:t>
      </w:r>
      <w:r w:rsidR="00161ECB">
        <w:rPr>
          <w:rFonts w:ascii="Times New Roman" w:hAnsi="Times New Roman"/>
          <w:kern w:val="2"/>
          <w:sz w:val="20"/>
          <w:szCs w:val="16"/>
          <w:lang w:eastAsia="ar-SA"/>
        </w:rPr>
        <w:t>;</w:t>
      </w:r>
    </w:p>
    <w:p w:rsidR="00E0156A" w:rsidRPr="00797502" w:rsidRDefault="00797502" w:rsidP="00E0156A">
      <w:pPr>
        <w:widowControl w:val="0"/>
        <w:spacing w:after="0" w:line="240" w:lineRule="auto"/>
        <w:ind w:firstLine="598"/>
        <w:jc w:val="both"/>
        <w:rPr>
          <w:rFonts w:ascii="Times New Roman" w:hAnsi="Times New Roman"/>
          <w:kern w:val="2"/>
          <w:sz w:val="20"/>
          <w:szCs w:val="16"/>
        </w:rPr>
      </w:pPr>
      <w:r w:rsidRPr="00797502">
        <w:rPr>
          <w:rFonts w:ascii="Times New Roman" w:hAnsi="Times New Roman"/>
          <w:kern w:val="2"/>
          <w:sz w:val="20"/>
          <w:szCs w:val="16"/>
        </w:rPr>
        <w:t>1</w:t>
      </w:r>
      <w:r w:rsidR="00A038B1">
        <w:rPr>
          <w:rFonts w:ascii="Times New Roman" w:hAnsi="Times New Roman"/>
          <w:kern w:val="2"/>
          <w:sz w:val="20"/>
          <w:szCs w:val="16"/>
        </w:rPr>
        <w:t>1</w:t>
      </w:r>
      <w:r w:rsidR="00E0156A" w:rsidRPr="00797502">
        <w:rPr>
          <w:rFonts w:ascii="Times New Roman" w:hAnsi="Times New Roman"/>
          <w:kern w:val="2"/>
          <w:sz w:val="20"/>
          <w:szCs w:val="16"/>
        </w:rPr>
        <w:t>) отсутствие в предусмотренном Федеральным законом от 05 апреля 2013 года № 44-ФЗ «О контрактной системе в сфере закупок товаров, работ, услуг для обеспечения государственных и муниципальных нужд» реестре недобросовестных поставщиков сведений об участнике закупки;</w:t>
      </w:r>
    </w:p>
    <w:p w:rsidR="00E0156A" w:rsidRPr="00797502" w:rsidRDefault="00797502" w:rsidP="00E0156A">
      <w:pPr>
        <w:widowControl w:val="0"/>
        <w:spacing w:after="0" w:line="240" w:lineRule="auto"/>
        <w:ind w:firstLine="598"/>
        <w:jc w:val="both"/>
        <w:rPr>
          <w:rFonts w:ascii="Times New Roman" w:hAnsi="Times New Roman"/>
          <w:kern w:val="2"/>
          <w:sz w:val="20"/>
          <w:szCs w:val="16"/>
        </w:rPr>
      </w:pPr>
      <w:r w:rsidRPr="00797502">
        <w:rPr>
          <w:rFonts w:ascii="Times New Roman" w:hAnsi="Times New Roman"/>
          <w:kern w:val="2"/>
          <w:sz w:val="20"/>
          <w:szCs w:val="16"/>
        </w:rPr>
        <w:t>1</w:t>
      </w:r>
      <w:r w:rsidR="00A038B1">
        <w:rPr>
          <w:rFonts w:ascii="Times New Roman" w:hAnsi="Times New Roman"/>
          <w:kern w:val="2"/>
          <w:sz w:val="20"/>
          <w:szCs w:val="16"/>
        </w:rPr>
        <w:t>2</w:t>
      </w:r>
      <w:r w:rsidR="00E0156A" w:rsidRPr="00797502">
        <w:rPr>
          <w:rFonts w:ascii="Times New Roman" w:hAnsi="Times New Roman"/>
          <w:kern w:val="2"/>
          <w:sz w:val="20"/>
          <w:szCs w:val="16"/>
        </w:rPr>
        <w:t>) отсутствие в предусмотренном Федеральным законом от 18 июля 2011 года № 223-Ф3 «О закупках товаров, работ, услуг отдельными видами юридических лиц» реестре недобросовестных поставщиков сведений об участнике закупки</w:t>
      </w:r>
    </w:p>
    <w:p w:rsidR="00825275" w:rsidRPr="00D81C2E" w:rsidRDefault="00825275" w:rsidP="00D81C2E">
      <w:pPr>
        <w:widowControl w:val="0"/>
        <w:autoSpaceDE w:val="0"/>
        <w:autoSpaceDN w:val="0"/>
        <w:adjustRightInd w:val="0"/>
        <w:spacing w:after="0" w:line="240" w:lineRule="auto"/>
        <w:ind w:firstLine="708"/>
        <w:jc w:val="both"/>
        <w:rPr>
          <w:rFonts w:ascii="Times New Roman" w:hAnsi="Times New Roman"/>
          <w:kern w:val="2"/>
          <w:sz w:val="20"/>
          <w:szCs w:val="20"/>
        </w:rPr>
      </w:pPr>
    </w:p>
    <w:p w:rsidR="00825275" w:rsidRPr="00D81C2E" w:rsidRDefault="00825275" w:rsidP="00D81C2E">
      <w:pPr>
        <w:widowControl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Руководитель или лицо, уполномоченное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на осуществление действий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от имени участника размещения закупки _____________ ________________ /_______________/ </w:t>
      </w:r>
    </w:p>
    <w:p w:rsidR="00AA0147" w:rsidRDefault="00825275" w:rsidP="00D81C2E">
      <w:pPr>
        <w:widowControl w:val="0"/>
        <w:tabs>
          <w:tab w:val="left" w:pos="3261"/>
          <w:tab w:val="left" w:pos="6521"/>
        </w:tabs>
        <w:spacing w:after="0" w:line="240" w:lineRule="auto"/>
        <w:jc w:val="both"/>
        <w:rPr>
          <w:rFonts w:ascii="Times New Roman" w:hAnsi="Times New Roman"/>
          <w:i/>
          <w:kern w:val="2"/>
          <w:sz w:val="16"/>
          <w:szCs w:val="16"/>
        </w:rPr>
      </w:pPr>
      <w:r w:rsidRPr="00D81C2E">
        <w:rPr>
          <w:rFonts w:ascii="Times New Roman" w:hAnsi="Times New Roman"/>
          <w:kern w:val="2"/>
          <w:sz w:val="16"/>
          <w:szCs w:val="16"/>
        </w:rPr>
        <w:tab/>
      </w:r>
      <w:r w:rsidR="00D1780F" w:rsidRPr="00D81C2E">
        <w:rPr>
          <w:rFonts w:ascii="Times New Roman" w:hAnsi="Times New Roman"/>
          <w:kern w:val="2"/>
          <w:sz w:val="16"/>
          <w:szCs w:val="16"/>
        </w:rPr>
        <w:t xml:space="preserve">МП               </w:t>
      </w:r>
      <w:proofErr w:type="gramStart"/>
      <w:r w:rsidR="00D1780F" w:rsidRPr="00D81C2E">
        <w:rPr>
          <w:rFonts w:ascii="Times New Roman" w:hAnsi="Times New Roman"/>
          <w:kern w:val="2"/>
          <w:sz w:val="16"/>
          <w:szCs w:val="16"/>
        </w:rPr>
        <w:t xml:space="preserve">   </w:t>
      </w:r>
      <w:r w:rsidRPr="00D81C2E">
        <w:rPr>
          <w:rFonts w:ascii="Times New Roman" w:hAnsi="Times New Roman"/>
          <w:kern w:val="2"/>
          <w:sz w:val="16"/>
          <w:szCs w:val="16"/>
        </w:rPr>
        <w:t>(</w:t>
      </w:r>
      <w:proofErr w:type="gramEnd"/>
      <w:r w:rsidRPr="00D81C2E">
        <w:rPr>
          <w:rFonts w:ascii="Times New Roman" w:hAnsi="Times New Roman"/>
          <w:kern w:val="2"/>
          <w:sz w:val="16"/>
          <w:szCs w:val="16"/>
        </w:rPr>
        <w:t>должность)(</w:t>
      </w:r>
      <w:r w:rsidRPr="00D81C2E">
        <w:rPr>
          <w:rFonts w:ascii="Times New Roman" w:hAnsi="Times New Roman"/>
          <w:i/>
          <w:kern w:val="2"/>
          <w:sz w:val="16"/>
          <w:szCs w:val="16"/>
        </w:rPr>
        <w:t>подпись</w:t>
      </w:r>
      <w:r w:rsidRPr="00D81C2E">
        <w:rPr>
          <w:rFonts w:ascii="Times New Roman" w:hAnsi="Times New Roman"/>
          <w:kern w:val="2"/>
          <w:sz w:val="16"/>
          <w:szCs w:val="16"/>
        </w:rPr>
        <w:t>)</w:t>
      </w:r>
      <w:r w:rsidRPr="00D81C2E">
        <w:rPr>
          <w:rFonts w:ascii="Times New Roman" w:hAnsi="Times New Roman"/>
          <w:kern w:val="2"/>
          <w:sz w:val="16"/>
          <w:szCs w:val="16"/>
        </w:rPr>
        <w:tab/>
        <w:t xml:space="preserve"> (</w:t>
      </w:r>
      <w:r w:rsidRPr="00D81C2E">
        <w:rPr>
          <w:rFonts w:ascii="Times New Roman" w:hAnsi="Times New Roman"/>
          <w:i/>
          <w:kern w:val="2"/>
          <w:sz w:val="16"/>
          <w:szCs w:val="16"/>
        </w:rPr>
        <w:t>Ф.И.О.)</w:t>
      </w:r>
    </w:p>
    <w:p w:rsidR="00825275" w:rsidRPr="00AA0147" w:rsidRDefault="00825275" w:rsidP="00D81C2E">
      <w:pPr>
        <w:widowControl w:val="0"/>
        <w:tabs>
          <w:tab w:val="left" w:pos="3261"/>
          <w:tab w:val="left" w:pos="6521"/>
        </w:tabs>
        <w:spacing w:after="0" w:line="240" w:lineRule="auto"/>
        <w:jc w:val="both"/>
        <w:rPr>
          <w:rFonts w:ascii="Times New Roman" w:hAnsi="Times New Roman"/>
          <w:i/>
          <w:kern w:val="2"/>
          <w:sz w:val="20"/>
          <w:szCs w:val="20"/>
        </w:rPr>
      </w:pPr>
      <w:r w:rsidRPr="00AA0147">
        <w:rPr>
          <w:rFonts w:ascii="Times New Roman" w:hAnsi="Times New Roman"/>
          <w:i/>
          <w:kern w:val="2"/>
          <w:sz w:val="20"/>
          <w:szCs w:val="20"/>
        </w:rPr>
        <w:br w:type="page"/>
      </w:r>
    </w:p>
    <w:p w:rsidR="0075491F" w:rsidRPr="00D81C2E" w:rsidRDefault="0075491F" w:rsidP="00D81C2E">
      <w:pPr>
        <w:widowControl w:val="0"/>
        <w:spacing w:after="0" w:line="240" w:lineRule="auto"/>
        <w:ind w:firstLine="709"/>
        <w:jc w:val="both"/>
        <w:rPr>
          <w:rFonts w:ascii="Times New Roman" w:hAnsi="Times New Roman"/>
          <w:b/>
          <w:i/>
          <w:kern w:val="2"/>
          <w:sz w:val="16"/>
          <w:szCs w:val="16"/>
        </w:rPr>
      </w:pPr>
      <w:r w:rsidRPr="00D81C2E">
        <w:rPr>
          <w:rFonts w:ascii="Times New Roman" w:hAnsi="Times New Roman"/>
          <w:b/>
          <w:i/>
          <w:kern w:val="2"/>
          <w:sz w:val="16"/>
          <w:szCs w:val="16"/>
        </w:rPr>
        <w:lastRenderedPageBreak/>
        <w:t>Инструкция по заполнению заявки</w:t>
      </w:r>
    </w:p>
    <w:p w:rsidR="0075491F" w:rsidRPr="00D81C2E" w:rsidRDefault="0075491F" w:rsidP="00D81C2E">
      <w:pPr>
        <w:widowControl w:val="0"/>
        <w:spacing w:after="0" w:line="240" w:lineRule="auto"/>
        <w:ind w:firstLine="709"/>
        <w:jc w:val="both"/>
        <w:rPr>
          <w:rFonts w:ascii="Times New Roman" w:hAnsi="Times New Roman"/>
          <w:i/>
          <w:kern w:val="2"/>
          <w:sz w:val="16"/>
          <w:szCs w:val="16"/>
        </w:rPr>
      </w:pPr>
      <w:r w:rsidRPr="00D81C2E">
        <w:rPr>
          <w:rFonts w:ascii="Times New Roman" w:hAnsi="Times New Roman"/>
          <w:i/>
          <w:kern w:val="2"/>
          <w:sz w:val="16"/>
          <w:szCs w:val="16"/>
        </w:rPr>
        <w:t>Необходимо заполнять пропущенные поля, в скобках шрифтом стиля курсив указаны комментарии по заполнению.</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При указании конкретных значений соответствующих параметров участник должен руководствоваться следующими требованиями: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1. Не признаются конкретными значениями и не допускаются предложения, допускающие двусмысленное толкование,  альтернативные предложения, содержащие слова (словосочетания) «более» («больше», «большей»), «не более» («не больше», «не большей»), «менее» («меньше», «меньшей»), «не менее» («не меньше», «не меньшей»), «свыше» («не свыше»), «превышает» («не превышает»), «приблизительно», «требуется» («требуемый», «требуемое»), «должен быть», «должны быть», «должно быть» («не должен быть», «не должны быть», «не должно быть») «выше», «ниже», «не выше», «не ниже», «не ранее», «не позднее», «раннее», «позднее», «примерно», «около», «допустимый», «приблизительно», «может быть», «или», «либо», «до», «от», знак «±» и другие аналогичные слова и словосочетания, за исключением случаев, если их использование при указании конкретных значений показателей допускается настоящей Инструкцией.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2. Указание значений показателей в виде диапазона значений, неконкретного значения, то есть с использованием слов, символов и словосочетаний, указанных в пункте 1 Инструкции, допускается в случае, если в ТУ, паспорте на товар, ГОСТе и иных документах, предусмотренных законодательством Российской Федерации о техническом регулировании указаны переменные показатели и конкретизировать которые не представляется возможным. В данном случае такие значения показателей следует указать в заявке таким образом, чтобы у комиссии заказчика не возникло сомнений в том, что участником указан именно конкретный диапазон значений (например «10 – 20», «</w:t>
      </w:r>
      <w:proofErr w:type="gramStart"/>
      <w:r w:rsidRPr="00D81C2E">
        <w:rPr>
          <w:rFonts w:ascii="Times New Roman" w:eastAsia="Calibri" w:hAnsi="Times New Roman"/>
          <w:i/>
          <w:sz w:val="16"/>
          <w:szCs w:val="16"/>
          <w:lang w:eastAsia="en-US"/>
        </w:rPr>
        <w:t>10….</w:t>
      </w:r>
      <w:proofErr w:type="gramEnd"/>
      <w:r w:rsidRPr="00D81C2E">
        <w:rPr>
          <w:rFonts w:ascii="Times New Roman" w:eastAsia="Calibri" w:hAnsi="Times New Roman"/>
          <w:i/>
          <w:sz w:val="16"/>
          <w:szCs w:val="16"/>
          <w:lang w:eastAsia="en-US"/>
        </w:rPr>
        <w:t>20» и т.п.) либо участник вправе по своему усмотрению сопроводить указанные значения словами «диапазонное значение», «диапазонное значение согласно ГОСТу», «в диапазоне согласно паспорту» и т.п.</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3. Указание значений показателей в виде диапазона значений, неконкретного значения, допускается в случае указания допускаемых отклонений, сопровождаемых знаком «±» (например, если в техническом задании указано: «Допустимые отклонения по длине: ±5,0 мм», участник указывает числовое значение, которое не должно превышать установленные отклонения и сопровождает его знаком «±», например, «Допустимые отклонения по длине: ±4,0 мм». В случае, если знак «±» используется в наименовании показателя, его следует указывать в первой части заявки без изменений (например, «Время высыхания при температуре (20±2) °С»).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4. В случае, если в техническом задании настоящей документации значение показателя:</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нижний предел, сопровождаясь при этом словосочетаниями «не менее», «не менее чем», «не ниже», «от» (например: «Ширина: не менее 500 мм»), Участником закупки должен быть предложен товар с точно таким же значением (например, «Ширина: 500 мм») либо значением, превышающем заданный в техническом задании показатель (например, «Ширина: 650 мм»), но без сопровождения словосочетаниями «не менее», «не менее чем», «не ниже», «от», за исключением случаев, установленных пунктом 2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установлено как верхний предел, сопровождаясь при этом словосочетаниями «менее», «ниже», «уже», «ниже чем», «уже чем», (например, «Число жил, шт.: менее 5»), участником закупки должен быть предложен товар со значением данного показателя меньше указанного, не включая самого указанного значения: (например, «Число жил, шт.: 4»), за исключением случаев, установленных пунктом 2 настоящей Инструкции.</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верхний предел, сопровождаясь при этом словосочетаниями «не более», «не более чем», «не выше», «не должно превышать», «до» (например, «Вес: не более 4 кг.»), Участником закупки должен быть предложен товар с точно таким же значением (например, «Вес: 4 кг.») либо значением, менее чем заданный в техническом задании показатель (например, «Вес: 3,5 кг.), но без сопровождения словосочетаниями «не более», «не более чем», «не более чем», «не выше», «не должно превышать», «до»,  за исключением случаев, установленных пунктом 2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установлено как нижний предел, сопровождаясь словосочетаниями «свыше», «более», «выше», «шире», «выше чем», «шире чем» (</w:t>
      </w:r>
      <w:proofErr w:type="gramStart"/>
      <w:r w:rsidRPr="00D81C2E">
        <w:rPr>
          <w:rFonts w:ascii="Times New Roman" w:eastAsia="Calibri" w:hAnsi="Times New Roman"/>
          <w:i/>
          <w:sz w:val="16"/>
          <w:szCs w:val="16"/>
          <w:lang w:eastAsia="en-US"/>
        </w:rPr>
        <w:t>например</w:t>
      </w:r>
      <w:proofErr w:type="gramEnd"/>
      <w:r w:rsidRPr="00D81C2E">
        <w:rPr>
          <w:rFonts w:ascii="Times New Roman" w:eastAsia="Calibri" w:hAnsi="Times New Roman"/>
          <w:i/>
          <w:sz w:val="16"/>
          <w:szCs w:val="16"/>
          <w:lang w:eastAsia="en-US"/>
        </w:rPr>
        <w:t xml:space="preserve">: «Число жил, шт.: более 3»), участником закупки должен быть предложен товар со значением данного показателя больше указанного, не включая самого указанного значения: (например, «Число жил, шт.: 4»), за исключением случаев, установленных пунктами 2 и 3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требование, сопровождаясь при этом словосочетаниями «требуется», «требуемое», «требуемый», «должна быть», «должны быть», «должен быть» (например, «Должна быть влагозащищенной», «Требуется ударопрочный»), Участником закупки должен быть предложен товар с точно таким же значением, но без сопровождения словосочетаниями «должна быть», «должны быть», «должен быть» (например, «Влагозащищенная», «Ударопрочный»).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установлено конкретное значение, без использования каких-либо слов (словосочетаний), (</w:t>
      </w:r>
      <w:proofErr w:type="gramStart"/>
      <w:r w:rsidRPr="00D81C2E">
        <w:rPr>
          <w:rFonts w:ascii="Times New Roman" w:eastAsia="Calibri" w:hAnsi="Times New Roman"/>
          <w:i/>
          <w:sz w:val="16"/>
          <w:szCs w:val="16"/>
          <w:lang w:eastAsia="en-US"/>
        </w:rPr>
        <w:t>например</w:t>
      </w:r>
      <w:proofErr w:type="gramEnd"/>
      <w:r w:rsidRPr="00D81C2E">
        <w:rPr>
          <w:rFonts w:ascii="Times New Roman" w:eastAsia="Calibri" w:hAnsi="Times New Roman"/>
          <w:i/>
          <w:sz w:val="16"/>
          <w:szCs w:val="16"/>
          <w:lang w:eastAsia="en-US"/>
        </w:rPr>
        <w:t xml:space="preserve">: «Номинальное давление: 10 бар»), Участником закупки должен быть предложен товар с точно таким же значением: (например, «Номинальное давление: 10 бар»).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верхний и нижний предел, сопровождаясь при этом словосочетанием «от … до» (может быть дополнено словом «включительно») (например, «Длина: от 4 до 12 м» или «Длина: от 4 до 12 м включительно») Участником закупки должно быть указано конкретное значение в пределах верхнего и нижнего предела значений, включающее указанные значения: (например, «Длина: 4 м» или «Длина: 10 м»), за исключением случаев, установленных пунктом 2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5. Если показатели указаны в техническом задании с использованием слов «максимальный», «максимальное», «максимальная», «максимальные», «минимальный», «минимальное», «минимальная», «минимальные» и перед числовым значением показателей указаны слова, причисленные в пункте 1 настоящей Инструкции (например, «Максимальная рабочая температура: не ниже +70 градусов Цельсия»), Участнику закупки необходимо с учетом положений настоящей Инструкции конкретизировать только числовое значение показателя без изменения наименования показателя (например, ««Максимальная рабочая температура: +70 градусов Цельсия»).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6. Если показатели указаны в техническом задании с использованием слов «максимальный», «максимальное», «максимальная», «максимальные», «минимальный», «минимальное», «минимальная», «минимальные»  и перед числовым значением показателей не указаны слова, причисленные в пункте 1 настоящей Инструкции (например, «Максимальная длина трубки: 12 см»), Участнику закупки необходимо с учетом положений настоящей Инструкции конкретизировать данный показатель без использования слов «максимальный», «максимальное», «максимальная», «максимальные», «минимальный», «минимальное», «минимальная», «минимальные»  (например, «Длина трубки: 12 см»).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7.  В случае, если слова, перечисленные в пункте 1 настоящей Инструкции, указаны до знака «:», то они распространяются на все числовые значения показателей, указанные после знака «:» (например, при указании в техническом задании параметров и их значений в следующем виде: «Размеры (</w:t>
      </w:r>
      <w:proofErr w:type="spellStart"/>
      <w:r w:rsidRPr="00D81C2E">
        <w:rPr>
          <w:rFonts w:ascii="Times New Roman" w:eastAsia="Calibri" w:hAnsi="Times New Roman"/>
          <w:i/>
          <w:sz w:val="16"/>
          <w:szCs w:val="16"/>
          <w:lang w:eastAsia="en-US"/>
        </w:rPr>
        <w:t>ДхШ</w:t>
      </w:r>
      <w:proofErr w:type="spellEnd"/>
      <w:r w:rsidRPr="00D81C2E">
        <w:rPr>
          <w:rFonts w:ascii="Times New Roman" w:eastAsia="Calibri" w:hAnsi="Times New Roman"/>
          <w:i/>
          <w:sz w:val="16"/>
          <w:szCs w:val="16"/>
          <w:lang w:eastAsia="en-US"/>
        </w:rPr>
        <w:t xml:space="preserve">), мм, не более: 250х150» означает, что длина должна быть не более 250 </w:t>
      </w:r>
      <w:proofErr w:type="gramStart"/>
      <w:r w:rsidRPr="00D81C2E">
        <w:rPr>
          <w:rFonts w:ascii="Times New Roman" w:eastAsia="Calibri" w:hAnsi="Times New Roman"/>
          <w:i/>
          <w:sz w:val="16"/>
          <w:szCs w:val="16"/>
          <w:lang w:eastAsia="en-US"/>
        </w:rPr>
        <w:t>мм</w:t>
      </w:r>
      <w:proofErr w:type="gramEnd"/>
      <w:r w:rsidRPr="00D81C2E">
        <w:rPr>
          <w:rFonts w:ascii="Times New Roman" w:eastAsia="Calibri" w:hAnsi="Times New Roman"/>
          <w:i/>
          <w:sz w:val="16"/>
          <w:szCs w:val="16"/>
          <w:lang w:eastAsia="en-US"/>
        </w:rPr>
        <w:t xml:space="preserve"> и ширина должна быть не более 150 мм).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8. В случае, если слова, перечисленные в пункте 1 настоящей Инструкции, указаны после знака «:», то они распространяются только на числовые значения показателей, перед которыми они непосредственно указаны (например, «Размеры (</w:t>
      </w:r>
      <w:proofErr w:type="spellStart"/>
      <w:r w:rsidRPr="00D81C2E">
        <w:rPr>
          <w:rFonts w:ascii="Times New Roman" w:eastAsia="Calibri" w:hAnsi="Times New Roman"/>
          <w:i/>
          <w:sz w:val="16"/>
          <w:szCs w:val="16"/>
          <w:lang w:eastAsia="en-US"/>
        </w:rPr>
        <w:t>ДхШ</w:t>
      </w:r>
      <w:proofErr w:type="spellEnd"/>
      <w:r w:rsidRPr="00D81C2E">
        <w:rPr>
          <w:rFonts w:ascii="Times New Roman" w:eastAsia="Calibri" w:hAnsi="Times New Roman"/>
          <w:i/>
          <w:sz w:val="16"/>
          <w:szCs w:val="16"/>
          <w:lang w:eastAsia="en-US"/>
        </w:rPr>
        <w:t xml:space="preserve">), мм: не более 250х150» означает, что длина должна быть не более 250 мм, а ширина должна быть 150 мм, то есть значение длины в рассматриваемом случае не может быть изменено).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9. Указываемые участником сведения - наименования показателей, значения показателей, условные обозначения, сокращения, наименования физических величин должны соответствовать значениям, установленным техническим заданием, а также значениям, установленных техническими регламентами, стандартами (ГОСТ) и иными документами, предусмотренными законодательством Российской Федерации о техническом регулировании.</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10.</w:t>
      </w:r>
      <w:r w:rsidRPr="00D81C2E">
        <w:rPr>
          <w:rFonts w:ascii="Times New Roman" w:eastAsia="Calibri" w:hAnsi="Times New Roman"/>
          <w:i/>
          <w:sz w:val="16"/>
          <w:szCs w:val="16"/>
          <w:lang w:eastAsia="en-US"/>
        </w:rPr>
        <w:tab/>
        <w:t>Знак «/» между двумя показателями или значениями показателей приравнивается к разделительному союзу «или» и означает, что участник закупки должен указать один из предложенных показателей или значений показателя без использования знака «/». Использование знака «/» допускается в случае указания марок (наименований) товаров, в обозначении напряжения (например, 220/380В), в обозначении единиц измерения (например, «кгс/см</w:t>
      </w:r>
      <w:r w:rsidRPr="00D81C2E">
        <w:rPr>
          <w:rFonts w:ascii="Times New Roman" w:eastAsia="Calibri" w:hAnsi="Times New Roman"/>
          <w:i/>
          <w:sz w:val="16"/>
          <w:szCs w:val="16"/>
          <w:vertAlign w:val="superscript"/>
          <w:lang w:eastAsia="en-US"/>
        </w:rPr>
        <w:t>2</w:t>
      </w:r>
      <w:r w:rsidRPr="00D81C2E">
        <w:rPr>
          <w:rFonts w:ascii="Times New Roman" w:eastAsia="Calibri" w:hAnsi="Times New Roman"/>
          <w:i/>
          <w:sz w:val="16"/>
          <w:szCs w:val="16"/>
          <w:lang w:eastAsia="en-US"/>
        </w:rPr>
        <w:t>», мг/л, «кг/м</w:t>
      </w:r>
      <w:r w:rsidRPr="00D81C2E">
        <w:rPr>
          <w:rFonts w:ascii="Times New Roman" w:eastAsia="Calibri" w:hAnsi="Times New Roman"/>
          <w:i/>
          <w:sz w:val="16"/>
          <w:szCs w:val="16"/>
          <w:vertAlign w:val="superscript"/>
          <w:lang w:eastAsia="en-US"/>
        </w:rPr>
        <w:t>3</w:t>
      </w:r>
      <w:r w:rsidRPr="00D81C2E">
        <w:rPr>
          <w:rFonts w:ascii="Times New Roman" w:eastAsia="Calibri" w:hAnsi="Times New Roman"/>
          <w:i/>
          <w:sz w:val="16"/>
          <w:szCs w:val="16"/>
          <w:lang w:eastAsia="en-US"/>
        </w:rPr>
        <w:t xml:space="preserve">»), долях (например, ½), а также иных условных обозначениях, предусмотренных законодательством РФ о техническом регулировании (например, DN/OD) и не означает, что участник должен выбрать один из показателей или значений показателей.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11. Если в техническом задании при указании на наименование параметра или значения параметра используются союз «и» или знак «;» означает, что предложение Участника закупки должно соответствовать всем перечисленным параметрам или значением параметров.</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lastRenderedPageBreak/>
        <w:t xml:space="preserve">12. Если в техническом задании при указании на наименования параметров или значений параметров используются разделительные союзы «либо», «или», в предоставляемых сведениях участник закупки производит выбор одного из параметров или значений параметров и указывает его без использования союзов «или», «либо».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14. Тождественными признаются указания единиц измерения с соответствующей степенью (например, «мм2» и «мм²»; «см3» и «см³» </w:t>
      </w:r>
      <w:r w:rsidRPr="00D81C2E">
        <w:rPr>
          <w:rFonts w:ascii="Times New Roman" w:eastAsia="Calibri" w:hAnsi="Times New Roman"/>
          <w:i/>
          <w:sz w:val="16"/>
          <w:szCs w:val="16"/>
          <w:lang w:eastAsia="en-US"/>
        </w:rPr>
        <w:br/>
        <w:t>и др.), а также указание градусов Цельсия «</w:t>
      </w:r>
      <w:proofErr w:type="spellStart"/>
      <w:r w:rsidRPr="00D81C2E">
        <w:rPr>
          <w:rFonts w:ascii="Times New Roman" w:eastAsia="Calibri" w:hAnsi="Times New Roman"/>
          <w:i/>
          <w:sz w:val="16"/>
          <w:szCs w:val="16"/>
          <w:lang w:eastAsia="en-US"/>
        </w:rPr>
        <w:t>оС</w:t>
      </w:r>
      <w:proofErr w:type="spellEnd"/>
      <w:r w:rsidRPr="00D81C2E">
        <w:rPr>
          <w:rFonts w:ascii="Times New Roman" w:eastAsia="Calibri" w:hAnsi="Times New Roman"/>
          <w:i/>
          <w:sz w:val="16"/>
          <w:szCs w:val="16"/>
          <w:lang w:eastAsia="en-US"/>
        </w:rPr>
        <w:t>» и «°С» и «°», при этом, символы «о» и «°», означают «градус».</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15. Сокращение «св.» означает «свыше», знаки «Ø» («ø») означают «диаметр», «DN» означает условный диаметр</w:t>
      </w:r>
    </w:p>
    <w:p w:rsidR="0075491F" w:rsidRPr="00D81C2E" w:rsidRDefault="0075491F" w:rsidP="00D81C2E">
      <w:pPr>
        <w:widowControl w:val="0"/>
        <w:tabs>
          <w:tab w:val="left" w:pos="3261"/>
          <w:tab w:val="left" w:pos="6521"/>
        </w:tabs>
        <w:spacing w:after="0" w:line="240" w:lineRule="auto"/>
        <w:ind w:firstLine="709"/>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16. Сокращения «</w:t>
      </w:r>
      <w:proofErr w:type="spellStart"/>
      <w:r w:rsidRPr="00D81C2E">
        <w:rPr>
          <w:rFonts w:ascii="Times New Roman" w:eastAsia="Calibri" w:hAnsi="Times New Roman"/>
          <w:i/>
          <w:sz w:val="16"/>
          <w:szCs w:val="16"/>
          <w:lang w:eastAsia="en-US"/>
        </w:rPr>
        <w:t>ДхШхВ</w:t>
      </w:r>
      <w:proofErr w:type="spellEnd"/>
      <w:r w:rsidRPr="00D81C2E">
        <w:rPr>
          <w:rFonts w:ascii="Times New Roman" w:eastAsia="Calibri" w:hAnsi="Times New Roman"/>
          <w:i/>
          <w:sz w:val="16"/>
          <w:szCs w:val="16"/>
          <w:lang w:eastAsia="en-US"/>
        </w:rPr>
        <w:t>» означает «длина*ширина*высота», «</w:t>
      </w:r>
      <w:proofErr w:type="spellStart"/>
      <w:r w:rsidRPr="00D81C2E">
        <w:rPr>
          <w:rFonts w:ascii="Times New Roman" w:eastAsia="Calibri" w:hAnsi="Times New Roman"/>
          <w:i/>
          <w:sz w:val="16"/>
          <w:szCs w:val="16"/>
          <w:lang w:eastAsia="en-US"/>
        </w:rPr>
        <w:t>ДхШхТ</w:t>
      </w:r>
      <w:proofErr w:type="spellEnd"/>
      <w:r w:rsidRPr="00D81C2E">
        <w:rPr>
          <w:rFonts w:ascii="Times New Roman" w:eastAsia="Calibri" w:hAnsi="Times New Roman"/>
          <w:i/>
          <w:sz w:val="16"/>
          <w:szCs w:val="16"/>
          <w:lang w:eastAsia="en-US"/>
        </w:rPr>
        <w:t>» означает «длина*ширина*толщина», «</w:t>
      </w:r>
      <w:proofErr w:type="spellStart"/>
      <w:r w:rsidRPr="00D81C2E">
        <w:rPr>
          <w:rFonts w:ascii="Times New Roman" w:eastAsia="Calibri" w:hAnsi="Times New Roman"/>
          <w:i/>
          <w:sz w:val="16"/>
          <w:szCs w:val="16"/>
          <w:lang w:eastAsia="en-US"/>
        </w:rPr>
        <w:t>ВхШхГ</w:t>
      </w:r>
      <w:proofErr w:type="spellEnd"/>
      <w:r w:rsidRPr="00D81C2E">
        <w:rPr>
          <w:rFonts w:ascii="Times New Roman" w:eastAsia="Calibri" w:hAnsi="Times New Roman"/>
          <w:i/>
          <w:sz w:val="16"/>
          <w:szCs w:val="16"/>
          <w:lang w:eastAsia="en-US"/>
        </w:rPr>
        <w:t>» означает «высота*ширина*глубина» и т.д.</w:t>
      </w:r>
    </w:p>
    <w:p w:rsidR="0075491F" w:rsidRPr="00D81C2E" w:rsidRDefault="0075491F" w:rsidP="00D81C2E">
      <w:pPr>
        <w:widowControl w:val="0"/>
        <w:pBdr>
          <w:bottom w:val="single" w:sz="12" w:space="1" w:color="auto"/>
        </w:pBdr>
        <w:tabs>
          <w:tab w:val="left" w:pos="3261"/>
          <w:tab w:val="left" w:pos="6521"/>
        </w:tabs>
        <w:spacing w:after="0" w:line="240" w:lineRule="auto"/>
        <w:jc w:val="both"/>
        <w:rPr>
          <w:rFonts w:ascii="Times New Roman" w:eastAsia="Calibri" w:hAnsi="Times New Roman"/>
          <w:i/>
          <w:sz w:val="16"/>
          <w:szCs w:val="16"/>
          <w:lang w:eastAsia="en-US"/>
        </w:rPr>
      </w:pPr>
    </w:p>
    <w:p w:rsidR="0075491F" w:rsidRPr="00D81C2E" w:rsidRDefault="0075491F" w:rsidP="00D81C2E">
      <w:pPr>
        <w:widowControl w:val="0"/>
        <w:tabs>
          <w:tab w:val="left" w:pos="3261"/>
          <w:tab w:val="left" w:pos="6521"/>
        </w:tabs>
        <w:spacing w:after="0" w:line="240" w:lineRule="auto"/>
        <w:jc w:val="both"/>
        <w:rPr>
          <w:rFonts w:ascii="Times New Roman" w:eastAsia="Calibri" w:hAnsi="Times New Roman"/>
          <w:i/>
          <w:sz w:val="16"/>
          <w:szCs w:val="16"/>
          <w:lang w:eastAsia="en-US"/>
        </w:rPr>
      </w:pPr>
    </w:p>
    <w:p w:rsidR="0075491F" w:rsidRPr="00D81C2E" w:rsidRDefault="0075491F" w:rsidP="00D81C2E">
      <w:pPr>
        <w:widowControl w:val="0"/>
        <w:tabs>
          <w:tab w:val="left" w:pos="3261"/>
          <w:tab w:val="left" w:pos="6521"/>
        </w:tabs>
        <w:spacing w:after="0" w:line="240" w:lineRule="auto"/>
        <w:jc w:val="both"/>
        <w:rPr>
          <w:rFonts w:ascii="Times New Roman" w:hAnsi="Times New Roman"/>
          <w:b/>
          <w:kern w:val="2"/>
          <w:sz w:val="16"/>
          <w:szCs w:val="16"/>
        </w:rPr>
      </w:pPr>
    </w:p>
    <w:p w:rsidR="00825275" w:rsidRPr="00D81C2E" w:rsidRDefault="00825275" w:rsidP="00D81C2E">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АНКЕТА УЧАСТНИКА ЗАКУПКИ</w:t>
      </w:r>
    </w:p>
    <w:p w:rsidR="00825275" w:rsidRPr="00D81C2E" w:rsidRDefault="00825275" w:rsidP="00D81C2E">
      <w:pPr>
        <w:widowControl w:val="0"/>
        <w:spacing w:after="0" w:line="240" w:lineRule="auto"/>
        <w:jc w:val="both"/>
        <w:rPr>
          <w:rFonts w:ascii="Times New Roman" w:hAnsi="Times New Roman"/>
          <w:kern w:val="2"/>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24"/>
        <w:gridCol w:w="6118"/>
        <w:gridCol w:w="3454"/>
      </w:tblGrid>
      <w:tr w:rsidR="00825275" w:rsidRPr="00D81C2E" w:rsidTr="007A624A">
        <w:trPr>
          <w:cantSplit/>
          <w:trHeight w:val="240"/>
          <w:tblHeader/>
        </w:trPr>
        <w:tc>
          <w:tcPr>
            <w:tcW w:w="306"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w:t>
            </w:r>
          </w:p>
        </w:tc>
        <w:tc>
          <w:tcPr>
            <w:tcW w:w="3000"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Наименование</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 xml:space="preserve">Сведения об участнике </w:t>
            </w:r>
            <w:r w:rsidR="0027649E" w:rsidRPr="00D81C2E">
              <w:rPr>
                <w:rFonts w:ascii="Times New Roman" w:hAnsi="Times New Roman"/>
                <w:kern w:val="2"/>
                <w:sz w:val="20"/>
                <w:szCs w:val="20"/>
              </w:rPr>
              <w:t>закупки</w:t>
            </w:r>
          </w:p>
        </w:tc>
      </w:tr>
      <w:tr w:rsidR="00825275" w:rsidRPr="00D81C2E" w:rsidTr="007A624A">
        <w:trPr>
          <w:cantSplit/>
          <w:trHeight w:val="471"/>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jc w:val="both"/>
              <w:rPr>
                <w:rFonts w:ascii="Times New Roman" w:hAnsi="Times New Roman"/>
                <w:kern w:val="2"/>
                <w:sz w:val="20"/>
                <w:szCs w:val="20"/>
              </w:rPr>
            </w:pPr>
            <w:r w:rsidRPr="00D81C2E">
              <w:rPr>
                <w:rFonts w:ascii="Times New Roman" w:hAnsi="Times New Roman"/>
                <w:kern w:val="2"/>
                <w:sz w:val="20"/>
                <w:szCs w:val="20"/>
              </w:rPr>
              <w:t xml:space="preserve">Фирменное наименование (Полное и сокращенное наименования организации либо Ф.И.О.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xml:space="preserve"> – физического лица, в том числе, зарегистрированного в качестве индивидуального предпринимателя)</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Организационно - правовая форма</w:t>
            </w:r>
            <w:r w:rsidR="0027649E" w:rsidRPr="00D81C2E">
              <w:rPr>
                <w:rFonts w:ascii="Times New Roman" w:hAnsi="Times New Roman"/>
                <w:kern w:val="2"/>
                <w:sz w:val="20"/>
                <w:szCs w:val="20"/>
              </w:rPr>
              <w:t xml:space="preserve"> </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Свидетельство о внесении в Единый государственный реестр юридических лиц/индивидуального предпринимателя (дата и номер, кем выдано) либо паспортные данные для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физического лица</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ИНН, КПП, ОГРН, ОКПО, ОКТМО, дата постановки на учет в налоговом органе</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947ED9" w:rsidRPr="00D81C2E" w:rsidTr="007A624A">
        <w:trPr>
          <w:cantSplit/>
          <w:trHeight w:val="284"/>
        </w:trPr>
        <w:tc>
          <w:tcPr>
            <w:tcW w:w="306" w:type="pct"/>
            <w:vAlign w:val="center"/>
          </w:tcPr>
          <w:p w:rsidR="00947ED9" w:rsidRPr="00D81C2E" w:rsidRDefault="00947ED9"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947ED9" w:rsidRPr="00D81C2E" w:rsidRDefault="00947ED9"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w:t>
            </w:r>
          </w:p>
        </w:tc>
        <w:tc>
          <w:tcPr>
            <w:tcW w:w="1694" w:type="pct"/>
            <w:vAlign w:val="center"/>
          </w:tcPr>
          <w:p w:rsidR="00947ED9" w:rsidRPr="00D81C2E" w:rsidRDefault="00947ED9"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Юридический адрес (страна, адрес)</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Почтовый адрес (страна, адрес)</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Фактическое местоположение</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Телефоны (с указанием кода города)</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Факс (с указанием кода города)</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Адрес электронной почты </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Банковские реквизиты (наименование и адрес банка, номер расчетного счета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xml:space="preserve"> в банке, телефоны банка, прочие банковские реквизиты)</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Фамилия, Имя и Отчество руководителя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имеющего право подписи согласно учредительным документам, с указанием должности и контактного телефона</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Фамилия, Имя и Отчество уполномоченного лица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xml:space="preserve"> с указанием должности, контактного телефона, электронной почты </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bl>
    <w:p w:rsidR="00825275" w:rsidRPr="00D81C2E" w:rsidRDefault="00825275" w:rsidP="00D81C2E">
      <w:pPr>
        <w:widowControl w:val="0"/>
        <w:spacing w:after="0" w:line="240" w:lineRule="auto"/>
        <w:jc w:val="center"/>
        <w:rPr>
          <w:rFonts w:ascii="Times New Roman" w:hAnsi="Times New Roman"/>
          <w:b/>
          <w:kern w:val="2"/>
          <w:sz w:val="20"/>
          <w:szCs w:val="20"/>
        </w:rPr>
      </w:pPr>
    </w:p>
    <w:p w:rsidR="00825275" w:rsidRPr="00D81C2E" w:rsidRDefault="00825275" w:rsidP="00D81C2E">
      <w:pPr>
        <w:widowControl w:val="0"/>
        <w:spacing w:after="0" w:line="240" w:lineRule="auto"/>
        <w:jc w:val="center"/>
        <w:rPr>
          <w:rFonts w:ascii="Times New Roman" w:hAnsi="Times New Roman"/>
          <w:b/>
          <w:kern w:val="2"/>
          <w:sz w:val="20"/>
          <w:szCs w:val="20"/>
        </w:rPr>
      </w:pPr>
    </w:p>
    <w:p w:rsidR="00825275" w:rsidRPr="00D81C2E" w:rsidRDefault="00825275" w:rsidP="00D81C2E">
      <w:pPr>
        <w:widowControl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Руководитель или лицо, уполномоченное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на осуществление действий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от имени участника закупки _____________ ________________ /_______________/ </w:t>
      </w:r>
    </w:p>
    <w:p w:rsidR="00825275" w:rsidRPr="00D81C2E" w:rsidRDefault="00825275" w:rsidP="00D81C2E">
      <w:pPr>
        <w:widowControl w:val="0"/>
        <w:tabs>
          <w:tab w:val="left" w:pos="3261"/>
          <w:tab w:val="left" w:pos="6521"/>
        </w:tabs>
        <w:spacing w:after="0" w:line="240" w:lineRule="auto"/>
        <w:jc w:val="both"/>
        <w:rPr>
          <w:rFonts w:ascii="Times New Roman" w:hAnsi="Times New Roman"/>
          <w:i/>
          <w:kern w:val="2"/>
          <w:sz w:val="16"/>
          <w:szCs w:val="16"/>
        </w:rPr>
      </w:pPr>
      <w:r w:rsidRPr="00D81C2E">
        <w:rPr>
          <w:rFonts w:ascii="Times New Roman" w:hAnsi="Times New Roman"/>
          <w:kern w:val="2"/>
          <w:sz w:val="20"/>
          <w:szCs w:val="20"/>
        </w:rPr>
        <w:tab/>
      </w:r>
      <w:r w:rsidRPr="00D81C2E">
        <w:rPr>
          <w:rFonts w:ascii="Times New Roman" w:hAnsi="Times New Roman"/>
          <w:kern w:val="2"/>
          <w:sz w:val="16"/>
          <w:szCs w:val="16"/>
        </w:rPr>
        <w:t>(должность)(</w:t>
      </w:r>
      <w:r w:rsidRPr="00D81C2E">
        <w:rPr>
          <w:rFonts w:ascii="Times New Roman" w:hAnsi="Times New Roman"/>
          <w:i/>
          <w:kern w:val="2"/>
          <w:sz w:val="16"/>
          <w:szCs w:val="16"/>
        </w:rPr>
        <w:t>подпись</w:t>
      </w:r>
      <w:r w:rsidRPr="00D81C2E">
        <w:rPr>
          <w:rFonts w:ascii="Times New Roman" w:hAnsi="Times New Roman"/>
          <w:kern w:val="2"/>
          <w:sz w:val="16"/>
          <w:szCs w:val="16"/>
        </w:rPr>
        <w:t>)</w:t>
      </w:r>
      <w:r w:rsidRPr="00D81C2E">
        <w:rPr>
          <w:rFonts w:ascii="Times New Roman" w:hAnsi="Times New Roman"/>
          <w:kern w:val="2"/>
          <w:sz w:val="16"/>
          <w:szCs w:val="16"/>
        </w:rPr>
        <w:tab/>
        <w:t xml:space="preserve"> (</w:t>
      </w:r>
      <w:r w:rsidRPr="00D81C2E">
        <w:rPr>
          <w:rFonts w:ascii="Times New Roman" w:hAnsi="Times New Roman"/>
          <w:i/>
          <w:kern w:val="2"/>
          <w:sz w:val="16"/>
          <w:szCs w:val="16"/>
        </w:rPr>
        <w:t>Ф.И.О.)</w:t>
      </w:r>
    </w:p>
    <w:p w:rsidR="00825275" w:rsidRPr="00D81C2E" w:rsidRDefault="00825275" w:rsidP="00D81C2E">
      <w:pPr>
        <w:widowControl w:val="0"/>
        <w:spacing w:after="0" w:line="240" w:lineRule="auto"/>
        <w:ind w:firstLine="708"/>
        <w:rPr>
          <w:rFonts w:ascii="Times New Roman" w:hAnsi="Times New Roman"/>
          <w:kern w:val="2"/>
          <w:sz w:val="20"/>
          <w:szCs w:val="20"/>
        </w:rPr>
      </w:pPr>
      <w:r w:rsidRPr="00D81C2E">
        <w:rPr>
          <w:rFonts w:ascii="Times New Roman" w:hAnsi="Times New Roman"/>
          <w:kern w:val="2"/>
          <w:sz w:val="20"/>
          <w:szCs w:val="20"/>
        </w:rPr>
        <w:t>М.П.</w:t>
      </w:r>
    </w:p>
    <w:p w:rsidR="00825275" w:rsidRPr="00D81C2E" w:rsidRDefault="00825275" w:rsidP="00D81C2E">
      <w:pPr>
        <w:widowControl w:val="0"/>
        <w:spacing w:after="0" w:line="240" w:lineRule="auto"/>
        <w:jc w:val="center"/>
        <w:rPr>
          <w:rFonts w:ascii="Times New Roman" w:hAnsi="Times New Roman"/>
          <w:kern w:val="2"/>
          <w:sz w:val="20"/>
          <w:szCs w:val="20"/>
        </w:rPr>
      </w:pPr>
    </w:p>
    <w:p w:rsidR="00825275" w:rsidRPr="00D81C2E" w:rsidRDefault="00825275" w:rsidP="00D81C2E">
      <w:pPr>
        <w:widowControl w:val="0"/>
        <w:spacing w:after="0" w:line="240" w:lineRule="auto"/>
        <w:jc w:val="center"/>
        <w:rPr>
          <w:rFonts w:ascii="Times New Roman" w:hAnsi="Times New Roman"/>
          <w:b/>
          <w:kern w:val="2"/>
          <w:sz w:val="20"/>
          <w:szCs w:val="20"/>
        </w:rPr>
      </w:pPr>
    </w:p>
    <w:p w:rsidR="00825275" w:rsidRPr="00D81C2E" w:rsidRDefault="00825275" w:rsidP="00D81C2E">
      <w:pPr>
        <w:widowControl w:val="0"/>
        <w:spacing w:after="0" w:line="240" w:lineRule="auto"/>
        <w:jc w:val="center"/>
        <w:rPr>
          <w:rFonts w:ascii="Times New Roman" w:hAnsi="Times New Roman"/>
          <w:b/>
          <w:i/>
          <w:kern w:val="2"/>
          <w:sz w:val="20"/>
          <w:szCs w:val="20"/>
        </w:rPr>
      </w:pPr>
    </w:p>
    <w:p w:rsidR="00825275" w:rsidRPr="00D81C2E" w:rsidRDefault="00825275" w:rsidP="00D81C2E">
      <w:pPr>
        <w:widowControl w:val="0"/>
        <w:tabs>
          <w:tab w:val="left" w:pos="1134"/>
        </w:tabs>
        <w:overflowPunct w:val="0"/>
        <w:autoSpaceDE w:val="0"/>
        <w:autoSpaceDN w:val="0"/>
        <w:adjustRightInd w:val="0"/>
        <w:spacing w:after="0" w:line="240" w:lineRule="auto"/>
        <w:ind w:firstLine="709"/>
        <w:jc w:val="both"/>
        <w:rPr>
          <w:rFonts w:ascii="Times New Roman" w:hAnsi="Times New Roman"/>
          <w:i/>
          <w:kern w:val="2"/>
          <w:sz w:val="16"/>
          <w:szCs w:val="16"/>
          <w:u w:val="single"/>
        </w:rPr>
      </w:pPr>
      <w:r w:rsidRPr="00D81C2E">
        <w:rPr>
          <w:rFonts w:ascii="Times New Roman" w:hAnsi="Times New Roman"/>
          <w:i/>
          <w:kern w:val="2"/>
          <w:sz w:val="16"/>
          <w:szCs w:val="16"/>
          <w:u w:val="single"/>
        </w:rPr>
        <w:t>Инструкци</w:t>
      </w:r>
      <w:r w:rsidR="0075491F" w:rsidRPr="00D81C2E">
        <w:rPr>
          <w:rFonts w:ascii="Times New Roman" w:hAnsi="Times New Roman"/>
          <w:i/>
          <w:kern w:val="2"/>
          <w:sz w:val="16"/>
          <w:szCs w:val="16"/>
          <w:u w:val="single"/>
        </w:rPr>
        <w:t>я</w:t>
      </w:r>
      <w:r w:rsidRPr="00D81C2E">
        <w:rPr>
          <w:rFonts w:ascii="Times New Roman" w:hAnsi="Times New Roman"/>
          <w:i/>
          <w:kern w:val="2"/>
          <w:sz w:val="16"/>
          <w:szCs w:val="16"/>
          <w:u w:val="single"/>
        </w:rPr>
        <w:t xml:space="preserve"> по заполнению</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Данные инструкции не следует воспроизводить в документах, подготовленных участником закупки.</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Участник закупки указывает свое фирменное наименование (в </w:t>
      </w:r>
      <w:proofErr w:type="spellStart"/>
      <w:r w:rsidRPr="00D81C2E">
        <w:rPr>
          <w:rFonts w:ascii="Times New Roman" w:hAnsi="Times New Roman"/>
          <w:bCs/>
          <w:i/>
          <w:kern w:val="2"/>
          <w:sz w:val="16"/>
          <w:szCs w:val="16"/>
        </w:rPr>
        <w:t>т.ч</w:t>
      </w:r>
      <w:proofErr w:type="spellEnd"/>
      <w:r w:rsidRPr="00D81C2E">
        <w:rPr>
          <w:rFonts w:ascii="Times New Roman" w:hAnsi="Times New Roman"/>
          <w:bCs/>
          <w:i/>
          <w:kern w:val="2"/>
          <w:sz w:val="16"/>
          <w:szCs w:val="16"/>
        </w:rPr>
        <w:t>. организационно-правовую форму).</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В графе 1</w:t>
      </w:r>
      <w:r w:rsidR="00C4412F">
        <w:rPr>
          <w:rFonts w:ascii="Times New Roman" w:hAnsi="Times New Roman"/>
          <w:bCs/>
          <w:i/>
          <w:kern w:val="2"/>
          <w:sz w:val="16"/>
          <w:szCs w:val="16"/>
        </w:rPr>
        <w:t>4</w:t>
      </w:r>
      <w:r w:rsidRPr="00D81C2E">
        <w:rPr>
          <w:rFonts w:ascii="Times New Roman" w:hAnsi="Times New Roman"/>
          <w:bCs/>
          <w:i/>
          <w:kern w:val="2"/>
          <w:sz w:val="16"/>
          <w:szCs w:val="16"/>
        </w:rPr>
        <w:t xml:space="preserve"> указывается уполномоченное лицо участника закупки для</w:t>
      </w:r>
      <w:r w:rsidR="0027649E" w:rsidRPr="00D81C2E">
        <w:rPr>
          <w:rFonts w:ascii="Times New Roman" w:hAnsi="Times New Roman"/>
          <w:bCs/>
          <w:i/>
          <w:kern w:val="2"/>
          <w:sz w:val="16"/>
          <w:szCs w:val="16"/>
        </w:rPr>
        <w:t xml:space="preserve"> </w:t>
      </w:r>
      <w:r w:rsidRPr="00D81C2E">
        <w:rPr>
          <w:rFonts w:ascii="Times New Roman" w:hAnsi="Times New Roman"/>
          <w:bCs/>
          <w:i/>
          <w:kern w:val="2"/>
          <w:sz w:val="16"/>
          <w:szCs w:val="16"/>
        </w:rPr>
        <w:t>оперативного уведомления по вопросам организационного характера и взаимодействия с</w:t>
      </w:r>
      <w:r w:rsidR="0027649E" w:rsidRPr="00D81C2E">
        <w:rPr>
          <w:rFonts w:ascii="Times New Roman" w:hAnsi="Times New Roman"/>
          <w:bCs/>
          <w:i/>
          <w:kern w:val="2"/>
          <w:sz w:val="16"/>
          <w:szCs w:val="16"/>
        </w:rPr>
        <w:t xml:space="preserve"> </w:t>
      </w:r>
      <w:r w:rsidRPr="00D81C2E">
        <w:rPr>
          <w:rFonts w:ascii="Times New Roman" w:hAnsi="Times New Roman"/>
          <w:bCs/>
          <w:i/>
          <w:kern w:val="2"/>
          <w:sz w:val="16"/>
          <w:szCs w:val="16"/>
        </w:rPr>
        <w:t>Заказчиком.</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Заполненная участником закупки анкета должна содержать все сведения, указанные в таблице. В</w:t>
      </w:r>
      <w:r w:rsidR="0027649E" w:rsidRPr="00D81C2E">
        <w:rPr>
          <w:rFonts w:ascii="Times New Roman" w:hAnsi="Times New Roman"/>
          <w:bCs/>
          <w:i/>
          <w:kern w:val="2"/>
          <w:sz w:val="16"/>
          <w:szCs w:val="16"/>
        </w:rPr>
        <w:t xml:space="preserve"> </w:t>
      </w:r>
      <w:r w:rsidRPr="00D81C2E">
        <w:rPr>
          <w:rFonts w:ascii="Times New Roman" w:hAnsi="Times New Roman"/>
          <w:bCs/>
          <w:i/>
          <w:kern w:val="2"/>
          <w:sz w:val="16"/>
          <w:szCs w:val="16"/>
        </w:rPr>
        <w:t>случае отсутствия каких-либо данных указывается слово «нет».</w:t>
      </w:r>
    </w:p>
    <w:p w:rsidR="00825275" w:rsidRPr="00D81C2E" w:rsidRDefault="00825275" w:rsidP="00D81C2E">
      <w:pPr>
        <w:widowControl w:val="0"/>
        <w:spacing w:after="0" w:line="240" w:lineRule="auto"/>
        <w:rPr>
          <w:rFonts w:ascii="Times New Roman" w:hAnsi="Times New Roman"/>
          <w:bCs/>
          <w:i/>
          <w:kern w:val="2"/>
          <w:sz w:val="20"/>
          <w:szCs w:val="20"/>
        </w:rPr>
      </w:pPr>
      <w:r w:rsidRPr="00D81C2E">
        <w:rPr>
          <w:rFonts w:ascii="Times New Roman" w:hAnsi="Times New Roman"/>
          <w:i/>
          <w:kern w:val="2"/>
          <w:sz w:val="20"/>
          <w:szCs w:val="20"/>
        </w:rPr>
        <w:br w:type="page"/>
      </w:r>
    </w:p>
    <w:p w:rsidR="00825275" w:rsidRPr="00D81C2E" w:rsidRDefault="00825275" w:rsidP="00D81C2E">
      <w:pPr>
        <w:widowControl w:val="0"/>
        <w:spacing w:after="0" w:line="240" w:lineRule="auto"/>
        <w:jc w:val="right"/>
        <w:rPr>
          <w:rFonts w:ascii="Times New Roman" w:hAnsi="Times New Roman"/>
          <w:b/>
          <w:kern w:val="2"/>
          <w:sz w:val="20"/>
          <w:szCs w:val="20"/>
        </w:rPr>
      </w:pPr>
      <w:r w:rsidRPr="00D81C2E">
        <w:rPr>
          <w:rFonts w:ascii="Times New Roman" w:hAnsi="Times New Roman"/>
          <w:b/>
          <w:kern w:val="2"/>
          <w:sz w:val="20"/>
          <w:szCs w:val="20"/>
        </w:rPr>
        <w:lastRenderedPageBreak/>
        <w:t>Приложение №</w:t>
      </w:r>
      <w:r w:rsidR="000B4F3B" w:rsidRPr="00D81C2E">
        <w:rPr>
          <w:rFonts w:ascii="Times New Roman" w:hAnsi="Times New Roman"/>
          <w:b/>
          <w:kern w:val="2"/>
          <w:sz w:val="20"/>
          <w:szCs w:val="20"/>
        </w:rPr>
        <w:t>5</w:t>
      </w:r>
    </w:p>
    <w:p w:rsidR="00825275" w:rsidRPr="00D81C2E" w:rsidRDefault="00825275" w:rsidP="00D81C2E">
      <w:pPr>
        <w:widowControl w:val="0"/>
        <w:tabs>
          <w:tab w:val="left" w:pos="1134"/>
        </w:tabs>
        <w:overflowPunct w:val="0"/>
        <w:autoSpaceDE w:val="0"/>
        <w:autoSpaceDN w:val="0"/>
        <w:adjustRightInd w:val="0"/>
        <w:spacing w:after="0" w:line="240" w:lineRule="auto"/>
        <w:jc w:val="right"/>
        <w:rPr>
          <w:rFonts w:ascii="Times New Roman" w:hAnsi="Times New Roman"/>
          <w:b/>
          <w:bCs/>
          <w:kern w:val="2"/>
          <w:sz w:val="20"/>
          <w:szCs w:val="20"/>
        </w:rPr>
      </w:pPr>
      <w:r w:rsidRPr="00D81C2E">
        <w:rPr>
          <w:rFonts w:ascii="Times New Roman" w:hAnsi="Times New Roman"/>
          <w:b/>
          <w:bCs/>
          <w:kern w:val="2"/>
          <w:sz w:val="20"/>
          <w:szCs w:val="20"/>
        </w:rPr>
        <w:t xml:space="preserve">к </w:t>
      </w:r>
      <w:r w:rsidR="00C14F99" w:rsidRPr="00D81C2E">
        <w:rPr>
          <w:rFonts w:ascii="Times New Roman" w:hAnsi="Times New Roman"/>
          <w:b/>
          <w:bCs/>
          <w:kern w:val="2"/>
          <w:sz w:val="20"/>
          <w:szCs w:val="20"/>
        </w:rPr>
        <w:t>И</w:t>
      </w:r>
      <w:r w:rsidRPr="00D81C2E">
        <w:rPr>
          <w:rFonts w:ascii="Times New Roman" w:hAnsi="Times New Roman"/>
          <w:b/>
          <w:bCs/>
          <w:kern w:val="2"/>
          <w:sz w:val="20"/>
          <w:szCs w:val="20"/>
        </w:rPr>
        <w:t xml:space="preserve">звещению </w:t>
      </w:r>
    </w:p>
    <w:p w:rsidR="00825275" w:rsidRPr="00D81C2E" w:rsidRDefault="00825275" w:rsidP="00D81C2E">
      <w:pPr>
        <w:widowControl w:val="0"/>
        <w:tabs>
          <w:tab w:val="left" w:pos="1134"/>
        </w:tabs>
        <w:overflowPunct w:val="0"/>
        <w:autoSpaceDE w:val="0"/>
        <w:autoSpaceDN w:val="0"/>
        <w:adjustRightInd w:val="0"/>
        <w:spacing w:after="0" w:line="240" w:lineRule="auto"/>
        <w:jc w:val="right"/>
        <w:rPr>
          <w:rFonts w:ascii="Times New Roman" w:hAnsi="Times New Roman"/>
          <w:b/>
          <w:bCs/>
          <w:kern w:val="2"/>
          <w:sz w:val="20"/>
          <w:szCs w:val="20"/>
        </w:rPr>
      </w:pPr>
    </w:p>
    <w:p w:rsidR="00825275" w:rsidRPr="00D81C2E" w:rsidRDefault="00825275" w:rsidP="00D81C2E">
      <w:pPr>
        <w:widowControl w:val="0"/>
        <w:overflowPunct w:val="0"/>
        <w:autoSpaceDE w:val="0"/>
        <w:autoSpaceDN w:val="0"/>
        <w:adjustRightInd w:val="0"/>
        <w:spacing w:after="0" w:line="240" w:lineRule="auto"/>
        <w:ind w:left="1135"/>
        <w:jc w:val="center"/>
        <w:rPr>
          <w:rFonts w:ascii="Times New Roman" w:hAnsi="Times New Roman"/>
          <w:bCs/>
          <w:i/>
          <w:kern w:val="2"/>
          <w:sz w:val="20"/>
          <w:szCs w:val="20"/>
        </w:rPr>
      </w:pPr>
      <w:bookmarkStart w:id="1" w:name="Par214"/>
      <w:bookmarkEnd w:id="1"/>
      <w:r w:rsidRPr="00D81C2E">
        <w:rPr>
          <w:rFonts w:ascii="Times New Roman" w:hAnsi="Times New Roman"/>
          <w:bCs/>
          <w:i/>
          <w:kern w:val="2"/>
          <w:sz w:val="20"/>
          <w:szCs w:val="20"/>
        </w:rPr>
        <w:t>ОБРАЗЕЦ ЗАПОЛНЕНИЯ ПЛАТЕЖНОГО ПОРУЧЕНИЯ</w:t>
      </w:r>
    </w:p>
    <w:p w:rsidR="00825275" w:rsidRPr="00D81C2E" w:rsidRDefault="00825275" w:rsidP="00D81C2E">
      <w:pPr>
        <w:widowControl w:val="0"/>
        <w:tabs>
          <w:tab w:val="left" w:pos="1134"/>
        </w:tabs>
        <w:overflowPunct w:val="0"/>
        <w:autoSpaceDE w:val="0"/>
        <w:autoSpaceDN w:val="0"/>
        <w:adjustRightInd w:val="0"/>
        <w:spacing w:after="0" w:line="240" w:lineRule="auto"/>
        <w:ind w:left="1135"/>
        <w:jc w:val="center"/>
        <w:rPr>
          <w:rFonts w:ascii="Times New Roman" w:hAnsi="Times New Roman"/>
          <w:bCs/>
          <w:i/>
          <w:kern w:val="2"/>
          <w:sz w:val="20"/>
          <w:szCs w:val="20"/>
        </w:rPr>
      </w:pPr>
    </w:p>
    <w:p w:rsidR="00825275" w:rsidRPr="00D81C2E" w:rsidRDefault="00825275" w:rsidP="00D81C2E">
      <w:pPr>
        <w:widowControl w:val="0"/>
        <w:spacing w:after="0" w:line="240" w:lineRule="auto"/>
        <w:ind w:left="1135"/>
        <w:rPr>
          <w:rFonts w:ascii="Times New Roman" w:hAnsi="Times New Roman"/>
          <w:bCs/>
          <w:i/>
          <w:kern w:val="2"/>
          <w:sz w:val="20"/>
          <w:szCs w:val="20"/>
        </w:rPr>
      </w:pPr>
    </w:p>
    <w:tbl>
      <w:tblPr>
        <w:tblpPr w:leftFromText="181" w:rightFromText="181" w:vertAnchor="text" w:horzAnchor="margin" w:tblpX="-142" w:tblpY="1"/>
        <w:tblW w:w="5156" w:type="pct"/>
        <w:tblLook w:val="00A0" w:firstRow="1" w:lastRow="0" w:firstColumn="1" w:lastColumn="0" w:noHBand="0" w:noVBand="0"/>
      </w:tblPr>
      <w:tblGrid>
        <w:gridCol w:w="1117"/>
        <w:gridCol w:w="837"/>
        <w:gridCol w:w="573"/>
        <w:gridCol w:w="272"/>
        <w:gridCol w:w="1370"/>
        <w:gridCol w:w="573"/>
        <w:gridCol w:w="1076"/>
        <w:gridCol w:w="549"/>
        <w:gridCol w:w="326"/>
        <w:gridCol w:w="324"/>
        <w:gridCol w:w="335"/>
        <w:gridCol w:w="497"/>
        <w:gridCol w:w="566"/>
        <w:gridCol w:w="570"/>
        <w:gridCol w:w="324"/>
        <w:gridCol w:w="446"/>
        <w:gridCol w:w="335"/>
        <w:gridCol w:w="434"/>
      </w:tblGrid>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1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single" w:sz="4" w:space="0" w:color="000000"/>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78" w:type="pct"/>
            <w:gridSpan w:val="3"/>
            <w:tcBorders>
              <w:top w:val="single" w:sz="4" w:space="0" w:color="000000"/>
              <w:left w:val="nil"/>
              <w:bottom w:val="single" w:sz="4" w:space="0" w:color="000000"/>
              <w:right w:val="single" w:sz="4" w:space="0" w:color="000000"/>
            </w:tcBorders>
            <w:shd w:val="clear" w:color="000000" w:fill="FFFFFF"/>
            <w:noWrap/>
            <w:vAlign w:val="center"/>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0401060</w:t>
            </w:r>
          </w:p>
        </w:tc>
      </w:tr>
      <w:tr w:rsidR="007B09FE" w:rsidRPr="00D81C2E" w:rsidTr="004C7A50">
        <w:trPr>
          <w:trHeight w:val="285"/>
        </w:trPr>
        <w:tc>
          <w:tcPr>
            <w:tcW w:w="929" w:type="pct"/>
            <w:gridSpan w:val="2"/>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proofErr w:type="spellStart"/>
            <w:r w:rsidRPr="00D81C2E">
              <w:rPr>
                <w:rFonts w:ascii="Times New Roman" w:hAnsi="Times New Roman"/>
                <w:color w:val="000000"/>
                <w:kern w:val="2"/>
                <w:sz w:val="20"/>
                <w:szCs w:val="20"/>
              </w:rPr>
              <w:t>Поступ</w:t>
            </w:r>
            <w:proofErr w:type="spellEnd"/>
            <w:r w:rsidRPr="00D81C2E">
              <w:rPr>
                <w:rFonts w:ascii="Times New Roman" w:hAnsi="Times New Roman"/>
                <w:color w:val="000000"/>
                <w:kern w:val="2"/>
                <w:sz w:val="20"/>
                <w:szCs w:val="20"/>
              </w:rPr>
              <w:t>. в банк плат.</w:t>
            </w:r>
          </w:p>
        </w:tc>
        <w:tc>
          <w:tcPr>
            <w:tcW w:w="272"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xml:space="preserve">Списано со </w:t>
            </w:r>
            <w:proofErr w:type="spellStart"/>
            <w:r w:rsidRPr="00D81C2E">
              <w:rPr>
                <w:rFonts w:ascii="Times New Roman" w:hAnsi="Times New Roman"/>
                <w:color w:val="000000"/>
                <w:kern w:val="2"/>
                <w:sz w:val="20"/>
                <w:szCs w:val="20"/>
              </w:rPr>
              <w:t>сч</w:t>
            </w:r>
            <w:proofErr w:type="spellEnd"/>
            <w:r w:rsidRPr="00D81C2E">
              <w:rPr>
                <w:rFonts w:ascii="Times New Roman" w:hAnsi="Times New Roman"/>
                <w:color w:val="000000"/>
                <w:kern w:val="2"/>
                <w:sz w:val="20"/>
                <w:szCs w:val="20"/>
              </w:rPr>
              <w:t>. плат.</w:t>
            </w:r>
          </w:p>
        </w:tc>
        <w:tc>
          <w:tcPr>
            <w:tcW w:w="51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r>
      <w:tr w:rsidR="007B09FE" w:rsidRPr="00D81C2E" w:rsidTr="004C7A50">
        <w:trPr>
          <w:trHeight w:val="225"/>
        </w:trPr>
        <w:tc>
          <w:tcPr>
            <w:tcW w:w="53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398"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65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r>
      <w:tr w:rsidR="00825275" w:rsidRPr="00D81C2E" w:rsidTr="004C7A50">
        <w:trPr>
          <w:trHeight w:val="375"/>
        </w:trPr>
        <w:tc>
          <w:tcPr>
            <w:tcW w:w="2253" w:type="pct"/>
            <w:gridSpan w:val="6"/>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ПЛАТЕЖНОЕ ПОРУЧЕНИЕ № </w:t>
            </w:r>
          </w:p>
        </w:tc>
        <w:tc>
          <w:tcPr>
            <w:tcW w:w="1081" w:type="pct"/>
            <w:gridSpan w:val="4"/>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30" w:type="pct"/>
            <w:gridSpan w:val="4"/>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single" w:sz="4" w:space="0" w:color="000000"/>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single" w:sz="4" w:space="0" w:color="000000"/>
              <w:right w:val="single" w:sz="4" w:space="0" w:color="000000"/>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08</w:t>
            </w:r>
          </w:p>
        </w:tc>
      </w:tr>
      <w:tr w:rsidR="00825275" w:rsidRPr="00D81C2E" w:rsidTr="004C7A50">
        <w:trPr>
          <w:trHeight w:val="285"/>
        </w:trPr>
        <w:tc>
          <w:tcPr>
            <w:tcW w:w="2253" w:type="pct"/>
            <w:gridSpan w:val="6"/>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081" w:type="pct"/>
            <w:gridSpan w:val="4"/>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Дата</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30" w:type="pct"/>
            <w:gridSpan w:val="4"/>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Вид платежа</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r>
      <w:tr w:rsidR="00825275" w:rsidRPr="00D81C2E" w:rsidTr="004C7A50">
        <w:trPr>
          <w:trHeight w:val="300"/>
        </w:trPr>
        <w:tc>
          <w:tcPr>
            <w:tcW w:w="531" w:type="pct"/>
            <w:vMerge w:val="restart"/>
            <w:tcBorders>
              <w:top w:val="nil"/>
              <w:left w:val="nil"/>
              <w:bottom w:val="single" w:sz="4" w:space="0" w:color="000000"/>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Сумма прописью</w:t>
            </w:r>
          </w:p>
        </w:tc>
        <w:tc>
          <w:tcPr>
            <w:tcW w:w="4469" w:type="pct"/>
            <w:gridSpan w:val="17"/>
            <w:vMerge w:val="restart"/>
            <w:tcBorders>
              <w:top w:val="nil"/>
              <w:left w:val="single" w:sz="4" w:space="0" w:color="000000"/>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531" w:type="pct"/>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4469" w:type="pct"/>
            <w:gridSpan w:val="17"/>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531" w:type="pct"/>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4469" w:type="pct"/>
            <w:gridSpan w:val="17"/>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1330" w:type="pct"/>
            <w:gridSpan w:val="4"/>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434"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vMerge w:val="restart"/>
            <w:tcBorders>
              <w:top w:val="single" w:sz="4" w:space="0" w:color="000000"/>
              <w:left w:val="single" w:sz="4" w:space="0" w:color="000000"/>
              <w:bottom w:val="single" w:sz="4" w:space="0" w:color="000000"/>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val="restart"/>
            <w:tcBorders>
              <w:top w:val="single" w:sz="4" w:space="0" w:color="000000"/>
              <w:left w:val="nil"/>
              <w:bottom w:val="nil"/>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single" w:sz="4" w:space="0" w:color="000000"/>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single" w:sz="4" w:space="0" w:color="000000"/>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vMerge w:val="restart"/>
            <w:tcBorders>
              <w:top w:val="single" w:sz="4" w:space="0" w:color="000000"/>
              <w:left w:val="single" w:sz="4" w:space="0" w:color="000000"/>
              <w:bottom w:val="nil"/>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single" w:sz="4" w:space="0" w:color="000000"/>
              <w:left w:val="single" w:sz="4" w:space="0" w:color="000000"/>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2764" w:type="pct"/>
            <w:gridSpan w:val="7"/>
            <w:vMerge w:val="restart"/>
            <w:tcBorders>
              <w:top w:val="single" w:sz="4" w:space="0" w:color="000000"/>
              <w:left w:val="nil"/>
              <w:bottom w:val="nil"/>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tcBorders>
              <w:top w:val="nil"/>
              <w:left w:val="nil"/>
              <w:bottom w:val="nil"/>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vMerge w:val="restart"/>
            <w:tcBorders>
              <w:top w:val="nil"/>
              <w:left w:val="single" w:sz="4" w:space="0" w:color="000000"/>
              <w:bottom w:val="single" w:sz="4" w:space="0" w:color="000000"/>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4C7A50" w:rsidRPr="00D81C2E" w:rsidTr="004C7A50">
        <w:trPr>
          <w:trHeight w:val="300"/>
        </w:trPr>
        <w:tc>
          <w:tcPr>
            <w:tcW w:w="2764" w:type="pct"/>
            <w:gridSpan w:val="7"/>
            <w:vMerge w:val="restart"/>
            <w:tcBorders>
              <w:top w:val="single" w:sz="4" w:space="0" w:color="000000"/>
              <w:left w:val="nil"/>
              <w:bottom w:val="nil"/>
              <w:right w:val="single" w:sz="4" w:space="0" w:color="000000"/>
            </w:tcBorders>
            <w:shd w:val="clear" w:color="000000" w:fill="FFFFFF"/>
          </w:tcPr>
          <w:p w:rsidR="004C7A50" w:rsidRPr="00D81C2E" w:rsidRDefault="004C7A50"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Уральское ГУ Банка России//УФК по Свердловской области</w:t>
            </w: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4C7A50" w:rsidRPr="00D81C2E" w:rsidRDefault="004C7A50"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БИК</w:t>
            </w:r>
          </w:p>
        </w:tc>
        <w:tc>
          <w:tcPr>
            <w:tcW w:w="1820" w:type="pct"/>
            <w:gridSpan w:val="9"/>
            <w:tcBorders>
              <w:top w:val="single" w:sz="4" w:space="0" w:color="000000"/>
              <w:left w:val="nil"/>
              <w:bottom w:val="nil"/>
              <w:right w:val="nil"/>
            </w:tcBorders>
            <w:shd w:val="clear" w:color="000000" w:fill="FFFFFF"/>
            <w:noWrap/>
          </w:tcPr>
          <w:p w:rsidR="004C7A50" w:rsidRPr="00D81C2E" w:rsidRDefault="003D3A6F" w:rsidP="00D81C2E">
            <w:pPr>
              <w:widowControl w:val="0"/>
              <w:spacing w:after="0" w:line="240" w:lineRule="auto"/>
              <w:ind w:firstLineChars="100" w:firstLine="201"/>
              <w:rPr>
                <w:rFonts w:ascii="Times New Roman" w:hAnsi="Times New Roman"/>
                <w:b/>
                <w:bCs/>
                <w:color w:val="000000"/>
                <w:kern w:val="2"/>
                <w:sz w:val="20"/>
                <w:szCs w:val="20"/>
              </w:rPr>
            </w:pPr>
            <w:r>
              <w:rPr>
                <w:rFonts w:ascii="Times New Roman" w:hAnsi="Times New Roman"/>
                <w:b/>
                <w:bCs/>
                <w:color w:val="000000"/>
                <w:kern w:val="2"/>
                <w:sz w:val="20"/>
                <w:szCs w:val="20"/>
              </w:rPr>
              <w:t>016577551</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proofErr w:type="spellStart"/>
            <w:proofErr w:type="gramStart"/>
            <w:r w:rsidRPr="00D81C2E">
              <w:rPr>
                <w:rFonts w:ascii="Times New Roman" w:hAnsi="Times New Roman"/>
                <w:color w:val="000000"/>
                <w:kern w:val="2"/>
                <w:sz w:val="20"/>
                <w:szCs w:val="20"/>
              </w:rPr>
              <w:t>Сч</w:t>
            </w:r>
            <w:proofErr w:type="spellEnd"/>
            <w:r w:rsidRPr="00D81C2E">
              <w:rPr>
                <w:rFonts w:ascii="Times New Roman" w:hAnsi="Times New Roman"/>
                <w:color w:val="000000"/>
                <w:kern w:val="2"/>
                <w:sz w:val="20"/>
                <w:szCs w:val="20"/>
              </w:rPr>
              <w:t>.№</w:t>
            </w:r>
            <w:proofErr w:type="gramEnd"/>
          </w:p>
        </w:tc>
        <w:tc>
          <w:tcPr>
            <w:tcW w:w="1820" w:type="pct"/>
            <w:gridSpan w:val="9"/>
            <w:vMerge w:val="restart"/>
            <w:tcBorders>
              <w:top w:val="nil"/>
              <w:left w:val="single" w:sz="4" w:space="0" w:color="000000"/>
              <w:bottom w:val="nil"/>
              <w:right w:val="nil"/>
            </w:tcBorders>
            <w:shd w:val="clear" w:color="000000" w:fill="FFFFFF"/>
            <w:noWrap/>
          </w:tcPr>
          <w:p w:rsidR="00825275" w:rsidRPr="00D81C2E" w:rsidRDefault="004C7A50"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40102810645370000054</w:t>
            </w: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Банк получателя</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1330" w:type="pct"/>
            <w:gridSpan w:val="4"/>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ИНН 6633001235 </w:t>
            </w:r>
          </w:p>
        </w:tc>
        <w:tc>
          <w:tcPr>
            <w:tcW w:w="1434"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КПП 663301001</w:t>
            </w: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proofErr w:type="spellStart"/>
            <w:proofErr w:type="gramStart"/>
            <w:r w:rsidRPr="00D81C2E">
              <w:rPr>
                <w:rFonts w:ascii="Times New Roman" w:hAnsi="Times New Roman"/>
                <w:color w:val="000000"/>
                <w:kern w:val="2"/>
                <w:sz w:val="20"/>
                <w:szCs w:val="20"/>
              </w:rPr>
              <w:t>Сч</w:t>
            </w:r>
            <w:proofErr w:type="spellEnd"/>
            <w:r w:rsidRPr="00D81C2E">
              <w:rPr>
                <w:rFonts w:ascii="Times New Roman" w:hAnsi="Times New Roman"/>
                <w:color w:val="000000"/>
                <w:kern w:val="2"/>
                <w:sz w:val="20"/>
                <w:szCs w:val="20"/>
              </w:rPr>
              <w:t>.№</w:t>
            </w:r>
            <w:proofErr w:type="gramEnd"/>
          </w:p>
        </w:tc>
        <w:tc>
          <w:tcPr>
            <w:tcW w:w="1820" w:type="pct"/>
            <w:gridSpan w:val="9"/>
            <w:vMerge w:val="restart"/>
            <w:tcBorders>
              <w:top w:val="nil"/>
              <w:left w:val="single" w:sz="4" w:space="0" w:color="000000"/>
              <w:bottom w:val="single" w:sz="4" w:space="0" w:color="000000"/>
              <w:right w:val="nil"/>
            </w:tcBorders>
            <w:shd w:val="clear" w:color="000000" w:fill="FFFFFF"/>
            <w:noWrap/>
          </w:tcPr>
          <w:p w:rsidR="00825275" w:rsidRPr="00D81C2E" w:rsidRDefault="004C7A50"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03224643650000006200</w:t>
            </w:r>
          </w:p>
        </w:tc>
      </w:tr>
      <w:tr w:rsidR="00825275" w:rsidRPr="00D81C2E" w:rsidTr="004C7A50">
        <w:trPr>
          <w:trHeight w:val="285"/>
        </w:trPr>
        <w:tc>
          <w:tcPr>
            <w:tcW w:w="2764" w:type="pct"/>
            <w:gridSpan w:val="7"/>
            <w:vMerge w:val="restart"/>
            <w:tcBorders>
              <w:top w:val="single" w:sz="4" w:space="0" w:color="000000"/>
              <w:left w:val="nil"/>
              <w:bottom w:val="nil"/>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Министерство финансов Свердловской области (ГАУЗ СО </w:t>
            </w:r>
            <w:r w:rsidR="0075491F" w:rsidRPr="00D81C2E">
              <w:rPr>
                <w:rFonts w:ascii="Times New Roman" w:hAnsi="Times New Roman"/>
                <w:b/>
                <w:bCs/>
                <w:color w:val="000000"/>
                <w:kern w:val="2"/>
                <w:sz w:val="20"/>
                <w:szCs w:val="20"/>
              </w:rPr>
              <w:t>«</w:t>
            </w:r>
            <w:r w:rsidRPr="00D81C2E">
              <w:rPr>
                <w:rFonts w:ascii="Times New Roman" w:hAnsi="Times New Roman"/>
                <w:b/>
                <w:bCs/>
                <w:color w:val="000000"/>
                <w:kern w:val="2"/>
                <w:sz w:val="20"/>
                <w:szCs w:val="20"/>
              </w:rPr>
              <w:t>Сухоложская РБ</w:t>
            </w:r>
            <w:r w:rsidR="0075491F" w:rsidRPr="00D81C2E">
              <w:rPr>
                <w:rFonts w:ascii="Times New Roman" w:hAnsi="Times New Roman"/>
                <w:b/>
                <w:bCs/>
                <w:color w:val="000000"/>
                <w:kern w:val="2"/>
                <w:sz w:val="20"/>
                <w:szCs w:val="20"/>
              </w:rPr>
              <w:t>»</w:t>
            </w:r>
            <w:r w:rsidRPr="00D81C2E">
              <w:rPr>
                <w:rFonts w:ascii="Times New Roman" w:hAnsi="Times New Roman"/>
                <w:b/>
                <w:bCs/>
                <w:color w:val="000000"/>
                <w:kern w:val="2"/>
                <w:sz w:val="20"/>
                <w:szCs w:val="20"/>
              </w:rPr>
              <w:t>, л/с 33013008600)</w:t>
            </w: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1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Вид оп.</w:t>
            </w:r>
          </w:p>
        </w:tc>
        <w:tc>
          <w:tcPr>
            <w:tcW w:w="549" w:type="pct"/>
            <w:gridSpan w:val="3"/>
            <w:tcBorders>
              <w:top w:val="single" w:sz="4" w:space="0" w:color="000000"/>
              <w:left w:val="nil"/>
              <w:bottom w:val="nil"/>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01</w:t>
            </w:r>
          </w:p>
        </w:tc>
        <w:tc>
          <w:tcPr>
            <w:tcW w:w="54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Срок плат.</w:t>
            </w:r>
          </w:p>
        </w:tc>
        <w:tc>
          <w:tcPr>
            <w:tcW w:w="732" w:type="pct"/>
            <w:gridSpan w:val="4"/>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proofErr w:type="spellStart"/>
            <w:r w:rsidRPr="00D81C2E">
              <w:rPr>
                <w:rFonts w:ascii="Times New Roman" w:hAnsi="Times New Roman"/>
                <w:color w:val="000000"/>
                <w:kern w:val="2"/>
                <w:sz w:val="20"/>
                <w:szCs w:val="20"/>
              </w:rPr>
              <w:t>Наз.пл</w:t>
            </w:r>
            <w:proofErr w:type="spellEnd"/>
            <w:r w:rsidRPr="00D81C2E">
              <w:rPr>
                <w:rFonts w:ascii="Times New Roman" w:hAnsi="Times New Roman"/>
                <w:color w:val="000000"/>
                <w:kern w:val="2"/>
                <w:sz w:val="20"/>
                <w:szCs w:val="20"/>
              </w:rPr>
              <w:t>.</w:t>
            </w:r>
          </w:p>
        </w:tc>
        <w:tc>
          <w:tcPr>
            <w:tcW w:w="549" w:type="pct"/>
            <w:gridSpan w:val="3"/>
            <w:tcBorders>
              <w:top w:val="nil"/>
              <w:left w:val="nil"/>
              <w:bottom w:val="nil"/>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4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proofErr w:type="spellStart"/>
            <w:r w:rsidRPr="00D81C2E">
              <w:rPr>
                <w:rFonts w:ascii="Times New Roman" w:hAnsi="Times New Roman"/>
                <w:color w:val="000000"/>
                <w:kern w:val="2"/>
                <w:sz w:val="20"/>
                <w:szCs w:val="20"/>
              </w:rPr>
              <w:t>Очер.плат</w:t>
            </w:r>
            <w:proofErr w:type="spellEnd"/>
            <w:r w:rsidRPr="00D81C2E">
              <w:rPr>
                <w:rFonts w:ascii="Times New Roman" w:hAnsi="Times New Roman"/>
                <w:color w:val="000000"/>
                <w:kern w:val="2"/>
                <w:sz w:val="20"/>
                <w:szCs w:val="20"/>
              </w:rPr>
              <w:t>.</w:t>
            </w:r>
          </w:p>
        </w:tc>
        <w:tc>
          <w:tcPr>
            <w:tcW w:w="732" w:type="pct"/>
            <w:gridSpan w:val="4"/>
            <w:vMerge w:val="restart"/>
            <w:tcBorders>
              <w:top w:val="nil"/>
              <w:left w:val="single" w:sz="4" w:space="0" w:color="000000"/>
              <w:bottom w:val="single" w:sz="4" w:space="0" w:color="000000"/>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5</w:t>
            </w: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Получатель</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Код</w:t>
            </w:r>
          </w:p>
        </w:tc>
        <w:tc>
          <w:tcPr>
            <w:tcW w:w="549" w:type="pct"/>
            <w:gridSpan w:val="3"/>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4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Рез. поле</w:t>
            </w:r>
          </w:p>
        </w:tc>
        <w:tc>
          <w:tcPr>
            <w:tcW w:w="732" w:type="pct"/>
            <w:gridSpan w:val="4"/>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1201"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00000000000000000510</w:t>
            </w:r>
          </w:p>
        </w:tc>
        <w:tc>
          <w:tcPr>
            <w:tcW w:w="78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65758000</w:t>
            </w:r>
          </w:p>
        </w:tc>
        <w:tc>
          <w:tcPr>
            <w:tcW w:w="272"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772"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973" w:type="pct"/>
            <w:gridSpan w:val="5"/>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637"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366" w:type="pct"/>
            <w:gridSpan w:val="2"/>
            <w:tcBorders>
              <w:top w:val="single" w:sz="4" w:space="0" w:color="000000"/>
              <w:left w:val="nil"/>
              <w:bottom w:val="single" w:sz="4" w:space="0" w:color="000000"/>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r>
      <w:tr w:rsidR="00825275" w:rsidRPr="00D81C2E" w:rsidTr="004C7A50">
        <w:trPr>
          <w:trHeight w:val="255"/>
        </w:trPr>
        <w:tc>
          <w:tcPr>
            <w:tcW w:w="5000" w:type="pct"/>
            <w:gridSpan w:val="18"/>
            <w:vMerge w:val="restart"/>
            <w:tcBorders>
              <w:top w:val="single" w:sz="4" w:space="0" w:color="000000"/>
              <w:left w:val="nil"/>
              <w:bottom w:val="nil"/>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Обеспечение исполнения </w:t>
            </w:r>
            <w:r w:rsidR="008C0567" w:rsidRPr="00D81C2E">
              <w:rPr>
                <w:rFonts w:ascii="Times New Roman" w:hAnsi="Times New Roman"/>
                <w:b/>
                <w:bCs/>
                <w:color w:val="000000"/>
                <w:kern w:val="2"/>
                <w:sz w:val="20"/>
                <w:szCs w:val="20"/>
              </w:rPr>
              <w:t>Д</w:t>
            </w:r>
            <w:r w:rsidRPr="00D81C2E">
              <w:rPr>
                <w:rFonts w:ascii="Times New Roman" w:hAnsi="Times New Roman"/>
                <w:b/>
                <w:bCs/>
                <w:color w:val="000000"/>
                <w:kern w:val="2"/>
                <w:sz w:val="20"/>
                <w:szCs w:val="20"/>
              </w:rPr>
              <w:t xml:space="preserve">оговора </w:t>
            </w:r>
            <w:r w:rsidR="0075491F" w:rsidRPr="00D81C2E">
              <w:rPr>
                <w:rFonts w:ascii="Times New Roman" w:hAnsi="Times New Roman"/>
                <w:b/>
                <w:bCs/>
                <w:color w:val="000000"/>
                <w:kern w:val="2"/>
                <w:sz w:val="20"/>
                <w:szCs w:val="20"/>
              </w:rPr>
              <w:t>____________</w:t>
            </w:r>
            <w:r w:rsidRPr="00D81C2E">
              <w:rPr>
                <w:rFonts w:ascii="Times New Roman" w:hAnsi="Times New Roman"/>
                <w:b/>
                <w:bCs/>
                <w:color w:val="000000"/>
                <w:kern w:val="2"/>
                <w:sz w:val="20"/>
                <w:szCs w:val="20"/>
              </w:rPr>
              <w:t xml:space="preserve">, № </w:t>
            </w:r>
            <w:r w:rsidR="00C14F99" w:rsidRPr="00D81C2E">
              <w:rPr>
                <w:rFonts w:ascii="Times New Roman" w:hAnsi="Times New Roman"/>
                <w:b/>
                <w:bCs/>
                <w:color w:val="000000"/>
                <w:kern w:val="2"/>
                <w:sz w:val="20"/>
                <w:szCs w:val="20"/>
              </w:rPr>
              <w:t>И</w:t>
            </w:r>
            <w:r w:rsidRPr="00D81C2E">
              <w:rPr>
                <w:rFonts w:ascii="Times New Roman" w:hAnsi="Times New Roman"/>
                <w:b/>
                <w:bCs/>
                <w:color w:val="000000"/>
                <w:kern w:val="2"/>
                <w:sz w:val="20"/>
                <w:szCs w:val="20"/>
              </w:rPr>
              <w:t xml:space="preserve">звещения_________________, </w:t>
            </w:r>
            <w:r w:rsidRPr="00D81C2E">
              <w:rPr>
                <w:rFonts w:ascii="Times New Roman" w:hAnsi="Times New Roman"/>
                <w:b/>
                <w:bCs/>
                <w:color w:val="000000"/>
                <w:kern w:val="2"/>
                <w:sz w:val="20"/>
                <w:szCs w:val="20"/>
              </w:rPr>
              <w:br/>
              <w:t>НДС (не облагается)</w:t>
            </w: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1981" w:type="pct"/>
            <w:gridSpan w:val="5"/>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Назначение платежа</w:t>
            </w:r>
          </w:p>
        </w:tc>
        <w:tc>
          <w:tcPr>
            <w:tcW w:w="272"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11"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61"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5"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4"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9"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36"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69"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71"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4"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12"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9"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07"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300"/>
        </w:trPr>
        <w:tc>
          <w:tcPr>
            <w:tcW w:w="1330" w:type="pct"/>
            <w:gridSpan w:val="4"/>
            <w:vMerge w:val="restart"/>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695" w:type="pct"/>
            <w:gridSpan w:val="4"/>
            <w:vMerge w:val="restart"/>
            <w:tcBorders>
              <w:top w:val="single" w:sz="4" w:space="0" w:color="000000"/>
              <w:left w:val="nil"/>
              <w:bottom w:val="single" w:sz="4" w:space="0" w:color="000000"/>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Подписи</w:t>
            </w:r>
          </w:p>
        </w:tc>
        <w:tc>
          <w:tcPr>
            <w:tcW w:w="155"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07" w:type="pct"/>
            <w:gridSpan w:val="7"/>
            <w:vMerge w:val="restart"/>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Отметки банка</w:t>
            </w:r>
          </w:p>
        </w:tc>
      </w:tr>
      <w:tr w:rsidR="00825275" w:rsidRPr="00D81C2E" w:rsidTr="004C7A50">
        <w:trPr>
          <w:trHeight w:val="285"/>
        </w:trPr>
        <w:tc>
          <w:tcPr>
            <w:tcW w:w="1330" w:type="pct"/>
            <w:gridSpan w:val="4"/>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07" w:type="pct"/>
            <w:gridSpan w:val="7"/>
            <w:vMerge/>
            <w:tcBorders>
              <w:top w:val="nil"/>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r>
      <w:tr w:rsidR="00825275" w:rsidRPr="00D81C2E" w:rsidTr="004C7A50">
        <w:trPr>
          <w:trHeight w:val="285"/>
        </w:trPr>
        <w:tc>
          <w:tcPr>
            <w:tcW w:w="1330" w:type="pct"/>
            <w:gridSpan w:val="4"/>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07" w:type="pct"/>
            <w:gridSpan w:val="7"/>
            <w:vMerge/>
            <w:tcBorders>
              <w:top w:val="nil"/>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r>
      <w:tr w:rsidR="00825275" w:rsidRPr="003D30DC" w:rsidTr="004C7A50">
        <w:trPr>
          <w:trHeight w:val="300"/>
        </w:trPr>
        <w:tc>
          <w:tcPr>
            <w:tcW w:w="1330" w:type="pct"/>
            <w:gridSpan w:val="4"/>
            <w:vMerge w:val="restart"/>
            <w:tcBorders>
              <w:top w:val="nil"/>
              <w:left w:val="nil"/>
              <w:bottom w:val="nil"/>
              <w:right w:val="nil"/>
            </w:tcBorders>
            <w:shd w:val="clear" w:color="000000" w:fill="FFFFFF"/>
            <w:noWrap/>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М.П.</w:t>
            </w:r>
          </w:p>
        </w:tc>
        <w:tc>
          <w:tcPr>
            <w:tcW w:w="1695" w:type="pct"/>
            <w:gridSpan w:val="4"/>
            <w:vMerge w:val="restart"/>
            <w:tcBorders>
              <w:top w:val="single" w:sz="4" w:space="0" w:color="000000"/>
              <w:left w:val="nil"/>
              <w:bottom w:val="single" w:sz="4" w:space="0" w:color="000000"/>
              <w:right w:val="nil"/>
            </w:tcBorders>
            <w:shd w:val="clear" w:color="000000" w:fill="FFFFFF"/>
            <w:noWrap/>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r w:rsidR="00825275" w:rsidRPr="003D30DC" w:rsidTr="004C7A50">
        <w:trPr>
          <w:trHeight w:val="285"/>
        </w:trPr>
        <w:tc>
          <w:tcPr>
            <w:tcW w:w="1330" w:type="pct"/>
            <w:gridSpan w:val="4"/>
            <w:vMerge/>
            <w:tcBorders>
              <w:top w:val="nil"/>
              <w:left w:val="nil"/>
              <w:bottom w:val="nil"/>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r w:rsidR="00825275" w:rsidRPr="003D30DC" w:rsidTr="004C7A50">
        <w:trPr>
          <w:trHeight w:val="285"/>
        </w:trPr>
        <w:tc>
          <w:tcPr>
            <w:tcW w:w="1330" w:type="pct"/>
            <w:gridSpan w:val="4"/>
            <w:vMerge/>
            <w:tcBorders>
              <w:top w:val="nil"/>
              <w:left w:val="nil"/>
              <w:bottom w:val="nil"/>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666" w:type="pct"/>
            <w:gridSpan w:val="8"/>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r w:rsidR="00825275" w:rsidRPr="003D30DC" w:rsidTr="004C7A50">
        <w:trPr>
          <w:trHeight w:val="285"/>
        </w:trPr>
        <w:tc>
          <w:tcPr>
            <w:tcW w:w="53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398"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65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51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666" w:type="pct"/>
            <w:gridSpan w:val="8"/>
            <w:tcBorders>
              <w:top w:val="nil"/>
              <w:left w:val="nil"/>
              <w:bottom w:val="nil"/>
              <w:right w:val="nil"/>
            </w:tcBorders>
            <w:shd w:val="clear" w:color="000000" w:fill="FFFFFF"/>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bl>
    <w:p w:rsidR="005E4818" w:rsidRPr="003D30DC" w:rsidRDefault="005E4818" w:rsidP="00D81C2E">
      <w:pPr>
        <w:pStyle w:val="ConsPlusNormal"/>
        <w:suppressAutoHyphens w:val="0"/>
        <w:ind w:firstLine="0"/>
        <w:jc w:val="center"/>
        <w:rPr>
          <w:rFonts w:ascii="Times New Roman" w:hAnsi="Times New Roman" w:cs="Times New Roman"/>
          <w:i/>
          <w:kern w:val="2"/>
        </w:rPr>
      </w:pPr>
    </w:p>
    <w:sectPr w:rsidR="005E4818" w:rsidRPr="003D30DC" w:rsidSect="00BB586F">
      <w:pgSz w:w="11907" w:h="16840" w:code="9"/>
      <w:pgMar w:top="1106" w:right="567" w:bottom="1134" w:left="1134"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001C1" w:rsidRDefault="00A001C1" w:rsidP="009C28D5">
      <w:pPr>
        <w:spacing w:after="0" w:line="240" w:lineRule="auto"/>
      </w:pPr>
      <w:r>
        <w:separator/>
      </w:r>
    </w:p>
  </w:endnote>
  <w:endnote w:type="continuationSeparator" w:id="0">
    <w:p w:rsidR="00A001C1" w:rsidRDefault="00A001C1" w:rsidP="009C28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nsultant">
    <w:panose1 w:val="00000000000000000000"/>
    <w:charset w:val="00"/>
    <w:family w:val="roman"/>
    <w:notTrueType/>
    <w:pitch w:val="default"/>
  </w:font>
  <w:font w:name="ヒラギノ角ゴ Pro W3">
    <w:charset w:val="00"/>
    <w:family w:val="auto"/>
    <w:pitch w:val="default"/>
  </w:font>
  <w:font w:name="SimSun">
    <w:altName w:val="宋体"/>
    <w:panose1 w:val="02010600030101010101"/>
    <w:charset w:val="86"/>
    <w:family w:val="auto"/>
    <w:pitch w:val="variable"/>
    <w:sig w:usb0="00000003" w:usb1="288F0000" w:usb2="00000016" w:usb3="00000000" w:csb0="00040001" w:csb1="00000000"/>
  </w:font>
  <w:font w:name="F">
    <w:altName w:val="Times New Roman"/>
    <w:charset w:val="00"/>
    <w:family w:val="auto"/>
    <w:pitch w:val="variable"/>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0B48" w:rsidRPr="003B6624" w:rsidRDefault="00530B48" w:rsidP="003B6624">
    <w:pPr>
      <w:pStyle w:val="ac"/>
      <w:jc w:val="center"/>
      <w:rPr>
        <w:rFonts w:ascii="Times New Roman" w:hAnsi="Times New Roman"/>
        <w:noProof/>
        <w:sz w:val="20"/>
        <w:szCs w:val="20"/>
      </w:rPr>
    </w:pPr>
    <w:r w:rsidRPr="003B6624">
      <w:rPr>
        <w:rFonts w:ascii="Times New Roman" w:hAnsi="Times New Roman"/>
        <w:sz w:val="20"/>
        <w:szCs w:val="20"/>
      </w:rPr>
      <w:fldChar w:fldCharType="begin"/>
    </w:r>
    <w:r w:rsidRPr="003B6624">
      <w:rPr>
        <w:rFonts w:ascii="Times New Roman" w:hAnsi="Times New Roman"/>
        <w:sz w:val="20"/>
        <w:szCs w:val="20"/>
      </w:rPr>
      <w:instrText>PAGE   \* MERGEFORMAT</w:instrText>
    </w:r>
    <w:r w:rsidRPr="003B6624">
      <w:rPr>
        <w:rFonts w:ascii="Times New Roman" w:hAnsi="Times New Roman"/>
        <w:sz w:val="20"/>
        <w:szCs w:val="20"/>
      </w:rPr>
      <w:fldChar w:fldCharType="separate"/>
    </w:r>
    <w:r w:rsidR="006E2826">
      <w:rPr>
        <w:rFonts w:ascii="Times New Roman" w:hAnsi="Times New Roman"/>
        <w:noProof/>
        <w:sz w:val="20"/>
        <w:szCs w:val="20"/>
      </w:rPr>
      <w:t>22</w:t>
    </w:r>
    <w:r w:rsidRPr="003B6624">
      <w:rPr>
        <w:rFonts w:ascii="Times New Roman" w:hAnsi="Times New Roman"/>
        <w:noProof/>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001C1" w:rsidRDefault="00A001C1" w:rsidP="009C28D5">
      <w:pPr>
        <w:spacing w:after="0" w:line="240" w:lineRule="auto"/>
      </w:pPr>
      <w:r>
        <w:separator/>
      </w:r>
    </w:p>
  </w:footnote>
  <w:footnote w:type="continuationSeparator" w:id="0">
    <w:p w:rsidR="00A001C1" w:rsidRDefault="00A001C1" w:rsidP="009C28D5">
      <w:pPr>
        <w:spacing w:after="0" w:line="240" w:lineRule="auto"/>
      </w:pPr>
      <w:r>
        <w:continuationSeparator/>
      </w:r>
    </w:p>
  </w:footnote>
  <w:footnote w:id="1">
    <w:p w:rsidR="00370C59" w:rsidRDefault="00370C59" w:rsidP="00370C59">
      <w:pPr>
        <w:pStyle w:val="af5"/>
      </w:pPr>
      <w:r>
        <w:rPr>
          <w:rStyle w:val="af4"/>
        </w:rPr>
        <w:footnoteRef/>
      </w:r>
      <w:r>
        <w:t xml:space="preserve"> В случае заключения договора с участником закупки из числа субъектов малого и среднего предпринимательства по результатам осуществления закупки с особенностями участия, установленными </w:t>
      </w:r>
      <w:hyperlink r:id="rId1" w:history="1">
        <w:r>
          <w:rPr>
            <w:rStyle w:val="aff7"/>
          </w:rPr>
          <w:t>постановлением</w:t>
        </w:r>
      </w:hyperlink>
      <w:r>
        <w:t xml:space="preserve"> Правительства Российской Федерации от 11.12.2014 № 1352, в договоре устанавливается срок оплаты </w:t>
      </w:r>
      <w:r w:rsidRPr="00B27823">
        <w:t xml:space="preserve">в </w:t>
      </w:r>
      <w:r>
        <w:t>7 рабочих дней со дня подписания заказчиком документа о приемке поставленного товара</w:t>
      </w:r>
      <w:r w:rsidRPr="00B27823">
        <w:t xml:space="preserve"> и получения товаросопроводительных документов, если иное не установлено действующим законодательством РФ</w:t>
      </w:r>
      <w:r>
        <w:t>.</w:t>
      </w:r>
    </w:p>
  </w:footnote>
  <w:footnote w:id="2">
    <w:p w:rsidR="00370C59" w:rsidRPr="00E80035" w:rsidRDefault="00370C59" w:rsidP="00370C59">
      <w:pPr>
        <w:pStyle w:val="af5"/>
        <w:rPr>
          <w:rFonts w:ascii="Times New Roman" w:hAnsi="Times New Roman"/>
          <w:sz w:val="16"/>
        </w:rPr>
      </w:pPr>
      <w:r w:rsidRPr="00230CA1">
        <w:rPr>
          <w:rStyle w:val="af4"/>
          <w:rFonts w:ascii="Times New Roman" w:hAnsi="Times New Roman"/>
          <w:sz w:val="18"/>
        </w:rPr>
        <w:footnoteRef/>
      </w:r>
      <w:r w:rsidRPr="00230CA1">
        <w:rPr>
          <w:rFonts w:ascii="Times New Roman" w:hAnsi="Times New Roman"/>
          <w:sz w:val="18"/>
        </w:rPr>
        <w:t xml:space="preserve"> </w:t>
      </w:r>
      <w:r w:rsidRPr="00E80035">
        <w:rPr>
          <w:rFonts w:ascii="Times New Roman" w:hAnsi="Times New Roman"/>
          <w:sz w:val="16"/>
        </w:rPr>
        <w:t xml:space="preserve">В случае заключения договора с участником закупки из числа субъектов малого и среднего предпринимательства по результатам осуществления закупки с особенностями участия, установленными </w:t>
      </w:r>
      <w:hyperlink r:id="rId2" w:history="1">
        <w:r w:rsidRPr="00E80035">
          <w:rPr>
            <w:rStyle w:val="aff7"/>
            <w:rFonts w:ascii="Times New Roman" w:hAnsi="Times New Roman"/>
            <w:sz w:val="16"/>
          </w:rPr>
          <w:t>постановлением</w:t>
        </w:r>
      </w:hyperlink>
      <w:r w:rsidRPr="00E80035">
        <w:rPr>
          <w:rFonts w:ascii="Times New Roman" w:hAnsi="Times New Roman"/>
          <w:sz w:val="16"/>
        </w:rPr>
        <w:t xml:space="preserve"> Правительства Российской Федерации от 11.12.2014 № 1352, в договоре устанавливается штраф в размере 1 процента цены договора (этапа), но не более 5 тыс. рублей и не менее 1 тыс. рублей. В этом случае штрафы начисляются за каждый факт неисполнения или ненадлежащего исполнения поставщиком (подрядчиком,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w:t>
      </w:r>
    </w:p>
  </w:footnote>
  <w:footnote w:id="3">
    <w:p w:rsidR="00530B48" w:rsidRDefault="00530B48" w:rsidP="00DE0D01">
      <w:pPr>
        <w:pStyle w:val="af5"/>
      </w:pPr>
      <w:r>
        <w:rPr>
          <w:rStyle w:val="af4"/>
        </w:rPr>
        <w:footnoteRef/>
      </w:r>
      <w:r>
        <w:t xml:space="preserve"> </w:t>
      </w:r>
      <w:r w:rsidRPr="00D81C2E">
        <w:rPr>
          <w:rFonts w:ascii="Times New Roman" w:hAnsi="Times New Roman"/>
          <w:i/>
          <w:kern w:val="2"/>
        </w:rPr>
        <w:t>формируется в соответствии с предложением победителя торгов</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508A3B9C"/>
    <w:lvl w:ilvl="0">
      <w:start w:val="1"/>
      <w:numFmt w:val="bullet"/>
      <w:pStyle w:val="a"/>
      <w:lvlText w:val=""/>
      <w:lvlJc w:val="left"/>
      <w:pPr>
        <w:tabs>
          <w:tab w:val="num" w:pos="360"/>
        </w:tabs>
        <w:ind w:left="360" w:hanging="360"/>
      </w:pPr>
      <w:rPr>
        <w:rFonts w:ascii="Symbol" w:hAnsi="Symbol" w:hint="default"/>
      </w:rPr>
    </w:lvl>
  </w:abstractNum>
  <w:abstractNum w:abstractNumId="1">
    <w:nsid w:val="00000002"/>
    <w:multiLevelType w:val="multilevel"/>
    <w:tmpl w:val="00000002"/>
    <w:name w:val="WW8Num2"/>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2">
    <w:nsid w:val="00000003"/>
    <w:multiLevelType w:val="multilevel"/>
    <w:tmpl w:val="00000003"/>
    <w:name w:val="WW8Num3"/>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3">
    <w:nsid w:val="00000004"/>
    <w:multiLevelType w:val="multilevel"/>
    <w:tmpl w:val="00000004"/>
    <w:name w:val="WW8Num4"/>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4">
    <w:nsid w:val="00000005"/>
    <w:multiLevelType w:val="multilevel"/>
    <w:tmpl w:val="00000005"/>
    <w:name w:val="WW8Num5"/>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5">
    <w:nsid w:val="00000006"/>
    <w:multiLevelType w:val="multilevel"/>
    <w:tmpl w:val="00000006"/>
    <w:name w:val="WW8Num6"/>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6">
    <w:nsid w:val="023A12EA"/>
    <w:multiLevelType w:val="multilevel"/>
    <w:tmpl w:val="7D3E48CA"/>
    <w:lvl w:ilvl="0">
      <w:start w:val="1"/>
      <w:numFmt w:val="decimal"/>
      <w:lvlText w:val="%1."/>
      <w:lvlJc w:val="left"/>
      <w:pPr>
        <w:tabs>
          <w:tab w:val="num" w:pos="360"/>
        </w:tabs>
        <w:ind w:left="360" w:hanging="360"/>
      </w:pPr>
      <w:rPr>
        <w:b/>
      </w:rPr>
    </w:lvl>
    <w:lvl w:ilvl="1">
      <w:start w:val="1"/>
      <w:numFmt w:val="decimal"/>
      <w:lvlText w:val="%1.%2."/>
      <w:lvlJc w:val="left"/>
      <w:pPr>
        <w:tabs>
          <w:tab w:val="num" w:pos="1152"/>
        </w:tabs>
        <w:ind w:left="115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7">
    <w:nsid w:val="033F484B"/>
    <w:multiLevelType w:val="hybridMultilevel"/>
    <w:tmpl w:val="3C84FF7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nsid w:val="05400C66"/>
    <w:multiLevelType w:val="multilevel"/>
    <w:tmpl w:val="CDCA40CC"/>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nsid w:val="0CF551C7"/>
    <w:multiLevelType w:val="hybridMultilevel"/>
    <w:tmpl w:val="455EA972"/>
    <w:lvl w:ilvl="0" w:tplc="0419000F">
      <w:start w:val="3"/>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127A06A0"/>
    <w:multiLevelType w:val="hybridMultilevel"/>
    <w:tmpl w:val="297CF924"/>
    <w:lvl w:ilvl="0" w:tplc="8BD02948">
      <w:start w:val="1"/>
      <w:numFmt w:val="decimal"/>
      <w:lvlText w:val="%1."/>
      <w:lvlJc w:val="left"/>
      <w:pPr>
        <w:ind w:left="0" w:firstLine="0"/>
      </w:pPr>
      <w:rPr>
        <w:rFonts w:cs="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1">
    <w:nsid w:val="13042E25"/>
    <w:multiLevelType w:val="hybridMultilevel"/>
    <w:tmpl w:val="562E7812"/>
    <w:lvl w:ilvl="0" w:tplc="0419000F">
      <w:start w:val="1"/>
      <w:numFmt w:val="decimal"/>
      <w:lvlText w:val="%1."/>
      <w:lvlJc w:val="left"/>
      <w:pPr>
        <w:tabs>
          <w:tab w:val="num" w:pos="720"/>
        </w:tabs>
        <w:ind w:left="720" w:hanging="360"/>
      </w:pPr>
      <w:rPr>
        <w:rFonts w:hint="default"/>
      </w:rPr>
    </w:lvl>
    <w:lvl w:ilvl="1" w:tplc="E5AEDACA">
      <w:start w:val="3"/>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
    <w:nsid w:val="13E9089F"/>
    <w:multiLevelType w:val="hybridMultilevel"/>
    <w:tmpl w:val="3BE89BF0"/>
    <w:lvl w:ilvl="0" w:tplc="04190001">
      <w:start w:val="1"/>
      <w:numFmt w:val="decimal"/>
      <w:lvlText w:val="%1."/>
      <w:lvlJc w:val="left"/>
      <w:pPr>
        <w:ind w:left="501"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
    <w:nsid w:val="14861DFE"/>
    <w:multiLevelType w:val="hybridMultilevel"/>
    <w:tmpl w:val="BC92D0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63A6046"/>
    <w:multiLevelType w:val="hybridMultilevel"/>
    <w:tmpl w:val="3F9C9F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84F4807"/>
    <w:multiLevelType w:val="hybridMultilevel"/>
    <w:tmpl w:val="CFEAFCAC"/>
    <w:lvl w:ilvl="0" w:tplc="0419000F">
      <w:start w:val="1"/>
      <w:numFmt w:val="decimal"/>
      <w:lvlText w:val="%1."/>
      <w:lvlJc w:val="left"/>
      <w:pPr>
        <w:ind w:left="644" w:hanging="360"/>
      </w:pPr>
    </w:lvl>
    <w:lvl w:ilvl="1" w:tplc="04190003">
      <w:start w:val="1"/>
      <w:numFmt w:val="lowerLetter"/>
      <w:lvlText w:val="%2."/>
      <w:lvlJc w:val="left"/>
      <w:pPr>
        <w:ind w:left="1440" w:hanging="360"/>
      </w:pPr>
      <w:rPr>
        <w:rFonts w:cs="Times New Roman"/>
      </w:rPr>
    </w:lvl>
    <w:lvl w:ilvl="2" w:tplc="04190005">
      <w:start w:val="1"/>
      <w:numFmt w:val="lowerRoman"/>
      <w:lvlText w:val="%3."/>
      <w:lvlJc w:val="right"/>
      <w:pPr>
        <w:ind w:left="2160" w:hanging="180"/>
      </w:pPr>
      <w:rPr>
        <w:rFonts w:cs="Times New Roman"/>
      </w:rPr>
    </w:lvl>
    <w:lvl w:ilvl="3" w:tplc="04190001">
      <w:start w:val="1"/>
      <w:numFmt w:val="decimal"/>
      <w:lvlText w:val="%4."/>
      <w:lvlJc w:val="left"/>
      <w:pPr>
        <w:ind w:left="2880" w:hanging="360"/>
      </w:pPr>
      <w:rPr>
        <w:rFonts w:cs="Times New Roman"/>
      </w:rPr>
    </w:lvl>
    <w:lvl w:ilvl="4" w:tplc="04190003">
      <w:start w:val="1"/>
      <w:numFmt w:val="lowerLetter"/>
      <w:lvlText w:val="%5."/>
      <w:lvlJc w:val="left"/>
      <w:pPr>
        <w:ind w:left="3600" w:hanging="360"/>
      </w:pPr>
      <w:rPr>
        <w:rFonts w:cs="Times New Roman"/>
      </w:rPr>
    </w:lvl>
    <w:lvl w:ilvl="5" w:tplc="04190005">
      <w:start w:val="1"/>
      <w:numFmt w:val="lowerRoman"/>
      <w:lvlText w:val="%6."/>
      <w:lvlJc w:val="right"/>
      <w:pPr>
        <w:ind w:left="4320" w:hanging="180"/>
      </w:pPr>
      <w:rPr>
        <w:rFonts w:cs="Times New Roman"/>
      </w:rPr>
    </w:lvl>
    <w:lvl w:ilvl="6" w:tplc="04190001">
      <w:start w:val="1"/>
      <w:numFmt w:val="decimal"/>
      <w:lvlText w:val="%7."/>
      <w:lvlJc w:val="left"/>
      <w:pPr>
        <w:ind w:left="5040" w:hanging="360"/>
      </w:pPr>
      <w:rPr>
        <w:rFonts w:cs="Times New Roman"/>
      </w:rPr>
    </w:lvl>
    <w:lvl w:ilvl="7" w:tplc="04190003">
      <w:start w:val="1"/>
      <w:numFmt w:val="lowerLetter"/>
      <w:lvlText w:val="%8."/>
      <w:lvlJc w:val="left"/>
      <w:pPr>
        <w:ind w:left="5760" w:hanging="360"/>
      </w:pPr>
      <w:rPr>
        <w:rFonts w:cs="Times New Roman"/>
      </w:rPr>
    </w:lvl>
    <w:lvl w:ilvl="8" w:tplc="04190005">
      <w:start w:val="1"/>
      <w:numFmt w:val="lowerRoman"/>
      <w:lvlText w:val="%9."/>
      <w:lvlJc w:val="right"/>
      <w:pPr>
        <w:ind w:left="6480" w:hanging="180"/>
      </w:pPr>
      <w:rPr>
        <w:rFonts w:cs="Times New Roman"/>
      </w:rPr>
    </w:lvl>
  </w:abstractNum>
  <w:abstractNum w:abstractNumId="16">
    <w:nsid w:val="283824A7"/>
    <w:multiLevelType w:val="hybridMultilevel"/>
    <w:tmpl w:val="EE44565A"/>
    <w:lvl w:ilvl="0" w:tplc="B164DBF8">
      <w:start w:val="4"/>
      <w:numFmt w:val="decimal"/>
      <w:lvlText w:val="%1."/>
      <w:lvlJc w:val="left"/>
      <w:pPr>
        <w:ind w:left="644" w:hanging="360"/>
      </w:pPr>
      <w:rPr>
        <w:rFonts w:hint="default"/>
      </w:rPr>
    </w:lvl>
    <w:lvl w:ilvl="1" w:tplc="04190019">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7">
    <w:nsid w:val="2B0E62F6"/>
    <w:multiLevelType w:val="hybridMultilevel"/>
    <w:tmpl w:val="A2503FA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ED43788"/>
    <w:multiLevelType w:val="hybridMultilevel"/>
    <w:tmpl w:val="46BAB658"/>
    <w:lvl w:ilvl="0" w:tplc="E9368484">
      <w:start w:val="1"/>
      <w:numFmt w:val="decimal"/>
      <w:lvlText w:val="%1."/>
      <w:lvlJc w:val="left"/>
      <w:pPr>
        <w:tabs>
          <w:tab w:val="num" w:pos="360"/>
        </w:tabs>
        <w:ind w:left="360" w:hanging="360"/>
      </w:pPr>
      <w:rPr>
        <w:rFonts w:cs="Times New Roman"/>
      </w:rPr>
    </w:lvl>
    <w:lvl w:ilvl="1" w:tplc="04190003" w:tentative="1">
      <w:start w:val="1"/>
      <w:numFmt w:val="lowerLetter"/>
      <w:lvlText w:val="%2."/>
      <w:lvlJc w:val="left"/>
      <w:pPr>
        <w:tabs>
          <w:tab w:val="num" w:pos="1080"/>
        </w:tabs>
        <w:ind w:left="1080" w:hanging="360"/>
      </w:pPr>
      <w:rPr>
        <w:rFonts w:cs="Times New Roman"/>
      </w:rPr>
    </w:lvl>
    <w:lvl w:ilvl="2" w:tplc="04190005" w:tentative="1">
      <w:start w:val="1"/>
      <w:numFmt w:val="lowerRoman"/>
      <w:lvlText w:val="%3."/>
      <w:lvlJc w:val="right"/>
      <w:pPr>
        <w:tabs>
          <w:tab w:val="num" w:pos="1800"/>
        </w:tabs>
        <w:ind w:left="1800" w:hanging="180"/>
      </w:pPr>
      <w:rPr>
        <w:rFonts w:cs="Times New Roman"/>
      </w:rPr>
    </w:lvl>
    <w:lvl w:ilvl="3" w:tplc="04190001" w:tentative="1">
      <w:start w:val="1"/>
      <w:numFmt w:val="decimal"/>
      <w:lvlText w:val="%4."/>
      <w:lvlJc w:val="left"/>
      <w:pPr>
        <w:tabs>
          <w:tab w:val="num" w:pos="2520"/>
        </w:tabs>
        <w:ind w:left="2520" w:hanging="360"/>
      </w:pPr>
      <w:rPr>
        <w:rFonts w:cs="Times New Roman"/>
      </w:rPr>
    </w:lvl>
    <w:lvl w:ilvl="4" w:tplc="04190003" w:tentative="1">
      <w:start w:val="1"/>
      <w:numFmt w:val="lowerLetter"/>
      <w:lvlText w:val="%5."/>
      <w:lvlJc w:val="left"/>
      <w:pPr>
        <w:tabs>
          <w:tab w:val="num" w:pos="3240"/>
        </w:tabs>
        <w:ind w:left="3240" w:hanging="360"/>
      </w:pPr>
      <w:rPr>
        <w:rFonts w:cs="Times New Roman"/>
      </w:rPr>
    </w:lvl>
    <w:lvl w:ilvl="5" w:tplc="04190005" w:tentative="1">
      <w:start w:val="1"/>
      <w:numFmt w:val="lowerRoman"/>
      <w:lvlText w:val="%6."/>
      <w:lvlJc w:val="right"/>
      <w:pPr>
        <w:tabs>
          <w:tab w:val="num" w:pos="3960"/>
        </w:tabs>
        <w:ind w:left="3960" w:hanging="180"/>
      </w:pPr>
      <w:rPr>
        <w:rFonts w:cs="Times New Roman"/>
      </w:rPr>
    </w:lvl>
    <w:lvl w:ilvl="6" w:tplc="04190001" w:tentative="1">
      <w:start w:val="1"/>
      <w:numFmt w:val="decimal"/>
      <w:lvlText w:val="%7."/>
      <w:lvlJc w:val="left"/>
      <w:pPr>
        <w:tabs>
          <w:tab w:val="num" w:pos="4680"/>
        </w:tabs>
        <w:ind w:left="4680" w:hanging="360"/>
      </w:pPr>
      <w:rPr>
        <w:rFonts w:cs="Times New Roman"/>
      </w:rPr>
    </w:lvl>
    <w:lvl w:ilvl="7" w:tplc="04190003" w:tentative="1">
      <w:start w:val="1"/>
      <w:numFmt w:val="lowerLetter"/>
      <w:lvlText w:val="%8."/>
      <w:lvlJc w:val="left"/>
      <w:pPr>
        <w:tabs>
          <w:tab w:val="num" w:pos="5400"/>
        </w:tabs>
        <w:ind w:left="5400" w:hanging="360"/>
      </w:pPr>
      <w:rPr>
        <w:rFonts w:cs="Times New Roman"/>
      </w:rPr>
    </w:lvl>
    <w:lvl w:ilvl="8" w:tplc="04190005" w:tentative="1">
      <w:start w:val="1"/>
      <w:numFmt w:val="lowerRoman"/>
      <w:lvlText w:val="%9."/>
      <w:lvlJc w:val="right"/>
      <w:pPr>
        <w:tabs>
          <w:tab w:val="num" w:pos="6120"/>
        </w:tabs>
        <w:ind w:left="6120" w:hanging="180"/>
      </w:pPr>
      <w:rPr>
        <w:rFonts w:cs="Times New Roman"/>
      </w:rPr>
    </w:lvl>
  </w:abstractNum>
  <w:abstractNum w:abstractNumId="19">
    <w:nsid w:val="36150541"/>
    <w:multiLevelType w:val="hybridMultilevel"/>
    <w:tmpl w:val="E390A90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11223E6"/>
    <w:multiLevelType w:val="hybridMultilevel"/>
    <w:tmpl w:val="3BE89BF0"/>
    <w:lvl w:ilvl="0" w:tplc="04190001">
      <w:start w:val="1"/>
      <w:numFmt w:val="decimal"/>
      <w:lvlText w:val="%1."/>
      <w:lvlJc w:val="left"/>
      <w:pPr>
        <w:ind w:left="501"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1">
    <w:nsid w:val="4716622A"/>
    <w:multiLevelType w:val="multilevel"/>
    <w:tmpl w:val="739203C8"/>
    <w:lvl w:ilvl="0">
      <w:start w:val="2"/>
      <w:numFmt w:val="decimal"/>
      <w:lvlText w:val="%1."/>
      <w:lvlJc w:val="left"/>
      <w:pPr>
        <w:ind w:left="405" w:hanging="405"/>
      </w:pPr>
      <w:rPr>
        <w:rFonts w:hint="default"/>
      </w:rPr>
    </w:lvl>
    <w:lvl w:ilvl="1">
      <w:start w:val="3"/>
      <w:numFmt w:val="decimal"/>
      <w:lvlText w:val="%1.%2."/>
      <w:lvlJc w:val="left"/>
      <w:pPr>
        <w:ind w:left="765" w:hanging="40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600" w:hanging="1080"/>
      </w:pPr>
      <w:rPr>
        <w:rFonts w:hint="default"/>
      </w:rPr>
    </w:lvl>
    <w:lvl w:ilvl="8">
      <w:start w:val="1"/>
      <w:numFmt w:val="decimal"/>
      <w:lvlText w:val="%1.%2.%3.%4.%5.%6.%7.%8.%9."/>
      <w:lvlJc w:val="left"/>
      <w:pPr>
        <w:ind w:left="4320" w:hanging="1440"/>
      </w:pPr>
      <w:rPr>
        <w:rFonts w:hint="default"/>
      </w:rPr>
    </w:lvl>
  </w:abstractNum>
  <w:abstractNum w:abstractNumId="22">
    <w:nsid w:val="474D0E3B"/>
    <w:multiLevelType w:val="multilevel"/>
    <w:tmpl w:val="52E0D5D8"/>
    <w:lvl w:ilvl="0">
      <w:start w:val="5"/>
      <w:numFmt w:val="decimal"/>
      <w:pStyle w:val="UnNum"/>
      <w:lvlText w:val="%1."/>
      <w:lvlJc w:val="left"/>
      <w:pPr>
        <w:tabs>
          <w:tab w:val="num" w:pos="480"/>
        </w:tabs>
        <w:ind w:left="480" w:hanging="480"/>
      </w:pPr>
      <w:rPr>
        <w:rFonts w:cs="Times New Roman"/>
      </w:rPr>
    </w:lvl>
    <w:lvl w:ilvl="1">
      <w:start w:val="1"/>
      <w:numFmt w:val="decimal"/>
      <w:lvlText w:val="%1.%2."/>
      <w:lvlJc w:val="left"/>
      <w:pPr>
        <w:tabs>
          <w:tab w:val="num" w:pos="480"/>
        </w:tabs>
        <w:ind w:left="480" w:hanging="48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23">
    <w:nsid w:val="53FB7BCC"/>
    <w:multiLevelType w:val="hybridMultilevel"/>
    <w:tmpl w:val="71E82C76"/>
    <w:lvl w:ilvl="0" w:tplc="0419000F">
      <w:start w:val="1"/>
      <w:numFmt w:val="decimal"/>
      <w:lvlText w:val="%1."/>
      <w:lvlJc w:val="left"/>
      <w:pPr>
        <w:ind w:left="644" w:hanging="360"/>
      </w:pPr>
      <w:rPr>
        <w:rFonts w:hint="default"/>
      </w:rPr>
    </w:lvl>
    <w:lvl w:ilvl="1" w:tplc="04190003" w:tentative="1">
      <w:start w:val="1"/>
      <w:numFmt w:val="lowerLetter"/>
      <w:lvlText w:val="%2."/>
      <w:lvlJc w:val="left"/>
      <w:pPr>
        <w:ind w:left="1440" w:hanging="360"/>
      </w:pPr>
      <w:rPr>
        <w:rFonts w:cs="Times New Roman"/>
      </w:rPr>
    </w:lvl>
    <w:lvl w:ilvl="2" w:tplc="04190005" w:tentative="1">
      <w:start w:val="1"/>
      <w:numFmt w:val="lowerRoman"/>
      <w:lvlText w:val="%3."/>
      <w:lvlJc w:val="right"/>
      <w:pPr>
        <w:ind w:left="2160" w:hanging="180"/>
      </w:pPr>
      <w:rPr>
        <w:rFonts w:cs="Times New Roman"/>
      </w:rPr>
    </w:lvl>
    <w:lvl w:ilvl="3" w:tplc="04190001" w:tentative="1">
      <w:start w:val="1"/>
      <w:numFmt w:val="decimal"/>
      <w:lvlText w:val="%4."/>
      <w:lvlJc w:val="left"/>
      <w:pPr>
        <w:ind w:left="2880" w:hanging="360"/>
      </w:pPr>
      <w:rPr>
        <w:rFonts w:cs="Times New Roman"/>
      </w:rPr>
    </w:lvl>
    <w:lvl w:ilvl="4" w:tplc="04190003" w:tentative="1">
      <w:start w:val="1"/>
      <w:numFmt w:val="lowerLetter"/>
      <w:lvlText w:val="%5."/>
      <w:lvlJc w:val="left"/>
      <w:pPr>
        <w:ind w:left="3600" w:hanging="360"/>
      </w:pPr>
      <w:rPr>
        <w:rFonts w:cs="Times New Roman"/>
      </w:rPr>
    </w:lvl>
    <w:lvl w:ilvl="5" w:tplc="04190005" w:tentative="1">
      <w:start w:val="1"/>
      <w:numFmt w:val="lowerRoman"/>
      <w:lvlText w:val="%6."/>
      <w:lvlJc w:val="right"/>
      <w:pPr>
        <w:ind w:left="4320" w:hanging="180"/>
      </w:pPr>
      <w:rPr>
        <w:rFonts w:cs="Times New Roman"/>
      </w:rPr>
    </w:lvl>
    <w:lvl w:ilvl="6" w:tplc="04190001" w:tentative="1">
      <w:start w:val="1"/>
      <w:numFmt w:val="decimal"/>
      <w:lvlText w:val="%7."/>
      <w:lvlJc w:val="left"/>
      <w:pPr>
        <w:ind w:left="5040" w:hanging="360"/>
      </w:pPr>
      <w:rPr>
        <w:rFonts w:cs="Times New Roman"/>
      </w:rPr>
    </w:lvl>
    <w:lvl w:ilvl="7" w:tplc="04190003" w:tentative="1">
      <w:start w:val="1"/>
      <w:numFmt w:val="lowerLetter"/>
      <w:lvlText w:val="%8."/>
      <w:lvlJc w:val="left"/>
      <w:pPr>
        <w:ind w:left="5760" w:hanging="360"/>
      </w:pPr>
      <w:rPr>
        <w:rFonts w:cs="Times New Roman"/>
      </w:rPr>
    </w:lvl>
    <w:lvl w:ilvl="8" w:tplc="04190005" w:tentative="1">
      <w:start w:val="1"/>
      <w:numFmt w:val="lowerRoman"/>
      <w:lvlText w:val="%9."/>
      <w:lvlJc w:val="right"/>
      <w:pPr>
        <w:ind w:left="6480" w:hanging="180"/>
      </w:pPr>
      <w:rPr>
        <w:rFonts w:cs="Times New Roman"/>
      </w:rPr>
    </w:lvl>
  </w:abstractNum>
  <w:abstractNum w:abstractNumId="24">
    <w:nsid w:val="56B82216"/>
    <w:multiLevelType w:val="hybridMultilevel"/>
    <w:tmpl w:val="48B267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EF6545D"/>
    <w:multiLevelType w:val="hybridMultilevel"/>
    <w:tmpl w:val="515CA29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6">
    <w:nsid w:val="5F940B49"/>
    <w:multiLevelType w:val="hybridMultilevel"/>
    <w:tmpl w:val="1D406F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FF8721D"/>
    <w:multiLevelType w:val="hybridMultilevel"/>
    <w:tmpl w:val="A0406092"/>
    <w:lvl w:ilvl="0" w:tplc="58F4D9F2">
      <w:start w:val="1"/>
      <w:numFmt w:val="decimal"/>
      <w:lvlText w:val="%1."/>
      <w:lvlJc w:val="left"/>
      <w:pPr>
        <w:tabs>
          <w:tab w:val="num" w:pos="1495"/>
        </w:tabs>
        <w:ind w:left="1495" w:hanging="360"/>
      </w:pPr>
      <w:rPr>
        <w:rFonts w:cs="Times New Roman"/>
      </w:rPr>
    </w:lvl>
    <w:lvl w:ilvl="1" w:tplc="04190003">
      <w:start w:val="1"/>
      <w:numFmt w:val="decimal"/>
      <w:lvlText w:val="%2."/>
      <w:lvlJc w:val="left"/>
      <w:pPr>
        <w:tabs>
          <w:tab w:val="num" w:pos="960"/>
        </w:tabs>
        <w:ind w:left="960" w:hanging="360"/>
      </w:pPr>
      <w:rPr>
        <w:rFonts w:cs="Times New Roman" w:hint="default"/>
      </w:rPr>
    </w:lvl>
    <w:lvl w:ilvl="2" w:tplc="04190005">
      <w:start w:val="1"/>
      <w:numFmt w:val="lowerRoman"/>
      <w:lvlText w:val="%3."/>
      <w:lvlJc w:val="right"/>
      <w:pPr>
        <w:tabs>
          <w:tab w:val="num" w:pos="2727"/>
        </w:tabs>
        <w:ind w:left="2727" w:hanging="180"/>
      </w:pPr>
      <w:rPr>
        <w:rFonts w:cs="Times New Roman"/>
      </w:rPr>
    </w:lvl>
    <w:lvl w:ilvl="3" w:tplc="04190001" w:tentative="1">
      <w:start w:val="1"/>
      <w:numFmt w:val="decimal"/>
      <w:lvlText w:val="%4."/>
      <w:lvlJc w:val="left"/>
      <w:pPr>
        <w:tabs>
          <w:tab w:val="num" w:pos="3447"/>
        </w:tabs>
        <w:ind w:left="3447" w:hanging="360"/>
      </w:pPr>
      <w:rPr>
        <w:rFonts w:cs="Times New Roman"/>
      </w:rPr>
    </w:lvl>
    <w:lvl w:ilvl="4" w:tplc="04190003" w:tentative="1">
      <w:start w:val="1"/>
      <w:numFmt w:val="lowerLetter"/>
      <w:lvlText w:val="%5."/>
      <w:lvlJc w:val="left"/>
      <w:pPr>
        <w:tabs>
          <w:tab w:val="num" w:pos="4167"/>
        </w:tabs>
        <w:ind w:left="4167" w:hanging="360"/>
      </w:pPr>
      <w:rPr>
        <w:rFonts w:cs="Times New Roman"/>
      </w:rPr>
    </w:lvl>
    <w:lvl w:ilvl="5" w:tplc="04190005" w:tentative="1">
      <w:start w:val="1"/>
      <w:numFmt w:val="lowerRoman"/>
      <w:lvlText w:val="%6."/>
      <w:lvlJc w:val="right"/>
      <w:pPr>
        <w:tabs>
          <w:tab w:val="num" w:pos="4887"/>
        </w:tabs>
        <w:ind w:left="4887" w:hanging="180"/>
      </w:pPr>
      <w:rPr>
        <w:rFonts w:cs="Times New Roman"/>
      </w:rPr>
    </w:lvl>
    <w:lvl w:ilvl="6" w:tplc="04190001" w:tentative="1">
      <w:start w:val="1"/>
      <w:numFmt w:val="decimal"/>
      <w:lvlText w:val="%7."/>
      <w:lvlJc w:val="left"/>
      <w:pPr>
        <w:tabs>
          <w:tab w:val="num" w:pos="5607"/>
        </w:tabs>
        <w:ind w:left="5607" w:hanging="360"/>
      </w:pPr>
      <w:rPr>
        <w:rFonts w:cs="Times New Roman"/>
      </w:rPr>
    </w:lvl>
    <w:lvl w:ilvl="7" w:tplc="04190003" w:tentative="1">
      <w:start w:val="1"/>
      <w:numFmt w:val="lowerLetter"/>
      <w:lvlText w:val="%8."/>
      <w:lvlJc w:val="left"/>
      <w:pPr>
        <w:tabs>
          <w:tab w:val="num" w:pos="6327"/>
        </w:tabs>
        <w:ind w:left="6327" w:hanging="360"/>
      </w:pPr>
      <w:rPr>
        <w:rFonts w:cs="Times New Roman"/>
      </w:rPr>
    </w:lvl>
    <w:lvl w:ilvl="8" w:tplc="04190005" w:tentative="1">
      <w:start w:val="1"/>
      <w:numFmt w:val="lowerRoman"/>
      <w:lvlText w:val="%9."/>
      <w:lvlJc w:val="right"/>
      <w:pPr>
        <w:tabs>
          <w:tab w:val="num" w:pos="7047"/>
        </w:tabs>
        <w:ind w:left="7047" w:hanging="180"/>
      </w:pPr>
      <w:rPr>
        <w:rFonts w:cs="Times New Roman"/>
      </w:rPr>
    </w:lvl>
  </w:abstractNum>
  <w:abstractNum w:abstractNumId="28">
    <w:nsid w:val="616F1A01"/>
    <w:multiLevelType w:val="hybridMultilevel"/>
    <w:tmpl w:val="71E82C76"/>
    <w:lvl w:ilvl="0" w:tplc="0419000F">
      <w:start w:val="1"/>
      <w:numFmt w:val="decimal"/>
      <w:lvlText w:val="%1."/>
      <w:lvlJc w:val="left"/>
      <w:pPr>
        <w:ind w:left="644" w:hanging="360"/>
      </w:pPr>
      <w:rPr>
        <w:rFonts w:hint="default"/>
      </w:rPr>
    </w:lvl>
    <w:lvl w:ilvl="1" w:tplc="04190003" w:tentative="1">
      <w:start w:val="1"/>
      <w:numFmt w:val="lowerLetter"/>
      <w:lvlText w:val="%2."/>
      <w:lvlJc w:val="left"/>
      <w:pPr>
        <w:ind w:left="1440" w:hanging="360"/>
      </w:pPr>
      <w:rPr>
        <w:rFonts w:cs="Times New Roman"/>
      </w:rPr>
    </w:lvl>
    <w:lvl w:ilvl="2" w:tplc="04190005" w:tentative="1">
      <w:start w:val="1"/>
      <w:numFmt w:val="lowerRoman"/>
      <w:lvlText w:val="%3."/>
      <w:lvlJc w:val="right"/>
      <w:pPr>
        <w:ind w:left="2160" w:hanging="180"/>
      </w:pPr>
      <w:rPr>
        <w:rFonts w:cs="Times New Roman"/>
      </w:rPr>
    </w:lvl>
    <w:lvl w:ilvl="3" w:tplc="04190001" w:tentative="1">
      <w:start w:val="1"/>
      <w:numFmt w:val="decimal"/>
      <w:lvlText w:val="%4."/>
      <w:lvlJc w:val="left"/>
      <w:pPr>
        <w:ind w:left="2880" w:hanging="360"/>
      </w:pPr>
      <w:rPr>
        <w:rFonts w:cs="Times New Roman"/>
      </w:rPr>
    </w:lvl>
    <w:lvl w:ilvl="4" w:tplc="04190003" w:tentative="1">
      <w:start w:val="1"/>
      <w:numFmt w:val="lowerLetter"/>
      <w:lvlText w:val="%5."/>
      <w:lvlJc w:val="left"/>
      <w:pPr>
        <w:ind w:left="3600" w:hanging="360"/>
      </w:pPr>
      <w:rPr>
        <w:rFonts w:cs="Times New Roman"/>
      </w:rPr>
    </w:lvl>
    <w:lvl w:ilvl="5" w:tplc="04190005" w:tentative="1">
      <w:start w:val="1"/>
      <w:numFmt w:val="lowerRoman"/>
      <w:lvlText w:val="%6."/>
      <w:lvlJc w:val="right"/>
      <w:pPr>
        <w:ind w:left="4320" w:hanging="180"/>
      </w:pPr>
      <w:rPr>
        <w:rFonts w:cs="Times New Roman"/>
      </w:rPr>
    </w:lvl>
    <w:lvl w:ilvl="6" w:tplc="04190001" w:tentative="1">
      <w:start w:val="1"/>
      <w:numFmt w:val="decimal"/>
      <w:lvlText w:val="%7."/>
      <w:lvlJc w:val="left"/>
      <w:pPr>
        <w:ind w:left="5040" w:hanging="360"/>
      </w:pPr>
      <w:rPr>
        <w:rFonts w:cs="Times New Roman"/>
      </w:rPr>
    </w:lvl>
    <w:lvl w:ilvl="7" w:tplc="04190003" w:tentative="1">
      <w:start w:val="1"/>
      <w:numFmt w:val="lowerLetter"/>
      <w:lvlText w:val="%8."/>
      <w:lvlJc w:val="left"/>
      <w:pPr>
        <w:ind w:left="5760" w:hanging="360"/>
      </w:pPr>
      <w:rPr>
        <w:rFonts w:cs="Times New Roman"/>
      </w:rPr>
    </w:lvl>
    <w:lvl w:ilvl="8" w:tplc="04190005" w:tentative="1">
      <w:start w:val="1"/>
      <w:numFmt w:val="lowerRoman"/>
      <w:lvlText w:val="%9."/>
      <w:lvlJc w:val="right"/>
      <w:pPr>
        <w:ind w:left="6480" w:hanging="180"/>
      </w:pPr>
      <w:rPr>
        <w:rFonts w:cs="Times New Roman"/>
      </w:rPr>
    </w:lvl>
  </w:abstractNum>
  <w:abstractNum w:abstractNumId="29">
    <w:nsid w:val="64654C0E"/>
    <w:multiLevelType w:val="hybridMultilevel"/>
    <w:tmpl w:val="4538D9FC"/>
    <w:lvl w:ilvl="0" w:tplc="0419000F">
      <w:start w:val="1"/>
      <w:numFmt w:val="decimal"/>
      <w:lvlText w:val="%1."/>
      <w:lvlJc w:val="left"/>
      <w:pPr>
        <w:ind w:left="502" w:hanging="360"/>
      </w:p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30">
    <w:nsid w:val="6B166B46"/>
    <w:multiLevelType w:val="hybridMultilevel"/>
    <w:tmpl w:val="41AE422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1">
    <w:nsid w:val="6D1C1B4B"/>
    <w:multiLevelType w:val="hybridMultilevel"/>
    <w:tmpl w:val="5B146FBC"/>
    <w:lvl w:ilvl="0" w:tplc="0419000F">
      <w:start w:val="1"/>
      <w:numFmt w:val="decimal"/>
      <w:lvlText w:val="%1."/>
      <w:lvlJc w:val="left"/>
      <w:pPr>
        <w:ind w:left="644" w:hanging="360"/>
      </w:pPr>
    </w:lvl>
    <w:lvl w:ilvl="1" w:tplc="04190003">
      <w:start w:val="1"/>
      <w:numFmt w:val="lowerLetter"/>
      <w:lvlText w:val="%2."/>
      <w:lvlJc w:val="left"/>
      <w:pPr>
        <w:ind w:left="1440" w:hanging="360"/>
      </w:pPr>
      <w:rPr>
        <w:rFonts w:cs="Times New Roman"/>
      </w:rPr>
    </w:lvl>
    <w:lvl w:ilvl="2" w:tplc="04190005">
      <w:start w:val="1"/>
      <w:numFmt w:val="lowerRoman"/>
      <w:lvlText w:val="%3."/>
      <w:lvlJc w:val="right"/>
      <w:pPr>
        <w:ind w:left="2160" w:hanging="180"/>
      </w:pPr>
      <w:rPr>
        <w:rFonts w:cs="Times New Roman"/>
      </w:rPr>
    </w:lvl>
    <w:lvl w:ilvl="3" w:tplc="04190001">
      <w:start w:val="1"/>
      <w:numFmt w:val="decimal"/>
      <w:lvlText w:val="%4."/>
      <w:lvlJc w:val="left"/>
      <w:pPr>
        <w:ind w:left="2880" w:hanging="360"/>
      </w:pPr>
      <w:rPr>
        <w:rFonts w:cs="Times New Roman"/>
      </w:rPr>
    </w:lvl>
    <w:lvl w:ilvl="4" w:tplc="04190003">
      <w:start w:val="1"/>
      <w:numFmt w:val="lowerLetter"/>
      <w:lvlText w:val="%5."/>
      <w:lvlJc w:val="left"/>
      <w:pPr>
        <w:ind w:left="3600" w:hanging="360"/>
      </w:pPr>
      <w:rPr>
        <w:rFonts w:cs="Times New Roman"/>
      </w:rPr>
    </w:lvl>
    <w:lvl w:ilvl="5" w:tplc="04190005">
      <w:start w:val="1"/>
      <w:numFmt w:val="lowerRoman"/>
      <w:lvlText w:val="%6."/>
      <w:lvlJc w:val="right"/>
      <w:pPr>
        <w:ind w:left="4320" w:hanging="180"/>
      </w:pPr>
      <w:rPr>
        <w:rFonts w:cs="Times New Roman"/>
      </w:rPr>
    </w:lvl>
    <w:lvl w:ilvl="6" w:tplc="04190001">
      <w:start w:val="1"/>
      <w:numFmt w:val="decimal"/>
      <w:lvlText w:val="%7."/>
      <w:lvlJc w:val="left"/>
      <w:pPr>
        <w:ind w:left="5040" w:hanging="360"/>
      </w:pPr>
      <w:rPr>
        <w:rFonts w:cs="Times New Roman"/>
      </w:rPr>
    </w:lvl>
    <w:lvl w:ilvl="7" w:tplc="04190003">
      <w:start w:val="1"/>
      <w:numFmt w:val="lowerLetter"/>
      <w:lvlText w:val="%8."/>
      <w:lvlJc w:val="left"/>
      <w:pPr>
        <w:ind w:left="5760" w:hanging="360"/>
      </w:pPr>
      <w:rPr>
        <w:rFonts w:cs="Times New Roman"/>
      </w:rPr>
    </w:lvl>
    <w:lvl w:ilvl="8" w:tplc="04190005">
      <w:start w:val="1"/>
      <w:numFmt w:val="lowerRoman"/>
      <w:lvlText w:val="%9."/>
      <w:lvlJc w:val="right"/>
      <w:pPr>
        <w:ind w:left="6480" w:hanging="180"/>
      </w:pPr>
      <w:rPr>
        <w:rFonts w:cs="Times New Roman"/>
      </w:rPr>
    </w:lvl>
  </w:abstractNum>
  <w:abstractNum w:abstractNumId="32">
    <w:nsid w:val="6E921C76"/>
    <w:multiLevelType w:val="hybridMultilevel"/>
    <w:tmpl w:val="34806B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67818FF"/>
    <w:multiLevelType w:val="hybridMultilevel"/>
    <w:tmpl w:val="4538D9FC"/>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FBA5E86"/>
    <w:multiLevelType w:val="hybridMultilevel"/>
    <w:tmpl w:val="29923E6C"/>
    <w:lvl w:ilvl="0" w:tplc="04190001">
      <w:start w:val="1"/>
      <w:numFmt w:val="bullet"/>
      <w:lvlText w:val=""/>
      <w:lvlJc w:val="left"/>
      <w:pPr>
        <w:ind w:left="720" w:hanging="360"/>
      </w:pPr>
      <w:rPr>
        <w:rFonts w:ascii="Symbol" w:hAnsi="Symbol" w:hint="default"/>
      </w:rPr>
    </w:lvl>
    <w:lvl w:ilvl="1" w:tplc="04190003" w:tentative="1">
      <w:start w:val="1"/>
      <w:numFmt w:val="lowerLetter"/>
      <w:lvlText w:val="%2."/>
      <w:lvlJc w:val="left"/>
      <w:pPr>
        <w:ind w:left="1440" w:hanging="360"/>
      </w:pPr>
      <w:rPr>
        <w:rFonts w:cs="Times New Roman"/>
      </w:rPr>
    </w:lvl>
    <w:lvl w:ilvl="2" w:tplc="04190005" w:tentative="1">
      <w:start w:val="1"/>
      <w:numFmt w:val="lowerRoman"/>
      <w:lvlText w:val="%3."/>
      <w:lvlJc w:val="right"/>
      <w:pPr>
        <w:ind w:left="2160" w:hanging="180"/>
      </w:pPr>
      <w:rPr>
        <w:rFonts w:cs="Times New Roman"/>
      </w:rPr>
    </w:lvl>
    <w:lvl w:ilvl="3" w:tplc="04190001" w:tentative="1">
      <w:start w:val="1"/>
      <w:numFmt w:val="decimal"/>
      <w:lvlText w:val="%4."/>
      <w:lvlJc w:val="left"/>
      <w:pPr>
        <w:ind w:left="2880" w:hanging="360"/>
      </w:pPr>
      <w:rPr>
        <w:rFonts w:cs="Times New Roman"/>
      </w:rPr>
    </w:lvl>
    <w:lvl w:ilvl="4" w:tplc="04190003" w:tentative="1">
      <w:start w:val="1"/>
      <w:numFmt w:val="lowerLetter"/>
      <w:lvlText w:val="%5."/>
      <w:lvlJc w:val="left"/>
      <w:pPr>
        <w:ind w:left="3600" w:hanging="360"/>
      </w:pPr>
      <w:rPr>
        <w:rFonts w:cs="Times New Roman"/>
      </w:rPr>
    </w:lvl>
    <w:lvl w:ilvl="5" w:tplc="04190005" w:tentative="1">
      <w:start w:val="1"/>
      <w:numFmt w:val="lowerRoman"/>
      <w:lvlText w:val="%6."/>
      <w:lvlJc w:val="right"/>
      <w:pPr>
        <w:ind w:left="4320" w:hanging="180"/>
      </w:pPr>
      <w:rPr>
        <w:rFonts w:cs="Times New Roman"/>
      </w:rPr>
    </w:lvl>
    <w:lvl w:ilvl="6" w:tplc="04190001" w:tentative="1">
      <w:start w:val="1"/>
      <w:numFmt w:val="decimal"/>
      <w:lvlText w:val="%7."/>
      <w:lvlJc w:val="left"/>
      <w:pPr>
        <w:ind w:left="5040" w:hanging="360"/>
      </w:pPr>
      <w:rPr>
        <w:rFonts w:cs="Times New Roman"/>
      </w:rPr>
    </w:lvl>
    <w:lvl w:ilvl="7" w:tplc="04190003" w:tentative="1">
      <w:start w:val="1"/>
      <w:numFmt w:val="lowerLetter"/>
      <w:lvlText w:val="%8."/>
      <w:lvlJc w:val="left"/>
      <w:pPr>
        <w:ind w:left="5760" w:hanging="360"/>
      </w:pPr>
      <w:rPr>
        <w:rFonts w:cs="Times New Roman"/>
      </w:rPr>
    </w:lvl>
    <w:lvl w:ilvl="8" w:tplc="04190005" w:tentative="1">
      <w:start w:val="1"/>
      <w:numFmt w:val="lowerRoman"/>
      <w:lvlText w:val="%9."/>
      <w:lvlJc w:val="right"/>
      <w:pPr>
        <w:ind w:left="6480" w:hanging="180"/>
      </w:pPr>
      <w:rPr>
        <w:rFonts w:cs="Times New Roman"/>
      </w:rPr>
    </w:lvl>
  </w:abstractNum>
  <w:num w:numId="1">
    <w:abstractNumId w:val="2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3"/>
  </w:num>
  <w:num w:numId="3">
    <w:abstractNumId w:val="18"/>
  </w:num>
  <w:num w:numId="4">
    <w:abstractNumId w:val="27"/>
  </w:num>
  <w:num w:numId="5">
    <w:abstractNumId w:val="10"/>
  </w:num>
  <w:num w:numId="6">
    <w:abstractNumId w:val="11"/>
  </w:num>
  <w:num w:numId="7">
    <w:abstractNumId w:val="14"/>
  </w:num>
  <w:num w:numId="8">
    <w:abstractNumId w:val="26"/>
  </w:num>
  <w:num w:numId="9">
    <w:abstractNumId w:val="21"/>
    <w:lvlOverride w:ilvl="0">
      <w:startOverride w:val="2"/>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num>
  <w:num w:numId="12">
    <w:abstractNumId w:val="13"/>
  </w:num>
  <w:num w:numId="13">
    <w:abstractNumId w:val="8"/>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6"/>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num>
  <w:num w:numId="18">
    <w:abstractNumId w:val="34"/>
  </w:num>
  <w:num w:numId="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num>
  <w:num w:numId="21">
    <w:abstractNumId w:val="19"/>
  </w:num>
  <w:num w:numId="22">
    <w:abstractNumId w:val="32"/>
  </w:num>
  <w:num w:numId="23">
    <w:abstractNumId w:val="0"/>
  </w:num>
  <w:num w:numId="24">
    <w:abstractNumId w:val="25"/>
  </w:num>
  <w:num w:numId="25">
    <w:abstractNumId w:val="24"/>
  </w:num>
  <w:num w:numId="26">
    <w:abstractNumId w:val="9"/>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8"/>
  </w:num>
  <w:num w:numId="2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5"/>
  </w:num>
  <w:num w:numId="32">
    <w:abstractNumId w:val="3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3"/>
  </w:num>
  <w:num w:numId="3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9"/>
  </w:num>
  <w:num w:numId="3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2C1"/>
    <w:rsid w:val="00001158"/>
    <w:rsid w:val="0000132B"/>
    <w:rsid w:val="00001D42"/>
    <w:rsid w:val="00002068"/>
    <w:rsid w:val="00002886"/>
    <w:rsid w:val="00003DA7"/>
    <w:rsid w:val="0000580A"/>
    <w:rsid w:val="00006853"/>
    <w:rsid w:val="00007473"/>
    <w:rsid w:val="0001087B"/>
    <w:rsid w:val="000123E6"/>
    <w:rsid w:val="00012C0C"/>
    <w:rsid w:val="00015A75"/>
    <w:rsid w:val="000173F6"/>
    <w:rsid w:val="0001783A"/>
    <w:rsid w:val="00020F46"/>
    <w:rsid w:val="0002194F"/>
    <w:rsid w:val="00023997"/>
    <w:rsid w:val="00024E41"/>
    <w:rsid w:val="00032085"/>
    <w:rsid w:val="00032655"/>
    <w:rsid w:val="000332C2"/>
    <w:rsid w:val="0003370E"/>
    <w:rsid w:val="000343F2"/>
    <w:rsid w:val="000358A0"/>
    <w:rsid w:val="00035D14"/>
    <w:rsid w:val="0003609E"/>
    <w:rsid w:val="000360CE"/>
    <w:rsid w:val="00036CB1"/>
    <w:rsid w:val="00036D5B"/>
    <w:rsid w:val="0003770F"/>
    <w:rsid w:val="00037E2C"/>
    <w:rsid w:val="00041020"/>
    <w:rsid w:val="00042505"/>
    <w:rsid w:val="00042EDD"/>
    <w:rsid w:val="0004303D"/>
    <w:rsid w:val="00044336"/>
    <w:rsid w:val="000444C4"/>
    <w:rsid w:val="00044971"/>
    <w:rsid w:val="00044D23"/>
    <w:rsid w:val="000450F9"/>
    <w:rsid w:val="00051AC3"/>
    <w:rsid w:val="00053801"/>
    <w:rsid w:val="00053912"/>
    <w:rsid w:val="00053A73"/>
    <w:rsid w:val="00054993"/>
    <w:rsid w:val="0005628C"/>
    <w:rsid w:val="00056581"/>
    <w:rsid w:val="00056C42"/>
    <w:rsid w:val="00061229"/>
    <w:rsid w:val="00061FDC"/>
    <w:rsid w:val="000625AA"/>
    <w:rsid w:val="000626A5"/>
    <w:rsid w:val="000641C3"/>
    <w:rsid w:val="000643B1"/>
    <w:rsid w:val="0006578D"/>
    <w:rsid w:val="000658AB"/>
    <w:rsid w:val="00066C75"/>
    <w:rsid w:val="00067888"/>
    <w:rsid w:val="0007133D"/>
    <w:rsid w:val="00071456"/>
    <w:rsid w:val="00071E7B"/>
    <w:rsid w:val="00072CF3"/>
    <w:rsid w:val="00072E8C"/>
    <w:rsid w:val="00073109"/>
    <w:rsid w:val="00073475"/>
    <w:rsid w:val="00074331"/>
    <w:rsid w:val="00074A08"/>
    <w:rsid w:val="00075CF3"/>
    <w:rsid w:val="00076CC3"/>
    <w:rsid w:val="00080FE6"/>
    <w:rsid w:val="000814E6"/>
    <w:rsid w:val="0008221D"/>
    <w:rsid w:val="00082494"/>
    <w:rsid w:val="000829C3"/>
    <w:rsid w:val="00082E37"/>
    <w:rsid w:val="00083778"/>
    <w:rsid w:val="00086713"/>
    <w:rsid w:val="000875BD"/>
    <w:rsid w:val="00091200"/>
    <w:rsid w:val="00091268"/>
    <w:rsid w:val="00091A80"/>
    <w:rsid w:val="00092F17"/>
    <w:rsid w:val="0009386C"/>
    <w:rsid w:val="00093A76"/>
    <w:rsid w:val="00093B36"/>
    <w:rsid w:val="00093FF3"/>
    <w:rsid w:val="00094280"/>
    <w:rsid w:val="000942E4"/>
    <w:rsid w:val="000951EE"/>
    <w:rsid w:val="000952EF"/>
    <w:rsid w:val="000957E5"/>
    <w:rsid w:val="00095A15"/>
    <w:rsid w:val="00095C27"/>
    <w:rsid w:val="00096BBA"/>
    <w:rsid w:val="00097193"/>
    <w:rsid w:val="000971A3"/>
    <w:rsid w:val="00097552"/>
    <w:rsid w:val="000A0EE2"/>
    <w:rsid w:val="000A17A4"/>
    <w:rsid w:val="000A22F3"/>
    <w:rsid w:val="000A2FBF"/>
    <w:rsid w:val="000A3211"/>
    <w:rsid w:val="000A3575"/>
    <w:rsid w:val="000A3C2D"/>
    <w:rsid w:val="000A3D9D"/>
    <w:rsid w:val="000A533C"/>
    <w:rsid w:val="000A62B0"/>
    <w:rsid w:val="000A6766"/>
    <w:rsid w:val="000A68BD"/>
    <w:rsid w:val="000A6B12"/>
    <w:rsid w:val="000B0C91"/>
    <w:rsid w:val="000B1C83"/>
    <w:rsid w:val="000B1F83"/>
    <w:rsid w:val="000B2191"/>
    <w:rsid w:val="000B3DBC"/>
    <w:rsid w:val="000B4231"/>
    <w:rsid w:val="000B4A8D"/>
    <w:rsid w:val="000B4F3B"/>
    <w:rsid w:val="000B4FEF"/>
    <w:rsid w:val="000B553A"/>
    <w:rsid w:val="000B5F7A"/>
    <w:rsid w:val="000B6F11"/>
    <w:rsid w:val="000B77EF"/>
    <w:rsid w:val="000B78F5"/>
    <w:rsid w:val="000C138D"/>
    <w:rsid w:val="000C2DFC"/>
    <w:rsid w:val="000C2E10"/>
    <w:rsid w:val="000C2FB3"/>
    <w:rsid w:val="000C39B7"/>
    <w:rsid w:val="000C41AF"/>
    <w:rsid w:val="000C6FEF"/>
    <w:rsid w:val="000C7C84"/>
    <w:rsid w:val="000C7DAB"/>
    <w:rsid w:val="000C7E09"/>
    <w:rsid w:val="000D10A2"/>
    <w:rsid w:val="000D288D"/>
    <w:rsid w:val="000D2B5B"/>
    <w:rsid w:val="000D4393"/>
    <w:rsid w:val="000D567C"/>
    <w:rsid w:val="000D5C9B"/>
    <w:rsid w:val="000D6900"/>
    <w:rsid w:val="000D6C89"/>
    <w:rsid w:val="000D752D"/>
    <w:rsid w:val="000E0C77"/>
    <w:rsid w:val="000E1289"/>
    <w:rsid w:val="000E2F64"/>
    <w:rsid w:val="000E32BC"/>
    <w:rsid w:val="000E4079"/>
    <w:rsid w:val="000E4D26"/>
    <w:rsid w:val="000E6634"/>
    <w:rsid w:val="000E6BFF"/>
    <w:rsid w:val="000E6C0C"/>
    <w:rsid w:val="000E7F67"/>
    <w:rsid w:val="000F15ED"/>
    <w:rsid w:val="000F1AAF"/>
    <w:rsid w:val="000F1B55"/>
    <w:rsid w:val="000F2A07"/>
    <w:rsid w:val="000F5E29"/>
    <w:rsid w:val="000F6570"/>
    <w:rsid w:val="000F66C1"/>
    <w:rsid w:val="00100680"/>
    <w:rsid w:val="00101B93"/>
    <w:rsid w:val="00101DFE"/>
    <w:rsid w:val="001038FA"/>
    <w:rsid w:val="00103D75"/>
    <w:rsid w:val="001057FB"/>
    <w:rsid w:val="00105F37"/>
    <w:rsid w:val="0010617B"/>
    <w:rsid w:val="00106EC2"/>
    <w:rsid w:val="0010704D"/>
    <w:rsid w:val="00107497"/>
    <w:rsid w:val="00107D8A"/>
    <w:rsid w:val="00110560"/>
    <w:rsid w:val="00110D2C"/>
    <w:rsid w:val="001111AD"/>
    <w:rsid w:val="00112E7B"/>
    <w:rsid w:val="001143FC"/>
    <w:rsid w:val="00114987"/>
    <w:rsid w:val="00114CC8"/>
    <w:rsid w:val="00116824"/>
    <w:rsid w:val="00117BC4"/>
    <w:rsid w:val="0012048F"/>
    <w:rsid w:val="00120F58"/>
    <w:rsid w:val="001210BE"/>
    <w:rsid w:val="00122E7F"/>
    <w:rsid w:val="0012328B"/>
    <w:rsid w:val="001245E7"/>
    <w:rsid w:val="0012539A"/>
    <w:rsid w:val="00125418"/>
    <w:rsid w:val="0012615A"/>
    <w:rsid w:val="0012729C"/>
    <w:rsid w:val="0013043F"/>
    <w:rsid w:val="00130520"/>
    <w:rsid w:val="0013174F"/>
    <w:rsid w:val="00131899"/>
    <w:rsid w:val="00132026"/>
    <w:rsid w:val="00132223"/>
    <w:rsid w:val="0013228C"/>
    <w:rsid w:val="001325F9"/>
    <w:rsid w:val="00132B56"/>
    <w:rsid w:val="00133610"/>
    <w:rsid w:val="0013564B"/>
    <w:rsid w:val="001360B9"/>
    <w:rsid w:val="00137B25"/>
    <w:rsid w:val="0014002C"/>
    <w:rsid w:val="00140E5A"/>
    <w:rsid w:val="001413E4"/>
    <w:rsid w:val="0014251A"/>
    <w:rsid w:val="001426F5"/>
    <w:rsid w:val="0014628F"/>
    <w:rsid w:val="001462D2"/>
    <w:rsid w:val="0014688A"/>
    <w:rsid w:val="00147249"/>
    <w:rsid w:val="001506A9"/>
    <w:rsid w:val="00150A6F"/>
    <w:rsid w:val="0015361B"/>
    <w:rsid w:val="00154AE3"/>
    <w:rsid w:val="00155D1C"/>
    <w:rsid w:val="00160C0E"/>
    <w:rsid w:val="00160CDE"/>
    <w:rsid w:val="00161ECB"/>
    <w:rsid w:val="001623E1"/>
    <w:rsid w:val="00163360"/>
    <w:rsid w:val="00163506"/>
    <w:rsid w:val="0016388F"/>
    <w:rsid w:val="00164B35"/>
    <w:rsid w:val="00165162"/>
    <w:rsid w:val="00165356"/>
    <w:rsid w:val="0016540A"/>
    <w:rsid w:val="0016611E"/>
    <w:rsid w:val="00167315"/>
    <w:rsid w:val="00171628"/>
    <w:rsid w:val="00171805"/>
    <w:rsid w:val="001720C2"/>
    <w:rsid w:val="0017390A"/>
    <w:rsid w:val="0017392A"/>
    <w:rsid w:val="00173E1F"/>
    <w:rsid w:val="00173F1B"/>
    <w:rsid w:val="0017567B"/>
    <w:rsid w:val="001759EF"/>
    <w:rsid w:val="00176971"/>
    <w:rsid w:val="00176A3C"/>
    <w:rsid w:val="001776E0"/>
    <w:rsid w:val="0018021F"/>
    <w:rsid w:val="00181C3C"/>
    <w:rsid w:val="00182814"/>
    <w:rsid w:val="00183908"/>
    <w:rsid w:val="00183B33"/>
    <w:rsid w:val="00185757"/>
    <w:rsid w:val="0018677F"/>
    <w:rsid w:val="00190417"/>
    <w:rsid w:val="00190599"/>
    <w:rsid w:val="00191E99"/>
    <w:rsid w:val="00192914"/>
    <w:rsid w:val="00192DF0"/>
    <w:rsid w:val="00192E7C"/>
    <w:rsid w:val="001934B6"/>
    <w:rsid w:val="0019356A"/>
    <w:rsid w:val="00193B1A"/>
    <w:rsid w:val="00193CEB"/>
    <w:rsid w:val="00194584"/>
    <w:rsid w:val="00194914"/>
    <w:rsid w:val="00194AFA"/>
    <w:rsid w:val="0019595F"/>
    <w:rsid w:val="00196D0E"/>
    <w:rsid w:val="001A0118"/>
    <w:rsid w:val="001A08BE"/>
    <w:rsid w:val="001A11D5"/>
    <w:rsid w:val="001A1513"/>
    <w:rsid w:val="001A24E1"/>
    <w:rsid w:val="001A3AE3"/>
    <w:rsid w:val="001A3C6E"/>
    <w:rsid w:val="001A3F4D"/>
    <w:rsid w:val="001A4BB4"/>
    <w:rsid w:val="001A5A05"/>
    <w:rsid w:val="001A6070"/>
    <w:rsid w:val="001A76C1"/>
    <w:rsid w:val="001B09DA"/>
    <w:rsid w:val="001B18ED"/>
    <w:rsid w:val="001B1E2A"/>
    <w:rsid w:val="001B200B"/>
    <w:rsid w:val="001B21FC"/>
    <w:rsid w:val="001B27DF"/>
    <w:rsid w:val="001B2A3B"/>
    <w:rsid w:val="001B2D3B"/>
    <w:rsid w:val="001B4158"/>
    <w:rsid w:val="001B45C9"/>
    <w:rsid w:val="001B48F8"/>
    <w:rsid w:val="001B4BE2"/>
    <w:rsid w:val="001B4F75"/>
    <w:rsid w:val="001B5529"/>
    <w:rsid w:val="001B6C03"/>
    <w:rsid w:val="001B7327"/>
    <w:rsid w:val="001B7395"/>
    <w:rsid w:val="001C1478"/>
    <w:rsid w:val="001C1558"/>
    <w:rsid w:val="001C1854"/>
    <w:rsid w:val="001C1C10"/>
    <w:rsid w:val="001C1EB6"/>
    <w:rsid w:val="001C25F3"/>
    <w:rsid w:val="001C34D9"/>
    <w:rsid w:val="001C5750"/>
    <w:rsid w:val="001C7188"/>
    <w:rsid w:val="001C78DB"/>
    <w:rsid w:val="001C7BB0"/>
    <w:rsid w:val="001C7E3A"/>
    <w:rsid w:val="001C7E8C"/>
    <w:rsid w:val="001D0537"/>
    <w:rsid w:val="001D14D4"/>
    <w:rsid w:val="001D3509"/>
    <w:rsid w:val="001D401B"/>
    <w:rsid w:val="001D696E"/>
    <w:rsid w:val="001D6E41"/>
    <w:rsid w:val="001D6FB8"/>
    <w:rsid w:val="001D7EE5"/>
    <w:rsid w:val="001D7FAF"/>
    <w:rsid w:val="001E02AA"/>
    <w:rsid w:val="001E05DD"/>
    <w:rsid w:val="001E0D57"/>
    <w:rsid w:val="001E1037"/>
    <w:rsid w:val="001E106D"/>
    <w:rsid w:val="001E2CF7"/>
    <w:rsid w:val="001E3912"/>
    <w:rsid w:val="001E4462"/>
    <w:rsid w:val="001E45FB"/>
    <w:rsid w:val="001E54C6"/>
    <w:rsid w:val="001E5757"/>
    <w:rsid w:val="001E601B"/>
    <w:rsid w:val="001F0162"/>
    <w:rsid w:val="001F0B24"/>
    <w:rsid w:val="001F13C0"/>
    <w:rsid w:val="001F154B"/>
    <w:rsid w:val="001F2D26"/>
    <w:rsid w:val="001F4288"/>
    <w:rsid w:val="001F6506"/>
    <w:rsid w:val="001F6CD6"/>
    <w:rsid w:val="002011B3"/>
    <w:rsid w:val="002017FD"/>
    <w:rsid w:val="00203593"/>
    <w:rsid w:val="00204B19"/>
    <w:rsid w:val="0020522D"/>
    <w:rsid w:val="002061C4"/>
    <w:rsid w:val="002073F4"/>
    <w:rsid w:val="00211E96"/>
    <w:rsid w:val="00211FFF"/>
    <w:rsid w:val="00212187"/>
    <w:rsid w:val="00212952"/>
    <w:rsid w:val="00214E5B"/>
    <w:rsid w:val="00214FCF"/>
    <w:rsid w:val="00215FDA"/>
    <w:rsid w:val="00216A15"/>
    <w:rsid w:val="0021752A"/>
    <w:rsid w:val="00221712"/>
    <w:rsid w:val="00222149"/>
    <w:rsid w:val="00223E7F"/>
    <w:rsid w:val="002243E9"/>
    <w:rsid w:val="00224784"/>
    <w:rsid w:val="002254F9"/>
    <w:rsid w:val="00225D77"/>
    <w:rsid w:val="0022600E"/>
    <w:rsid w:val="002270D2"/>
    <w:rsid w:val="00227165"/>
    <w:rsid w:val="00230CA1"/>
    <w:rsid w:val="00231775"/>
    <w:rsid w:val="00233156"/>
    <w:rsid w:val="0023332F"/>
    <w:rsid w:val="00234AA3"/>
    <w:rsid w:val="00236E7F"/>
    <w:rsid w:val="00237D0C"/>
    <w:rsid w:val="00243752"/>
    <w:rsid w:val="00244586"/>
    <w:rsid w:val="00244B38"/>
    <w:rsid w:val="00251BB9"/>
    <w:rsid w:val="0025341D"/>
    <w:rsid w:val="0025384F"/>
    <w:rsid w:val="00253ADB"/>
    <w:rsid w:val="00253F42"/>
    <w:rsid w:val="00254893"/>
    <w:rsid w:val="0025512F"/>
    <w:rsid w:val="002555E5"/>
    <w:rsid w:val="00255B50"/>
    <w:rsid w:val="00256CF5"/>
    <w:rsid w:val="00261491"/>
    <w:rsid w:val="002615E4"/>
    <w:rsid w:val="00263168"/>
    <w:rsid w:val="00263B50"/>
    <w:rsid w:val="00263C29"/>
    <w:rsid w:val="00265475"/>
    <w:rsid w:val="002654B5"/>
    <w:rsid w:val="00266825"/>
    <w:rsid w:val="00266FE5"/>
    <w:rsid w:val="00267CC1"/>
    <w:rsid w:val="00267DF9"/>
    <w:rsid w:val="002713C8"/>
    <w:rsid w:val="002738BC"/>
    <w:rsid w:val="00276451"/>
    <w:rsid w:val="0027649E"/>
    <w:rsid w:val="0027673A"/>
    <w:rsid w:val="002802D2"/>
    <w:rsid w:val="002811B4"/>
    <w:rsid w:val="00282C72"/>
    <w:rsid w:val="00283764"/>
    <w:rsid w:val="0028400D"/>
    <w:rsid w:val="002853C5"/>
    <w:rsid w:val="00286460"/>
    <w:rsid w:val="002868F7"/>
    <w:rsid w:val="00286D1F"/>
    <w:rsid w:val="002870FC"/>
    <w:rsid w:val="00290CF7"/>
    <w:rsid w:val="0029292C"/>
    <w:rsid w:val="00292B0B"/>
    <w:rsid w:val="00292C72"/>
    <w:rsid w:val="00294317"/>
    <w:rsid w:val="00295BCC"/>
    <w:rsid w:val="0029649E"/>
    <w:rsid w:val="002966F5"/>
    <w:rsid w:val="002969FA"/>
    <w:rsid w:val="0029721D"/>
    <w:rsid w:val="00297258"/>
    <w:rsid w:val="00297E73"/>
    <w:rsid w:val="00297EA2"/>
    <w:rsid w:val="002A0DFE"/>
    <w:rsid w:val="002A1275"/>
    <w:rsid w:val="002A2F84"/>
    <w:rsid w:val="002A3320"/>
    <w:rsid w:val="002A3691"/>
    <w:rsid w:val="002A41A7"/>
    <w:rsid w:val="002A4C89"/>
    <w:rsid w:val="002A5759"/>
    <w:rsid w:val="002A6AD2"/>
    <w:rsid w:val="002A6F42"/>
    <w:rsid w:val="002A73C6"/>
    <w:rsid w:val="002B0CC4"/>
    <w:rsid w:val="002B1100"/>
    <w:rsid w:val="002B277B"/>
    <w:rsid w:val="002B2D76"/>
    <w:rsid w:val="002B2E6E"/>
    <w:rsid w:val="002B4015"/>
    <w:rsid w:val="002B4EC5"/>
    <w:rsid w:val="002B52D7"/>
    <w:rsid w:val="002B54B2"/>
    <w:rsid w:val="002B59BD"/>
    <w:rsid w:val="002B6869"/>
    <w:rsid w:val="002B7032"/>
    <w:rsid w:val="002B7A0E"/>
    <w:rsid w:val="002C02B4"/>
    <w:rsid w:val="002C0AE0"/>
    <w:rsid w:val="002C17A1"/>
    <w:rsid w:val="002C5146"/>
    <w:rsid w:val="002D08BF"/>
    <w:rsid w:val="002D12F9"/>
    <w:rsid w:val="002D14DA"/>
    <w:rsid w:val="002D23AF"/>
    <w:rsid w:val="002D2541"/>
    <w:rsid w:val="002D2C40"/>
    <w:rsid w:val="002D3180"/>
    <w:rsid w:val="002D3198"/>
    <w:rsid w:val="002D47AE"/>
    <w:rsid w:val="002D4BD5"/>
    <w:rsid w:val="002D6019"/>
    <w:rsid w:val="002D6D0F"/>
    <w:rsid w:val="002D7106"/>
    <w:rsid w:val="002D7785"/>
    <w:rsid w:val="002E0BB9"/>
    <w:rsid w:val="002E311F"/>
    <w:rsid w:val="002E36F4"/>
    <w:rsid w:val="002E549B"/>
    <w:rsid w:val="002E63D4"/>
    <w:rsid w:val="002E703C"/>
    <w:rsid w:val="002F0222"/>
    <w:rsid w:val="002F0B1A"/>
    <w:rsid w:val="002F0F01"/>
    <w:rsid w:val="002F36A0"/>
    <w:rsid w:val="002F3C04"/>
    <w:rsid w:val="002F4CA3"/>
    <w:rsid w:val="002F4CB5"/>
    <w:rsid w:val="002F5BBC"/>
    <w:rsid w:val="002F6B33"/>
    <w:rsid w:val="003007BB"/>
    <w:rsid w:val="003013A6"/>
    <w:rsid w:val="00302068"/>
    <w:rsid w:val="00304811"/>
    <w:rsid w:val="00304F88"/>
    <w:rsid w:val="00306203"/>
    <w:rsid w:val="00306497"/>
    <w:rsid w:val="0030668F"/>
    <w:rsid w:val="00306F11"/>
    <w:rsid w:val="003072AA"/>
    <w:rsid w:val="0030775D"/>
    <w:rsid w:val="00307BE7"/>
    <w:rsid w:val="00311408"/>
    <w:rsid w:val="00312455"/>
    <w:rsid w:val="00312D0C"/>
    <w:rsid w:val="00312FF9"/>
    <w:rsid w:val="00314A7B"/>
    <w:rsid w:val="00314CB6"/>
    <w:rsid w:val="00315CA1"/>
    <w:rsid w:val="0031692E"/>
    <w:rsid w:val="0031732C"/>
    <w:rsid w:val="0032019D"/>
    <w:rsid w:val="003204E3"/>
    <w:rsid w:val="003216C9"/>
    <w:rsid w:val="003232C5"/>
    <w:rsid w:val="00324682"/>
    <w:rsid w:val="00324814"/>
    <w:rsid w:val="0032530A"/>
    <w:rsid w:val="00325325"/>
    <w:rsid w:val="00325EB9"/>
    <w:rsid w:val="00326D86"/>
    <w:rsid w:val="00327804"/>
    <w:rsid w:val="00327A3B"/>
    <w:rsid w:val="00330791"/>
    <w:rsid w:val="0033188F"/>
    <w:rsid w:val="0033389E"/>
    <w:rsid w:val="00333AC2"/>
    <w:rsid w:val="003343D5"/>
    <w:rsid w:val="00335295"/>
    <w:rsid w:val="003354ED"/>
    <w:rsid w:val="00337B26"/>
    <w:rsid w:val="00341677"/>
    <w:rsid w:val="00342123"/>
    <w:rsid w:val="00345670"/>
    <w:rsid w:val="0034686C"/>
    <w:rsid w:val="0035038E"/>
    <w:rsid w:val="003503F5"/>
    <w:rsid w:val="00351E11"/>
    <w:rsid w:val="00351E30"/>
    <w:rsid w:val="00354D8B"/>
    <w:rsid w:val="00355BA9"/>
    <w:rsid w:val="0035683B"/>
    <w:rsid w:val="00357C81"/>
    <w:rsid w:val="00360128"/>
    <w:rsid w:val="00360BE0"/>
    <w:rsid w:val="00360FDE"/>
    <w:rsid w:val="00361023"/>
    <w:rsid w:val="0036196A"/>
    <w:rsid w:val="0036261E"/>
    <w:rsid w:val="00362C6A"/>
    <w:rsid w:val="0036347F"/>
    <w:rsid w:val="003643BB"/>
    <w:rsid w:val="00366103"/>
    <w:rsid w:val="00366491"/>
    <w:rsid w:val="0036741E"/>
    <w:rsid w:val="00367BC5"/>
    <w:rsid w:val="003702AF"/>
    <w:rsid w:val="00370C59"/>
    <w:rsid w:val="003710B2"/>
    <w:rsid w:val="003729D0"/>
    <w:rsid w:val="003731A6"/>
    <w:rsid w:val="00373212"/>
    <w:rsid w:val="0037372E"/>
    <w:rsid w:val="0037377C"/>
    <w:rsid w:val="00373CEB"/>
    <w:rsid w:val="00374155"/>
    <w:rsid w:val="0037421C"/>
    <w:rsid w:val="00375595"/>
    <w:rsid w:val="00377B6D"/>
    <w:rsid w:val="00380F91"/>
    <w:rsid w:val="003814CB"/>
    <w:rsid w:val="00381956"/>
    <w:rsid w:val="00382772"/>
    <w:rsid w:val="0038362E"/>
    <w:rsid w:val="00383A2B"/>
    <w:rsid w:val="00383B45"/>
    <w:rsid w:val="003842BD"/>
    <w:rsid w:val="0038457C"/>
    <w:rsid w:val="003859FD"/>
    <w:rsid w:val="00385C20"/>
    <w:rsid w:val="00390002"/>
    <w:rsid w:val="0039081F"/>
    <w:rsid w:val="00390DDE"/>
    <w:rsid w:val="00391C6E"/>
    <w:rsid w:val="003920EA"/>
    <w:rsid w:val="003930E7"/>
    <w:rsid w:val="00393CCA"/>
    <w:rsid w:val="00393E39"/>
    <w:rsid w:val="00393E78"/>
    <w:rsid w:val="003940DB"/>
    <w:rsid w:val="00394B58"/>
    <w:rsid w:val="003A1C9B"/>
    <w:rsid w:val="003A29C1"/>
    <w:rsid w:val="003A32A1"/>
    <w:rsid w:val="003A3741"/>
    <w:rsid w:val="003A3C8C"/>
    <w:rsid w:val="003A3CBA"/>
    <w:rsid w:val="003A5398"/>
    <w:rsid w:val="003A5F3E"/>
    <w:rsid w:val="003A61A8"/>
    <w:rsid w:val="003B15D2"/>
    <w:rsid w:val="003B1976"/>
    <w:rsid w:val="003B1E97"/>
    <w:rsid w:val="003B316F"/>
    <w:rsid w:val="003B39E9"/>
    <w:rsid w:val="003B424A"/>
    <w:rsid w:val="003B457F"/>
    <w:rsid w:val="003B4DA4"/>
    <w:rsid w:val="003B522C"/>
    <w:rsid w:val="003B5A0B"/>
    <w:rsid w:val="003B62D5"/>
    <w:rsid w:val="003B6624"/>
    <w:rsid w:val="003B6F6F"/>
    <w:rsid w:val="003C0268"/>
    <w:rsid w:val="003C0828"/>
    <w:rsid w:val="003C09A8"/>
    <w:rsid w:val="003C0B0A"/>
    <w:rsid w:val="003C0B34"/>
    <w:rsid w:val="003C2500"/>
    <w:rsid w:val="003C357D"/>
    <w:rsid w:val="003C4AF1"/>
    <w:rsid w:val="003C6CDA"/>
    <w:rsid w:val="003C78E8"/>
    <w:rsid w:val="003D0670"/>
    <w:rsid w:val="003D0C97"/>
    <w:rsid w:val="003D1AB4"/>
    <w:rsid w:val="003D1F43"/>
    <w:rsid w:val="003D30DC"/>
    <w:rsid w:val="003D35AB"/>
    <w:rsid w:val="003D36B2"/>
    <w:rsid w:val="003D3A6F"/>
    <w:rsid w:val="003D43E5"/>
    <w:rsid w:val="003D525B"/>
    <w:rsid w:val="003D6021"/>
    <w:rsid w:val="003D64D5"/>
    <w:rsid w:val="003D7FA6"/>
    <w:rsid w:val="003E1270"/>
    <w:rsid w:val="003E2488"/>
    <w:rsid w:val="003E3879"/>
    <w:rsid w:val="003E4660"/>
    <w:rsid w:val="003E62BA"/>
    <w:rsid w:val="003E7693"/>
    <w:rsid w:val="003F259E"/>
    <w:rsid w:val="003F2848"/>
    <w:rsid w:val="003F3860"/>
    <w:rsid w:val="003F3DEA"/>
    <w:rsid w:val="003F526E"/>
    <w:rsid w:val="003F62A0"/>
    <w:rsid w:val="003F6343"/>
    <w:rsid w:val="003F7BC1"/>
    <w:rsid w:val="00400B06"/>
    <w:rsid w:val="00401EBE"/>
    <w:rsid w:val="00402004"/>
    <w:rsid w:val="00403D15"/>
    <w:rsid w:val="004046C7"/>
    <w:rsid w:val="004048EF"/>
    <w:rsid w:val="00405816"/>
    <w:rsid w:val="00406ED6"/>
    <w:rsid w:val="004072B0"/>
    <w:rsid w:val="00410474"/>
    <w:rsid w:val="00411038"/>
    <w:rsid w:val="00414E6B"/>
    <w:rsid w:val="00415600"/>
    <w:rsid w:val="00417A5A"/>
    <w:rsid w:val="00417CF8"/>
    <w:rsid w:val="00417E13"/>
    <w:rsid w:val="004207F4"/>
    <w:rsid w:val="004215B7"/>
    <w:rsid w:val="00421B1A"/>
    <w:rsid w:val="00422097"/>
    <w:rsid w:val="004232A7"/>
    <w:rsid w:val="004235DD"/>
    <w:rsid w:val="00423630"/>
    <w:rsid w:val="00423D48"/>
    <w:rsid w:val="00424976"/>
    <w:rsid w:val="004252E9"/>
    <w:rsid w:val="00425461"/>
    <w:rsid w:val="004254DA"/>
    <w:rsid w:val="00426399"/>
    <w:rsid w:val="00426E77"/>
    <w:rsid w:val="004274F2"/>
    <w:rsid w:val="00427D7A"/>
    <w:rsid w:val="0043111B"/>
    <w:rsid w:val="0043164C"/>
    <w:rsid w:val="00431ED4"/>
    <w:rsid w:val="00432698"/>
    <w:rsid w:val="004346EE"/>
    <w:rsid w:val="00436194"/>
    <w:rsid w:val="00437A95"/>
    <w:rsid w:val="00440C22"/>
    <w:rsid w:val="0044125B"/>
    <w:rsid w:val="00441A93"/>
    <w:rsid w:val="00443DFB"/>
    <w:rsid w:val="004444F2"/>
    <w:rsid w:val="004474A6"/>
    <w:rsid w:val="00450048"/>
    <w:rsid w:val="004508E3"/>
    <w:rsid w:val="00450BB6"/>
    <w:rsid w:val="00450E63"/>
    <w:rsid w:val="00451873"/>
    <w:rsid w:val="004529C1"/>
    <w:rsid w:val="00452F46"/>
    <w:rsid w:val="00454D57"/>
    <w:rsid w:val="00456BCC"/>
    <w:rsid w:val="00457AA0"/>
    <w:rsid w:val="00460193"/>
    <w:rsid w:val="004612AF"/>
    <w:rsid w:val="0046192B"/>
    <w:rsid w:val="0046203B"/>
    <w:rsid w:val="00463C9B"/>
    <w:rsid w:val="00463EAC"/>
    <w:rsid w:val="004651E3"/>
    <w:rsid w:val="00465265"/>
    <w:rsid w:val="00465F61"/>
    <w:rsid w:val="004660FA"/>
    <w:rsid w:val="00471C40"/>
    <w:rsid w:val="00472A41"/>
    <w:rsid w:val="00472BE7"/>
    <w:rsid w:val="0047437F"/>
    <w:rsid w:val="00474772"/>
    <w:rsid w:val="00476884"/>
    <w:rsid w:val="0047699E"/>
    <w:rsid w:val="00476A79"/>
    <w:rsid w:val="00476E30"/>
    <w:rsid w:val="004777D9"/>
    <w:rsid w:val="00477812"/>
    <w:rsid w:val="00477E63"/>
    <w:rsid w:val="00480218"/>
    <w:rsid w:val="00480801"/>
    <w:rsid w:val="00480C74"/>
    <w:rsid w:val="0048159D"/>
    <w:rsid w:val="00481A9A"/>
    <w:rsid w:val="00481EBE"/>
    <w:rsid w:val="00482C46"/>
    <w:rsid w:val="00484A39"/>
    <w:rsid w:val="00484EC1"/>
    <w:rsid w:val="00484F9C"/>
    <w:rsid w:val="0048552E"/>
    <w:rsid w:val="004859CE"/>
    <w:rsid w:val="00485FCB"/>
    <w:rsid w:val="00487C58"/>
    <w:rsid w:val="00490EAD"/>
    <w:rsid w:val="004939DC"/>
    <w:rsid w:val="00493B4F"/>
    <w:rsid w:val="00494288"/>
    <w:rsid w:val="00494753"/>
    <w:rsid w:val="0049638A"/>
    <w:rsid w:val="00496B86"/>
    <w:rsid w:val="00496FFF"/>
    <w:rsid w:val="00497241"/>
    <w:rsid w:val="004976DC"/>
    <w:rsid w:val="004A0846"/>
    <w:rsid w:val="004A18F0"/>
    <w:rsid w:val="004A23E9"/>
    <w:rsid w:val="004A4CB0"/>
    <w:rsid w:val="004A50E2"/>
    <w:rsid w:val="004A5D71"/>
    <w:rsid w:val="004A6583"/>
    <w:rsid w:val="004A664A"/>
    <w:rsid w:val="004A6F90"/>
    <w:rsid w:val="004A75FB"/>
    <w:rsid w:val="004B057A"/>
    <w:rsid w:val="004B0B7A"/>
    <w:rsid w:val="004B1D37"/>
    <w:rsid w:val="004B3244"/>
    <w:rsid w:val="004B46F9"/>
    <w:rsid w:val="004B5352"/>
    <w:rsid w:val="004B6745"/>
    <w:rsid w:val="004B7293"/>
    <w:rsid w:val="004C01A5"/>
    <w:rsid w:val="004C3AB5"/>
    <w:rsid w:val="004C4604"/>
    <w:rsid w:val="004C4E74"/>
    <w:rsid w:val="004C4FF7"/>
    <w:rsid w:val="004C62CE"/>
    <w:rsid w:val="004C7A50"/>
    <w:rsid w:val="004D0333"/>
    <w:rsid w:val="004D1415"/>
    <w:rsid w:val="004D1D07"/>
    <w:rsid w:val="004D1DEE"/>
    <w:rsid w:val="004D44A9"/>
    <w:rsid w:val="004D52C0"/>
    <w:rsid w:val="004D63BD"/>
    <w:rsid w:val="004D6704"/>
    <w:rsid w:val="004D6889"/>
    <w:rsid w:val="004D6A61"/>
    <w:rsid w:val="004D6AB6"/>
    <w:rsid w:val="004D6F21"/>
    <w:rsid w:val="004D7691"/>
    <w:rsid w:val="004D7B6D"/>
    <w:rsid w:val="004E01BC"/>
    <w:rsid w:val="004E1276"/>
    <w:rsid w:val="004E3427"/>
    <w:rsid w:val="004E5286"/>
    <w:rsid w:val="004E5F7F"/>
    <w:rsid w:val="004E7403"/>
    <w:rsid w:val="004E74AB"/>
    <w:rsid w:val="004F14BF"/>
    <w:rsid w:val="004F1D9E"/>
    <w:rsid w:val="004F4283"/>
    <w:rsid w:val="004F5D89"/>
    <w:rsid w:val="004F60A0"/>
    <w:rsid w:val="004F6344"/>
    <w:rsid w:val="004F654E"/>
    <w:rsid w:val="004F74F4"/>
    <w:rsid w:val="004F7545"/>
    <w:rsid w:val="004F78E4"/>
    <w:rsid w:val="00500D92"/>
    <w:rsid w:val="005017DA"/>
    <w:rsid w:val="005018F6"/>
    <w:rsid w:val="00505531"/>
    <w:rsid w:val="00506241"/>
    <w:rsid w:val="0050650E"/>
    <w:rsid w:val="0050658B"/>
    <w:rsid w:val="005066F1"/>
    <w:rsid w:val="00507BE9"/>
    <w:rsid w:val="005102E2"/>
    <w:rsid w:val="00510AF1"/>
    <w:rsid w:val="00510D1F"/>
    <w:rsid w:val="00510DE7"/>
    <w:rsid w:val="00511D09"/>
    <w:rsid w:val="00512739"/>
    <w:rsid w:val="0051554C"/>
    <w:rsid w:val="00520017"/>
    <w:rsid w:val="00520EAF"/>
    <w:rsid w:val="00521510"/>
    <w:rsid w:val="0052178B"/>
    <w:rsid w:val="00522795"/>
    <w:rsid w:val="00524C63"/>
    <w:rsid w:val="00524F1A"/>
    <w:rsid w:val="005254AB"/>
    <w:rsid w:val="00525B6F"/>
    <w:rsid w:val="00527B38"/>
    <w:rsid w:val="00527F32"/>
    <w:rsid w:val="00530A28"/>
    <w:rsid w:val="00530B48"/>
    <w:rsid w:val="0053168C"/>
    <w:rsid w:val="00534428"/>
    <w:rsid w:val="00536B6F"/>
    <w:rsid w:val="00537EAD"/>
    <w:rsid w:val="0054241C"/>
    <w:rsid w:val="00542D7C"/>
    <w:rsid w:val="00543A2B"/>
    <w:rsid w:val="00543FA0"/>
    <w:rsid w:val="0054490B"/>
    <w:rsid w:val="00544F76"/>
    <w:rsid w:val="005462EA"/>
    <w:rsid w:val="00546330"/>
    <w:rsid w:val="00546759"/>
    <w:rsid w:val="005475BD"/>
    <w:rsid w:val="00547C71"/>
    <w:rsid w:val="0055018C"/>
    <w:rsid w:val="00550716"/>
    <w:rsid w:val="00550B57"/>
    <w:rsid w:val="00553B7C"/>
    <w:rsid w:val="00553D4B"/>
    <w:rsid w:val="00553FBF"/>
    <w:rsid w:val="005553EC"/>
    <w:rsid w:val="0055761B"/>
    <w:rsid w:val="00557C7C"/>
    <w:rsid w:val="00560A98"/>
    <w:rsid w:val="00560BC7"/>
    <w:rsid w:val="00560C6B"/>
    <w:rsid w:val="00560D86"/>
    <w:rsid w:val="00560FC2"/>
    <w:rsid w:val="0056125E"/>
    <w:rsid w:val="0056193A"/>
    <w:rsid w:val="00562231"/>
    <w:rsid w:val="00562DCD"/>
    <w:rsid w:val="00562DD8"/>
    <w:rsid w:val="005635EB"/>
    <w:rsid w:val="00563AFC"/>
    <w:rsid w:val="00564393"/>
    <w:rsid w:val="00565109"/>
    <w:rsid w:val="005659CD"/>
    <w:rsid w:val="0056674E"/>
    <w:rsid w:val="0056710A"/>
    <w:rsid w:val="00567965"/>
    <w:rsid w:val="00571977"/>
    <w:rsid w:val="00571C32"/>
    <w:rsid w:val="0057230A"/>
    <w:rsid w:val="00572E55"/>
    <w:rsid w:val="00574714"/>
    <w:rsid w:val="00574BDB"/>
    <w:rsid w:val="0057537E"/>
    <w:rsid w:val="00576192"/>
    <w:rsid w:val="0057638C"/>
    <w:rsid w:val="005764AE"/>
    <w:rsid w:val="005767DA"/>
    <w:rsid w:val="0057729A"/>
    <w:rsid w:val="00577BC8"/>
    <w:rsid w:val="0058015B"/>
    <w:rsid w:val="00581182"/>
    <w:rsid w:val="00582133"/>
    <w:rsid w:val="00582BC2"/>
    <w:rsid w:val="00584BC0"/>
    <w:rsid w:val="00585A34"/>
    <w:rsid w:val="00587CE1"/>
    <w:rsid w:val="005928CD"/>
    <w:rsid w:val="00592945"/>
    <w:rsid w:val="00592AC1"/>
    <w:rsid w:val="00593131"/>
    <w:rsid w:val="00593E35"/>
    <w:rsid w:val="005946F2"/>
    <w:rsid w:val="0059477B"/>
    <w:rsid w:val="005954BA"/>
    <w:rsid w:val="00596F39"/>
    <w:rsid w:val="005972D9"/>
    <w:rsid w:val="00597407"/>
    <w:rsid w:val="005979F3"/>
    <w:rsid w:val="005A05FD"/>
    <w:rsid w:val="005A06F9"/>
    <w:rsid w:val="005A159C"/>
    <w:rsid w:val="005A3C0E"/>
    <w:rsid w:val="005A4361"/>
    <w:rsid w:val="005A4420"/>
    <w:rsid w:val="005A47F3"/>
    <w:rsid w:val="005A542B"/>
    <w:rsid w:val="005A57A1"/>
    <w:rsid w:val="005A5FF9"/>
    <w:rsid w:val="005A6515"/>
    <w:rsid w:val="005A6FA4"/>
    <w:rsid w:val="005B082C"/>
    <w:rsid w:val="005B12AE"/>
    <w:rsid w:val="005B1F69"/>
    <w:rsid w:val="005B2412"/>
    <w:rsid w:val="005B2E99"/>
    <w:rsid w:val="005B4C1A"/>
    <w:rsid w:val="005B5758"/>
    <w:rsid w:val="005B589B"/>
    <w:rsid w:val="005B7EF8"/>
    <w:rsid w:val="005C088B"/>
    <w:rsid w:val="005C0CFC"/>
    <w:rsid w:val="005C5636"/>
    <w:rsid w:val="005D01DD"/>
    <w:rsid w:val="005D11A7"/>
    <w:rsid w:val="005D1313"/>
    <w:rsid w:val="005D1A44"/>
    <w:rsid w:val="005D256C"/>
    <w:rsid w:val="005D3194"/>
    <w:rsid w:val="005D31F3"/>
    <w:rsid w:val="005D53F7"/>
    <w:rsid w:val="005D6B03"/>
    <w:rsid w:val="005D7EC1"/>
    <w:rsid w:val="005E08E4"/>
    <w:rsid w:val="005E1046"/>
    <w:rsid w:val="005E12C1"/>
    <w:rsid w:val="005E1877"/>
    <w:rsid w:val="005E1F82"/>
    <w:rsid w:val="005E394C"/>
    <w:rsid w:val="005E4470"/>
    <w:rsid w:val="005E4818"/>
    <w:rsid w:val="005E5417"/>
    <w:rsid w:val="005E70E1"/>
    <w:rsid w:val="005F1A1C"/>
    <w:rsid w:val="005F2356"/>
    <w:rsid w:val="005F2C29"/>
    <w:rsid w:val="005F2C63"/>
    <w:rsid w:val="005F2F3E"/>
    <w:rsid w:val="005F314B"/>
    <w:rsid w:val="005F439D"/>
    <w:rsid w:val="005F47E4"/>
    <w:rsid w:val="005F572F"/>
    <w:rsid w:val="005F7288"/>
    <w:rsid w:val="005F7729"/>
    <w:rsid w:val="005F7998"/>
    <w:rsid w:val="006003C6"/>
    <w:rsid w:val="0060148B"/>
    <w:rsid w:val="00601F02"/>
    <w:rsid w:val="00602422"/>
    <w:rsid w:val="00602ADE"/>
    <w:rsid w:val="00602DD4"/>
    <w:rsid w:val="00602F32"/>
    <w:rsid w:val="00603AF7"/>
    <w:rsid w:val="00605382"/>
    <w:rsid w:val="00606096"/>
    <w:rsid w:val="006100FA"/>
    <w:rsid w:val="006106AC"/>
    <w:rsid w:val="00610DAE"/>
    <w:rsid w:val="00612495"/>
    <w:rsid w:val="00613392"/>
    <w:rsid w:val="00613A42"/>
    <w:rsid w:val="00614C03"/>
    <w:rsid w:val="006169DC"/>
    <w:rsid w:val="00616AFD"/>
    <w:rsid w:val="00617CC0"/>
    <w:rsid w:val="00620827"/>
    <w:rsid w:val="0062124E"/>
    <w:rsid w:val="0062278A"/>
    <w:rsid w:val="006240C6"/>
    <w:rsid w:val="006249E8"/>
    <w:rsid w:val="00624D95"/>
    <w:rsid w:val="00625F10"/>
    <w:rsid w:val="00626F5F"/>
    <w:rsid w:val="00632804"/>
    <w:rsid w:val="0063303D"/>
    <w:rsid w:val="00634E8E"/>
    <w:rsid w:val="00635F57"/>
    <w:rsid w:val="006361A4"/>
    <w:rsid w:val="00636AB6"/>
    <w:rsid w:val="00637850"/>
    <w:rsid w:val="00637C0B"/>
    <w:rsid w:val="00640FD1"/>
    <w:rsid w:val="0064171D"/>
    <w:rsid w:val="00643DB0"/>
    <w:rsid w:val="00645F7C"/>
    <w:rsid w:val="00647699"/>
    <w:rsid w:val="006501ED"/>
    <w:rsid w:val="006517DC"/>
    <w:rsid w:val="00651CA2"/>
    <w:rsid w:val="00651F3D"/>
    <w:rsid w:val="006528F2"/>
    <w:rsid w:val="00652BA9"/>
    <w:rsid w:val="00653758"/>
    <w:rsid w:val="0065468A"/>
    <w:rsid w:val="00654963"/>
    <w:rsid w:val="00654ABE"/>
    <w:rsid w:val="00655568"/>
    <w:rsid w:val="00657024"/>
    <w:rsid w:val="00657D6A"/>
    <w:rsid w:val="00657F96"/>
    <w:rsid w:val="00660693"/>
    <w:rsid w:val="00660716"/>
    <w:rsid w:val="006612FF"/>
    <w:rsid w:val="006616C4"/>
    <w:rsid w:val="00662E8B"/>
    <w:rsid w:val="006637FE"/>
    <w:rsid w:val="00663FAA"/>
    <w:rsid w:val="0066509A"/>
    <w:rsid w:val="00665CE5"/>
    <w:rsid w:val="00666085"/>
    <w:rsid w:val="0066781B"/>
    <w:rsid w:val="006706F9"/>
    <w:rsid w:val="006710BE"/>
    <w:rsid w:val="0067263A"/>
    <w:rsid w:val="00673E7E"/>
    <w:rsid w:val="00674DBE"/>
    <w:rsid w:val="00674DC1"/>
    <w:rsid w:val="00675432"/>
    <w:rsid w:val="0067715E"/>
    <w:rsid w:val="0068103D"/>
    <w:rsid w:val="00682090"/>
    <w:rsid w:val="006829B0"/>
    <w:rsid w:val="00683265"/>
    <w:rsid w:val="00683A52"/>
    <w:rsid w:val="00685D9D"/>
    <w:rsid w:val="00685ECC"/>
    <w:rsid w:val="00686F7D"/>
    <w:rsid w:val="00687725"/>
    <w:rsid w:val="006906F1"/>
    <w:rsid w:val="00691709"/>
    <w:rsid w:val="00692E84"/>
    <w:rsid w:val="0069397C"/>
    <w:rsid w:val="00693C88"/>
    <w:rsid w:val="0069457C"/>
    <w:rsid w:val="00694E4D"/>
    <w:rsid w:val="006965F2"/>
    <w:rsid w:val="00696A00"/>
    <w:rsid w:val="00697A71"/>
    <w:rsid w:val="006A0A97"/>
    <w:rsid w:val="006A4F13"/>
    <w:rsid w:val="006A5BBF"/>
    <w:rsid w:val="006A5F60"/>
    <w:rsid w:val="006A6779"/>
    <w:rsid w:val="006A6D84"/>
    <w:rsid w:val="006A71A3"/>
    <w:rsid w:val="006B0657"/>
    <w:rsid w:val="006B09B4"/>
    <w:rsid w:val="006B0A76"/>
    <w:rsid w:val="006B0DDF"/>
    <w:rsid w:val="006B12D9"/>
    <w:rsid w:val="006B1EFB"/>
    <w:rsid w:val="006B22C1"/>
    <w:rsid w:val="006B3D8E"/>
    <w:rsid w:val="006B4CDF"/>
    <w:rsid w:val="006B789F"/>
    <w:rsid w:val="006C0068"/>
    <w:rsid w:val="006C17E7"/>
    <w:rsid w:val="006C1B0C"/>
    <w:rsid w:val="006C2FDF"/>
    <w:rsid w:val="006C3060"/>
    <w:rsid w:val="006C33B5"/>
    <w:rsid w:val="006C49EE"/>
    <w:rsid w:val="006C4A59"/>
    <w:rsid w:val="006C52F4"/>
    <w:rsid w:val="006C53F2"/>
    <w:rsid w:val="006D0A48"/>
    <w:rsid w:val="006D45EC"/>
    <w:rsid w:val="006D75F9"/>
    <w:rsid w:val="006E0991"/>
    <w:rsid w:val="006E0BA6"/>
    <w:rsid w:val="006E121A"/>
    <w:rsid w:val="006E2826"/>
    <w:rsid w:val="006E2D8F"/>
    <w:rsid w:val="006E349D"/>
    <w:rsid w:val="006E3845"/>
    <w:rsid w:val="006E398E"/>
    <w:rsid w:val="006E4C76"/>
    <w:rsid w:val="006E5351"/>
    <w:rsid w:val="006E7B94"/>
    <w:rsid w:val="006F0380"/>
    <w:rsid w:val="006F1AB5"/>
    <w:rsid w:val="006F218A"/>
    <w:rsid w:val="006F2E0F"/>
    <w:rsid w:val="006F388E"/>
    <w:rsid w:val="006F3C1B"/>
    <w:rsid w:val="006F4DDA"/>
    <w:rsid w:val="006F5839"/>
    <w:rsid w:val="006F5EFA"/>
    <w:rsid w:val="006F6415"/>
    <w:rsid w:val="006F6ECC"/>
    <w:rsid w:val="007007EE"/>
    <w:rsid w:val="00700D72"/>
    <w:rsid w:val="007025A8"/>
    <w:rsid w:val="00702CD9"/>
    <w:rsid w:val="00703499"/>
    <w:rsid w:val="00704538"/>
    <w:rsid w:val="00705B23"/>
    <w:rsid w:val="0070607A"/>
    <w:rsid w:val="00706597"/>
    <w:rsid w:val="00707294"/>
    <w:rsid w:val="00707AAF"/>
    <w:rsid w:val="00707BBE"/>
    <w:rsid w:val="007140F9"/>
    <w:rsid w:val="007152DF"/>
    <w:rsid w:val="007154C9"/>
    <w:rsid w:val="00715823"/>
    <w:rsid w:val="00716541"/>
    <w:rsid w:val="00717BAF"/>
    <w:rsid w:val="0072023C"/>
    <w:rsid w:val="00720780"/>
    <w:rsid w:val="00723A52"/>
    <w:rsid w:val="00724734"/>
    <w:rsid w:val="00724C77"/>
    <w:rsid w:val="00725B96"/>
    <w:rsid w:val="00725B9A"/>
    <w:rsid w:val="00725D00"/>
    <w:rsid w:val="00725F0B"/>
    <w:rsid w:val="00726C3D"/>
    <w:rsid w:val="00727108"/>
    <w:rsid w:val="0073068B"/>
    <w:rsid w:val="00730DF5"/>
    <w:rsid w:val="0073175A"/>
    <w:rsid w:val="00734AE0"/>
    <w:rsid w:val="00735699"/>
    <w:rsid w:val="00735C95"/>
    <w:rsid w:val="00735ED5"/>
    <w:rsid w:val="0073797B"/>
    <w:rsid w:val="00740037"/>
    <w:rsid w:val="00740DBA"/>
    <w:rsid w:val="0074120A"/>
    <w:rsid w:val="00741E3D"/>
    <w:rsid w:val="0074270C"/>
    <w:rsid w:val="00742C82"/>
    <w:rsid w:val="00742E2A"/>
    <w:rsid w:val="00743F21"/>
    <w:rsid w:val="00744549"/>
    <w:rsid w:val="00744C5D"/>
    <w:rsid w:val="0074584A"/>
    <w:rsid w:val="00747C31"/>
    <w:rsid w:val="0075051F"/>
    <w:rsid w:val="00750E1A"/>
    <w:rsid w:val="007525A4"/>
    <w:rsid w:val="00753811"/>
    <w:rsid w:val="0075491F"/>
    <w:rsid w:val="00755679"/>
    <w:rsid w:val="00755D5C"/>
    <w:rsid w:val="0075656F"/>
    <w:rsid w:val="00756CDC"/>
    <w:rsid w:val="00757DB3"/>
    <w:rsid w:val="0076003F"/>
    <w:rsid w:val="0076015A"/>
    <w:rsid w:val="00762C3C"/>
    <w:rsid w:val="00763DD7"/>
    <w:rsid w:val="00764C24"/>
    <w:rsid w:val="007662D4"/>
    <w:rsid w:val="0076768D"/>
    <w:rsid w:val="007708E3"/>
    <w:rsid w:val="007720D0"/>
    <w:rsid w:val="00772759"/>
    <w:rsid w:val="00772D69"/>
    <w:rsid w:val="007756B8"/>
    <w:rsid w:val="00775830"/>
    <w:rsid w:val="00776058"/>
    <w:rsid w:val="0077663D"/>
    <w:rsid w:val="00780890"/>
    <w:rsid w:val="00780BB7"/>
    <w:rsid w:val="00780CF8"/>
    <w:rsid w:val="00781750"/>
    <w:rsid w:val="00781A26"/>
    <w:rsid w:val="00783586"/>
    <w:rsid w:val="0078369A"/>
    <w:rsid w:val="00783E16"/>
    <w:rsid w:val="007851BA"/>
    <w:rsid w:val="007858F2"/>
    <w:rsid w:val="00785A95"/>
    <w:rsid w:val="0079079A"/>
    <w:rsid w:val="00792EC9"/>
    <w:rsid w:val="00793493"/>
    <w:rsid w:val="00793918"/>
    <w:rsid w:val="00793A41"/>
    <w:rsid w:val="007966CC"/>
    <w:rsid w:val="00796A47"/>
    <w:rsid w:val="007974D9"/>
    <w:rsid w:val="00797502"/>
    <w:rsid w:val="007975CC"/>
    <w:rsid w:val="00797F55"/>
    <w:rsid w:val="007A079B"/>
    <w:rsid w:val="007A3582"/>
    <w:rsid w:val="007A49D7"/>
    <w:rsid w:val="007A575D"/>
    <w:rsid w:val="007A5D38"/>
    <w:rsid w:val="007A624A"/>
    <w:rsid w:val="007A67F4"/>
    <w:rsid w:val="007B0481"/>
    <w:rsid w:val="007B09FE"/>
    <w:rsid w:val="007B5479"/>
    <w:rsid w:val="007B6114"/>
    <w:rsid w:val="007C29FE"/>
    <w:rsid w:val="007C5461"/>
    <w:rsid w:val="007C6334"/>
    <w:rsid w:val="007C706D"/>
    <w:rsid w:val="007C7758"/>
    <w:rsid w:val="007D16F0"/>
    <w:rsid w:val="007D1DDB"/>
    <w:rsid w:val="007D4450"/>
    <w:rsid w:val="007D4E41"/>
    <w:rsid w:val="007D6DB0"/>
    <w:rsid w:val="007D6EC4"/>
    <w:rsid w:val="007D7A62"/>
    <w:rsid w:val="007E08BE"/>
    <w:rsid w:val="007E09E8"/>
    <w:rsid w:val="007E1859"/>
    <w:rsid w:val="007E2411"/>
    <w:rsid w:val="007E2EFC"/>
    <w:rsid w:val="007E6A53"/>
    <w:rsid w:val="007E6E66"/>
    <w:rsid w:val="007F10A7"/>
    <w:rsid w:val="007F1403"/>
    <w:rsid w:val="007F4C95"/>
    <w:rsid w:val="007F5365"/>
    <w:rsid w:val="007F57A6"/>
    <w:rsid w:val="007F58CB"/>
    <w:rsid w:val="007F5EE6"/>
    <w:rsid w:val="007F5FCC"/>
    <w:rsid w:val="0080052E"/>
    <w:rsid w:val="00801EAF"/>
    <w:rsid w:val="0080218D"/>
    <w:rsid w:val="00802220"/>
    <w:rsid w:val="00802467"/>
    <w:rsid w:val="00802610"/>
    <w:rsid w:val="00803BE5"/>
    <w:rsid w:val="00803F02"/>
    <w:rsid w:val="008040B1"/>
    <w:rsid w:val="00804F38"/>
    <w:rsid w:val="008053F7"/>
    <w:rsid w:val="0080548E"/>
    <w:rsid w:val="00805F28"/>
    <w:rsid w:val="00807578"/>
    <w:rsid w:val="00807CD6"/>
    <w:rsid w:val="00807EB1"/>
    <w:rsid w:val="0081002C"/>
    <w:rsid w:val="00810A77"/>
    <w:rsid w:val="008111CF"/>
    <w:rsid w:val="00812078"/>
    <w:rsid w:val="00812F7A"/>
    <w:rsid w:val="00813EB7"/>
    <w:rsid w:val="0081480B"/>
    <w:rsid w:val="008160F4"/>
    <w:rsid w:val="00816E75"/>
    <w:rsid w:val="00817630"/>
    <w:rsid w:val="008200D5"/>
    <w:rsid w:val="00820322"/>
    <w:rsid w:val="00820B33"/>
    <w:rsid w:val="008210D4"/>
    <w:rsid w:val="008221AF"/>
    <w:rsid w:val="00822CC2"/>
    <w:rsid w:val="00823038"/>
    <w:rsid w:val="00823AC9"/>
    <w:rsid w:val="00825275"/>
    <w:rsid w:val="0082564E"/>
    <w:rsid w:val="0082656F"/>
    <w:rsid w:val="00827616"/>
    <w:rsid w:val="0083276D"/>
    <w:rsid w:val="00832A09"/>
    <w:rsid w:val="00833CAB"/>
    <w:rsid w:val="00836C05"/>
    <w:rsid w:val="00837116"/>
    <w:rsid w:val="008419E0"/>
    <w:rsid w:val="00842259"/>
    <w:rsid w:val="0084226A"/>
    <w:rsid w:val="0084240D"/>
    <w:rsid w:val="0084291E"/>
    <w:rsid w:val="008433A6"/>
    <w:rsid w:val="00843981"/>
    <w:rsid w:val="00843DD5"/>
    <w:rsid w:val="00845ECB"/>
    <w:rsid w:val="00846EF6"/>
    <w:rsid w:val="00850A7F"/>
    <w:rsid w:val="00850C84"/>
    <w:rsid w:val="00850FA3"/>
    <w:rsid w:val="008511FF"/>
    <w:rsid w:val="00853457"/>
    <w:rsid w:val="00853B4F"/>
    <w:rsid w:val="00853D36"/>
    <w:rsid w:val="00854FEA"/>
    <w:rsid w:val="00855653"/>
    <w:rsid w:val="00856C7B"/>
    <w:rsid w:val="0085718D"/>
    <w:rsid w:val="00857D99"/>
    <w:rsid w:val="00861718"/>
    <w:rsid w:val="00862289"/>
    <w:rsid w:val="00863165"/>
    <w:rsid w:val="00863483"/>
    <w:rsid w:val="008638E2"/>
    <w:rsid w:val="00863D75"/>
    <w:rsid w:val="00863E4E"/>
    <w:rsid w:val="0086445A"/>
    <w:rsid w:val="00865336"/>
    <w:rsid w:val="00866CCA"/>
    <w:rsid w:val="00867024"/>
    <w:rsid w:val="0086728C"/>
    <w:rsid w:val="00867F06"/>
    <w:rsid w:val="00870928"/>
    <w:rsid w:val="00870DDC"/>
    <w:rsid w:val="00871EDE"/>
    <w:rsid w:val="0087311D"/>
    <w:rsid w:val="00873639"/>
    <w:rsid w:val="00874513"/>
    <w:rsid w:val="0087483E"/>
    <w:rsid w:val="00875BCC"/>
    <w:rsid w:val="00875D59"/>
    <w:rsid w:val="00876099"/>
    <w:rsid w:val="00876140"/>
    <w:rsid w:val="008800C0"/>
    <w:rsid w:val="00880174"/>
    <w:rsid w:val="008807B0"/>
    <w:rsid w:val="00880F85"/>
    <w:rsid w:val="00880F9F"/>
    <w:rsid w:val="00881914"/>
    <w:rsid w:val="008826DA"/>
    <w:rsid w:val="008845C3"/>
    <w:rsid w:val="0088516B"/>
    <w:rsid w:val="008863B3"/>
    <w:rsid w:val="008870F5"/>
    <w:rsid w:val="00887521"/>
    <w:rsid w:val="00892107"/>
    <w:rsid w:val="0089583B"/>
    <w:rsid w:val="00895E05"/>
    <w:rsid w:val="008963D0"/>
    <w:rsid w:val="008A2A5D"/>
    <w:rsid w:val="008A2CDC"/>
    <w:rsid w:val="008A4EAB"/>
    <w:rsid w:val="008A56F6"/>
    <w:rsid w:val="008A58C0"/>
    <w:rsid w:val="008A7AA6"/>
    <w:rsid w:val="008B06A5"/>
    <w:rsid w:val="008B1229"/>
    <w:rsid w:val="008B2D35"/>
    <w:rsid w:val="008B4450"/>
    <w:rsid w:val="008B4AEE"/>
    <w:rsid w:val="008B604D"/>
    <w:rsid w:val="008B6F0B"/>
    <w:rsid w:val="008B7348"/>
    <w:rsid w:val="008C0567"/>
    <w:rsid w:val="008C13C9"/>
    <w:rsid w:val="008C1DCC"/>
    <w:rsid w:val="008C4225"/>
    <w:rsid w:val="008C468F"/>
    <w:rsid w:val="008C548B"/>
    <w:rsid w:val="008C63BB"/>
    <w:rsid w:val="008C7362"/>
    <w:rsid w:val="008D0C0E"/>
    <w:rsid w:val="008D2290"/>
    <w:rsid w:val="008D3405"/>
    <w:rsid w:val="008D4E69"/>
    <w:rsid w:val="008D5C16"/>
    <w:rsid w:val="008D5FA2"/>
    <w:rsid w:val="008D63E4"/>
    <w:rsid w:val="008D6831"/>
    <w:rsid w:val="008D710A"/>
    <w:rsid w:val="008D758E"/>
    <w:rsid w:val="008E041B"/>
    <w:rsid w:val="008E120D"/>
    <w:rsid w:val="008E12A8"/>
    <w:rsid w:val="008E1A13"/>
    <w:rsid w:val="008E2911"/>
    <w:rsid w:val="008E32F2"/>
    <w:rsid w:val="008E332A"/>
    <w:rsid w:val="008E3443"/>
    <w:rsid w:val="008E4ADF"/>
    <w:rsid w:val="008E5BD2"/>
    <w:rsid w:val="008E774F"/>
    <w:rsid w:val="008E7801"/>
    <w:rsid w:val="008E7946"/>
    <w:rsid w:val="008E794E"/>
    <w:rsid w:val="008F0179"/>
    <w:rsid w:val="008F1444"/>
    <w:rsid w:val="008F1B92"/>
    <w:rsid w:val="008F34A7"/>
    <w:rsid w:val="008F36AC"/>
    <w:rsid w:val="008F4AAD"/>
    <w:rsid w:val="008F66FD"/>
    <w:rsid w:val="008F71B1"/>
    <w:rsid w:val="008F791E"/>
    <w:rsid w:val="008F7E7F"/>
    <w:rsid w:val="00900182"/>
    <w:rsid w:val="0090049D"/>
    <w:rsid w:val="009008D5"/>
    <w:rsid w:val="0090218C"/>
    <w:rsid w:val="00902713"/>
    <w:rsid w:val="0090355A"/>
    <w:rsid w:val="009047C6"/>
    <w:rsid w:val="0090483E"/>
    <w:rsid w:val="00904D39"/>
    <w:rsid w:val="00905CA5"/>
    <w:rsid w:val="00905E1E"/>
    <w:rsid w:val="0090674A"/>
    <w:rsid w:val="00907184"/>
    <w:rsid w:val="0090787B"/>
    <w:rsid w:val="0090797B"/>
    <w:rsid w:val="009105A4"/>
    <w:rsid w:val="00910AF9"/>
    <w:rsid w:val="00912FEE"/>
    <w:rsid w:val="00913FBD"/>
    <w:rsid w:val="009150A0"/>
    <w:rsid w:val="00917B0F"/>
    <w:rsid w:val="009205A1"/>
    <w:rsid w:val="00920A77"/>
    <w:rsid w:val="00920B52"/>
    <w:rsid w:val="00920D1A"/>
    <w:rsid w:val="00920F11"/>
    <w:rsid w:val="00922722"/>
    <w:rsid w:val="00922A3E"/>
    <w:rsid w:val="009232EF"/>
    <w:rsid w:val="00923322"/>
    <w:rsid w:val="009245A3"/>
    <w:rsid w:val="00924999"/>
    <w:rsid w:val="009261B9"/>
    <w:rsid w:val="0092771D"/>
    <w:rsid w:val="009307F8"/>
    <w:rsid w:val="0093234E"/>
    <w:rsid w:val="0093341C"/>
    <w:rsid w:val="00933966"/>
    <w:rsid w:val="00933CC1"/>
    <w:rsid w:val="00933E51"/>
    <w:rsid w:val="00934E8C"/>
    <w:rsid w:val="00935B5A"/>
    <w:rsid w:val="00936126"/>
    <w:rsid w:val="00936717"/>
    <w:rsid w:val="0093710F"/>
    <w:rsid w:val="009401A0"/>
    <w:rsid w:val="00940940"/>
    <w:rsid w:val="00941903"/>
    <w:rsid w:val="00941AC9"/>
    <w:rsid w:val="00941F5C"/>
    <w:rsid w:val="00942592"/>
    <w:rsid w:val="0094407D"/>
    <w:rsid w:val="0094429B"/>
    <w:rsid w:val="00944BA8"/>
    <w:rsid w:val="00945EF8"/>
    <w:rsid w:val="0094658F"/>
    <w:rsid w:val="009475C4"/>
    <w:rsid w:val="00947ED9"/>
    <w:rsid w:val="0095012D"/>
    <w:rsid w:val="00950686"/>
    <w:rsid w:val="00951104"/>
    <w:rsid w:val="009527DD"/>
    <w:rsid w:val="00952AEF"/>
    <w:rsid w:val="00953F0E"/>
    <w:rsid w:val="009545EC"/>
    <w:rsid w:val="009551F4"/>
    <w:rsid w:val="00955472"/>
    <w:rsid w:val="009555FD"/>
    <w:rsid w:val="009568C3"/>
    <w:rsid w:val="00957D70"/>
    <w:rsid w:val="009607F4"/>
    <w:rsid w:val="00960C79"/>
    <w:rsid w:val="00960EDF"/>
    <w:rsid w:val="0096215B"/>
    <w:rsid w:val="00963940"/>
    <w:rsid w:val="00963C89"/>
    <w:rsid w:val="00963CE4"/>
    <w:rsid w:val="0096511D"/>
    <w:rsid w:val="00965477"/>
    <w:rsid w:val="00966185"/>
    <w:rsid w:val="00966333"/>
    <w:rsid w:val="00966CD8"/>
    <w:rsid w:val="0097254C"/>
    <w:rsid w:val="00972E8E"/>
    <w:rsid w:val="00972F84"/>
    <w:rsid w:val="00972FCD"/>
    <w:rsid w:val="00974149"/>
    <w:rsid w:val="00976664"/>
    <w:rsid w:val="00976925"/>
    <w:rsid w:val="00976C88"/>
    <w:rsid w:val="009801D0"/>
    <w:rsid w:val="0098104B"/>
    <w:rsid w:val="00981C82"/>
    <w:rsid w:val="009827CE"/>
    <w:rsid w:val="009829FA"/>
    <w:rsid w:val="00984004"/>
    <w:rsid w:val="00985791"/>
    <w:rsid w:val="00985AD6"/>
    <w:rsid w:val="00985B53"/>
    <w:rsid w:val="00986299"/>
    <w:rsid w:val="00986B30"/>
    <w:rsid w:val="009876A5"/>
    <w:rsid w:val="00987982"/>
    <w:rsid w:val="00990055"/>
    <w:rsid w:val="0099066C"/>
    <w:rsid w:val="00990BFD"/>
    <w:rsid w:val="00993950"/>
    <w:rsid w:val="00994DF2"/>
    <w:rsid w:val="00995DF2"/>
    <w:rsid w:val="009973FE"/>
    <w:rsid w:val="00997AAE"/>
    <w:rsid w:val="009A19BF"/>
    <w:rsid w:val="009A25FE"/>
    <w:rsid w:val="009A2C06"/>
    <w:rsid w:val="009A3540"/>
    <w:rsid w:val="009A3DC7"/>
    <w:rsid w:val="009A4108"/>
    <w:rsid w:val="009A41CA"/>
    <w:rsid w:val="009A4496"/>
    <w:rsid w:val="009A6EA4"/>
    <w:rsid w:val="009A74EF"/>
    <w:rsid w:val="009B01E0"/>
    <w:rsid w:val="009B0A95"/>
    <w:rsid w:val="009B144B"/>
    <w:rsid w:val="009B162B"/>
    <w:rsid w:val="009B1EA6"/>
    <w:rsid w:val="009B255A"/>
    <w:rsid w:val="009B3582"/>
    <w:rsid w:val="009B3E17"/>
    <w:rsid w:val="009B4071"/>
    <w:rsid w:val="009B4567"/>
    <w:rsid w:val="009B494A"/>
    <w:rsid w:val="009B4C63"/>
    <w:rsid w:val="009B4D81"/>
    <w:rsid w:val="009B6130"/>
    <w:rsid w:val="009B73B2"/>
    <w:rsid w:val="009B7865"/>
    <w:rsid w:val="009C0449"/>
    <w:rsid w:val="009C0F88"/>
    <w:rsid w:val="009C10D8"/>
    <w:rsid w:val="009C11BF"/>
    <w:rsid w:val="009C2634"/>
    <w:rsid w:val="009C28D5"/>
    <w:rsid w:val="009C390E"/>
    <w:rsid w:val="009C41B7"/>
    <w:rsid w:val="009C5B5B"/>
    <w:rsid w:val="009C61B4"/>
    <w:rsid w:val="009C64AC"/>
    <w:rsid w:val="009D07CA"/>
    <w:rsid w:val="009D0AF3"/>
    <w:rsid w:val="009D0BF3"/>
    <w:rsid w:val="009D1F41"/>
    <w:rsid w:val="009D2082"/>
    <w:rsid w:val="009D2497"/>
    <w:rsid w:val="009D40A7"/>
    <w:rsid w:val="009D4840"/>
    <w:rsid w:val="009D4859"/>
    <w:rsid w:val="009D55F7"/>
    <w:rsid w:val="009D5A7B"/>
    <w:rsid w:val="009D73FB"/>
    <w:rsid w:val="009D7BA9"/>
    <w:rsid w:val="009E022E"/>
    <w:rsid w:val="009E09BB"/>
    <w:rsid w:val="009E0AB1"/>
    <w:rsid w:val="009E0E13"/>
    <w:rsid w:val="009E2A2C"/>
    <w:rsid w:val="009E2EE9"/>
    <w:rsid w:val="009E3AD6"/>
    <w:rsid w:val="009E3EB5"/>
    <w:rsid w:val="009E5AD5"/>
    <w:rsid w:val="009E5FDB"/>
    <w:rsid w:val="009F14C2"/>
    <w:rsid w:val="009F1F0B"/>
    <w:rsid w:val="009F31F0"/>
    <w:rsid w:val="009F46F6"/>
    <w:rsid w:val="009F4904"/>
    <w:rsid w:val="009F6A4C"/>
    <w:rsid w:val="00A001C1"/>
    <w:rsid w:val="00A005FE"/>
    <w:rsid w:val="00A0182E"/>
    <w:rsid w:val="00A0197C"/>
    <w:rsid w:val="00A0212A"/>
    <w:rsid w:val="00A03506"/>
    <w:rsid w:val="00A038B1"/>
    <w:rsid w:val="00A04175"/>
    <w:rsid w:val="00A048BD"/>
    <w:rsid w:val="00A04D18"/>
    <w:rsid w:val="00A06DD6"/>
    <w:rsid w:val="00A0705F"/>
    <w:rsid w:val="00A074B1"/>
    <w:rsid w:val="00A075F6"/>
    <w:rsid w:val="00A0797B"/>
    <w:rsid w:val="00A10622"/>
    <w:rsid w:val="00A11281"/>
    <w:rsid w:val="00A126EE"/>
    <w:rsid w:val="00A1300B"/>
    <w:rsid w:val="00A130BE"/>
    <w:rsid w:val="00A1405B"/>
    <w:rsid w:val="00A1433F"/>
    <w:rsid w:val="00A15FF0"/>
    <w:rsid w:val="00A2032C"/>
    <w:rsid w:val="00A20F85"/>
    <w:rsid w:val="00A21A6A"/>
    <w:rsid w:val="00A22812"/>
    <w:rsid w:val="00A230E2"/>
    <w:rsid w:val="00A2430A"/>
    <w:rsid w:val="00A25D7E"/>
    <w:rsid w:val="00A25E67"/>
    <w:rsid w:val="00A260CE"/>
    <w:rsid w:val="00A2693B"/>
    <w:rsid w:val="00A27CDC"/>
    <w:rsid w:val="00A27EE1"/>
    <w:rsid w:val="00A306B8"/>
    <w:rsid w:val="00A308B7"/>
    <w:rsid w:val="00A31199"/>
    <w:rsid w:val="00A3319A"/>
    <w:rsid w:val="00A35FB2"/>
    <w:rsid w:val="00A411B1"/>
    <w:rsid w:val="00A41503"/>
    <w:rsid w:val="00A42409"/>
    <w:rsid w:val="00A42507"/>
    <w:rsid w:val="00A44B25"/>
    <w:rsid w:val="00A44C94"/>
    <w:rsid w:val="00A45AE1"/>
    <w:rsid w:val="00A46B2D"/>
    <w:rsid w:val="00A511FC"/>
    <w:rsid w:val="00A51316"/>
    <w:rsid w:val="00A513CA"/>
    <w:rsid w:val="00A51834"/>
    <w:rsid w:val="00A51D27"/>
    <w:rsid w:val="00A5298F"/>
    <w:rsid w:val="00A53635"/>
    <w:rsid w:val="00A5421D"/>
    <w:rsid w:val="00A54B42"/>
    <w:rsid w:val="00A54F6A"/>
    <w:rsid w:val="00A55709"/>
    <w:rsid w:val="00A55AD0"/>
    <w:rsid w:val="00A57454"/>
    <w:rsid w:val="00A5747F"/>
    <w:rsid w:val="00A57D24"/>
    <w:rsid w:val="00A61C98"/>
    <w:rsid w:val="00A62746"/>
    <w:rsid w:val="00A6274E"/>
    <w:rsid w:val="00A62CAF"/>
    <w:rsid w:val="00A63050"/>
    <w:rsid w:val="00A666A2"/>
    <w:rsid w:val="00A669F2"/>
    <w:rsid w:val="00A67F7D"/>
    <w:rsid w:val="00A70378"/>
    <w:rsid w:val="00A718B7"/>
    <w:rsid w:val="00A7282B"/>
    <w:rsid w:val="00A728D7"/>
    <w:rsid w:val="00A73AD4"/>
    <w:rsid w:val="00A73ED5"/>
    <w:rsid w:val="00A778EA"/>
    <w:rsid w:val="00A77DAC"/>
    <w:rsid w:val="00A830C1"/>
    <w:rsid w:val="00A8319E"/>
    <w:rsid w:val="00A83EF8"/>
    <w:rsid w:val="00A83EFE"/>
    <w:rsid w:val="00A83F56"/>
    <w:rsid w:val="00A843E9"/>
    <w:rsid w:val="00A8470C"/>
    <w:rsid w:val="00A85292"/>
    <w:rsid w:val="00A857A4"/>
    <w:rsid w:val="00A86929"/>
    <w:rsid w:val="00A87453"/>
    <w:rsid w:val="00A90209"/>
    <w:rsid w:val="00A90257"/>
    <w:rsid w:val="00A904DB"/>
    <w:rsid w:val="00A91C5C"/>
    <w:rsid w:val="00A929D2"/>
    <w:rsid w:val="00A93052"/>
    <w:rsid w:val="00A94598"/>
    <w:rsid w:val="00A94CE3"/>
    <w:rsid w:val="00A95940"/>
    <w:rsid w:val="00A96609"/>
    <w:rsid w:val="00A96EE1"/>
    <w:rsid w:val="00AA0147"/>
    <w:rsid w:val="00AA1E85"/>
    <w:rsid w:val="00AA248A"/>
    <w:rsid w:val="00AA2A47"/>
    <w:rsid w:val="00AA2B7A"/>
    <w:rsid w:val="00AA3EC2"/>
    <w:rsid w:val="00AA4220"/>
    <w:rsid w:val="00AA4B04"/>
    <w:rsid w:val="00AA4E68"/>
    <w:rsid w:val="00AA5DF2"/>
    <w:rsid w:val="00AA62E5"/>
    <w:rsid w:val="00AA6BB6"/>
    <w:rsid w:val="00AA70CE"/>
    <w:rsid w:val="00AA78C9"/>
    <w:rsid w:val="00AB1223"/>
    <w:rsid w:val="00AB4092"/>
    <w:rsid w:val="00AB4BF9"/>
    <w:rsid w:val="00AB6754"/>
    <w:rsid w:val="00AB6B6D"/>
    <w:rsid w:val="00AC0E61"/>
    <w:rsid w:val="00AC2CC4"/>
    <w:rsid w:val="00AC354C"/>
    <w:rsid w:val="00AC3BD2"/>
    <w:rsid w:val="00AC47E4"/>
    <w:rsid w:val="00AC4D82"/>
    <w:rsid w:val="00AC6628"/>
    <w:rsid w:val="00AC6ED1"/>
    <w:rsid w:val="00AC716C"/>
    <w:rsid w:val="00AC7795"/>
    <w:rsid w:val="00AD1111"/>
    <w:rsid w:val="00AD2386"/>
    <w:rsid w:val="00AD337D"/>
    <w:rsid w:val="00AD5997"/>
    <w:rsid w:val="00AD6D43"/>
    <w:rsid w:val="00AD6F7D"/>
    <w:rsid w:val="00AD798D"/>
    <w:rsid w:val="00AE0B94"/>
    <w:rsid w:val="00AE27F8"/>
    <w:rsid w:val="00AE2E73"/>
    <w:rsid w:val="00AE3247"/>
    <w:rsid w:val="00AE3C4A"/>
    <w:rsid w:val="00AE3E47"/>
    <w:rsid w:val="00AE524A"/>
    <w:rsid w:val="00AE57D1"/>
    <w:rsid w:val="00AE5F70"/>
    <w:rsid w:val="00AF129F"/>
    <w:rsid w:val="00AF13B6"/>
    <w:rsid w:val="00AF25DE"/>
    <w:rsid w:val="00AF49F8"/>
    <w:rsid w:val="00AF5689"/>
    <w:rsid w:val="00AF5889"/>
    <w:rsid w:val="00AF667F"/>
    <w:rsid w:val="00AF70AE"/>
    <w:rsid w:val="00B0060F"/>
    <w:rsid w:val="00B029FA"/>
    <w:rsid w:val="00B03019"/>
    <w:rsid w:val="00B047CF"/>
    <w:rsid w:val="00B04D90"/>
    <w:rsid w:val="00B04EB1"/>
    <w:rsid w:val="00B07339"/>
    <w:rsid w:val="00B077FB"/>
    <w:rsid w:val="00B07B3F"/>
    <w:rsid w:val="00B10054"/>
    <w:rsid w:val="00B128B0"/>
    <w:rsid w:val="00B12E0A"/>
    <w:rsid w:val="00B13707"/>
    <w:rsid w:val="00B14068"/>
    <w:rsid w:val="00B14682"/>
    <w:rsid w:val="00B151B1"/>
    <w:rsid w:val="00B168C0"/>
    <w:rsid w:val="00B16C05"/>
    <w:rsid w:val="00B17D3C"/>
    <w:rsid w:val="00B202D4"/>
    <w:rsid w:val="00B2129B"/>
    <w:rsid w:val="00B219A9"/>
    <w:rsid w:val="00B23B7E"/>
    <w:rsid w:val="00B24142"/>
    <w:rsid w:val="00B24752"/>
    <w:rsid w:val="00B24774"/>
    <w:rsid w:val="00B2509F"/>
    <w:rsid w:val="00B26C55"/>
    <w:rsid w:val="00B2718B"/>
    <w:rsid w:val="00B27823"/>
    <w:rsid w:val="00B30FD4"/>
    <w:rsid w:val="00B31C39"/>
    <w:rsid w:val="00B32FD4"/>
    <w:rsid w:val="00B330EB"/>
    <w:rsid w:val="00B35364"/>
    <w:rsid w:val="00B35616"/>
    <w:rsid w:val="00B35EBF"/>
    <w:rsid w:val="00B36BA6"/>
    <w:rsid w:val="00B37FDE"/>
    <w:rsid w:val="00B409B7"/>
    <w:rsid w:val="00B4226F"/>
    <w:rsid w:val="00B422CE"/>
    <w:rsid w:val="00B42E00"/>
    <w:rsid w:val="00B45BC1"/>
    <w:rsid w:val="00B464E9"/>
    <w:rsid w:val="00B46B21"/>
    <w:rsid w:val="00B46DE9"/>
    <w:rsid w:val="00B4729F"/>
    <w:rsid w:val="00B47DF8"/>
    <w:rsid w:val="00B47F7A"/>
    <w:rsid w:val="00B50122"/>
    <w:rsid w:val="00B50166"/>
    <w:rsid w:val="00B50E6E"/>
    <w:rsid w:val="00B512CF"/>
    <w:rsid w:val="00B52356"/>
    <w:rsid w:val="00B52C17"/>
    <w:rsid w:val="00B53E95"/>
    <w:rsid w:val="00B5544F"/>
    <w:rsid w:val="00B56BB6"/>
    <w:rsid w:val="00B5725E"/>
    <w:rsid w:val="00B57285"/>
    <w:rsid w:val="00B572EC"/>
    <w:rsid w:val="00B601ED"/>
    <w:rsid w:val="00B6028E"/>
    <w:rsid w:val="00B60432"/>
    <w:rsid w:val="00B60888"/>
    <w:rsid w:val="00B61C72"/>
    <w:rsid w:val="00B62AD6"/>
    <w:rsid w:val="00B65186"/>
    <w:rsid w:val="00B655F0"/>
    <w:rsid w:val="00B6610F"/>
    <w:rsid w:val="00B7025A"/>
    <w:rsid w:val="00B70703"/>
    <w:rsid w:val="00B710E3"/>
    <w:rsid w:val="00B719B8"/>
    <w:rsid w:val="00B72D0D"/>
    <w:rsid w:val="00B7522A"/>
    <w:rsid w:val="00B7585A"/>
    <w:rsid w:val="00B76A59"/>
    <w:rsid w:val="00B7733E"/>
    <w:rsid w:val="00B77E6A"/>
    <w:rsid w:val="00B77F48"/>
    <w:rsid w:val="00B8010B"/>
    <w:rsid w:val="00B809ED"/>
    <w:rsid w:val="00B80AF5"/>
    <w:rsid w:val="00B86239"/>
    <w:rsid w:val="00B87B18"/>
    <w:rsid w:val="00B9140D"/>
    <w:rsid w:val="00B917CA"/>
    <w:rsid w:val="00B9418C"/>
    <w:rsid w:val="00B952A4"/>
    <w:rsid w:val="00B963F1"/>
    <w:rsid w:val="00B9662B"/>
    <w:rsid w:val="00B97E41"/>
    <w:rsid w:val="00BA090B"/>
    <w:rsid w:val="00BA0A97"/>
    <w:rsid w:val="00BA1330"/>
    <w:rsid w:val="00BA6477"/>
    <w:rsid w:val="00BA7035"/>
    <w:rsid w:val="00BA77C7"/>
    <w:rsid w:val="00BB0F9B"/>
    <w:rsid w:val="00BB1EDD"/>
    <w:rsid w:val="00BB26F3"/>
    <w:rsid w:val="00BB2910"/>
    <w:rsid w:val="00BB2DD3"/>
    <w:rsid w:val="00BB337C"/>
    <w:rsid w:val="00BB4638"/>
    <w:rsid w:val="00BB586F"/>
    <w:rsid w:val="00BB6F7C"/>
    <w:rsid w:val="00BB712A"/>
    <w:rsid w:val="00BB753D"/>
    <w:rsid w:val="00BB78D6"/>
    <w:rsid w:val="00BC08B0"/>
    <w:rsid w:val="00BC0A9D"/>
    <w:rsid w:val="00BC1621"/>
    <w:rsid w:val="00BC1BA5"/>
    <w:rsid w:val="00BC27F0"/>
    <w:rsid w:val="00BC2BE9"/>
    <w:rsid w:val="00BC3F12"/>
    <w:rsid w:val="00BC425A"/>
    <w:rsid w:val="00BC6CE9"/>
    <w:rsid w:val="00BD1BAB"/>
    <w:rsid w:val="00BD38D3"/>
    <w:rsid w:val="00BD5F63"/>
    <w:rsid w:val="00BD6248"/>
    <w:rsid w:val="00BD6C79"/>
    <w:rsid w:val="00BE0105"/>
    <w:rsid w:val="00BE0E4C"/>
    <w:rsid w:val="00BE11BD"/>
    <w:rsid w:val="00BE19A1"/>
    <w:rsid w:val="00BE400F"/>
    <w:rsid w:val="00BE4EED"/>
    <w:rsid w:val="00BE6D10"/>
    <w:rsid w:val="00BE7277"/>
    <w:rsid w:val="00BE7371"/>
    <w:rsid w:val="00BF005C"/>
    <w:rsid w:val="00BF1380"/>
    <w:rsid w:val="00BF38E4"/>
    <w:rsid w:val="00BF693E"/>
    <w:rsid w:val="00BF7558"/>
    <w:rsid w:val="00BF7A37"/>
    <w:rsid w:val="00BF7DB9"/>
    <w:rsid w:val="00C0272D"/>
    <w:rsid w:val="00C02F28"/>
    <w:rsid w:val="00C036FB"/>
    <w:rsid w:val="00C04B91"/>
    <w:rsid w:val="00C05C17"/>
    <w:rsid w:val="00C07779"/>
    <w:rsid w:val="00C07A00"/>
    <w:rsid w:val="00C07E27"/>
    <w:rsid w:val="00C10178"/>
    <w:rsid w:val="00C10C4D"/>
    <w:rsid w:val="00C142A8"/>
    <w:rsid w:val="00C145F4"/>
    <w:rsid w:val="00C1475D"/>
    <w:rsid w:val="00C14F99"/>
    <w:rsid w:val="00C154AE"/>
    <w:rsid w:val="00C20ADE"/>
    <w:rsid w:val="00C21172"/>
    <w:rsid w:val="00C21645"/>
    <w:rsid w:val="00C21C7A"/>
    <w:rsid w:val="00C24BA8"/>
    <w:rsid w:val="00C24FC0"/>
    <w:rsid w:val="00C2619A"/>
    <w:rsid w:val="00C262BF"/>
    <w:rsid w:val="00C26692"/>
    <w:rsid w:val="00C26F08"/>
    <w:rsid w:val="00C2735B"/>
    <w:rsid w:val="00C2797D"/>
    <w:rsid w:val="00C27AB0"/>
    <w:rsid w:val="00C27B7D"/>
    <w:rsid w:val="00C27E9D"/>
    <w:rsid w:val="00C315E9"/>
    <w:rsid w:val="00C31C00"/>
    <w:rsid w:val="00C32025"/>
    <w:rsid w:val="00C32042"/>
    <w:rsid w:val="00C340FB"/>
    <w:rsid w:val="00C36F45"/>
    <w:rsid w:val="00C40400"/>
    <w:rsid w:val="00C40D98"/>
    <w:rsid w:val="00C40DFB"/>
    <w:rsid w:val="00C40EFD"/>
    <w:rsid w:val="00C4192C"/>
    <w:rsid w:val="00C41AA8"/>
    <w:rsid w:val="00C41F82"/>
    <w:rsid w:val="00C42F89"/>
    <w:rsid w:val="00C43634"/>
    <w:rsid w:val="00C438E0"/>
    <w:rsid w:val="00C440B1"/>
    <w:rsid w:val="00C4412F"/>
    <w:rsid w:val="00C45A8C"/>
    <w:rsid w:val="00C4784B"/>
    <w:rsid w:val="00C502E6"/>
    <w:rsid w:val="00C509FD"/>
    <w:rsid w:val="00C55866"/>
    <w:rsid w:val="00C57EAB"/>
    <w:rsid w:val="00C611F8"/>
    <w:rsid w:val="00C61A6F"/>
    <w:rsid w:val="00C61DF0"/>
    <w:rsid w:val="00C62A31"/>
    <w:rsid w:val="00C62E97"/>
    <w:rsid w:val="00C630AA"/>
    <w:rsid w:val="00C630CF"/>
    <w:rsid w:val="00C6325E"/>
    <w:rsid w:val="00C63E55"/>
    <w:rsid w:val="00C640A2"/>
    <w:rsid w:val="00C64349"/>
    <w:rsid w:val="00C6547F"/>
    <w:rsid w:val="00C66E65"/>
    <w:rsid w:val="00C66F34"/>
    <w:rsid w:val="00C67911"/>
    <w:rsid w:val="00C700B1"/>
    <w:rsid w:val="00C7020E"/>
    <w:rsid w:val="00C70FB2"/>
    <w:rsid w:val="00C71CDE"/>
    <w:rsid w:val="00C73719"/>
    <w:rsid w:val="00C737F9"/>
    <w:rsid w:val="00C73A17"/>
    <w:rsid w:val="00C74F1F"/>
    <w:rsid w:val="00C74F8C"/>
    <w:rsid w:val="00C7621F"/>
    <w:rsid w:val="00C805DC"/>
    <w:rsid w:val="00C80E0B"/>
    <w:rsid w:val="00C8111D"/>
    <w:rsid w:val="00C811D9"/>
    <w:rsid w:val="00C82333"/>
    <w:rsid w:val="00C8241A"/>
    <w:rsid w:val="00C82577"/>
    <w:rsid w:val="00C82C1D"/>
    <w:rsid w:val="00C83659"/>
    <w:rsid w:val="00C849C0"/>
    <w:rsid w:val="00C84F8A"/>
    <w:rsid w:val="00C856FE"/>
    <w:rsid w:val="00C86008"/>
    <w:rsid w:val="00C86092"/>
    <w:rsid w:val="00C86E98"/>
    <w:rsid w:val="00C8794F"/>
    <w:rsid w:val="00C87E97"/>
    <w:rsid w:val="00C925BD"/>
    <w:rsid w:val="00C926FF"/>
    <w:rsid w:val="00C92D9C"/>
    <w:rsid w:val="00C931CE"/>
    <w:rsid w:val="00C939F5"/>
    <w:rsid w:val="00C943AD"/>
    <w:rsid w:val="00C96675"/>
    <w:rsid w:val="00C97328"/>
    <w:rsid w:val="00CA02BF"/>
    <w:rsid w:val="00CA08D8"/>
    <w:rsid w:val="00CA0DC9"/>
    <w:rsid w:val="00CA1F36"/>
    <w:rsid w:val="00CA2657"/>
    <w:rsid w:val="00CA4331"/>
    <w:rsid w:val="00CA5113"/>
    <w:rsid w:val="00CA5196"/>
    <w:rsid w:val="00CA551B"/>
    <w:rsid w:val="00CA5DE7"/>
    <w:rsid w:val="00CA6EB3"/>
    <w:rsid w:val="00CA74C1"/>
    <w:rsid w:val="00CB0210"/>
    <w:rsid w:val="00CB0518"/>
    <w:rsid w:val="00CB1913"/>
    <w:rsid w:val="00CB353A"/>
    <w:rsid w:val="00CB464D"/>
    <w:rsid w:val="00CB4FEB"/>
    <w:rsid w:val="00CB53DA"/>
    <w:rsid w:val="00CB586A"/>
    <w:rsid w:val="00CB6A2B"/>
    <w:rsid w:val="00CB7578"/>
    <w:rsid w:val="00CC2EAC"/>
    <w:rsid w:val="00CC4251"/>
    <w:rsid w:val="00CC496E"/>
    <w:rsid w:val="00CC6B6F"/>
    <w:rsid w:val="00CC7212"/>
    <w:rsid w:val="00CC74C7"/>
    <w:rsid w:val="00CC787A"/>
    <w:rsid w:val="00CD00E3"/>
    <w:rsid w:val="00CD08DD"/>
    <w:rsid w:val="00CD120C"/>
    <w:rsid w:val="00CD140C"/>
    <w:rsid w:val="00CD3788"/>
    <w:rsid w:val="00CD4680"/>
    <w:rsid w:val="00CD5DA3"/>
    <w:rsid w:val="00CD6F13"/>
    <w:rsid w:val="00CD7534"/>
    <w:rsid w:val="00CD7E7E"/>
    <w:rsid w:val="00CE0C49"/>
    <w:rsid w:val="00CE17EF"/>
    <w:rsid w:val="00CE1CB1"/>
    <w:rsid w:val="00CE5775"/>
    <w:rsid w:val="00CE5A4B"/>
    <w:rsid w:val="00CE7B91"/>
    <w:rsid w:val="00CF0254"/>
    <w:rsid w:val="00CF1555"/>
    <w:rsid w:val="00CF1DED"/>
    <w:rsid w:val="00CF3094"/>
    <w:rsid w:val="00CF330C"/>
    <w:rsid w:val="00CF3B45"/>
    <w:rsid w:val="00CF3EFA"/>
    <w:rsid w:val="00CF421C"/>
    <w:rsid w:val="00CF5190"/>
    <w:rsid w:val="00CF5683"/>
    <w:rsid w:val="00CF5823"/>
    <w:rsid w:val="00CF6002"/>
    <w:rsid w:val="00CF7F05"/>
    <w:rsid w:val="00D02994"/>
    <w:rsid w:val="00D045DF"/>
    <w:rsid w:val="00D05A2B"/>
    <w:rsid w:val="00D07099"/>
    <w:rsid w:val="00D10209"/>
    <w:rsid w:val="00D105FB"/>
    <w:rsid w:val="00D141F9"/>
    <w:rsid w:val="00D1780F"/>
    <w:rsid w:val="00D21386"/>
    <w:rsid w:val="00D21C7D"/>
    <w:rsid w:val="00D232F4"/>
    <w:rsid w:val="00D24DE6"/>
    <w:rsid w:val="00D25918"/>
    <w:rsid w:val="00D25D7B"/>
    <w:rsid w:val="00D26532"/>
    <w:rsid w:val="00D26609"/>
    <w:rsid w:val="00D27A23"/>
    <w:rsid w:val="00D27D4B"/>
    <w:rsid w:val="00D3094F"/>
    <w:rsid w:val="00D30E81"/>
    <w:rsid w:val="00D30EB7"/>
    <w:rsid w:val="00D312F8"/>
    <w:rsid w:val="00D31660"/>
    <w:rsid w:val="00D31A5E"/>
    <w:rsid w:val="00D31BBA"/>
    <w:rsid w:val="00D3271D"/>
    <w:rsid w:val="00D334D3"/>
    <w:rsid w:val="00D33E1D"/>
    <w:rsid w:val="00D34C64"/>
    <w:rsid w:val="00D355FE"/>
    <w:rsid w:val="00D35632"/>
    <w:rsid w:val="00D360F5"/>
    <w:rsid w:val="00D36C94"/>
    <w:rsid w:val="00D374DD"/>
    <w:rsid w:val="00D3794C"/>
    <w:rsid w:val="00D407BD"/>
    <w:rsid w:val="00D42319"/>
    <w:rsid w:val="00D43BED"/>
    <w:rsid w:val="00D44ED4"/>
    <w:rsid w:val="00D45090"/>
    <w:rsid w:val="00D45ED2"/>
    <w:rsid w:val="00D4662D"/>
    <w:rsid w:val="00D500CC"/>
    <w:rsid w:val="00D50483"/>
    <w:rsid w:val="00D50B5A"/>
    <w:rsid w:val="00D525B8"/>
    <w:rsid w:val="00D527FC"/>
    <w:rsid w:val="00D5285D"/>
    <w:rsid w:val="00D53392"/>
    <w:rsid w:val="00D53B99"/>
    <w:rsid w:val="00D53C4E"/>
    <w:rsid w:val="00D544BF"/>
    <w:rsid w:val="00D54610"/>
    <w:rsid w:val="00D54AE4"/>
    <w:rsid w:val="00D54D6B"/>
    <w:rsid w:val="00D55757"/>
    <w:rsid w:val="00D56459"/>
    <w:rsid w:val="00D56C67"/>
    <w:rsid w:val="00D5728C"/>
    <w:rsid w:val="00D60C9F"/>
    <w:rsid w:val="00D60D68"/>
    <w:rsid w:val="00D648F0"/>
    <w:rsid w:val="00D65019"/>
    <w:rsid w:val="00D65FBC"/>
    <w:rsid w:val="00D67225"/>
    <w:rsid w:val="00D67778"/>
    <w:rsid w:val="00D67EFF"/>
    <w:rsid w:val="00D70A7A"/>
    <w:rsid w:val="00D71A95"/>
    <w:rsid w:val="00D73611"/>
    <w:rsid w:val="00D73F5E"/>
    <w:rsid w:val="00D7799E"/>
    <w:rsid w:val="00D8059E"/>
    <w:rsid w:val="00D80948"/>
    <w:rsid w:val="00D81C2E"/>
    <w:rsid w:val="00D824D8"/>
    <w:rsid w:val="00D82D4F"/>
    <w:rsid w:val="00D83490"/>
    <w:rsid w:val="00D83E76"/>
    <w:rsid w:val="00D83FC0"/>
    <w:rsid w:val="00D86694"/>
    <w:rsid w:val="00D866DC"/>
    <w:rsid w:val="00D87A0E"/>
    <w:rsid w:val="00D87C31"/>
    <w:rsid w:val="00D87C79"/>
    <w:rsid w:val="00D90493"/>
    <w:rsid w:val="00D908C5"/>
    <w:rsid w:val="00D91986"/>
    <w:rsid w:val="00D91CA9"/>
    <w:rsid w:val="00D91CCA"/>
    <w:rsid w:val="00D92B27"/>
    <w:rsid w:val="00D934AB"/>
    <w:rsid w:val="00D93689"/>
    <w:rsid w:val="00D938A2"/>
    <w:rsid w:val="00D93A06"/>
    <w:rsid w:val="00D93EFA"/>
    <w:rsid w:val="00D942ED"/>
    <w:rsid w:val="00D94347"/>
    <w:rsid w:val="00D94CD0"/>
    <w:rsid w:val="00D959FF"/>
    <w:rsid w:val="00D97074"/>
    <w:rsid w:val="00DA15E8"/>
    <w:rsid w:val="00DA1A03"/>
    <w:rsid w:val="00DA28A6"/>
    <w:rsid w:val="00DA5721"/>
    <w:rsid w:val="00DA5B10"/>
    <w:rsid w:val="00DA5D1C"/>
    <w:rsid w:val="00DA5E49"/>
    <w:rsid w:val="00DA792B"/>
    <w:rsid w:val="00DA7D7D"/>
    <w:rsid w:val="00DB01EF"/>
    <w:rsid w:val="00DB038C"/>
    <w:rsid w:val="00DB0464"/>
    <w:rsid w:val="00DB1B69"/>
    <w:rsid w:val="00DB208F"/>
    <w:rsid w:val="00DB2143"/>
    <w:rsid w:val="00DB2A97"/>
    <w:rsid w:val="00DB3CF5"/>
    <w:rsid w:val="00DB58AA"/>
    <w:rsid w:val="00DB5BE5"/>
    <w:rsid w:val="00DB6E7E"/>
    <w:rsid w:val="00DC0F93"/>
    <w:rsid w:val="00DC26B7"/>
    <w:rsid w:val="00DC2946"/>
    <w:rsid w:val="00DC707C"/>
    <w:rsid w:val="00DD0619"/>
    <w:rsid w:val="00DD08F8"/>
    <w:rsid w:val="00DD2202"/>
    <w:rsid w:val="00DD25EF"/>
    <w:rsid w:val="00DD285D"/>
    <w:rsid w:val="00DD35B5"/>
    <w:rsid w:val="00DD43BC"/>
    <w:rsid w:val="00DD7D1D"/>
    <w:rsid w:val="00DE0D01"/>
    <w:rsid w:val="00DE10F2"/>
    <w:rsid w:val="00DE2C6C"/>
    <w:rsid w:val="00DE310C"/>
    <w:rsid w:val="00DE4B0F"/>
    <w:rsid w:val="00DF193D"/>
    <w:rsid w:val="00DF297B"/>
    <w:rsid w:val="00DF377C"/>
    <w:rsid w:val="00DF5282"/>
    <w:rsid w:val="00DF5400"/>
    <w:rsid w:val="00DF58AF"/>
    <w:rsid w:val="00DF5C01"/>
    <w:rsid w:val="00DF692C"/>
    <w:rsid w:val="00DF771E"/>
    <w:rsid w:val="00DF7964"/>
    <w:rsid w:val="00DF7AA0"/>
    <w:rsid w:val="00E00470"/>
    <w:rsid w:val="00E0156A"/>
    <w:rsid w:val="00E01EAB"/>
    <w:rsid w:val="00E038F2"/>
    <w:rsid w:val="00E03FEA"/>
    <w:rsid w:val="00E04F61"/>
    <w:rsid w:val="00E056C9"/>
    <w:rsid w:val="00E0582B"/>
    <w:rsid w:val="00E05C4F"/>
    <w:rsid w:val="00E05CDF"/>
    <w:rsid w:val="00E06D25"/>
    <w:rsid w:val="00E103CA"/>
    <w:rsid w:val="00E115CE"/>
    <w:rsid w:val="00E1343A"/>
    <w:rsid w:val="00E13A89"/>
    <w:rsid w:val="00E1424B"/>
    <w:rsid w:val="00E16354"/>
    <w:rsid w:val="00E16BD7"/>
    <w:rsid w:val="00E20702"/>
    <w:rsid w:val="00E21709"/>
    <w:rsid w:val="00E21B72"/>
    <w:rsid w:val="00E21FCA"/>
    <w:rsid w:val="00E23CCC"/>
    <w:rsid w:val="00E24C45"/>
    <w:rsid w:val="00E251F5"/>
    <w:rsid w:val="00E2520B"/>
    <w:rsid w:val="00E2624D"/>
    <w:rsid w:val="00E26C42"/>
    <w:rsid w:val="00E27A70"/>
    <w:rsid w:val="00E304B6"/>
    <w:rsid w:val="00E30B8B"/>
    <w:rsid w:val="00E3287E"/>
    <w:rsid w:val="00E32EAB"/>
    <w:rsid w:val="00E3433E"/>
    <w:rsid w:val="00E35CF1"/>
    <w:rsid w:val="00E368BD"/>
    <w:rsid w:val="00E3716C"/>
    <w:rsid w:val="00E40C12"/>
    <w:rsid w:val="00E42FB7"/>
    <w:rsid w:val="00E43D4E"/>
    <w:rsid w:val="00E43F63"/>
    <w:rsid w:val="00E50A2A"/>
    <w:rsid w:val="00E51421"/>
    <w:rsid w:val="00E52A85"/>
    <w:rsid w:val="00E53BCA"/>
    <w:rsid w:val="00E55B80"/>
    <w:rsid w:val="00E60607"/>
    <w:rsid w:val="00E60DB3"/>
    <w:rsid w:val="00E63479"/>
    <w:rsid w:val="00E63CA4"/>
    <w:rsid w:val="00E64501"/>
    <w:rsid w:val="00E64628"/>
    <w:rsid w:val="00E64D18"/>
    <w:rsid w:val="00E6572F"/>
    <w:rsid w:val="00E6612A"/>
    <w:rsid w:val="00E664D8"/>
    <w:rsid w:val="00E66E18"/>
    <w:rsid w:val="00E6752C"/>
    <w:rsid w:val="00E70933"/>
    <w:rsid w:val="00E70E96"/>
    <w:rsid w:val="00E71A04"/>
    <w:rsid w:val="00E71ADE"/>
    <w:rsid w:val="00E71F01"/>
    <w:rsid w:val="00E72DA3"/>
    <w:rsid w:val="00E73706"/>
    <w:rsid w:val="00E73EFD"/>
    <w:rsid w:val="00E74858"/>
    <w:rsid w:val="00E74EFF"/>
    <w:rsid w:val="00E80035"/>
    <w:rsid w:val="00E81531"/>
    <w:rsid w:val="00E81908"/>
    <w:rsid w:val="00E8358F"/>
    <w:rsid w:val="00E84963"/>
    <w:rsid w:val="00E84AE9"/>
    <w:rsid w:val="00E84EA6"/>
    <w:rsid w:val="00E8553B"/>
    <w:rsid w:val="00E86898"/>
    <w:rsid w:val="00E8751A"/>
    <w:rsid w:val="00E87F3B"/>
    <w:rsid w:val="00E90A40"/>
    <w:rsid w:val="00E95ECE"/>
    <w:rsid w:val="00E968D7"/>
    <w:rsid w:val="00EA15B0"/>
    <w:rsid w:val="00EA178D"/>
    <w:rsid w:val="00EA1A0C"/>
    <w:rsid w:val="00EA1AA0"/>
    <w:rsid w:val="00EA25DC"/>
    <w:rsid w:val="00EA4AF5"/>
    <w:rsid w:val="00EA52CC"/>
    <w:rsid w:val="00EA673F"/>
    <w:rsid w:val="00EA6CBB"/>
    <w:rsid w:val="00EA7A34"/>
    <w:rsid w:val="00EB024B"/>
    <w:rsid w:val="00EB0CFF"/>
    <w:rsid w:val="00EB1C1C"/>
    <w:rsid w:val="00EB260B"/>
    <w:rsid w:val="00EB35FA"/>
    <w:rsid w:val="00EB493F"/>
    <w:rsid w:val="00EB4A53"/>
    <w:rsid w:val="00EB4C54"/>
    <w:rsid w:val="00EB6B5D"/>
    <w:rsid w:val="00EB6FF7"/>
    <w:rsid w:val="00EB701B"/>
    <w:rsid w:val="00EC127A"/>
    <w:rsid w:val="00EC3C26"/>
    <w:rsid w:val="00EC3D78"/>
    <w:rsid w:val="00EC47DC"/>
    <w:rsid w:val="00EC5614"/>
    <w:rsid w:val="00EC7E57"/>
    <w:rsid w:val="00ED0061"/>
    <w:rsid w:val="00ED07C1"/>
    <w:rsid w:val="00ED1B4E"/>
    <w:rsid w:val="00ED2866"/>
    <w:rsid w:val="00EE0470"/>
    <w:rsid w:val="00EE09D8"/>
    <w:rsid w:val="00EE0BCA"/>
    <w:rsid w:val="00EE162A"/>
    <w:rsid w:val="00EE1D66"/>
    <w:rsid w:val="00EE21B2"/>
    <w:rsid w:val="00EE4A26"/>
    <w:rsid w:val="00EE4AC8"/>
    <w:rsid w:val="00EE52F9"/>
    <w:rsid w:val="00EE56E5"/>
    <w:rsid w:val="00EE75EC"/>
    <w:rsid w:val="00EE7834"/>
    <w:rsid w:val="00EE7CB8"/>
    <w:rsid w:val="00EF07EE"/>
    <w:rsid w:val="00EF1618"/>
    <w:rsid w:val="00EF2817"/>
    <w:rsid w:val="00EF2B79"/>
    <w:rsid w:val="00EF2FBA"/>
    <w:rsid w:val="00EF3A7F"/>
    <w:rsid w:val="00EF6400"/>
    <w:rsid w:val="00EF6976"/>
    <w:rsid w:val="00EF7F2D"/>
    <w:rsid w:val="00F00418"/>
    <w:rsid w:val="00F00D0D"/>
    <w:rsid w:val="00F00F19"/>
    <w:rsid w:val="00F0175B"/>
    <w:rsid w:val="00F03E74"/>
    <w:rsid w:val="00F0467D"/>
    <w:rsid w:val="00F0482D"/>
    <w:rsid w:val="00F04FFD"/>
    <w:rsid w:val="00F05540"/>
    <w:rsid w:val="00F0597E"/>
    <w:rsid w:val="00F05A4E"/>
    <w:rsid w:val="00F06C4D"/>
    <w:rsid w:val="00F10F78"/>
    <w:rsid w:val="00F11A13"/>
    <w:rsid w:val="00F11F03"/>
    <w:rsid w:val="00F12FF0"/>
    <w:rsid w:val="00F14795"/>
    <w:rsid w:val="00F14CA4"/>
    <w:rsid w:val="00F15025"/>
    <w:rsid w:val="00F15954"/>
    <w:rsid w:val="00F171A7"/>
    <w:rsid w:val="00F17A8C"/>
    <w:rsid w:val="00F17EBF"/>
    <w:rsid w:val="00F17F6B"/>
    <w:rsid w:val="00F218CD"/>
    <w:rsid w:val="00F21F9B"/>
    <w:rsid w:val="00F224CF"/>
    <w:rsid w:val="00F228DD"/>
    <w:rsid w:val="00F23195"/>
    <w:rsid w:val="00F241E5"/>
    <w:rsid w:val="00F256E3"/>
    <w:rsid w:val="00F259D9"/>
    <w:rsid w:val="00F26198"/>
    <w:rsid w:val="00F266A5"/>
    <w:rsid w:val="00F27322"/>
    <w:rsid w:val="00F27820"/>
    <w:rsid w:val="00F27A4A"/>
    <w:rsid w:val="00F3228E"/>
    <w:rsid w:val="00F324F1"/>
    <w:rsid w:val="00F32654"/>
    <w:rsid w:val="00F34953"/>
    <w:rsid w:val="00F35C67"/>
    <w:rsid w:val="00F37BA0"/>
    <w:rsid w:val="00F42116"/>
    <w:rsid w:val="00F42523"/>
    <w:rsid w:val="00F449EE"/>
    <w:rsid w:val="00F44E7D"/>
    <w:rsid w:val="00F5032E"/>
    <w:rsid w:val="00F503D8"/>
    <w:rsid w:val="00F50794"/>
    <w:rsid w:val="00F51832"/>
    <w:rsid w:val="00F55495"/>
    <w:rsid w:val="00F55683"/>
    <w:rsid w:val="00F5676B"/>
    <w:rsid w:val="00F57065"/>
    <w:rsid w:val="00F57D08"/>
    <w:rsid w:val="00F60DDC"/>
    <w:rsid w:val="00F60F72"/>
    <w:rsid w:val="00F62634"/>
    <w:rsid w:val="00F62937"/>
    <w:rsid w:val="00F62A5F"/>
    <w:rsid w:val="00F64190"/>
    <w:rsid w:val="00F64539"/>
    <w:rsid w:val="00F648A3"/>
    <w:rsid w:val="00F65878"/>
    <w:rsid w:val="00F669FC"/>
    <w:rsid w:val="00F66A60"/>
    <w:rsid w:val="00F70A8E"/>
    <w:rsid w:val="00F729DC"/>
    <w:rsid w:val="00F72AAD"/>
    <w:rsid w:val="00F7358E"/>
    <w:rsid w:val="00F73A28"/>
    <w:rsid w:val="00F73C74"/>
    <w:rsid w:val="00F7664E"/>
    <w:rsid w:val="00F766F5"/>
    <w:rsid w:val="00F76735"/>
    <w:rsid w:val="00F767E0"/>
    <w:rsid w:val="00F7728E"/>
    <w:rsid w:val="00F7797C"/>
    <w:rsid w:val="00F81AA8"/>
    <w:rsid w:val="00F81CF3"/>
    <w:rsid w:val="00F826B7"/>
    <w:rsid w:val="00F82B89"/>
    <w:rsid w:val="00F83F9A"/>
    <w:rsid w:val="00F86941"/>
    <w:rsid w:val="00F87018"/>
    <w:rsid w:val="00F87760"/>
    <w:rsid w:val="00F90337"/>
    <w:rsid w:val="00F90D78"/>
    <w:rsid w:val="00F9206E"/>
    <w:rsid w:val="00F926B5"/>
    <w:rsid w:val="00F92DC2"/>
    <w:rsid w:val="00F933CA"/>
    <w:rsid w:val="00F94E17"/>
    <w:rsid w:val="00F9579F"/>
    <w:rsid w:val="00F96C9A"/>
    <w:rsid w:val="00F9705A"/>
    <w:rsid w:val="00F97898"/>
    <w:rsid w:val="00F97F14"/>
    <w:rsid w:val="00FA0444"/>
    <w:rsid w:val="00FA129C"/>
    <w:rsid w:val="00FA1752"/>
    <w:rsid w:val="00FA1B32"/>
    <w:rsid w:val="00FA2211"/>
    <w:rsid w:val="00FA24F7"/>
    <w:rsid w:val="00FA2926"/>
    <w:rsid w:val="00FA3730"/>
    <w:rsid w:val="00FA6AA4"/>
    <w:rsid w:val="00FB01EA"/>
    <w:rsid w:val="00FB06C9"/>
    <w:rsid w:val="00FB0D2A"/>
    <w:rsid w:val="00FB283C"/>
    <w:rsid w:val="00FB406A"/>
    <w:rsid w:val="00FB4662"/>
    <w:rsid w:val="00FB6C62"/>
    <w:rsid w:val="00FB6CC1"/>
    <w:rsid w:val="00FB6D9B"/>
    <w:rsid w:val="00FB7762"/>
    <w:rsid w:val="00FB7EE9"/>
    <w:rsid w:val="00FC00A6"/>
    <w:rsid w:val="00FC0435"/>
    <w:rsid w:val="00FC0DC1"/>
    <w:rsid w:val="00FC1180"/>
    <w:rsid w:val="00FC12D0"/>
    <w:rsid w:val="00FC1427"/>
    <w:rsid w:val="00FC195F"/>
    <w:rsid w:val="00FC2055"/>
    <w:rsid w:val="00FC389D"/>
    <w:rsid w:val="00FC4C21"/>
    <w:rsid w:val="00FC5597"/>
    <w:rsid w:val="00FC6B07"/>
    <w:rsid w:val="00FC722A"/>
    <w:rsid w:val="00FC7562"/>
    <w:rsid w:val="00FD0C66"/>
    <w:rsid w:val="00FD26B3"/>
    <w:rsid w:val="00FD3169"/>
    <w:rsid w:val="00FD34DE"/>
    <w:rsid w:val="00FD3ACD"/>
    <w:rsid w:val="00FD41ED"/>
    <w:rsid w:val="00FD45DC"/>
    <w:rsid w:val="00FD47BB"/>
    <w:rsid w:val="00FD482D"/>
    <w:rsid w:val="00FD510F"/>
    <w:rsid w:val="00FD6C3A"/>
    <w:rsid w:val="00FE0250"/>
    <w:rsid w:val="00FE02EA"/>
    <w:rsid w:val="00FE0363"/>
    <w:rsid w:val="00FE28BC"/>
    <w:rsid w:val="00FE2CDC"/>
    <w:rsid w:val="00FE377C"/>
    <w:rsid w:val="00FE37BC"/>
    <w:rsid w:val="00FE4183"/>
    <w:rsid w:val="00FE504B"/>
    <w:rsid w:val="00FE522A"/>
    <w:rsid w:val="00FE5C85"/>
    <w:rsid w:val="00FE6C38"/>
    <w:rsid w:val="00FE6DF7"/>
    <w:rsid w:val="00FE7783"/>
    <w:rsid w:val="00FE7FAB"/>
    <w:rsid w:val="00FF1A4A"/>
    <w:rsid w:val="00FF1AA5"/>
    <w:rsid w:val="00FF2191"/>
    <w:rsid w:val="00FF4F5D"/>
    <w:rsid w:val="00FF607D"/>
    <w:rsid w:val="00FF75E9"/>
    <w:rsid w:val="00FF77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86A4F679-2416-47F8-B49E-2C282B9F2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qFormat="1"/>
    <w:lsdException w:name="heading 3" w:locked="1" w:semiHidden="1" w:uiPriority="9"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D648F0"/>
    <w:pPr>
      <w:spacing w:after="200" w:line="276" w:lineRule="auto"/>
    </w:pPr>
    <w:rPr>
      <w:sz w:val="22"/>
      <w:szCs w:val="22"/>
    </w:rPr>
  </w:style>
  <w:style w:type="paragraph" w:styleId="1">
    <w:name w:val="heading 1"/>
    <w:basedOn w:val="a0"/>
    <w:next w:val="a0"/>
    <w:link w:val="10"/>
    <w:uiPriority w:val="9"/>
    <w:qFormat/>
    <w:rsid w:val="00F73C74"/>
    <w:pPr>
      <w:keepNext/>
      <w:keepLines/>
      <w:spacing w:before="480" w:after="0"/>
      <w:outlineLvl w:val="0"/>
    </w:pPr>
    <w:rPr>
      <w:rFonts w:ascii="Cambria" w:hAnsi="Cambria"/>
      <w:b/>
      <w:bCs/>
      <w:color w:val="365F91"/>
      <w:sz w:val="28"/>
      <w:szCs w:val="28"/>
    </w:rPr>
  </w:style>
  <w:style w:type="paragraph" w:styleId="2">
    <w:name w:val="heading 2"/>
    <w:basedOn w:val="a0"/>
    <w:next w:val="a0"/>
    <w:link w:val="20"/>
    <w:uiPriority w:val="99"/>
    <w:qFormat/>
    <w:rsid w:val="00845ECB"/>
    <w:pPr>
      <w:keepNext/>
      <w:suppressAutoHyphens/>
      <w:spacing w:before="240" w:after="60" w:line="240" w:lineRule="auto"/>
      <w:outlineLvl w:val="1"/>
    </w:pPr>
    <w:rPr>
      <w:rFonts w:ascii="Arial" w:hAnsi="Arial"/>
      <w:b/>
      <w:i/>
      <w:sz w:val="28"/>
      <w:szCs w:val="20"/>
      <w:lang w:eastAsia="ar-SA"/>
    </w:rPr>
  </w:style>
  <w:style w:type="paragraph" w:styleId="3">
    <w:name w:val="heading 3"/>
    <w:basedOn w:val="a0"/>
    <w:next w:val="a0"/>
    <w:link w:val="30"/>
    <w:uiPriority w:val="9"/>
    <w:semiHidden/>
    <w:unhideWhenUsed/>
    <w:qFormat/>
    <w:locked/>
    <w:rsid w:val="0054241C"/>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locked/>
    <w:rsid w:val="00F73C74"/>
    <w:rPr>
      <w:rFonts w:ascii="Cambria" w:hAnsi="Cambria" w:cs="Times New Roman"/>
      <w:b/>
      <w:bCs/>
      <w:color w:val="365F91"/>
      <w:sz w:val="28"/>
      <w:szCs w:val="28"/>
    </w:rPr>
  </w:style>
  <w:style w:type="character" w:customStyle="1" w:styleId="20">
    <w:name w:val="Заголовок 2 Знак"/>
    <w:basedOn w:val="a1"/>
    <w:link w:val="2"/>
    <w:uiPriority w:val="99"/>
    <w:locked/>
    <w:rsid w:val="00845ECB"/>
    <w:rPr>
      <w:rFonts w:ascii="Arial" w:hAnsi="Arial" w:cs="Times New Roman"/>
      <w:b/>
      <w:i/>
      <w:sz w:val="20"/>
      <w:szCs w:val="20"/>
      <w:lang w:eastAsia="ar-SA" w:bidi="ar-SA"/>
    </w:rPr>
  </w:style>
  <w:style w:type="paragraph" w:styleId="a4">
    <w:name w:val="Body Text"/>
    <w:basedOn w:val="a0"/>
    <w:link w:val="a5"/>
    <w:rsid w:val="00845ECB"/>
    <w:pPr>
      <w:suppressAutoHyphens/>
      <w:spacing w:after="120" w:line="240" w:lineRule="auto"/>
    </w:pPr>
    <w:rPr>
      <w:rFonts w:ascii="Times New Roman" w:hAnsi="Times New Roman"/>
      <w:sz w:val="20"/>
      <w:szCs w:val="20"/>
      <w:lang w:eastAsia="ar-SA"/>
    </w:rPr>
  </w:style>
  <w:style w:type="character" w:customStyle="1" w:styleId="a5">
    <w:name w:val="Основной текст Знак"/>
    <w:basedOn w:val="a1"/>
    <w:link w:val="a4"/>
    <w:locked/>
    <w:rsid w:val="00845ECB"/>
    <w:rPr>
      <w:rFonts w:ascii="Times New Roman" w:hAnsi="Times New Roman" w:cs="Times New Roman"/>
      <w:sz w:val="20"/>
      <w:szCs w:val="20"/>
      <w:lang w:eastAsia="ar-SA" w:bidi="ar-SA"/>
    </w:rPr>
  </w:style>
  <w:style w:type="paragraph" w:customStyle="1" w:styleId="11">
    <w:name w:val="Обычный1"/>
    <w:uiPriority w:val="99"/>
    <w:rsid w:val="00845ECB"/>
    <w:pPr>
      <w:widowControl w:val="0"/>
      <w:suppressAutoHyphens/>
      <w:spacing w:before="100" w:after="100"/>
    </w:pPr>
    <w:rPr>
      <w:rFonts w:ascii="Times New Roman" w:hAnsi="Times New Roman"/>
      <w:sz w:val="24"/>
      <w:lang w:eastAsia="ar-SA"/>
    </w:rPr>
  </w:style>
  <w:style w:type="paragraph" w:styleId="a6">
    <w:name w:val="Balloon Text"/>
    <w:basedOn w:val="a0"/>
    <w:link w:val="a7"/>
    <w:semiHidden/>
    <w:rsid w:val="00902713"/>
    <w:pPr>
      <w:spacing w:after="0" w:line="240" w:lineRule="auto"/>
    </w:pPr>
    <w:rPr>
      <w:rFonts w:ascii="Tahoma" w:hAnsi="Tahoma" w:cs="Tahoma"/>
      <w:sz w:val="16"/>
      <w:szCs w:val="16"/>
    </w:rPr>
  </w:style>
  <w:style w:type="character" w:customStyle="1" w:styleId="a7">
    <w:name w:val="Текст выноски Знак"/>
    <w:basedOn w:val="a1"/>
    <w:link w:val="a6"/>
    <w:semiHidden/>
    <w:locked/>
    <w:rsid w:val="00902713"/>
    <w:rPr>
      <w:rFonts w:ascii="Tahoma" w:hAnsi="Tahoma" w:cs="Tahoma"/>
      <w:sz w:val="16"/>
      <w:szCs w:val="16"/>
    </w:rPr>
  </w:style>
  <w:style w:type="table" w:styleId="a8">
    <w:name w:val="Table Grid"/>
    <w:basedOn w:val="a2"/>
    <w:uiPriority w:val="59"/>
    <w:rsid w:val="00041020"/>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9">
    <w:name w:val="Hyperlink"/>
    <w:basedOn w:val="a1"/>
    <w:uiPriority w:val="99"/>
    <w:rsid w:val="00D407BD"/>
    <w:rPr>
      <w:rFonts w:cs="Times New Roman"/>
      <w:color w:val="0000FF"/>
      <w:u w:val="single"/>
    </w:rPr>
  </w:style>
  <w:style w:type="paragraph" w:customStyle="1" w:styleId="ConsPlusNormal">
    <w:name w:val="ConsPlusNormal"/>
    <w:link w:val="ConsPlusNormal0"/>
    <w:uiPriority w:val="99"/>
    <w:qFormat/>
    <w:rsid w:val="00D407BD"/>
    <w:pPr>
      <w:widowControl w:val="0"/>
      <w:suppressAutoHyphens/>
      <w:autoSpaceDE w:val="0"/>
      <w:ind w:firstLine="720"/>
    </w:pPr>
    <w:rPr>
      <w:rFonts w:ascii="Arial" w:hAnsi="Arial" w:cs="Arial"/>
      <w:lang w:eastAsia="ar-SA"/>
    </w:rPr>
  </w:style>
  <w:style w:type="paragraph" w:customStyle="1" w:styleId="s13">
    <w:name w:val="s_13"/>
    <w:basedOn w:val="a0"/>
    <w:rsid w:val="0056710A"/>
    <w:pPr>
      <w:spacing w:after="0" w:line="240" w:lineRule="auto"/>
      <w:ind w:firstLine="720"/>
    </w:pPr>
    <w:rPr>
      <w:rFonts w:ascii="Times New Roman" w:hAnsi="Times New Roman"/>
      <w:sz w:val="20"/>
      <w:szCs w:val="20"/>
    </w:rPr>
  </w:style>
  <w:style w:type="paragraph" w:styleId="aa">
    <w:name w:val="header"/>
    <w:basedOn w:val="a0"/>
    <w:link w:val="ab"/>
    <w:rsid w:val="009C28D5"/>
    <w:pPr>
      <w:tabs>
        <w:tab w:val="center" w:pos="4677"/>
        <w:tab w:val="right" w:pos="9355"/>
      </w:tabs>
      <w:spacing w:after="0" w:line="240" w:lineRule="auto"/>
    </w:pPr>
  </w:style>
  <w:style w:type="character" w:customStyle="1" w:styleId="ab">
    <w:name w:val="Верхний колонтитул Знак"/>
    <w:basedOn w:val="a1"/>
    <w:link w:val="aa"/>
    <w:locked/>
    <w:rsid w:val="009C28D5"/>
    <w:rPr>
      <w:rFonts w:cs="Times New Roman"/>
    </w:rPr>
  </w:style>
  <w:style w:type="paragraph" w:styleId="ac">
    <w:name w:val="footer"/>
    <w:basedOn w:val="a0"/>
    <w:link w:val="ad"/>
    <w:rsid w:val="009C28D5"/>
    <w:pPr>
      <w:tabs>
        <w:tab w:val="center" w:pos="4677"/>
        <w:tab w:val="right" w:pos="9355"/>
      </w:tabs>
      <w:spacing w:after="0" w:line="240" w:lineRule="auto"/>
    </w:pPr>
  </w:style>
  <w:style w:type="character" w:customStyle="1" w:styleId="ad">
    <w:name w:val="Нижний колонтитул Знак"/>
    <w:basedOn w:val="a1"/>
    <w:link w:val="ac"/>
    <w:locked/>
    <w:rsid w:val="009C28D5"/>
    <w:rPr>
      <w:rFonts w:cs="Times New Roman"/>
    </w:rPr>
  </w:style>
  <w:style w:type="character" w:customStyle="1" w:styleId="postbody">
    <w:name w:val="postbody"/>
    <w:basedOn w:val="a1"/>
    <w:uiPriority w:val="99"/>
    <w:rsid w:val="00093A76"/>
    <w:rPr>
      <w:rFonts w:cs="Times New Roman"/>
    </w:rPr>
  </w:style>
  <w:style w:type="character" w:customStyle="1" w:styleId="31">
    <w:name w:val="Основной текст (3)_"/>
    <w:basedOn w:val="a1"/>
    <w:link w:val="32"/>
    <w:uiPriority w:val="99"/>
    <w:locked/>
    <w:rsid w:val="00012C0C"/>
    <w:rPr>
      <w:rFonts w:ascii="Times New Roman" w:hAnsi="Times New Roman" w:cs="Times New Roman"/>
      <w:sz w:val="27"/>
      <w:szCs w:val="27"/>
      <w:shd w:val="clear" w:color="auto" w:fill="FFFFFF"/>
    </w:rPr>
  </w:style>
  <w:style w:type="paragraph" w:customStyle="1" w:styleId="32">
    <w:name w:val="Основной текст (3)"/>
    <w:basedOn w:val="a0"/>
    <w:link w:val="31"/>
    <w:uiPriority w:val="99"/>
    <w:rsid w:val="00012C0C"/>
    <w:pPr>
      <w:shd w:val="clear" w:color="auto" w:fill="FFFFFF"/>
      <w:spacing w:after="0" w:line="312" w:lineRule="exact"/>
      <w:jc w:val="center"/>
    </w:pPr>
    <w:rPr>
      <w:rFonts w:ascii="Times New Roman" w:hAnsi="Times New Roman"/>
      <w:sz w:val="27"/>
      <w:szCs w:val="27"/>
    </w:rPr>
  </w:style>
  <w:style w:type="character" w:customStyle="1" w:styleId="12">
    <w:name w:val="Заголовок №1_"/>
    <w:basedOn w:val="a1"/>
    <w:link w:val="13"/>
    <w:uiPriority w:val="99"/>
    <w:locked/>
    <w:rsid w:val="00012C0C"/>
    <w:rPr>
      <w:rFonts w:ascii="Times New Roman" w:hAnsi="Times New Roman" w:cs="Times New Roman"/>
      <w:sz w:val="27"/>
      <w:szCs w:val="27"/>
      <w:shd w:val="clear" w:color="auto" w:fill="FFFFFF"/>
    </w:rPr>
  </w:style>
  <w:style w:type="paragraph" w:customStyle="1" w:styleId="13">
    <w:name w:val="Заголовок №1"/>
    <w:basedOn w:val="a0"/>
    <w:link w:val="12"/>
    <w:uiPriority w:val="99"/>
    <w:rsid w:val="00012C0C"/>
    <w:pPr>
      <w:shd w:val="clear" w:color="auto" w:fill="FFFFFF"/>
      <w:spacing w:after="360" w:line="240" w:lineRule="atLeast"/>
      <w:outlineLvl w:val="0"/>
    </w:pPr>
    <w:rPr>
      <w:rFonts w:ascii="Times New Roman" w:hAnsi="Times New Roman"/>
      <w:sz w:val="27"/>
      <w:szCs w:val="27"/>
    </w:rPr>
  </w:style>
  <w:style w:type="character" w:customStyle="1" w:styleId="130">
    <w:name w:val="Основной текст (13)_"/>
    <w:basedOn w:val="a1"/>
    <w:link w:val="131"/>
    <w:uiPriority w:val="99"/>
    <w:locked/>
    <w:rsid w:val="00012C0C"/>
    <w:rPr>
      <w:rFonts w:ascii="Times New Roman" w:hAnsi="Times New Roman" w:cs="Times New Roman"/>
      <w:sz w:val="27"/>
      <w:szCs w:val="27"/>
      <w:shd w:val="clear" w:color="auto" w:fill="FFFFFF"/>
    </w:rPr>
  </w:style>
  <w:style w:type="paragraph" w:customStyle="1" w:styleId="131">
    <w:name w:val="Основной текст (13)"/>
    <w:basedOn w:val="a0"/>
    <w:link w:val="130"/>
    <w:uiPriority w:val="99"/>
    <w:rsid w:val="00012C0C"/>
    <w:pPr>
      <w:shd w:val="clear" w:color="auto" w:fill="FFFFFF"/>
      <w:spacing w:after="0" w:line="643" w:lineRule="exact"/>
    </w:pPr>
    <w:rPr>
      <w:rFonts w:ascii="Times New Roman" w:hAnsi="Times New Roman"/>
      <w:sz w:val="27"/>
      <w:szCs w:val="27"/>
    </w:rPr>
  </w:style>
  <w:style w:type="character" w:customStyle="1" w:styleId="14">
    <w:name w:val="Основной текст (14)_"/>
    <w:basedOn w:val="a1"/>
    <w:link w:val="140"/>
    <w:uiPriority w:val="99"/>
    <w:locked/>
    <w:rsid w:val="00012C0C"/>
    <w:rPr>
      <w:rFonts w:ascii="Times New Roman" w:hAnsi="Times New Roman" w:cs="Times New Roman"/>
      <w:sz w:val="17"/>
      <w:szCs w:val="17"/>
      <w:shd w:val="clear" w:color="auto" w:fill="FFFFFF"/>
    </w:rPr>
  </w:style>
  <w:style w:type="paragraph" w:customStyle="1" w:styleId="140">
    <w:name w:val="Основной текст (14)"/>
    <w:basedOn w:val="a0"/>
    <w:link w:val="14"/>
    <w:uiPriority w:val="99"/>
    <w:rsid w:val="00012C0C"/>
    <w:pPr>
      <w:shd w:val="clear" w:color="auto" w:fill="FFFFFF"/>
      <w:spacing w:before="120" w:after="120" w:line="240" w:lineRule="atLeast"/>
      <w:jc w:val="both"/>
    </w:pPr>
    <w:rPr>
      <w:rFonts w:ascii="Times New Roman" w:hAnsi="Times New Roman"/>
      <w:sz w:val="17"/>
      <w:szCs w:val="17"/>
    </w:rPr>
  </w:style>
  <w:style w:type="character" w:customStyle="1" w:styleId="33">
    <w:name w:val="Основной текст (3) + Курсив"/>
    <w:basedOn w:val="31"/>
    <w:uiPriority w:val="99"/>
    <w:rsid w:val="00012C0C"/>
    <w:rPr>
      <w:rFonts w:ascii="Times New Roman" w:hAnsi="Times New Roman" w:cs="Times New Roman"/>
      <w:i/>
      <w:iCs/>
      <w:sz w:val="27"/>
      <w:szCs w:val="27"/>
      <w:shd w:val="clear" w:color="auto" w:fill="FFFFFF"/>
    </w:rPr>
  </w:style>
  <w:style w:type="paragraph" w:styleId="ae">
    <w:name w:val="List Paragraph"/>
    <w:basedOn w:val="a0"/>
    <w:link w:val="af"/>
    <w:uiPriority w:val="34"/>
    <w:qFormat/>
    <w:rsid w:val="00617CC0"/>
    <w:pPr>
      <w:ind w:left="720"/>
      <w:contextualSpacing/>
    </w:pPr>
  </w:style>
  <w:style w:type="paragraph" w:styleId="21">
    <w:name w:val="Body Text Indent 2"/>
    <w:basedOn w:val="a0"/>
    <w:link w:val="22"/>
    <w:uiPriority w:val="99"/>
    <w:semiHidden/>
    <w:rsid w:val="008E774F"/>
    <w:pPr>
      <w:spacing w:after="120" w:line="480" w:lineRule="auto"/>
      <w:ind w:left="283"/>
    </w:pPr>
  </w:style>
  <w:style w:type="character" w:customStyle="1" w:styleId="22">
    <w:name w:val="Основной текст с отступом 2 Знак"/>
    <w:basedOn w:val="a1"/>
    <w:link w:val="21"/>
    <w:uiPriority w:val="99"/>
    <w:semiHidden/>
    <w:locked/>
    <w:rsid w:val="008E774F"/>
    <w:rPr>
      <w:rFonts w:cs="Times New Roman"/>
    </w:rPr>
  </w:style>
  <w:style w:type="paragraph" w:styleId="af0">
    <w:name w:val="Body Text Indent"/>
    <w:basedOn w:val="a0"/>
    <w:link w:val="af1"/>
    <w:uiPriority w:val="99"/>
    <w:rsid w:val="008E774F"/>
    <w:pPr>
      <w:spacing w:after="120"/>
      <w:ind w:left="283"/>
    </w:pPr>
  </w:style>
  <w:style w:type="character" w:customStyle="1" w:styleId="af1">
    <w:name w:val="Основной текст с отступом Знак"/>
    <w:basedOn w:val="a1"/>
    <w:link w:val="af0"/>
    <w:uiPriority w:val="99"/>
    <w:locked/>
    <w:rsid w:val="008E774F"/>
    <w:rPr>
      <w:rFonts w:cs="Times New Roman"/>
    </w:rPr>
  </w:style>
  <w:style w:type="paragraph" w:customStyle="1" w:styleId="af2">
    <w:name w:val="Стиль текста"/>
    <w:basedOn w:val="a4"/>
    <w:uiPriority w:val="99"/>
    <w:rsid w:val="008E774F"/>
    <w:pPr>
      <w:keepLines/>
      <w:spacing w:before="60" w:after="60"/>
      <w:jc w:val="both"/>
    </w:pPr>
    <w:rPr>
      <w:sz w:val="24"/>
    </w:rPr>
  </w:style>
  <w:style w:type="paragraph" w:customStyle="1" w:styleId="UnNum">
    <w:name w:val="UnNum"/>
    <w:basedOn w:val="a0"/>
    <w:uiPriority w:val="99"/>
    <w:rsid w:val="008E774F"/>
    <w:pPr>
      <w:numPr>
        <w:numId w:val="1"/>
      </w:numPr>
      <w:suppressAutoHyphens/>
      <w:spacing w:after="120" w:line="240" w:lineRule="auto"/>
    </w:pPr>
    <w:rPr>
      <w:rFonts w:ascii="Arial" w:hAnsi="Arial"/>
      <w:sz w:val="20"/>
      <w:szCs w:val="24"/>
      <w:lang w:eastAsia="ar-SA"/>
    </w:rPr>
  </w:style>
  <w:style w:type="paragraph" w:customStyle="1" w:styleId="ConsNormal">
    <w:name w:val="ConsNormal"/>
    <w:rsid w:val="00BB6F7C"/>
    <w:pPr>
      <w:widowControl w:val="0"/>
      <w:autoSpaceDE w:val="0"/>
      <w:autoSpaceDN w:val="0"/>
      <w:ind w:firstLine="720"/>
    </w:pPr>
    <w:rPr>
      <w:rFonts w:ascii="Consultant" w:hAnsi="Consultant" w:cs="Consultant"/>
    </w:rPr>
  </w:style>
  <w:style w:type="paragraph" w:customStyle="1" w:styleId="34">
    <w:name w:val="Стиль3 Знак"/>
    <w:basedOn w:val="21"/>
    <w:link w:val="35"/>
    <w:uiPriority w:val="99"/>
    <w:rsid w:val="00BB6F7C"/>
    <w:rPr>
      <w:sz w:val="20"/>
      <w:szCs w:val="20"/>
    </w:rPr>
  </w:style>
  <w:style w:type="character" w:customStyle="1" w:styleId="35">
    <w:name w:val="Стиль3 Знак Знак"/>
    <w:link w:val="34"/>
    <w:uiPriority w:val="99"/>
    <w:locked/>
    <w:rsid w:val="00BB6F7C"/>
    <w:rPr>
      <w:rFonts w:ascii="Calibri" w:hAnsi="Calibri"/>
    </w:rPr>
  </w:style>
  <w:style w:type="paragraph" w:customStyle="1" w:styleId="af3">
    <w:name w:val="Содержимое таблицы"/>
    <w:basedOn w:val="a0"/>
    <w:uiPriority w:val="99"/>
    <w:rsid w:val="004E1276"/>
    <w:pPr>
      <w:suppressLineNumbers/>
      <w:suppressAutoHyphens/>
      <w:spacing w:after="0" w:line="240" w:lineRule="auto"/>
    </w:pPr>
    <w:rPr>
      <w:rFonts w:ascii="Times New Roman" w:hAnsi="Times New Roman"/>
      <w:sz w:val="24"/>
      <w:szCs w:val="24"/>
      <w:lang w:eastAsia="ar-SA"/>
    </w:rPr>
  </w:style>
  <w:style w:type="table" w:customStyle="1" w:styleId="15">
    <w:name w:val="Сетка таблицы1"/>
    <w:uiPriority w:val="99"/>
    <w:rsid w:val="00B46DE9"/>
    <w:rPr>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4">
    <w:name w:val="footnote reference"/>
    <w:basedOn w:val="a1"/>
    <w:rsid w:val="00B8010B"/>
    <w:rPr>
      <w:rFonts w:cs="Times New Roman"/>
      <w:vertAlign w:val="superscript"/>
    </w:rPr>
  </w:style>
  <w:style w:type="paragraph" w:customStyle="1" w:styleId="-">
    <w:name w:val="Контракт-пункт"/>
    <w:basedOn w:val="a0"/>
    <w:rsid w:val="00EB1C1C"/>
    <w:pPr>
      <w:tabs>
        <w:tab w:val="num" w:pos="851"/>
      </w:tabs>
      <w:spacing w:after="0" w:line="240" w:lineRule="auto"/>
      <w:ind w:left="851" w:hanging="851"/>
      <w:jc w:val="both"/>
    </w:pPr>
    <w:rPr>
      <w:rFonts w:ascii="Times New Roman" w:hAnsi="Times New Roman"/>
      <w:sz w:val="24"/>
      <w:szCs w:val="24"/>
    </w:rPr>
  </w:style>
  <w:style w:type="paragraph" w:customStyle="1" w:styleId="-0">
    <w:name w:val="Контракт-подпункт"/>
    <w:basedOn w:val="a0"/>
    <w:uiPriority w:val="99"/>
    <w:rsid w:val="00EB1C1C"/>
    <w:pPr>
      <w:tabs>
        <w:tab w:val="num" w:pos="851"/>
      </w:tabs>
      <w:spacing w:after="0" w:line="240" w:lineRule="auto"/>
      <w:ind w:left="851" w:hanging="851"/>
      <w:jc w:val="both"/>
    </w:pPr>
    <w:rPr>
      <w:rFonts w:ascii="Times New Roman" w:hAnsi="Times New Roman"/>
      <w:sz w:val="24"/>
      <w:szCs w:val="24"/>
    </w:rPr>
  </w:style>
  <w:style w:type="paragraph" w:styleId="af5">
    <w:name w:val="footnote text"/>
    <w:basedOn w:val="a0"/>
    <w:link w:val="af6"/>
    <w:uiPriority w:val="99"/>
    <w:rsid w:val="00EB1C1C"/>
    <w:pPr>
      <w:spacing w:after="0" w:line="240" w:lineRule="auto"/>
    </w:pPr>
    <w:rPr>
      <w:sz w:val="20"/>
      <w:szCs w:val="20"/>
    </w:rPr>
  </w:style>
  <w:style w:type="character" w:customStyle="1" w:styleId="af6">
    <w:name w:val="Текст сноски Знак"/>
    <w:basedOn w:val="a1"/>
    <w:link w:val="af5"/>
    <w:uiPriority w:val="99"/>
    <w:locked/>
    <w:rsid w:val="00EB1C1C"/>
    <w:rPr>
      <w:rFonts w:cs="Times New Roman"/>
      <w:sz w:val="20"/>
      <w:szCs w:val="20"/>
    </w:rPr>
  </w:style>
  <w:style w:type="paragraph" w:styleId="36">
    <w:name w:val="Body Text Indent 3"/>
    <w:basedOn w:val="a0"/>
    <w:link w:val="37"/>
    <w:uiPriority w:val="99"/>
    <w:rsid w:val="008F791E"/>
    <w:pPr>
      <w:spacing w:after="120"/>
      <w:ind w:left="283"/>
    </w:pPr>
    <w:rPr>
      <w:sz w:val="16"/>
      <w:szCs w:val="16"/>
    </w:rPr>
  </w:style>
  <w:style w:type="character" w:customStyle="1" w:styleId="37">
    <w:name w:val="Основной текст с отступом 3 Знак"/>
    <w:basedOn w:val="a1"/>
    <w:link w:val="36"/>
    <w:uiPriority w:val="99"/>
    <w:locked/>
    <w:rsid w:val="008F791E"/>
    <w:rPr>
      <w:rFonts w:cs="Times New Roman"/>
      <w:sz w:val="16"/>
      <w:szCs w:val="16"/>
    </w:rPr>
  </w:style>
  <w:style w:type="paragraph" w:customStyle="1" w:styleId="h5">
    <w:name w:val="h5"/>
    <w:basedOn w:val="a0"/>
    <w:uiPriority w:val="99"/>
    <w:rsid w:val="008F791E"/>
    <w:pPr>
      <w:spacing w:before="100" w:beforeAutospacing="1" w:after="100" w:afterAutospacing="1" w:line="240" w:lineRule="auto"/>
    </w:pPr>
    <w:rPr>
      <w:rFonts w:ascii="Times New Roman" w:hAnsi="Times New Roman"/>
      <w:sz w:val="24"/>
      <w:szCs w:val="24"/>
    </w:rPr>
  </w:style>
  <w:style w:type="paragraph" w:customStyle="1" w:styleId="ConsPlusNonformat">
    <w:name w:val="ConsPlusNonformat"/>
    <w:rsid w:val="008F791E"/>
    <w:pPr>
      <w:widowControl w:val="0"/>
      <w:autoSpaceDE w:val="0"/>
      <w:autoSpaceDN w:val="0"/>
      <w:adjustRightInd w:val="0"/>
    </w:pPr>
    <w:rPr>
      <w:rFonts w:ascii="Courier New" w:hAnsi="Courier New" w:cs="Courier New"/>
    </w:rPr>
  </w:style>
  <w:style w:type="paragraph" w:customStyle="1" w:styleId="-1">
    <w:name w:val="Контракт-раздел"/>
    <w:basedOn w:val="a0"/>
    <w:next w:val="-"/>
    <w:uiPriority w:val="99"/>
    <w:rsid w:val="00D94CD0"/>
    <w:pPr>
      <w:keepNext/>
      <w:tabs>
        <w:tab w:val="left" w:pos="540"/>
      </w:tabs>
      <w:suppressAutoHyphens/>
      <w:spacing w:before="360" w:after="120" w:line="240" w:lineRule="auto"/>
      <w:ind w:left="644" w:hanging="360"/>
      <w:jc w:val="center"/>
      <w:outlineLvl w:val="3"/>
    </w:pPr>
    <w:rPr>
      <w:rFonts w:ascii="Times New Roman" w:hAnsi="Times New Roman"/>
      <w:b/>
      <w:bCs/>
      <w:caps/>
      <w:smallCaps/>
      <w:sz w:val="24"/>
      <w:szCs w:val="24"/>
    </w:rPr>
  </w:style>
  <w:style w:type="paragraph" w:customStyle="1" w:styleId="-2">
    <w:name w:val="Контракт-подподпункт"/>
    <w:basedOn w:val="a0"/>
    <w:uiPriority w:val="99"/>
    <w:rsid w:val="00D94CD0"/>
    <w:pPr>
      <w:tabs>
        <w:tab w:val="num" w:pos="1418"/>
      </w:tabs>
      <w:spacing w:after="0" w:line="240" w:lineRule="auto"/>
      <w:ind w:left="1418" w:hanging="567"/>
      <w:jc w:val="both"/>
    </w:pPr>
    <w:rPr>
      <w:rFonts w:ascii="Times New Roman" w:hAnsi="Times New Roman"/>
      <w:sz w:val="24"/>
      <w:szCs w:val="24"/>
    </w:rPr>
  </w:style>
  <w:style w:type="paragraph" w:customStyle="1" w:styleId="af7">
    <w:name w:val="Таблица шапка"/>
    <w:basedOn w:val="a0"/>
    <w:uiPriority w:val="99"/>
    <w:rsid w:val="00203593"/>
    <w:pPr>
      <w:keepNext/>
      <w:spacing w:before="40" w:after="40" w:line="240" w:lineRule="auto"/>
      <w:ind w:left="57" w:right="57"/>
    </w:pPr>
    <w:rPr>
      <w:rFonts w:ascii="Times New Roman" w:hAnsi="Times New Roman"/>
      <w:szCs w:val="20"/>
    </w:rPr>
  </w:style>
  <w:style w:type="paragraph" w:customStyle="1" w:styleId="af8">
    <w:name w:val="Таблица текст"/>
    <w:basedOn w:val="a0"/>
    <w:uiPriority w:val="99"/>
    <w:rsid w:val="00203593"/>
    <w:pPr>
      <w:spacing w:before="40" w:after="40" w:line="240" w:lineRule="auto"/>
      <w:ind w:left="57" w:right="57"/>
    </w:pPr>
    <w:rPr>
      <w:rFonts w:ascii="Times New Roman" w:hAnsi="Times New Roman"/>
      <w:sz w:val="24"/>
      <w:szCs w:val="20"/>
    </w:rPr>
  </w:style>
  <w:style w:type="paragraph" w:customStyle="1" w:styleId="Times12">
    <w:name w:val="Times 12"/>
    <w:basedOn w:val="a0"/>
    <w:uiPriority w:val="99"/>
    <w:rsid w:val="00203593"/>
    <w:pPr>
      <w:overflowPunct w:val="0"/>
      <w:autoSpaceDE w:val="0"/>
      <w:autoSpaceDN w:val="0"/>
      <w:adjustRightInd w:val="0"/>
      <w:spacing w:after="0" w:line="240" w:lineRule="auto"/>
      <w:ind w:firstLine="567"/>
      <w:jc w:val="both"/>
    </w:pPr>
    <w:rPr>
      <w:rFonts w:ascii="Times New Roman" w:hAnsi="Times New Roman"/>
      <w:bCs/>
      <w:sz w:val="24"/>
    </w:rPr>
  </w:style>
  <w:style w:type="character" w:styleId="af9">
    <w:name w:val="annotation reference"/>
    <w:basedOn w:val="a1"/>
    <w:uiPriority w:val="99"/>
    <w:semiHidden/>
    <w:rsid w:val="00AD6D43"/>
    <w:rPr>
      <w:rFonts w:cs="Times New Roman"/>
      <w:sz w:val="16"/>
      <w:szCs w:val="16"/>
    </w:rPr>
  </w:style>
  <w:style w:type="paragraph" w:styleId="afa">
    <w:name w:val="annotation text"/>
    <w:basedOn w:val="a0"/>
    <w:link w:val="afb"/>
    <w:uiPriority w:val="99"/>
    <w:semiHidden/>
    <w:rsid w:val="00AD6D43"/>
    <w:pPr>
      <w:spacing w:line="240" w:lineRule="auto"/>
    </w:pPr>
    <w:rPr>
      <w:sz w:val="20"/>
      <w:szCs w:val="20"/>
    </w:rPr>
  </w:style>
  <w:style w:type="character" w:customStyle="1" w:styleId="afb">
    <w:name w:val="Текст примечания Знак"/>
    <w:basedOn w:val="a1"/>
    <w:link w:val="afa"/>
    <w:uiPriority w:val="99"/>
    <w:semiHidden/>
    <w:locked/>
    <w:rsid w:val="00AD6D43"/>
    <w:rPr>
      <w:rFonts w:cs="Times New Roman"/>
      <w:sz w:val="20"/>
      <w:szCs w:val="20"/>
    </w:rPr>
  </w:style>
  <w:style w:type="paragraph" w:styleId="afc">
    <w:name w:val="annotation subject"/>
    <w:basedOn w:val="afa"/>
    <w:next w:val="afa"/>
    <w:link w:val="afd"/>
    <w:uiPriority w:val="99"/>
    <w:semiHidden/>
    <w:rsid w:val="00AD6D43"/>
    <w:rPr>
      <w:b/>
      <w:bCs/>
    </w:rPr>
  </w:style>
  <w:style w:type="character" w:customStyle="1" w:styleId="afd">
    <w:name w:val="Тема примечания Знак"/>
    <w:basedOn w:val="afb"/>
    <w:link w:val="afc"/>
    <w:uiPriority w:val="99"/>
    <w:semiHidden/>
    <w:locked/>
    <w:rsid w:val="00AD6D43"/>
    <w:rPr>
      <w:rFonts w:cs="Times New Roman"/>
      <w:b/>
      <w:bCs/>
      <w:sz w:val="20"/>
      <w:szCs w:val="20"/>
    </w:rPr>
  </w:style>
  <w:style w:type="paragraph" w:customStyle="1" w:styleId="msonormalcxspmiddle">
    <w:name w:val="msonormalcxspmiddle"/>
    <w:basedOn w:val="a0"/>
    <w:rsid w:val="004F14BF"/>
    <w:pPr>
      <w:spacing w:before="100" w:beforeAutospacing="1" w:after="100" w:afterAutospacing="1" w:line="240" w:lineRule="auto"/>
    </w:pPr>
    <w:rPr>
      <w:rFonts w:ascii="Times New Roman" w:hAnsi="Times New Roman"/>
      <w:sz w:val="24"/>
      <w:szCs w:val="24"/>
    </w:rPr>
  </w:style>
  <w:style w:type="character" w:customStyle="1" w:styleId="afe">
    <w:name w:val="Основной текст_"/>
    <w:basedOn w:val="a1"/>
    <w:link w:val="38"/>
    <w:uiPriority w:val="99"/>
    <w:locked/>
    <w:rsid w:val="00E16354"/>
    <w:rPr>
      <w:rFonts w:ascii="Arial" w:hAnsi="Arial" w:cs="Arial"/>
      <w:sz w:val="12"/>
      <w:szCs w:val="12"/>
      <w:shd w:val="clear" w:color="auto" w:fill="FFFFFF"/>
    </w:rPr>
  </w:style>
  <w:style w:type="paragraph" w:customStyle="1" w:styleId="38">
    <w:name w:val="Основной текст3"/>
    <w:basedOn w:val="a0"/>
    <w:link w:val="afe"/>
    <w:uiPriority w:val="99"/>
    <w:rsid w:val="00E16354"/>
    <w:pPr>
      <w:widowControl w:val="0"/>
      <w:shd w:val="clear" w:color="auto" w:fill="FFFFFF"/>
      <w:spacing w:before="300" w:after="0" w:line="180" w:lineRule="exact"/>
    </w:pPr>
    <w:rPr>
      <w:rFonts w:ascii="Arial" w:hAnsi="Arial" w:cs="Arial"/>
      <w:sz w:val="12"/>
      <w:szCs w:val="12"/>
    </w:rPr>
  </w:style>
  <w:style w:type="character" w:customStyle="1" w:styleId="23">
    <w:name w:val="Основной текст2"/>
    <w:basedOn w:val="afe"/>
    <w:uiPriority w:val="99"/>
    <w:rsid w:val="00E16354"/>
    <w:rPr>
      <w:rFonts w:ascii="Arial" w:hAnsi="Arial" w:cs="Arial"/>
      <w:color w:val="000000"/>
      <w:spacing w:val="0"/>
      <w:w w:val="100"/>
      <w:position w:val="0"/>
      <w:sz w:val="12"/>
      <w:szCs w:val="12"/>
      <w:shd w:val="clear" w:color="auto" w:fill="FFFFFF"/>
      <w:lang w:val="ru-RU" w:eastAsia="ru-RU"/>
    </w:rPr>
  </w:style>
  <w:style w:type="paragraph" w:styleId="aff">
    <w:name w:val="Normal (Web)"/>
    <w:aliases w:val="Обычный (веб)1,Обычный (Web)1"/>
    <w:basedOn w:val="a0"/>
    <w:uiPriority w:val="99"/>
    <w:qFormat/>
    <w:rsid w:val="00867024"/>
    <w:pPr>
      <w:spacing w:before="100" w:beforeAutospacing="1" w:after="100" w:afterAutospacing="1" w:line="240" w:lineRule="auto"/>
    </w:pPr>
    <w:rPr>
      <w:rFonts w:ascii="Times New Roman" w:hAnsi="Times New Roman"/>
      <w:sz w:val="24"/>
      <w:szCs w:val="24"/>
    </w:rPr>
  </w:style>
  <w:style w:type="character" w:styleId="aff0">
    <w:name w:val="Strong"/>
    <w:basedOn w:val="a1"/>
    <w:qFormat/>
    <w:rsid w:val="00810A77"/>
    <w:rPr>
      <w:rFonts w:cs="Times New Roman"/>
      <w:b/>
      <w:bCs/>
    </w:rPr>
  </w:style>
  <w:style w:type="character" w:styleId="aff1">
    <w:name w:val="FollowedHyperlink"/>
    <w:basedOn w:val="a1"/>
    <w:uiPriority w:val="99"/>
    <w:semiHidden/>
    <w:rsid w:val="00772759"/>
    <w:rPr>
      <w:rFonts w:cs="Times New Roman"/>
      <w:color w:val="800080"/>
      <w:u w:val="single"/>
    </w:rPr>
  </w:style>
  <w:style w:type="paragraph" w:customStyle="1" w:styleId="ConsTitle">
    <w:name w:val="ConsTitle"/>
    <w:uiPriority w:val="99"/>
    <w:rsid w:val="003F3860"/>
    <w:pPr>
      <w:widowControl w:val="0"/>
      <w:autoSpaceDE w:val="0"/>
      <w:autoSpaceDN w:val="0"/>
      <w:adjustRightInd w:val="0"/>
      <w:ind w:right="19772"/>
    </w:pPr>
    <w:rPr>
      <w:rFonts w:ascii="Arial" w:hAnsi="Arial" w:cs="Arial"/>
      <w:b/>
      <w:bCs/>
      <w:sz w:val="16"/>
      <w:szCs w:val="16"/>
    </w:rPr>
  </w:style>
  <w:style w:type="paragraph" w:customStyle="1" w:styleId="-3">
    <w:name w:val="Контракт-подпункт Знак"/>
    <w:basedOn w:val="a0"/>
    <w:uiPriority w:val="99"/>
    <w:rsid w:val="00E66E18"/>
    <w:pPr>
      <w:tabs>
        <w:tab w:val="num" w:pos="851"/>
      </w:tabs>
      <w:spacing w:after="0" w:line="240" w:lineRule="auto"/>
      <w:ind w:left="851" w:hanging="851"/>
      <w:jc w:val="both"/>
    </w:pPr>
    <w:rPr>
      <w:rFonts w:ascii="Times New Roman" w:hAnsi="Times New Roman"/>
      <w:sz w:val="24"/>
      <w:szCs w:val="24"/>
    </w:rPr>
  </w:style>
  <w:style w:type="paragraph" w:customStyle="1" w:styleId="ConsPlusCell">
    <w:name w:val="ConsPlusCell"/>
    <w:uiPriority w:val="99"/>
    <w:rsid w:val="00CD4680"/>
    <w:pPr>
      <w:widowControl w:val="0"/>
      <w:autoSpaceDE w:val="0"/>
      <w:autoSpaceDN w:val="0"/>
      <w:adjustRightInd w:val="0"/>
    </w:pPr>
    <w:rPr>
      <w:rFonts w:ascii="Courier New" w:eastAsiaTheme="minorEastAsia" w:hAnsi="Courier New" w:cs="Courier New"/>
    </w:rPr>
  </w:style>
  <w:style w:type="character" w:styleId="aff2">
    <w:name w:val="Emphasis"/>
    <w:basedOn w:val="a1"/>
    <w:uiPriority w:val="20"/>
    <w:qFormat/>
    <w:locked/>
    <w:rsid w:val="001A6070"/>
    <w:rPr>
      <w:i/>
      <w:iCs/>
    </w:rPr>
  </w:style>
  <w:style w:type="paragraph" w:styleId="aff3">
    <w:name w:val="No Spacing"/>
    <w:link w:val="aff4"/>
    <w:uiPriority w:val="1"/>
    <w:qFormat/>
    <w:rsid w:val="0034686C"/>
    <w:rPr>
      <w:rFonts w:ascii="Times New Roman" w:hAnsi="Times New Roman"/>
      <w:sz w:val="24"/>
      <w:szCs w:val="24"/>
    </w:rPr>
  </w:style>
  <w:style w:type="character" w:customStyle="1" w:styleId="aff4">
    <w:name w:val="Без интервала Знак"/>
    <w:link w:val="aff3"/>
    <w:uiPriority w:val="1"/>
    <w:locked/>
    <w:rsid w:val="00C80E0B"/>
    <w:rPr>
      <w:rFonts w:ascii="Times New Roman" w:hAnsi="Times New Roman"/>
      <w:sz w:val="24"/>
      <w:szCs w:val="24"/>
    </w:rPr>
  </w:style>
  <w:style w:type="paragraph" w:customStyle="1" w:styleId="aff5">
    <w:name w:val="Базовый"/>
    <w:link w:val="aff6"/>
    <w:rsid w:val="00C80E0B"/>
    <w:pPr>
      <w:widowControl w:val="0"/>
      <w:suppressAutoHyphens/>
    </w:pPr>
    <w:rPr>
      <w:rFonts w:ascii="Times New Roman" w:eastAsia="ヒラギノ角ゴ Pro W3" w:hAnsi="Times New Roman"/>
      <w:color w:val="000000"/>
    </w:rPr>
  </w:style>
  <w:style w:type="character" w:customStyle="1" w:styleId="aff6">
    <w:name w:val="Базовый Знак"/>
    <w:link w:val="aff5"/>
    <w:locked/>
    <w:rsid w:val="00C80E0B"/>
    <w:rPr>
      <w:rFonts w:ascii="Times New Roman" w:eastAsia="ヒラギノ角ゴ Pro W3" w:hAnsi="Times New Roman"/>
      <w:color w:val="000000"/>
    </w:rPr>
  </w:style>
  <w:style w:type="numbering" w:customStyle="1" w:styleId="16">
    <w:name w:val="Нет списка1"/>
    <w:next w:val="a3"/>
    <w:uiPriority w:val="99"/>
    <w:semiHidden/>
    <w:unhideWhenUsed/>
    <w:rsid w:val="00825275"/>
  </w:style>
  <w:style w:type="table" w:customStyle="1" w:styleId="24">
    <w:name w:val="Сетка таблицы2"/>
    <w:basedOn w:val="a2"/>
    <w:next w:val="a8"/>
    <w:uiPriority w:val="99"/>
    <w:rsid w:val="0082527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0">
    <w:name w:val="Сетка таблицы11"/>
    <w:uiPriority w:val="99"/>
    <w:rsid w:val="00825275"/>
    <w:rPr>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p52">
    <w:name w:val="p52"/>
    <w:basedOn w:val="a0"/>
    <w:rsid w:val="00825275"/>
    <w:pPr>
      <w:spacing w:before="100" w:beforeAutospacing="1" w:after="100" w:afterAutospacing="1" w:line="240" w:lineRule="auto"/>
    </w:pPr>
    <w:rPr>
      <w:rFonts w:ascii="Times New Roman" w:hAnsi="Times New Roman"/>
      <w:sz w:val="24"/>
      <w:szCs w:val="24"/>
    </w:rPr>
  </w:style>
  <w:style w:type="paragraph" w:customStyle="1" w:styleId="p35">
    <w:name w:val="p35"/>
    <w:basedOn w:val="a0"/>
    <w:rsid w:val="00825275"/>
    <w:pPr>
      <w:spacing w:before="100" w:beforeAutospacing="1" w:after="100" w:afterAutospacing="1" w:line="240" w:lineRule="auto"/>
    </w:pPr>
    <w:rPr>
      <w:rFonts w:ascii="Times New Roman" w:hAnsi="Times New Roman"/>
      <w:sz w:val="24"/>
      <w:szCs w:val="24"/>
    </w:rPr>
  </w:style>
  <w:style w:type="paragraph" w:customStyle="1" w:styleId="p2">
    <w:name w:val="p2"/>
    <w:basedOn w:val="a0"/>
    <w:rsid w:val="00825275"/>
    <w:pPr>
      <w:spacing w:before="100" w:beforeAutospacing="1" w:after="100" w:afterAutospacing="1" w:line="240" w:lineRule="auto"/>
    </w:pPr>
    <w:rPr>
      <w:rFonts w:ascii="Times New Roman" w:hAnsi="Times New Roman"/>
      <w:sz w:val="24"/>
      <w:szCs w:val="24"/>
    </w:rPr>
  </w:style>
  <w:style w:type="paragraph" w:customStyle="1" w:styleId="p19">
    <w:name w:val="p19"/>
    <w:basedOn w:val="a0"/>
    <w:rsid w:val="00825275"/>
    <w:pPr>
      <w:spacing w:before="100" w:beforeAutospacing="1" w:after="100" w:afterAutospacing="1" w:line="240" w:lineRule="auto"/>
    </w:pPr>
    <w:rPr>
      <w:rFonts w:ascii="Times New Roman" w:hAnsi="Times New Roman"/>
      <w:sz w:val="24"/>
      <w:szCs w:val="24"/>
    </w:rPr>
  </w:style>
  <w:style w:type="paragraph" w:customStyle="1" w:styleId="p26">
    <w:name w:val="p26"/>
    <w:basedOn w:val="a0"/>
    <w:rsid w:val="00825275"/>
    <w:pPr>
      <w:spacing w:before="100" w:beforeAutospacing="1" w:after="100" w:afterAutospacing="1" w:line="240" w:lineRule="auto"/>
    </w:pPr>
    <w:rPr>
      <w:rFonts w:ascii="Times New Roman" w:hAnsi="Times New Roman"/>
      <w:sz w:val="24"/>
      <w:szCs w:val="24"/>
    </w:rPr>
  </w:style>
  <w:style w:type="paragraph" w:customStyle="1" w:styleId="p28">
    <w:name w:val="p28"/>
    <w:basedOn w:val="a0"/>
    <w:rsid w:val="00825275"/>
    <w:pPr>
      <w:spacing w:before="100" w:beforeAutospacing="1" w:after="100" w:afterAutospacing="1" w:line="240" w:lineRule="auto"/>
    </w:pPr>
    <w:rPr>
      <w:rFonts w:ascii="Times New Roman" w:hAnsi="Times New Roman"/>
      <w:sz w:val="24"/>
      <w:szCs w:val="24"/>
    </w:rPr>
  </w:style>
  <w:style w:type="paragraph" w:customStyle="1" w:styleId="bo">
    <w:name w:val="bo"/>
    <w:basedOn w:val="a4"/>
    <w:rsid w:val="00825275"/>
    <w:pPr>
      <w:tabs>
        <w:tab w:val="left" w:pos="3564"/>
        <w:tab w:val="left" w:pos="5095"/>
      </w:tabs>
      <w:spacing w:before="57" w:after="0"/>
      <w:ind w:left="113" w:right="113"/>
      <w:jc w:val="both"/>
    </w:pPr>
    <w:rPr>
      <w:rFonts w:ascii="Arial" w:hAnsi="Arial" w:cs="Arial"/>
      <w:color w:val="000000"/>
      <w:kern w:val="1"/>
      <w:sz w:val="16"/>
      <w:szCs w:val="16"/>
    </w:rPr>
  </w:style>
  <w:style w:type="paragraph" w:customStyle="1" w:styleId="p6">
    <w:name w:val="p6"/>
    <w:basedOn w:val="a0"/>
    <w:rsid w:val="00825275"/>
    <w:pPr>
      <w:spacing w:before="100" w:beforeAutospacing="1" w:after="100" w:afterAutospacing="1" w:line="240" w:lineRule="auto"/>
    </w:pPr>
    <w:rPr>
      <w:rFonts w:ascii="Times New Roman" w:hAnsi="Times New Roman"/>
      <w:sz w:val="24"/>
      <w:szCs w:val="24"/>
    </w:rPr>
  </w:style>
  <w:style w:type="character" w:customStyle="1" w:styleId="apple-converted-space">
    <w:name w:val="apple-converted-space"/>
    <w:basedOn w:val="a1"/>
    <w:rsid w:val="00825275"/>
  </w:style>
  <w:style w:type="character" w:customStyle="1" w:styleId="s2">
    <w:name w:val="s2"/>
    <w:basedOn w:val="a1"/>
    <w:rsid w:val="00825275"/>
  </w:style>
  <w:style w:type="character" w:customStyle="1" w:styleId="s5">
    <w:name w:val="s5"/>
    <w:basedOn w:val="a1"/>
    <w:rsid w:val="00825275"/>
  </w:style>
  <w:style w:type="character" w:customStyle="1" w:styleId="s8">
    <w:name w:val="s8"/>
    <w:basedOn w:val="a1"/>
    <w:rsid w:val="00825275"/>
  </w:style>
  <w:style w:type="paragraph" w:customStyle="1" w:styleId="17">
    <w:name w:val="Без интервала1"/>
    <w:rsid w:val="00825275"/>
    <w:rPr>
      <w:rFonts w:eastAsia="Calibri"/>
      <w:sz w:val="22"/>
      <w:szCs w:val="22"/>
    </w:rPr>
  </w:style>
  <w:style w:type="character" w:customStyle="1" w:styleId="s3">
    <w:name w:val="s3"/>
    <w:basedOn w:val="a1"/>
    <w:rsid w:val="007B09FE"/>
  </w:style>
  <w:style w:type="character" w:customStyle="1" w:styleId="aff7">
    <w:name w:val="Гипертекстовая ссылка"/>
    <w:uiPriority w:val="99"/>
    <w:rsid w:val="00B27823"/>
    <w:rPr>
      <w:b w:val="0"/>
      <w:bCs w:val="0"/>
      <w:color w:val="106BBE"/>
    </w:rPr>
  </w:style>
  <w:style w:type="paragraph" w:styleId="a">
    <w:name w:val="List Bullet"/>
    <w:basedOn w:val="a0"/>
    <w:uiPriority w:val="99"/>
    <w:unhideWhenUsed/>
    <w:rsid w:val="001C1558"/>
    <w:pPr>
      <w:numPr>
        <w:numId w:val="23"/>
      </w:numPr>
      <w:contextualSpacing/>
    </w:pPr>
  </w:style>
  <w:style w:type="character" w:customStyle="1" w:styleId="extendedtext-short">
    <w:name w:val="extendedtext-short"/>
    <w:basedOn w:val="a1"/>
    <w:rsid w:val="0013174F"/>
  </w:style>
  <w:style w:type="paragraph" w:styleId="aff8">
    <w:name w:val="Date"/>
    <w:basedOn w:val="a0"/>
    <w:next w:val="a0"/>
    <w:link w:val="aff9"/>
    <w:uiPriority w:val="99"/>
    <w:semiHidden/>
    <w:rsid w:val="009B144B"/>
    <w:pPr>
      <w:spacing w:after="0" w:line="240" w:lineRule="auto"/>
    </w:pPr>
    <w:rPr>
      <w:rFonts w:ascii="Times New Roman" w:hAnsi="Times New Roman"/>
      <w:sz w:val="24"/>
      <w:szCs w:val="20"/>
    </w:rPr>
  </w:style>
  <w:style w:type="character" w:customStyle="1" w:styleId="aff9">
    <w:name w:val="Дата Знак"/>
    <w:basedOn w:val="a1"/>
    <w:link w:val="aff8"/>
    <w:uiPriority w:val="99"/>
    <w:semiHidden/>
    <w:rsid w:val="009B144B"/>
    <w:rPr>
      <w:rFonts w:ascii="Times New Roman" w:hAnsi="Times New Roman"/>
      <w:sz w:val="24"/>
    </w:rPr>
  </w:style>
  <w:style w:type="paragraph" w:styleId="affa">
    <w:name w:val="Document Map"/>
    <w:basedOn w:val="a0"/>
    <w:link w:val="affb"/>
    <w:uiPriority w:val="99"/>
    <w:semiHidden/>
    <w:rsid w:val="009B144B"/>
    <w:pPr>
      <w:spacing w:after="0" w:line="240" w:lineRule="auto"/>
    </w:pPr>
    <w:rPr>
      <w:rFonts w:ascii="Tahoma" w:hAnsi="Tahoma" w:cs="Tahoma"/>
      <w:sz w:val="16"/>
      <w:szCs w:val="16"/>
    </w:rPr>
  </w:style>
  <w:style w:type="character" w:customStyle="1" w:styleId="affb">
    <w:name w:val="Схема документа Знак"/>
    <w:basedOn w:val="a1"/>
    <w:link w:val="affa"/>
    <w:uiPriority w:val="99"/>
    <w:semiHidden/>
    <w:rsid w:val="009B144B"/>
    <w:rPr>
      <w:rFonts w:ascii="Tahoma" w:hAnsi="Tahoma" w:cs="Tahoma"/>
      <w:sz w:val="16"/>
      <w:szCs w:val="16"/>
    </w:rPr>
  </w:style>
  <w:style w:type="paragraph" w:customStyle="1" w:styleId="Standard">
    <w:name w:val="Standard"/>
    <w:rsid w:val="008D0C0E"/>
    <w:pPr>
      <w:suppressAutoHyphens/>
      <w:autoSpaceDN w:val="0"/>
      <w:spacing w:after="200" w:line="276" w:lineRule="auto"/>
      <w:textAlignment w:val="baseline"/>
    </w:pPr>
    <w:rPr>
      <w:rFonts w:eastAsia="SimSun" w:cs="F"/>
      <w:kern w:val="3"/>
      <w:sz w:val="22"/>
      <w:szCs w:val="22"/>
    </w:rPr>
  </w:style>
  <w:style w:type="paragraph" w:styleId="affc">
    <w:name w:val="Title"/>
    <w:basedOn w:val="a0"/>
    <w:link w:val="affd"/>
    <w:qFormat/>
    <w:locked/>
    <w:rsid w:val="0074270C"/>
    <w:pPr>
      <w:spacing w:before="240" w:after="60" w:line="240" w:lineRule="auto"/>
      <w:jc w:val="center"/>
      <w:outlineLvl w:val="0"/>
    </w:pPr>
    <w:rPr>
      <w:rFonts w:ascii="Arial" w:hAnsi="Arial"/>
      <w:b/>
      <w:kern w:val="28"/>
      <w:sz w:val="32"/>
      <w:szCs w:val="20"/>
    </w:rPr>
  </w:style>
  <w:style w:type="character" w:customStyle="1" w:styleId="affd">
    <w:name w:val="Название Знак"/>
    <w:basedOn w:val="a1"/>
    <w:link w:val="affc"/>
    <w:rsid w:val="0074270C"/>
    <w:rPr>
      <w:rFonts w:ascii="Arial" w:hAnsi="Arial"/>
      <w:b/>
      <w:kern w:val="28"/>
      <w:sz w:val="32"/>
    </w:rPr>
  </w:style>
  <w:style w:type="character" w:customStyle="1" w:styleId="elementhandle">
    <w:name w:val="element_handle"/>
    <w:basedOn w:val="a1"/>
    <w:rsid w:val="00CF7F05"/>
  </w:style>
  <w:style w:type="paragraph" w:customStyle="1" w:styleId="affe">
    <w:name w:val="Обычный + по ширине"/>
    <w:basedOn w:val="a0"/>
    <w:qFormat/>
    <w:rsid w:val="00230CA1"/>
    <w:pPr>
      <w:spacing w:after="0" w:line="240" w:lineRule="auto"/>
      <w:jc w:val="both"/>
    </w:pPr>
    <w:rPr>
      <w:rFonts w:ascii="Times New Roman" w:hAnsi="Times New Roman"/>
      <w:sz w:val="24"/>
      <w:szCs w:val="24"/>
      <w:lang w:eastAsia="zh-CN"/>
    </w:rPr>
  </w:style>
  <w:style w:type="paragraph" w:customStyle="1" w:styleId="18">
    <w:name w:val="Абзац списка1"/>
    <w:basedOn w:val="a0"/>
    <w:qFormat/>
    <w:rsid w:val="00DA7D7D"/>
    <w:pPr>
      <w:ind w:left="720"/>
    </w:pPr>
    <w:rPr>
      <w:rFonts w:cs="Calibri"/>
      <w:lang w:eastAsia="en-US"/>
    </w:rPr>
  </w:style>
  <w:style w:type="character" w:customStyle="1" w:styleId="30">
    <w:name w:val="Заголовок 3 Знак"/>
    <w:basedOn w:val="a1"/>
    <w:link w:val="3"/>
    <w:uiPriority w:val="9"/>
    <w:semiHidden/>
    <w:rsid w:val="0054241C"/>
    <w:rPr>
      <w:rFonts w:asciiTheme="majorHAnsi" w:eastAsiaTheme="majorEastAsia" w:hAnsiTheme="majorHAnsi" w:cstheme="majorBidi"/>
      <w:color w:val="243F60" w:themeColor="accent1" w:themeShade="7F"/>
      <w:sz w:val="24"/>
      <w:szCs w:val="24"/>
    </w:rPr>
  </w:style>
  <w:style w:type="character" w:customStyle="1" w:styleId="af">
    <w:name w:val="Абзац списка Знак"/>
    <w:link w:val="ae"/>
    <w:uiPriority w:val="34"/>
    <w:locked/>
    <w:rsid w:val="0054241C"/>
    <w:rPr>
      <w:sz w:val="22"/>
      <w:szCs w:val="22"/>
    </w:rPr>
  </w:style>
  <w:style w:type="character" w:customStyle="1" w:styleId="ConsPlusNormal0">
    <w:name w:val="ConsPlusNormal Знак"/>
    <w:link w:val="ConsPlusNormal"/>
    <w:uiPriority w:val="99"/>
    <w:locked/>
    <w:rsid w:val="0054241C"/>
    <w:rPr>
      <w:rFonts w:ascii="Arial" w:hAnsi="Arial" w:cs="Arial"/>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37800">
      <w:bodyDiv w:val="1"/>
      <w:marLeft w:val="0"/>
      <w:marRight w:val="0"/>
      <w:marTop w:val="0"/>
      <w:marBottom w:val="0"/>
      <w:divBdr>
        <w:top w:val="none" w:sz="0" w:space="0" w:color="auto"/>
        <w:left w:val="none" w:sz="0" w:space="0" w:color="auto"/>
        <w:bottom w:val="none" w:sz="0" w:space="0" w:color="auto"/>
        <w:right w:val="none" w:sz="0" w:space="0" w:color="auto"/>
      </w:divBdr>
    </w:div>
    <w:div w:id="28579842">
      <w:bodyDiv w:val="1"/>
      <w:marLeft w:val="0"/>
      <w:marRight w:val="0"/>
      <w:marTop w:val="0"/>
      <w:marBottom w:val="0"/>
      <w:divBdr>
        <w:top w:val="none" w:sz="0" w:space="0" w:color="auto"/>
        <w:left w:val="none" w:sz="0" w:space="0" w:color="auto"/>
        <w:bottom w:val="none" w:sz="0" w:space="0" w:color="auto"/>
        <w:right w:val="none" w:sz="0" w:space="0" w:color="auto"/>
      </w:divBdr>
    </w:div>
    <w:div w:id="72244405">
      <w:bodyDiv w:val="1"/>
      <w:marLeft w:val="0"/>
      <w:marRight w:val="0"/>
      <w:marTop w:val="0"/>
      <w:marBottom w:val="0"/>
      <w:divBdr>
        <w:top w:val="none" w:sz="0" w:space="0" w:color="auto"/>
        <w:left w:val="none" w:sz="0" w:space="0" w:color="auto"/>
        <w:bottom w:val="none" w:sz="0" w:space="0" w:color="auto"/>
        <w:right w:val="none" w:sz="0" w:space="0" w:color="auto"/>
      </w:divBdr>
    </w:div>
    <w:div w:id="86508558">
      <w:bodyDiv w:val="1"/>
      <w:marLeft w:val="0"/>
      <w:marRight w:val="0"/>
      <w:marTop w:val="0"/>
      <w:marBottom w:val="0"/>
      <w:divBdr>
        <w:top w:val="none" w:sz="0" w:space="0" w:color="auto"/>
        <w:left w:val="none" w:sz="0" w:space="0" w:color="auto"/>
        <w:bottom w:val="none" w:sz="0" w:space="0" w:color="auto"/>
        <w:right w:val="none" w:sz="0" w:space="0" w:color="auto"/>
      </w:divBdr>
    </w:div>
    <w:div w:id="111897495">
      <w:bodyDiv w:val="1"/>
      <w:marLeft w:val="0"/>
      <w:marRight w:val="0"/>
      <w:marTop w:val="0"/>
      <w:marBottom w:val="0"/>
      <w:divBdr>
        <w:top w:val="none" w:sz="0" w:space="0" w:color="auto"/>
        <w:left w:val="none" w:sz="0" w:space="0" w:color="auto"/>
        <w:bottom w:val="none" w:sz="0" w:space="0" w:color="auto"/>
        <w:right w:val="none" w:sz="0" w:space="0" w:color="auto"/>
      </w:divBdr>
    </w:div>
    <w:div w:id="120345192">
      <w:bodyDiv w:val="1"/>
      <w:marLeft w:val="0"/>
      <w:marRight w:val="0"/>
      <w:marTop w:val="0"/>
      <w:marBottom w:val="0"/>
      <w:divBdr>
        <w:top w:val="none" w:sz="0" w:space="0" w:color="auto"/>
        <w:left w:val="none" w:sz="0" w:space="0" w:color="auto"/>
        <w:bottom w:val="none" w:sz="0" w:space="0" w:color="auto"/>
        <w:right w:val="none" w:sz="0" w:space="0" w:color="auto"/>
      </w:divBdr>
    </w:div>
    <w:div w:id="121848834">
      <w:bodyDiv w:val="1"/>
      <w:marLeft w:val="0"/>
      <w:marRight w:val="0"/>
      <w:marTop w:val="0"/>
      <w:marBottom w:val="0"/>
      <w:divBdr>
        <w:top w:val="none" w:sz="0" w:space="0" w:color="auto"/>
        <w:left w:val="none" w:sz="0" w:space="0" w:color="auto"/>
        <w:bottom w:val="none" w:sz="0" w:space="0" w:color="auto"/>
        <w:right w:val="none" w:sz="0" w:space="0" w:color="auto"/>
      </w:divBdr>
    </w:div>
    <w:div w:id="142433673">
      <w:bodyDiv w:val="1"/>
      <w:marLeft w:val="0"/>
      <w:marRight w:val="0"/>
      <w:marTop w:val="0"/>
      <w:marBottom w:val="0"/>
      <w:divBdr>
        <w:top w:val="none" w:sz="0" w:space="0" w:color="auto"/>
        <w:left w:val="none" w:sz="0" w:space="0" w:color="auto"/>
        <w:bottom w:val="none" w:sz="0" w:space="0" w:color="auto"/>
        <w:right w:val="none" w:sz="0" w:space="0" w:color="auto"/>
      </w:divBdr>
    </w:div>
    <w:div w:id="204757563">
      <w:bodyDiv w:val="1"/>
      <w:marLeft w:val="0"/>
      <w:marRight w:val="0"/>
      <w:marTop w:val="0"/>
      <w:marBottom w:val="0"/>
      <w:divBdr>
        <w:top w:val="none" w:sz="0" w:space="0" w:color="auto"/>
        <w:left w:val="none" w:sz="0" w:space="0" w:color="auto"/>
        <w:bottom w:val="none" w:sz="0" w:space="0" w:color="auto"/>
        <w:right w:val="none" w:sz="0" w:space="0" w:color="auto"/>
      </w:divBdr>
    </w:div>
    <w:div w:id="219755498">
      <w:bodyDiv w:val="1"/>
      <w:marLeft w:val="0"/>
      <w:marRight w:val="0"/>
      <w:marTop w:val="0"/>
      <w:marBottom w:val="0"/>
      <w:divBdr>
        <w:top w:val="none" w:sz="0" w:space="0" w:color="auto"/>
        <w:left w:val="none" w:sz="0" w:space="0" w:color="auto"/>
        <w:bottom w:val="none" w:sz="0" w:space="0" w:color="auto"/>
        <w:right w:val="none" w:sz="0" w:space="0" w:color="auto"/>
      </w:divBdr>
    </w:div>
    <w:div w:id="238559074">
      <w:bodyDiv w:val="1"/>
      <w:marLeft w:val="0"/>
      <w:marRight w:val="0"/>
      <w:marTop w:val="0"/>
      <w:marBottom w:val="0"/>
      <w:divBdr>
        <w:top w:val="none" w:sz="0" w:space="0" w:color="auto"/>
        <w:left w:val="none" w:sz="0" w:space="0" w:color="auto"/>
        <w:bottom w:val="none" w:sz="0" w:space="0" w:color="auto"/>
        <w:right w:val="none" w:sz="0" w:space="0" w:color="auto"/>
      </w:divBdr>
    </w:div>
    <w:div w:id="256642649">
      <w:bodyDiv w:val="1"/>
      <w:marLeft w:val="0"/>
      <w:marRight w:val="0"/>
      <w:marTop w:val="0"/>
      <w:marBottom w:val="0"/>
      <w:divBdr>
        <w:top w:val="none" w:sz="0" w:space="0" w:color="auto"/>
        <w:left w:val="none" w:sz="0" w:space="0" w:color="auto"/>
        <w:bottom w:val="none" w:sz="0" w:space="0" w:color="auto"/>
        <w:right w:val="none" w:sz="0" w:space="0" w:color="auto"/>
      </w:divBdr>
    </w:div>
    <w:div w:id="267202712">
      <w:bodyDiv w:val="1"/>
      <w:marLeft w:val="0"/>
      <w:marRight w:val="0"/>
      <w:marTop w:val="0"/>
      <w:marBottom w:val="0"/>
      <w:divBdr>
        <w:top w:val="none" w:sz="0" w:space="0" w:color="auto"/>
        <w:left w:val="none" w:sz="0" w:space="0" w:color="auto"/>
        <w:bottom w:val="none" w:sz="0" w:space="0" w:color="auto"/>
        <w:right w:val="none" w:sz="0" w:space="0" w:color="auto"/>
      </w:divBdr>
    </w:div>
    <w:div w:id="292058043">
      <w:bodyDiv w:val="1"/>
      <w:marLeft w:val="0"/>
      <w:marRight w:val="0"/>
      <w:marTop w:val="0"/>
      <w:marBottom w:val="0"/>
      <w:divBdr>
        <w:top w:val="none" w:sz="0" w:space="0" w:color="auto"/>
        <w:left w:val="none" w:sz="0" w:space="0" w:color="auto"/>
        <w:bottom w:val="none" w:sz="0" w:space="0" w:color="auto"/>
        <w:right w:val="none" w:sz="0" w:space="0" w:color="auto"/>
      </w:divBdr>
    </w:div>
    <w:div w:id="303123412">
      <w:bodyDiv w:val="1"/>
      <w:marLeft w:val="0"/>
      <w:marRight w:val="0"/>
      <w:marTop w:val="0"/>
      <w:marBottom w:val="0"/>
      <w:divBdr>
        <w:top w:val="none" w:sz="0" w:space="0" w:color="auto"/>
        <w:left w:val="none" w:sz="0" w:space="0" w:color="auto"/>
        <w:bottom w:val="none" w:sz="0" w:space="0" w:color="auto"/>
        <w:right w:val="none" w:sz="0" w:space="0" w:color="auto"/>
      </w:divBdr>
    </w:div>
    <w:div w:id="303705300">
      <w:bodyDiv w:val="1"/>
      <w:marLeft w:val="0"/>
      <w:marRight w:val="0"/>
      <w:marTop w:val="0"/>
      <w:marBottom w:val="0"/>
      <w:divBdr>
        <w:top w:val="none" w:sz="0" w:space="0" w:color="auto"/>
        <w:left w:val="none" w:sz="0" w:space="0" w:color="auto"/>
        <w:bottom w:val="none" w:sz="0" w:space="0" w:color="auto"/>
        <w:right w:val="none" w:sz="0" w:space="0" w:color="auto"/>
      </w:divBdr>
    </w:div>
    <w:div w:id="307101850">
      <w:bodyDiv w:val="1"/>
      <w:marLeft w:val="0"/>
      <w:marRight w:val="0"/>
      <w:marTop w:val="0"/>
      <w:marBottom w:val="0"/>
      <w:divBdr>
        <w:top w:val="none" w:sz="0" w:space="0" w:color="auto"/>
        <w:left w:val="none" w:sz="0" w:space="0" w:color="auto"/>
        <w:bottom w:val="none" w:sz="0" w:space="0" w:color="auto"/>
        <w:right w:val="none" w:sz="0" w:space="0" w:color="auto"/>
      </w:divBdr>
    </w:div>
    <w:div w:id="312880690">
      <w:bodyDiv w:val="1"/>
      <w:marLeft w:val="0"/>
      <w:marRight w:val="0"/>
      <w:marTop w:val="0"/>
      <w:marBottom w:val="0"/>
      <w:divBdr>
        <w:top w:val="none" w:sz="0" w:space="0" w:color="auto"/>
        <w:left w:val="none" w:sz="0" w:space="0" w:color="auto"/>
        <w:bottom w:val="none" w:sz="0" w:space="0" w:color="auto"/>
        <w:right w:val="none" w:sz="0" w:space="0" w:color="auto"/>
      </w:divBdr>
    </w:div>
    <w:div w:id="325286536">
      <w:bodyDiv w:val="1"/>
      <w:marLeft w:val="0"/>
      <w:marRight w:val="0"/>
      <w:marTop w:val="0"/>
      <w:marBottom w:val="0"/>
      <w:divBdr>
        <w:top w:val="none" w:sz="0" w:space="0" w:color="auto"/>
        <w:left w:val="none" w:sz="0" w:space="0" w:color="auto"/>
        <w:bottom w:val="none" w:sz="0" w:space="0" w:color="auto"/>
        <w:right w:val="none" w:sz="0" w:space="0" w:color="auto"/>
      </w:divBdr>
    </w:div>
    <w:div w:id="354157169">
      <w:bodyDiv w:val="1"/>
      <w:marLeft w:val="0"/>
      <w:marRight w:val="0"/>
      <w:marTop w:val="0"/>
      <w:marBottom w:val="0"/>
      <w:divBdr>
        <w:top w:val="none" w:sz="0" w:space="0" w:color="auto"/>
        <w:left w:val="none" w:sz="0" w:space="0" w:color="auto"/>
        <w:bottom w:val="none" w:sz="0" w:space="0" w:color="auto"/>
        <w:right w:val="none" w:sz="0" w:space="0" w:color="auto"/>
      </w:divBdr>
    </w:div>
    <w:div w:id="359169364">
      <w:bodyDiv w:val="1"/>
      <w:marLeft w:val="0"/>
      <w:marRight w:val="0"/>
      <w:marTop w:val="0"/>
      <w:marBottom w:val="0"/>
      <w:divBdr>
        <w:top w:val="none" w:sz="0" w:space="0" w:color="auto"/>
        <w:left w:val="none" w:sz="0" w:space="0" w:color="auto"/>
        <w:bottom w:val="none" w:sz="0" w:space="0" w:color="auto"/>
        <w:right w:val="none" w:sz="0" w:space="0" w:color="auto"/>
      </w:divBdr>
    </w:div>
    <w:div w:id="375546665">
      <w:bodyDiv w:val="1"/>
      <w:marLeft w:val="0"/>
      <w:marRight w:val="0"/>
      <w:marTop w:val="0"/>
      <w:marBottom w:val="0"/>
      <w:divBdr>
        <w:top w:val="none" w:sz="0" w:space="0" w:color="auto"/>
        <w:left w:val="none" w:sz="0" w:space="0" w:color="auto"/>
        <w:bottom w:val="none" w:sz="0" w:space="0" w:color="auto"/>
        <w:right w:val="none" w:sz="0" w:space="0" w:color="auto"/>
      </w:divBdr>
    </w:div>
    <w:div w:id="377366219">
      <w:bodyDiv w:val="1"/>
      <w:marLeft w:val="0"/>
      <w:marRight w:val="0"/>
      <w:marTop w:val="0"/>
      <w:marBottom w:val="0"/>
      <w:divBdr>
        <w:top w:val="none" w:sz="0" w:space="0" w:color="auto"/>
        <w:left w:val="none" w:sz="0" w:space="0" w:color="auto"/>
        <w:bottom w:val="none" w:sz="0" w:space="0" w:color="auto"/>
        <w:right w:val="none" w:sz="0" w:space="0" w:color="auto"/>
      </w:divBdr>
    </w:div>
    <w:div w:id="388572386">
      <w:bodyDiv w:val="1"/>
      <w:marLeft w:val="0"/>
      <w:marRight w:val="0"/>
      <w:marTop w:val="0"/>
      <w:marBottom w:val="0"/>
      <w:divBdr>
        <w:top w:val="none" w:sz="0" w:space="0" w:color="auto"/>
        <w:left w:val="none" w:sz="0" w:space="0" w:color="auto"/>
        <w:bottom w:val="none" w:sz="0" w:space="0" w:color="auto"/>
        <w:right w:val="none" w:sz="0" w:space="0" w:color="auto"/>
      </w:divBdr>
    </w:div>
    <w:div w:id="391195003">
      <w:bodyDiv w:val="1"/>
      <w:marLeft w:val="0"/>
      <w:marRight w:val="0"/>
      <w:marTop w:val="0"/>
      <w:marBottom w:val="0"/>
      <w:divBdr>
        <w:top w:val="none" w:sz="0" w:space="0" w:color="auto"/>
        <w:left w:val="none" w:sz="0" w:space="0" w:color="auto"/>
        <w:bottom w:val="none" w:sz="0" w:space="0" w:color="auto"/>
        <w:right w:val="none" w:sz="0" w:space="0" w:color="auto"/>
      </w:divBdr>
    </w:div>
    <w:div w:id="396166636">
      <w:bodyDiv w:val="1"/>
      <w:marLeft w:val="0"/>
      <w:marRight w:val="0"/>
      <w:marTop w:val="0"/>
      <w:marBottom w:val="0"/>
      <w:divBdr>
        <w:top w:val="none" w:sz="0" w:space="0" w:color="auto"/>
        <w:left w:val="none" w:sz="0" w:space="0" w:color="auto"/>
        <w:bottom w:val="none" w:sz="0" w:space="0" w:color="auto"/>
        <w:right w:val="none" w:sz="0" w:space="0" w:color="auto"/>
      </w:divBdr>
    </w:div>
    <w:div w:id="399015166">
      <w:bodyDiv w:val="1"/>
      <w:marLeft w:val="0"/>
      <w:marRight w:val="0"/>
      <w:marTop w:val="0"/>
      <w:marBottom w:val="0"/>
      <w:divBdr>
        <w:top w:val="none" w:sz="0" w:space="0" w:color="auto"/>
        <w:left w:val="none" w:sz="0" w:space="0" w:color="auto"/>
        <w:bottom w:val="none" w:sz="0" w:space="0" w:color="auto"/>
        <w:right w:val="none" w:sz="0" w:space="0" w:color="auto"/>
      </w:divBdr>
    </w:div>
    <w:div w:id="404228959">
      <w:bodyDiv w:val="1"/>
      <w:marLeft w:val="0"/>
      <w:marRight w:val="0"/>
      <w:marTop w:val="0"/>
      <w:marBottom w:val="0"/>
      <w:divBdr>
        <w:top w:val="none" w:sz="0" w:space="0" w:color="auto"/>
        <w:left w:val="none" w:sz="0" w:space="0" w:color="auto"/>
        <w:bottom w:val="none" w:sz="0" w:space="0" w:color="auto"/>
        <w:right w:val="none" w:sz="0" w:space="0" w:color="auto"/>
      </w:divBdr>
    </w:div>
    <w:div w:id="429669909">
      <w:bodyDiv w:val="1"/>
      <w:marLeft w:val="0"/>
      <w:marRight w:val="0"/>
      <w:marTop w:val="0"/>
      <w:marBottom w:val="0"/>
      <w:divBdr>
        <w:top w:val="none" w:sz="0" w:space="0" w:color="auto"/>
        <w:left w:val="none" w:sz="0" w:space="0" w:color="auto"/>
        <w:bottom w:val="none" w:sz="0" w:space="0" w:color="auto"/>
        <w:right w:val="none" w:sz="0" w:space="0" w:color="auto"/>
      </w:divBdr>
      <w:divsChild>
        <w:div w:id="666784640">
          <w:marLeft w:val="0"/>
          <w:marRight w:val="0"/>
          <w:marTop w:val="240"/>
          <w:marBottom w:val="240"/>
          <w:divBdr>
            <w:top w:val="none" w:sz="0" w:space="0" w:color="auto"/>
            <w:left w:val="none" w:sz="0" w:space="0" w:color="auto"/>
            <w:bottom w:val="none" w:sz="0" w:space="0" w:color="auto"/>
            <w:right w:val="none" w:sz="0" w:space="0" w:color="auto"/>
          </w:divBdr>
        </w:div>
        <w:div w:id="1809007294">
          <w:marLeft w:val="0"/>
          <w:marRight w:val="0"/>
          <w:marTop w:val="240"/>
          <w:marBottom w:val="240"/>
          <w:divBdr>
            <w:top w:val="none" w:sz="0" w:space="0" w:color="auto"/>
            <w:left w:val="none" w:sz="0" w:space="0" w:color="auto"/>
            <w:bottom w:val="none" w:sz="0" w:space="0" w:color="auto"/>
            <w:right w:val="none" w:sz="0" w:space="0" w:color="auto"/>
          </w:divBdr>
        </w:div>
      </w:divsChild>
    </w:div>
    <w:div w:id="456338479">
      <w:bodyDiv w:val="1"/>
      <w:marLeft w:val="0"/>
      <w:marRight w:val="0"/>
      <w:marTop w:val="0"/>
      <w:marBottom w:val="0"/>
      <w:divBdr>
        <w:top w:val="none" w:sz="0" w:space="0" w:color="auto"/>
        <w:left w:val="none" w:sz="0" w:space="0" w:color="auto"/>
        <w:bottom w:val="none" w:sz="0" w:space="0" w:color="auto"/>
        <w:right w:val="none" w:sz="0" w:space="0" w:color="auto"/>
      </w:divBdr>
    </w:div>
    <w:div w:id="466046941">
      <w:bodyDiv w:val="1"/>
      <w:marLeft w:val="0"/>
      <w:marRight w:val="0"/>
      <w:marTop w:val="0"/>
      <w:marBottom w:val="0"/>
      <w:divBdr>
        <w:top w:val="none" w:sz="0" w:space="0" w:color="auto"/>
        <w:left w:val="none" w:sz="0" w:space="0" w:color="auto"/>
        <w:bottom w:val="none" w:sz="0" w:space="0" w:color="auto"/>
        <w:right w:val="none" w:sz="0" w:space="0" w:color="auto"/>
      </w:divBdr>
    </w:div>
    <w:div w:id="479201164">
      <w:bodyDiv w:val="1"/>
      <w:marLeft w:val="0"/>
      <w:marRight w:val="0"/>
      <w:marTop w:val="0"/>
      <w:marBottom w:val="0"/>
      <w:divBdr>
        <w:top w:val="none" w:sz="0" w:space="0" w:color="auto"/>
        <w:left w:val="none" w:sz="0" w:space="0" w:color="auto"/>
        <w:bottom w:val="none" w:sz="0" w:space="0" w:color="auto"/>
        <w:right w:val="none" w:sz="0" w:space="0" w:color="auto"/>
      </w:divBdr>
    </w:div>
    <w:div w:id="488863181">
      <w:bodyDiv w:val="1"/>
      <w:marLeft w:val="0"/>
      <w:marRight w:val="0"/>
      <w:marTop w:val="0"/>
      <w:marBottom w:val="0"/>
      <w:divBdr>
        <w:top w:val="none" w:sz="0" w:space="0" w:color="auto"/>
        <w:left w:val="none" w:sz="0" w:space="0" w:color="auto"/>
        <w:bottom w:val="none" w:sz="0" w:space="0" w:color="auto"/>
        <w:right w:val="none" w:sz="0" w:space="0" w:color="auto"/>
      </w:divBdr>
    </w:div>
    <w:div w:id="518159934">
      <w:bodyDiv w:val="1"/>
      <w:marLeft w:val="0"/>
      <w:marRight w:val="0"/>
      <w:marTop w:val="0"/>
      <w:marBottom w:val="0"/>
      <w:divBdr>
        <w:top w:val="none" w:sz="0" w:space="0" w:color="auto"/>
        <w:left w:val="none" w:sz="0" w:space="0" w:color="auto"/>
        <w:bottom w:val="none" w:sz="0" w:space="0" w:color="auto"/>
        <w:right w:val="none" w:sz="0" w:space="0" w:color="auto"/>
      </w:divBdr>
    </w:div>
    <w:div w:id="530267881">
      <w:bodyDiv w:val="1"/>
      <w:marLeft w:val="0"/>
      <w:marRight w:val="0"/>
      <w:marTop w:val="0"/>
      <w:marBottom w:val="0"/>
      <w:divBdr>
        <w:top w:val="none" w:sz="0" w:space="0" w:color="auto"/>
        <w:left w:val="none" w:sz="0" w:space="0" w:color="auto"/>
        <w:bottom w:val="none" w:sz="0" w:space="0" w:color="auto"/>
        <w:right w:val="none" w:sz="0" w:space="0" w:color="auto"/>
      </w:divBdr>
    </w:div>
    <w:div w:id="546180399">
      <w:bodyDiv w:val="1"/>
      <w:marLeft w:val="0"/>
      <w:marRight w:val="0"/>
      <w:marTop w:val="0"/>
      <w:marBottom w:val="0"/>
      <w:divBdr>
        <w:top w:val="none" w:sz="0" w:space="0" w:color="auto"/>
        <w:left w:val="none" w:sz="0" w:space="0" w:color="auto"/>
        <w:bottom w:val="none" w:sz="0" w:space="0" w:color="auto"/>
        <w:right w:val="none" w:sz="0" w:space="0" w:color="auto"/>
      </w:divBdr>
    </w:div>
    <w:div w:id="552889879">
      <w:bodyDiv w:val="1"/>
      <w:marLeft w:val="0"/>
      <w:marRight w:val="0"/>
      <w:marTop w:val="0"/>
      <w:marBottom w:val="0"/>
      <w:divBdr>
        <w:top w:val="none" w:sz="0" w:space="0" w:color="auto"/>
        <w:left w:val="none" w:sz="0" w:space="0" w:color="auto"/>
        <w:bottom w:val="none" w:sz="0" w:space="0" w:color="auto"/>
        <w:right w:val="none" w:sz="0" w:space="0" w:color="auto"/>
      </w:divBdr>
    </w:div>
    <w:div w:id="582111154">
      <w:bodyDiv w:val="1"/>
      <w:marLeft w:val="0"/>
      <w:marRight w:val="0"/>
      <w:marTop w:val="0"/>
      <w:marBottom w:val="0"/>
      <w:divBdr>
        <w:top w:val="none" w:sz="0" w:space="0" w:color="auto"/>
        <w:left w:val="none" w:sz="0" w:space="0" w:color="auto"/>
        <w:bottom w:val="none" w:sz="0" w:space="0" w:color="auto"/>
        <w:right w:val="none" w:sz="0" w:space="0" w:color="auto"/>
      </w:divBdr>
    </w:div>
    <w:div w:id="582761178">
      <w:bodyDiv w:val="1"/>
      <w:marLeft w:val="0"/>
      <w:marRight w:val="0"/>
      <w:marTop w:val="0"/>
      <w:marBottom w:val="0"/>
      <w:divBdr>
        <w:top w:val="none" w:sz="0" w:space="0" w:color="auto"/>
        <w:left w:val="none" w:sz="0" w:space="0" w:color="auto"/>
        <w:bottom w:val="none" w:sz="0" w:space="0" w:color="auto"/>
        <w:right w:val="none" w:sz="0" w:space="0" w:color="auto"/>
      </w:divBdr>
    </w:div>
    <w:div w:id="601914834">
      <w:bodyDiv w:val="1"/>
      <w:marLeft w:val="0"/>
      <w:marRight w:val="0"/>
      <w:marTop w:val="0"/>
      <w:marBottom w:val="0"/>
      <w:divBdr>
        <w:top w:val="none" w:sz="0" w:space="0" w:color="auto"/>
        <w:left w:val="none" w:sz="0" w:space="0" w:color="auto"/>
        <w:bottom w:val="none" w:sz="0" w:space="0" w:color="auto"/>
        <w:right w:val="none" w:sz="0" w:space="0" w:color="auto"/>
      </w:divBdr>
    </w:div>
    <w:div w:id="616135771">
      <w:bodyDiv w:val="1"/>
      <w:marLeft w:val="0"/>
      <w:marRight w:val="0"/>
      <w:marTop w:val="0"/>
      <w:marBottom w:val="0"/>
      <w:divBdr>
        <w:top w:val="none" w:sz="0" w:space="0" w:color="auto"/>
        <w:left w:val="none" w:sz="0" w:space="0" w:color="auto"/>
        <w:bottom w:val="none" w:sz="0" w:space="0" w:color="auto"/>
        <w:right w:val="none" w:sz="0" w:space="0" w:color="auto"/>
      </w:divBdr>
    </w:div>
    <w:div w:id="618534121">
      <w:bodyDiv w:val="1"/>
      <w:marLeft w:val="0"/>
      <w:marRight w:val="0"/>
      <w:marTop w:val="0"/>
      <w:marBottom w:val="0"/>
      <w:divBdr>
        <w:top w:val="none" w:sz="0" w:space="0" w:color="auto"/>
        <w:left w:val="none" w:sz="0" w:space="0" w:color="auto"/>
        <w:bottom w:val="none" w:sz="0" w:space="0" w:color="auto"/>
        <w:right w:val="none" w:sz="0" w:space="0" w:color="auto"/>
      </w:divBdr>
    </w:div>
    <w:div w:id="618947976">
      <w:bodyDiv w:val="1"/>
      <w:marLeft w:val="0"/>
      <w:marRight w:val="0"/>
      <w:marTop w:val="0"/>
      <w:marBottom w:val="0"/>
      <w:divBdr>
        <w:top w:val="none" w:sz="0" w:space="0" w:color="auto"/>
        <w:left w:val="none" w:sz="0" w:space="0" w:color="auto"/>
        <w:bottom w:val="none" w:sz="0" w:space="0" w:color="auto"/>
        <w:right w:val="none" w:sz="0" w:space="0" w:color="auto"/>
      </w:divBdr>
    </w:div>
    <w:div w:id="660155983">
      <w:bodyDiv w:val="1"/>
      <w:marLeft w:val="0"/>
      <w:marRight w:val="0"/>
      <w:marTop w:val="0"/>
      <w:marBottom w:val="0"/>
      <w:divBdr>
        <w:top w:val="none" w:sz="0" w:space="0" w:color="auto"/>
        <w:left w:val="none" w:sz="0" w:space="0" w:color="auto"/>
        <w:bottom w:val="none" w:sz="0" w:space="0" w:color="auto"/>
        <w:right w:val="none" w:sz="0" w:space="0" w:color="auto"/>
      </w:divBdr>
    </w:div>
    <w:div w:id="673729751">
      <w:bodyDiv w:val="1"/>
      <w:marLeft w:val="0"/>
      <w:marRight w:val="0"/>
      <w:marTop w:val="0"/>
      <w:marBottom w:val="0"/>
      <w:divBdr>
        <w:top w:val="none" w:sz="0" w:space="0" w:color="auto"/>
        <w:left w:val="none" w:sz="0" w:space="0" w:color="auto"/>
        <w:bottom w:val="none" w:sz="0" w:space="0" w:color="auto"/>
        <w:right w:val="none" w:sz="0" w:space="0" w:color="auto"/>
      </w:divBdr>
    </w:div>
    <w:div w:id="677927138">
      <w:bodyDiv w:val="1"/>
      <w:marLeft w:val="0"/>
      <w:marRight w:val="0"/>
      <w:marTop w:val="0"/>
      <w:marBottom w:val="0"/>
      <w:divBdr>
        <w:top w:val="none" w:sz="0" w:space="0" w:color="auto"/>
        <w:left w:val="none" w:sz="0" w:space="0" w:color="auto"/>
        <w:bottom w:val="none" w:sz="0" w:space="0" w:color="auto"/>
        <w:right w:val="none" w:sz="0" w:space="0" w:color="auto"/>
      </w:divBdr>
    </w:div>
    <w:div w:id="683557829">
      <w:bodyDiv w:val="1"/>
      <w:marLeft w:val="0"/>
      <w:marRight w:val="0"/>
      <w:marTop w:val="0"/>
      <w:marBottom w:val="0"/>
      <w:divBdr>
        <w:top w:val="none" w:sz="0" w:space="0" w:color="auto"/>
        <w:left w:val="none" w:sz="0" w:space="0" w:color="auto"/>
        <w:bottom w:val="none" w:sz="0" w:space="0" w:color="auto"/>
        <w:right w:val="none" w:sz="0" w:space="0" w:color="auto"/>
      </w:divBdr>
      <w:divsChild>
        <w:div w:id="304700610">
          <w:marLeft w:val="0"/>
          <w:marRight w:val="0"/>
          <w:marTop w:val="0"/>
          <w:marBottom w:val="0"/>
          <w:divBdr>
            <w:top w:val="none" w:sz="0" w:space="0" w:color="auto"/>
            <w:left w:val="none" w:sz="0" w:space="0" w:color="auto"/>
            <w:bottom w:val="none" w:sz="0" w:space="0" w:color="auto"/>
            <w:right w:val="none" w:sz="0" w:space="0" w:color="auto"/>
          </w:divBdr>
        </w:div>
      </w:divsChild>
    </w:div>
    <w:div w:id="713575786">
      <w:bodyDiv w:val="1"/>
      <w:marLeft w:val="0"/>
      <w:marRight w:val="0"/>
      <w:marTop w:val="0"/>
      <w:marBottom w:val="0"/>
      <w:divBdr>
        <w:top w:val="none" w:sz="0" w:space="0" w:color="auto"/>
        <w:left w:val="none" w:sz="0" w:space="0" w:color="auto"/>
        <w:bottom w:val="none" w:sz="0" w:space="0" w:color="auto"/>
        <w:right w:val="none" w:sz="0" w:space="0" w:color="auto"/>
      </w:divBdr>
    </w:div>
    <w:div w:id="740324884">
      <w:bodyDiv w:val="1"/>
      <w:marLeft w:val="0"/>
      <w:marRight w:val="0"/>
      <w:marTop w:val="0"/>
      <w:marBottom w:val="0"/>
      <w:divBdr>
        <w:top w:val="none" w:sz="0" w:space="0" w:color="auto"/>
        <w:left w:val="none" w:sz="0" w:space="0" w:color="auto"/>
        <w:bottom w:val="none" w:sz="0" w:space="0" w:color="auto"/>
        <w:right w:val="none" w:sz="0" w:space="0" w:color="auto"/>
      </w:divBdr>
    </w:div>
    <w:div w:id="755902637">
      <w:bodyDiv w:val="1"/>
      <w:marLeft w:val="0"/>
      <w:marRight w:val="0"/>
      <w:marTop w:val="0"/>
      <w:marBottom w:val="0"/>
      <w:divBdr>
        <w:top w:val="none" w:sz="0" w:space="0" w:color="auto"/>
        <w:left w:val="none" w:sz="0" w:space="0" w:color="auto"/>
        <w:bottom w:val="none" w:sz="0" w:space="0" w:color="auto"/>
        <w:right w:val="none" w:sz="0" w:space="0" w:color="auto"/>
      </w:divBdr>
    </w:div>
    <w:div w:id="786123609">
      <w:marLeft w:val="0"/>
      <w:marRight w:val="0"/>
      <w:marTop w:val="0"/>
      <w:marBottom w:val="0"/>
      <w:divBdr>
        <w:top w:val="none" w:sz="0" w:space="0" w:color="auto"/>
        <w:left w:val="none" w:sz="0" w:space="0" w:color="auto"/>
        <w:bottom w:val="none" w:sz="0" w:space="0" w:color="auto"/>
        <w:right w:val="none" w:sz="0" w:space="0" w:color="auto"/>
      </w:divBdr>
    </w:div>
    <w:div w:id="786123610">
      <w:marLeft w:val="0"/>
      <w:marRight w:val="0"/>
      <w:marTop w:val="0"/>
      <w:marBottom w:val="0"/>
      <w:divBdr>
        <w:top w:val="none" w:sz="0" w:space="0" w:color="auto"/>
        <w:left w:val="none" w:sz="0" w:space="0" w:color="auto"/>
        <w:bottom w:val="none" w:sz="0" w:space="0" w:color="auto"/>
        <w:right w:val="none" w:sz="0" w:space="0" w:color="auto"/>
      </w:divBdr>
    </w:div>
    <w:div w:id="786123611">
      <w:marLeft w:val="0"/>
      <w:marRight w:val="0"/>
      <w:marTop w:val="0"/>
      <w:marBottom w:val="0"/>
      <w:divBdr>
        <w:top w:val="none" w:sz="0" w:space="0" w:color="auto"/>
        <w:left w:val="none" w:sz="0" w:space="0" w:color="auto"/>
        <w:bottom w:val="none" w:sz="0" w:space="0" w:color="auto"/>
        <w:right w:val="none" w:sz="0" w:space="0" w:color="auto"/>
      </w:divBdr>
    </w:div>
    <w:div w:id="786123612">
      <w:marLeft w:val="0"/>
      <w:marRight w:val="0"/>
      <w:marTop w:val="0"/>
      <w:marBottom w:val="0"/>
      <w:divBdr>
        <w:top w:val="none" w:sz="0" w:space="0" w:color="auto"/>
        <w:left w:val="none" w:sz="0" w:space="0" w:color="auto"/>
        <w:bottom w:val="none" w:sz="0" w:space="0" w:color="auto"/>
        <w:right w:val="none" w:sz="0" w:space="0" w:color="auto"/>
      </w:divBdr>
    </w:div>
    <w:div w:id="786123613">
      <w:marLeft w:val="0"/>
      <w:marRight w:val="0"/>
      <w:marTop w:val="0"/>
      <w:marBottom w:val="0"/>
      <w:divBdr>
        <w:top w:val="none" w:sz="0" w:space="0" w:color="auto"/>
        <w:left w:val="none" w:sz="0" w:space="0" w:color="auto"/>
        <w:bottom w:val="none" w:sz="0" w:space="0" w:color="auto"/>
        <w:right w:val="none" w:sz="0" w:space="0" w:color="auto"/>
      </w:divBdr>
    </w:div>
    <w:div w:id="786123614">
      <w:marLeft w:val="0"/>
      <w:marRight w:val="0"/>
      <w:marTop w:val="0"/>
      <w:marBottom w:val="0"/>
      <w:divBdr>
        <w:top w:val="none" w:sz="0" w:space="0" w:color="auto"/>
        <w:left w:val="none" w:sz="0" w:space="0" w:color="auto"/>
        <w:bottom w:val="none" w:sz="0" w:space="0" w:color="auto"/>
        <w:right w:val="none" w:sz="0" w:space="0" w:color="auto"/>
      </w:divBdr>
    </w:div>
    <w:div w:id="786123615">
      <w:marLeft w:val="0"/>
      <w:marRight w:val="0"/>
      <w:marTop w:val="0"/>
      <w:marBottom w:val="0"/>
      <w:divBdr>
        <w:top w:val="none" w:sz="0" w:space="0" w:color="auto"/>
        <w:left w:val="none" w:sz="0" w:space="0" w:color="auto"/>
        <w:bottom w:val="none" w:sz="0" w:space="0" w:color="auto"/>
        <w:right w:val="none" w:sz="0" w:space="0" w:color="auto"/>
      </w:divBdr>
    </w:div>
    <w:div w:id="786123616">
      <w:marLeft w:val="0"/>
      <w:marRight w:val="0"/>
      <w:marTop w:val="0"/>
      <w:marBottom w:val="0"/>
      <w:divBdr>
        <w:top w:val="none" w:sz="0" w:space="0" w:color="auto"/>
        <w:left w:val="none" w:sz="0" w:space="0" w:color="auto"/>
        <w:bottom w:val="none" w:sz="0" w:space="0" w:color="auto"/>
        <w:right w:val="none" w:sz="0" w:space="0" w:color="auto"/>
      </w:divBdr>
    </w:div>
    <w:div w:id="786123617">
      <w:marLeft w:val="0"/>
      <w:marRight w:val="0"/>
      <w:marTop w:val="0"/>
      <w:marBottom w:val="0"/>
      <w:divBdr>
        <w:top w:val="none" w:sz="0" w:space="0" w:color="auto"/>
        <w:left w:val="none" w:sz="0" w:space="0" w:color="auto"/>
        <w:bottom w:val="none" w:sz="0" w:space="0" w:color="auto"/>
        <w:right w:val="none" w:sz="0" w:space="0" w:color="auto"/>
      </w:divBdr>
    </w:div>
    <w:div w:id="786123618">
      <w:marLeft w:val="0"/>
      <w:marRight w:val="0"/>
      <w:marTop w:val="0"/>
      <w:marBottom w:val="0"/>
      <w:divBdr>
        <w:top w:val="none" w:sz="0" w:space="0" w:color="auto"/>
        <w:left w:val="none" w:sz="0" w:space="0" w:color="auto"/>
        <w:bottom w:val="none" w:sz="0" w:space="0" w:color="auto"/>
        <w:right w:val="none" w:sz="0" w:space="0" w:color="auto"/>
      </w:divBdr>
    </w:div>
    <w:div w:id="786123619">
      <w:marLeft w:val="0"/>
      <w:marRight w:val="0"/>
      <w:marTop w:val="0"/>
      <w:marBottom w:val="0"/>
      <w:divBdr>
        <w:top w:val="none" w:sz="0" w:space="0" w:color="auto"/>
        <w:left w:val="none" w:sz="0" w:space="0" w:color="auto"/>
        <w:bottom w:val="none" w:sz="0" w:space="0" w:color="auto"/>
        <w:right w:val="none" w:sz="0" w:space="0" w:color="auto"/>
      </w:divBdr>
    </w:div>
    <w:div w:id="786123620">
      <w:marLeft w:val="0"/>
      <w:marRight w:val="0"/>
      <w:marTop w:val="0"/>
      <w:marBottom w:val="0"/>
      <w:divBdr>
        <w:top w:val="none" w:sz="0" w:space="0" w:color="auto"/>
        <w:left w:val="none" w:sz="0" w:space="0" w:color="auto"/>
        <w:bottom w:val="none" w:sz="0" w:space="0" w:color="auto"/>
        <w:right w:val="none" w:sz="0" w:space="0" w:color="auto"/>
      </w:divBdr>
    </w:div>
    <w:div w:id="786123621">
      <w:marLeft w:val="0"/>
      <w:marRight w:val="0"/>
      <w:marTop w:val="0"/>
      <w:marBottom w:val="0"/>
      <w:divBdr>
        <w:top w:val="none" w:sz="0" w:space="0" w:color="auto"/>
        <w:left w:val="none" w:sz="0" w:space="0" w:color="auto"/>
        <w:bottom w:val="none" w:sz="0" w:space="0" w:color="auto"/>
        <w:right w:val="none" w:sz="0" w:space="0" w:color="auto"/>
      </w:divBdr>
    </w:div>
    <w:div w:id="786123622">
      <w:marLeft w:val="0"/>
      <w:marRight w:val="0"/>
      <w:marTop w:val="0"/>
      <w:marBottom w:val="0"/>
      <w:divBdr>
        <w:top w:val="none" w:sz="0" w:space="0" w:color="auto"/>
        <w:left w:val="none" w:sz="0" w:space="0" w:color="auto"/>
        <w:bottom w:val="none" w:sz="0" w:space="0" w:color="auto"/>
        <w:right w:val="none" w:sz="0" w:space="0" w:color="auto"/>
      </w:divBdr>
    </w:div>
    <w:div w:id="786123623">
      <w:marLeft w:val="0"/>
      <w:marRight w:val="0"/>
      <w:marTop w:val="0"/>
      <w:marBottom w:val="0"/>
      <w:divBdr>
        <w:top w:val="none" w:sz="0" w:space="0" w:color="auto"/>
        <w:left w:val="none" w:sz="0" w:space="0" w:color="auto"/>
        <w:bottom w:val="none" w:sz="0" w:space="0" w:color="auto"/>
        <w:right w:val="none" w:sz="0" w:space="0" w:color="auto"/>
      </w:divBdr>
    </w:div>
    <w:div w:id="786123624">
      <w:marLeft w:val="0"/>
      <w:marRight w:val="0"/>
      <w:marTop w:val="0"/>
      <w:marBottom w:val="0"/>
      <w:divBdr>
        <w:top w:val="none" w:sz="0" w:space="0" w:color="auto"/>
        <w:left w:val="none" w:sz="0" w:space="0" w:color="auto"/>
        <w:bottom w:val="none" w:sz="0" w:space="0" w:color="auto"/>
        <w:right w:val="none" w:sz="0" w:space="0" w:color="auto"/>
      </w:divBdr>
    </w:div>
    <w:div w:id="786123625">
      <w:marLeft w:val="0"/>
      <w:marRight w:val="0"/>
      <w:marTop w:val="0"/>
      <w:marBottom w:val="0"/>
      <w:divBdr>
        <w:top w:val="none" w:sz="0" w:space="0" w:color="auto"/>
        <w:left w:val="none" w:sz="0" w:space="0" w:color="auto"/>
        <w:bottom w:val="none" w:sz="0" w:space="0" w:color="auto"/>
        <w:right w:val="none" w:sz="0" w:space="0" w:color="auto"/>
      </w:divBdr>
    </w:div>
    <w:div w:id="786123626">
      <w:marLeft w:val="0"/>
      <w:marRight w:val="0"/>
      <w:marTop w:val="0"/>
      <w:marBottom w:val="0"/>
      <w:divBdr>
        <w:top w:val="none" w:sz="0" w:space="0" w:color="auto"/>
        <w:left w:val="none" w:sz="0" w:space="0" w:color="auto"/>
        <w:bottom w:val="none" w:sz="0" w:space="0" w:color="auto"/>
        <w:right w:val="none" w:sz="0" w:space="0" w:color="auto"/>
      </w:divBdr>
    </w:div>
    <w:div w:id="786123627">
      <w:marLeft w:val="0"/>
      <w:marRight w:val="0"/>
      <w:marTop w:val="0"/>
      <w:marBottom w:val="0"/>
      <w:divBdr>
        <w:top w:val="none" w:sz="0" w:space="0" w:color="auto"/>
        <w:left w:val="none" w:sz="0" w:space="0" w:color="auto"/>
        <w:bottom w:val="none" w:sz="0" w:space="0" w:color="auto"/>
        <w:right w:val="none" w:sz="0" w:space="0" w:color="auto"/>
      </w:divBdr>
    </w:div>
    <w:div w:id="786123628">
      <w:marLeft w:val="0"/>
      <w:marRight w:val="0"/>
      <w:marTop w:val="0"/>
      <w:marBottom w:val="0"/>
      <w:divBdr>
        <w:top w:val="none" w:sz="0" w:space="0" w:color="auto"/>
        <w:left w:val="none" w:sz="0" w:space="0" w:color="auto"/>
        <w:bottom w:val="none" w:sz="0" w:space="0" w:color="auto"/>
        <w:right w:val="none" w:sz="0" w:space="0" w:color="auto"/>
      </w:divBdr>
    </w:div>
    <w:div w:id="786123629">
      <w:marLeft w:val="0"/>
      <w:marRight w:val="0"/>
      <w:marTop w:val="0"/>
      <w:marBottom w:val="0"/>
      <w:divBdr>
        <w:top w:val="none" w:sz="0" w:space="0" w:color="auto"/>
        <w:left w:val="none" w:sz="0" w:space="0" w:color="auto"/>
        <w:bottom w:val="none" w:sz="0" w:space="0" w:color="auto"/>
        <w:right w:val="none" w:sz="0" w:space="0" w:color="auto"/>
      </w:divBdr>
    </w:div>
    <w:div w:id="786123630">
      <w:marLeft w:val="0"/>
      <w:marRight w:val="0"/>
      <w:marTop w:val="0"/>
      <w:marBottom w:val="0"/>
      <w:divBdr>
        <w:top w:val="none" w:sz="0" w:space="0" w:color="auto"/>
        <w:left w:val="none" w:sz="0" w:space="0" w:color="auto"/>
        <w:bottom w:val="none" w:sz="0" w:space="0" w:color="auto"/>
        <w:right w:val="none" w:sz="0" w:space="0" w:color="auto"/>
      </w:divBdr>
    </w:div>
    <w:div w:id="786123631">
      <w:marLeft w:val="0"/>
      <w:marRight w:val="0"/>
      <w:marTop w:val="0"/>
      <w:marBottom w:val="0"/>
      <w:divBdr>
        <w:top w:val="none" w:sz="0" w:space="0" w:color="auto"/>
        <w:left w:val="none" w:sz="0" w:space="0" w:color="auto"/>
        <w:bottom w:val="none" w:sz="0" w:space="0" w:color="auto"/>
        <w:right w:val="none" w:sz="0" w:space="0" w:color="auto"/>
      </w:divBdr>
    </w:div>
    <w:div w:id="786123632">
      <w:marLeft w:val="0"/>
      <w:marRight w:val="0"/>
      <w:marTop w:val="0"/>
      <w:marBottom w:val="0"/>
      <w:divBdr>
        <w:top w:val="none" w:sz="0" w:space="0" w:color="auto"/>
        <w:left w:val="none" w:sz="0" w:space="0" w:color="auto"/>
        <w:bottom w:val="none" w:sz="0" w:space="0" w:color="auto"/>
        <w:right w:val="none" w:sz="0" w:space="0" w:color="auto"/>
      </w:divBdr>
    </w:div>
    <w:div w:id="786123634">
      <w:marLeft w:val="0"/>
      <w:marRight w:val="0"/>
      <w:marTop w:val="0"/>
      <w:marBottom w:val="0"/>
      <w:divBdr>
        <w:top w:val="none" w:sz="0" w:space="0" w:color="auto"/>
        <w:left w:val="none" w:sz="0" w:space="0" w:color="auto"/>
        <w:bottom w:val="none" w:sz="0" w:space="0" w:color="auto"/>
        <w:right w:val="none" w:sz="0" w:space="0" w:color="auto"/>
      </w:divBdr>
    </w:div>
    <w:div w:id="786123636">
      <w:marLeft w:val="0"/>
      <w:marRight w:val="0"/>
      <w:marTop w:val="0"/>
      <w:marBottom w:val="0"/>
      <w:divBdr>
        <w:top w:val="none" w:sz="0" w:space="0" w:color="auto"/>
        <w:left w:val="none" w:sz="0" w:space="0" w:color="auto"/>
        <w:bottom w:val="none" w:sz="0" w:space="0" w:color="auto"/>
        <w:right w:val="none" w:sz="0" w:space="0" w:color="auto"/>
      </w:divBdr>
    </w:div>
    <w:div w:id="786123638">
      <w:marLeft w:val="0"/>
      <w:marRight w:val="0"/>
      <w:marTop w:val="0"/>
      <w:marBottom w:val="0"/>
      <w:divBdr>
        <w:top w:val="none" w:sz="0" w:space="0" w:color="auto"/>
        <w:left w:val="none" w:sz="0" w:space="0" w:color="auto"/>
        <w:bottom w:val="none" w:sz="0" w:space="0" w:color="auto"/>
        <w:right w:val="none" w:sz="0" w:space="0" w:color="auto"/>
      </w:divBdr>
    </w:div>
    <w:div w:id="786123639">
      <w:marLeft w:val="0"/>
      <w:marRight w:val="0"/>
      <w:marTop w:val="0"/>
      <w:marBottom w:val="0"/>
      <w:divBdr>
        <w:top w:val="none" w:sz="0" w:space="0" w:color="auto"/>
        <w:left w:val="none" w:sz="0" w:space="0" w:color="auto"/>
        <w:bottom w:val="none" w:sz="0" w:space="0" w:color="auto"/>
        <w:right w:val="none" w:sz="0" w:space="0" w:color="auto"/>
      </w:divBdr>
    </w:div>
    <w:div w:id="786123640">
      <w:marLeft w:val="0"/>
      <w:marRight w:val="0"/>
      <w:marTop w:val="0"/>
      <w:marBottom w:val="0"/>
      <w:divBdr>
        <w:top w:val="none" w:sz="0" w:space="0" w:color="auto"/>
        <w:left w:val="none" w:sz="0" w:space="0" w:color="auto"/>
        <w:bottom w:val="none" w:sz="0" w:space="0" w:color="auto"/>
        <w:right w:val="none" w:sz="0" w:space="0" w:color="auto"/>
      </w:divBdr>
    </w:div>
    <w:div w:id="786123641">
      <w:marLeft w:val="0"/>
      <w:marRight w:val="0"/>
      <w:marTop w:val="0"/>
      <w:marBottom w:val="0"/>
      <w:divBdr>
        <w:top w:val="none" w:sz="0" w:space="0" w:color="auto"/>
        <w:left w:val="none" w:sz="0" w:space="0" w:color="auto"/>
        <w:bottom w:val="none" w:sz="0" w:space="0" w:color="auto"/>
        <w:right w:val="none" w:sz="0" w:space="0" w:color="auto"/>
      </w:divBdr>
    </w:div>
    <w:div w:id="786123642">
      <w:marLeft w:val="0"/>
      <w:marRight w:val="0"/>
      <w:marTop w:val="0"/>
      <w:marBottom w:val="0"/>
      <w:divBdr>
        <w:top w:val="none" w:sz="0" w:space="0" w:color="auto"/>
        <w:left w:val="none" w:sz="0" w:space="0" w:color="auto"/>
        <w:bottom w:val="none" w:sz="0" w:space="0" w:color="auto"/>
        <w:right w:val="none" w:sz="0" w:space="0" w:color="auto"/>
      </w:divBdr>
    </w:div>
    <w:div w:id="786123643">
      <w:marLeft w:val="0"/>
      <w:marRight w:val="0"/>
      <w:marTop w:val="0"/>
      <w:marBottom w:val="0"/>
      <w:divBdr>
        <w:top w:val="none" w:sz="0" w:space="0" w:color="auto"/>
        <w:left w:val="none" w:sz="0" w:space="0" w:color="auto"/>
        <w:bottom w:val="none" w:sz="0" w:space="0" w:color="auto"/>
        <w:right w:val="none" w:sz="0" w:space="0" w:color="auto"/>
      </w:divBdr>
    </w:div>
    <w:div w:id="786123644">
      <w:marLeft w:val="0"/>
      <w:marRight w:val="0"/>
      <w:marTop w:val="0"/>
      <w:marBottom w:val="0"/>
      <w:divBdr>
        <w:top w:val="none" w:sz="0" w:space="0" w:color="auto"/>
        <w:left w:val="none" w:sz="0" w:space="0" w:color="auto"/>
        <w:bottom w:val="none" w:sz="0" w:space="0" w:color="auto"/>
        <w:right w:val="none" w:sz="0" w:space="0" w:color="auto"/>
      </w:divBdr>
    </w:div>
    <w:div w:id="786123646">
      <w:marLeft w:val="0"/>
      <w:marRight w:val="0"/>
      <w:marTop w:val="0"/>
      <w:marBottom w:val="0"/>
      <w:divBdr>
        <w:top w:val="none" w:sz="0" w:space="0" w:color="auto"/>
        <w:left w:val="none" w:sz="0" w:space="0" w:color="auto"/>
        <w:bottom w:val="none" w:sz="0" w:space="0" w:color="auto"/>
        <w:right w:val="none" w:sz="0" w:space="0" w:color="auto"/>
      </w:divBdr>
    </w:div>
    <w:div w:id="786123647">
      <w:marLeft w:val="0"/>
      <w:marRight w:val="0"/>
      <w:marTop w:val="0"/>
      <w:marBottom w:val="0"/>
      <w:divBdr>
        <w:top w:val="none" w:sz="0" w:space="0" w:color="auto"/>
        <w:left w:val="none" w:sz="0" w:space="0" w:color="auto"/>
        <w:bottom w:val="none" w:sz="0" w:space="0" w:color="auto"/>
        <w:right w:val="none" w:sz="0" w:space="0" w:color="auto"/>
      </w:divBdr>
    </w:div>
    <w:div w:id="786123648">
      <w:marLeft w:val="0"/>
      <w:marRight w:val="0"/>
      <w:marTop w:val="0"/>
      <w:marBottom w:val="0"/>
      <w:divBdr>
        <w:top w:val="none" w:sz="0" w:space="0" w:color="auto"/>
        <w:left w:val="none" w:sz="0" w:space="0" w:color="auto"/>
        <w:bottom w:val="none" w:sz="0" w:space="0" w:color="auto"/>
        <w:right w:val="none" w:sz="0" w:space="0" w:color="auto"/>
      </w:divBdr>
    </w:div>
    <w:div w:id="786123649">
      <w:marLeft w:val="0"/>
      <w:marRight w:val="0"/>
      <w:marTop w:val="0"/>
      <w:marBottom w:val="0"/>
      <w:divBdr>
        <w:top w:val="none" w:sz="0" w:space="0" w:color="auto"/>
        <w:left w:val="none" w:sz="0" w:space="0" w:color="auto"/>
        <w:bottom w:val="none" w:sz="0" w:space="0" w:color="auto"/>
        <w:right w:val="none" w:sz="0" w:space="0" w:color="auto"/>
      </w:divBdr>
    </w:div>
    <w:div w:id="786123650">
      <w:marLeft w:val="0"/>
      <w:marRight w:val="0"/>
      <w:marTop w:val="0"/>
      <w:marBottom w:val="0"/>
      <w:divBdr>
        <w:top w:val="none" w:sz="0" w:space="0" w:color="auto"/>
        <w:left w:val="none" w:sz="0" w:space="0" w:color="auto"/>
        <w:bottom w:val="none" w:sz="0" w:space="0" w:color="auto"/>
        <w:right w:val="none" w:sz="0" w:space="0" w:color="auto"/>
      </w:divBdr>
    </w:div>
    <w:div w:id="786123651">
      <w:marLeft w:val="0"/>
      <w:marRight w:val="0"/>
      <w:marTop w:val="0"/>
      <w:marBottom w:val="0"/>
      <w:divBdr>
        <w:top w:val="none" w:sz="0" w:space="0" w:color="auto"/>
        <w:left w:val="none" w:sz="0" w:space="0" w:color="auto"/>
        <w:bottom w:val="none" w:sz="0" w:space="0" w:color="auto"/>
        <w:right w:val="none" w:sz="0" w:space="0" w:color="auto"/>
      </w:divBdr>
    </w:div>
    <w:div w:id="786123652">
      <w:marLeft w:val="0"/>
      <w:marRight w:val="0"/>
      <w:marTop w:val="0"/>
      <w:marBottom w:val="0"/>
      <w:divBdr>
        <w:top w:val="none" w:sz="0" w:space="0" w:color="auto"/>
        <w:left w:val="none" w:sz="0" w:space="0" w:color="auto"/>
        <w:bottom w:val="none" w:sz="0" w:space="0" w:color="auto"/>
        <w:right w:val="none" w:sz="0" w:space="0" w:color="auto"/>
      </w:divBdr>
    </w:div>
    <w:div w:id="786123653">
      <w:marLeft w:val="0"/>
      <w:marRight w:val="0"/>
      <w:marTop w:val="0"/>
      <w:marBottom w:val="0"/>
      <w:divBdr>
        <w:top w:val="none" w:sz="0" w:space="0" w:color="auto"/>
        <w:left w:val="none" w:sz="0" w:space="0" w:color="auto"/>
        <w:bottom w:val="none" w:sz="0" w:space="0" w:color="auto"/>
        <w:right w:val="none" w:sz="0" w:space="0" w:color="auto"/>
      </w:divBdr>
    </w:div>
    <w:div w:id="786123654">
      <w:marLeft w:val="0"/>
      <w:marRight w:val="0"/>
      <w:marTop w:val="0"/>
      <w:marBottom w:val="0"/>
      <w:divBdr>
        <w:top w:val="none" w:sz="0" w:space="0" w:color="auto"/>
        <w:left w:val="none" w:sz="0" w:space="0" w:color="auto"/>
        <w:bottom w:val="none" w:sz="0" w:space="0" w:color="auto"/>
        <w:right w:val="none" w:sz="0" w:space="0" w:color="auto"/>
      </w:divBdr>
    </w:div>
    <w:div w:id="786123656">
      <w:marLeft w:val="0"/>
      <w:marRight w:val="0"/>
      <w:marTop w:val="0"/>
      <w:marBottom w:val="0"/>
      <w:divBdr>
        <w:top w:val="none" w:sz="0" w:space="0" w:color="auto"/>
        <w:left w:val="none" w:sz="0" w:space="0" w:color="auto"/>
        <w:bottom w:val="none" w:sz="0" w:space="0" w:color="auto"/>
        <w:right w:val="none" w:sz="0" w:space="0" w:color="auto"/>
      </w:divBdr>
    </w:div>
    <w:div w:id="786123659">
      <w:marLeft w:val="0"/>
      <w:marRight w:val="0"/>
      <w:marTop w:val="0"/>
      <w:marBottom w:val="0"/>
      <w:divBdr>
        <w:top w:val="none" w:sz="0" w:space="0" w:color="auto"/>
        <w:left w:val="none" w:sz="0" w:space="0" w:color="auto"/>
        <w:bottom w:val="none" w:sz="0" w:space="0" w:color="auto"/>
        <w:right w:val="none" w:sz="0" w:space="0" w:color="auto"/>
      </w:divBdr>
    </w:div>
    <w:div w:id="786123660">
      <w:marLeft w:val="0"/>
      <w:marRight w:val="0"/>
      <w:marTop w:val="0"/>
      <w:marBottom w:val="0"/>
      <w:divBdr>
        <w:top w:val="none" w:sz="0" w:space="0" w:color="auto"/>
        <w:left w:val="none" w:sz="0" w:space="0" w:color="auto"/>
        <w:bottom w:val="none" w:sz="0" w:space="0" w:color="auto"/>
        <w:right w:val="none" w:sz="0" w:space="0" w:color="auto"/>
      </w:divBdr>
    </w:div>
    <w:div w:id="786123661">
      <w:marLeft w:val="0"/>
      <w:marRight w:val="0"/>
      <w:marTop w:val="0"/>
      <w:marBottom w:val="0"/>
      <w:divBdr>
        <w:top w:val="none" w:sz="0" w:space="0" w:color="auto"/>
        <w:left w:val="none" w:sz="0" w:space="0" w:color="auto"/>
        <w:bottom w:val="none" w:sz="0" w:space="0" w:color="auto"/>
        <w:right w:val="none" w:sz="0" w:space="0" w:color="auto"/>
      </w:divBdr>
    </w:div>
    <w:div w:id="786123664">
      <w:marLeft w:val="0"/>
      <w:marRight w:val="0"/>
      <w:marTop w:val="0"/>
      <w:marBottom w:val="0"/>
      <w:divBdr>
        <w:top w:val="none" w:sz="0" w:space="0" w:color="auto"/>
        <w:left w:val="none" w:sz="0" w:space="0" w:color="auto"/>
        <w:bottom w:val="none" w:sz="0" w:space="0" w:color="auto"/>
        <w:right w:val="none" w:sz="0" w:space="0" w:color="auto"/>
      </w:divBdr>
    </w:div>
    <w:div w:id="786123665">
      <w:marLeft w:val="0"/>
      <w:marRight w:val="0"/>
      <w:marTop w:val="0"/>
      <w:marBottom w:val="0"/>
      <w:divBdr>
        <w:top w:val="none" w:sz="0" w:space="0" w:color="auto"/>
        <w:left w:val="none" w:sz="0" w:space="0" w:color="auto"/>
        <w:bottom w:val="none" w:sz="0" w:space="0" w:color="auto"/>
        <w:right w:val="none" w:sz="0" w:space="0" w:color="auto"/>
      </w:divBdr>
      <w:divsChild>
        <w:div w:id="786123635">
          <w:marLeft w:val="0"/>
          <w:marRight w:val="0"/>
          <w:marTop w:val="0"/>
          <w:marBottom w:val="0"/>
          <w:divBdr>
            <w:top w:val="none" w:sz="0" w:space="0" w:color="auto"/>
            <w:left w:val="none" w:sz="0" w:space="0" w:color="auto"/>
            <w:bottom w:val="none" w:sz="0" w:space="0" w:color="auto"/>
            <w:right w:val="none" w:sz="0" w:space="0" w:color="auto"/>
          </w:divBdr>
          <w:divsChild>
            <w:div w:id="786123663">
              <w:marLeft w:val="0"/>
              <w:marRight w:val="0"/>
              <w:marTop w:val="0"/>
              <w:marBottom w:val="0"/>
              <w:divBdr>
                <w:top w:val="none" w:sz="0" w:space="0" w:color="auto"/>
                <w:left w:val="none" w:sz="0" w:space="0" w:color="auto"/>
                <w:bottom w:val="none" w:sz="0" w:space="0" w:color="auto"/>
                <w:right w:val="none" w:sz="0" w:space="0" w:color="auto"/>
              </w:divBdr>
              <w:divsChild>
                <w:div w:id="786123662">
                  <w:marLeft w:val="0"/>
                  <w:marRight w:val="0"/>
                  <w:marTop w:val="0"/>
                  <w:marBottom w:val="0"/>
                  <w:divBdr>
                    <w:top w:val="none" w:sz="0" w:space="0" w:color="auto"/>
                    <w:left w:val="none" w:sz="0" w:space="0" w:color="auto"/>
                    <w:bottom w:val="none" w:sz="0" w:space="0" w:color="auto"/>
                    <w:right w:val="none" w:sz="0" w:space="0" w:color="auto"/>
                  </w:divBdr>
                  <w:divsChild>
                    <w:div w:id="786123658">
                      <w:marLeft w:val="0"/>
                      <w:marRight w:val="0"/>
                      <w:marTop w:val="0"/>
                      <w:marBottom w:val="0"/>
                      <w:divBdr>
                        <w:top w:val="none" w:sz="0" w:space="0" w:color="auto"/>
                        <w:left w:val="none" w:sz="0" w:space="0" w:color="auto"/>
                        <w:bottom w:val="none" w:sz="0" w:space="0" w:color="auto"/>
                        <w:right w:val="none" w:sz="0" w:space="0" w:color="auto"/>
                      </w:divBdr>
                      <w:divsChild>
                        <w:div w:id="786123655">
                          <w:marLeft w:val="-4005"/>
                          <w:marRight w:val="-3075"/>
                          <w:marTop w:val="0"/>
                          <w:marBottom w:val="0"/>
                          <w:divBdr>
                            <w:top w:val="none" w:sz="0" w:space="0" w:color="auto"/>
                            <w:left w:val="none" w:sz="0" w:space="0" w:color="auto"/>
                            <w:bottom w:val="none" w:sz="0" w:space="0" w:color="auto"/>
                            <w:right w:val="none" w:sz="0" w:space="0" w:color="auto"/>
                          </w:divBdr>
                          <w:divsChild>
                            <w:div w:id="786123633">
                              <w:marLeft w:val="3795"/>
                              <w:marRight w:val="0"/>
                              <w:marTop w:val="0"/>
                              <w:marBottom w:val="0"/>
                              <w:divBdr>
                                <w:top w:val="none" w:sz="0" w:space="0" w:color="auto"/>
                                <w:left w:val="none" w:sz="0" w:space="0" w:color="auto"/>
                                <w:bottom w:val="none" w:sz="0" w:space="0" w:color="auto"/>
                                <w:right w:val="none" w:sz="0" w:space="0" w:color="auto"/>
                              </w:divBdr>
                              <w:divsChild>
                                <w:div w:id="786123637">
                                  <w:marLeft w:val="0"/>
                                  <w:marRight w:val="0"/>
                                  <w:marTop w:val="225"/>
                                  <w:marBottom w:val="0"/>
                                  <w:divBdr>
                                    <w:top w:val="single" w:sz="6" w:space="0" w:color="4878B2"/>
                                    <w:left w:val="single" w:sz="6" w:space="0" w:color="4878B2"/>
                                    <w:bottom w:val="single" w:sz="6" w:space="15" w:color="4878B2"/>
                                    <w:right w:val="single" w:sz="6" w:space="0" w:color="4878B2"/>
                                  </w:divBdr>
                                  <w:divsChild>
                                    <w:div w:id="786123645">
                                      <w:marLeft w:val="0"/>
                                      <w:marRight w:val="0"/>
                                      <w:marTop w:val="450"/>
                                      <w:marBottom w:val="0"/>
                                      <w:divBdr>
                                        <w:top w:val="single" w:sz="2" w:space="0" w:color="000000"/>
                                        <w:left w:val="single" w:sz="2" w:space="8" w:color="000000"/>
                                        <w:bottom w:val="single" w:sz="2" w:space="0" w:color="000000"/>
                                        <w:right w:val="single" w:sz="2" w:space="8" w:color="000000"/>
                                      </w:divBdr>
                                      <w:divsChild>
                                        <w:div w:id="786123657">
                                          <w:marLeft w:val="0"/>
                                          <w:marRight w:val="0"/>
                                          <w:marTop w:val="0"/>
                                          <w:marBottom w:val="0"/>
                                          <w:divBdr>
                                            <w:top w:val="single" w:sz="2" w:space="0" w:color="4878B2"/>
                                            <w:left w:val="single" w:sz="2" w:space="0" w:color="4878B2"/>
                                            <w:bottom w:val="single" w:sz="2" w:space="0" w:color="4878B2"/>
                                            <w:right w:val="single" w:sz="2" w:space="0" w:color="4878B2"/>
                                          </w:divBdr>
                                        </w:div>
                                      </w:divsChild>
                                    </w:div>
                                  </w:divsChild>
                                </w:div>
                              </w:divsChild>
                            </w:div>
                          </w:divsChild>
                        </w:div>
                      </w:divsChild>
                    </w:div>
                  </w:divsChild>
                </w:div>
              </w:divsChild>
            </w:div>
          </w:divsChild>
        </w:div>
      </w:divsChild>
    </w:div>
    <w:div w:id="786123666">
      <w:marLeft w:val="0"/>
      <w:marRight w:val="0"/>
      <w:marTop w:val="0"/>
      <w:marBottom w:val="0"/>
      <w:divBdr>
        <w:top w:val="none" w:sz="0" w:space="0" w:color="auto"/>
        <w:left w:val="none" w:sz="0" w:space="0" w:color="auto"/>
        <w:bottom w:val="none" w:sz="0" w:space="0" w:color="auto"/>
        <w:right w:val="none" w:sz="0" w:space="0" w:color="auto"/>
      </w:divBdr>
    </w:div>
    <w:div w:id="786123667">
      <w:marLeft w:val="0"/>
      <w:marRight w:val="0"/>
      <w:marTop w:val="0"/>
      <w:marBottom w:val="0"/>
      <w:divBdr>
        <w:top w:val="none" w:sz="0" w:space="0" w:color="auto"/>
        <w:left w:val="none" w:sz="0" w:space="0" w:color="auto"/>
        <w:bottom w:val="none" w:sz="0" w:space="0" w:color="auto"/>
        <w:right w:val="none" w:sz="0" w:space="0" w:color="auto"/>
      </w:divBdr>
    </w:div>
    <w:div w:id="786123668">
      <w:marLeft w:val="0"/>
      <w:marRight w:val="0"/>
      <w:marTop w:val="0"/>
      <w:marBottom w:val="0"/>
      <w:divBdr>
        <w:top w:val="none" w:sz="0" w:space="0" w:color="auto"/>
        <w:left w:val="none" w:sz="0" w:space="0" w:color="auto"/>
        <w:bottom w:val="none" w:sz="0" w:space="0" w:color="auto"/>
        <w:right w:val="none" w:sz="0" w:space="0" w:color="auto"/>
      </w:divBdr>
    </w:div>
    <w:div w:id="786123669">
      <w:marLeft w:val="0"/>
      <w:marRight w:val="0"/>
      <w:marTop w:val="0"/>
      <w:marBottom w:val="0"/>
      <w:divBdr>
        <w:top w:val="none" w:sz="0" w:space="0" w:color="auto"/>
        <w:left w:val="none" w:sz="0" w:space="0" w:color="auto"/>
        <w:bottom w:val="none" w:sz="0" w:space="0" w:color="auto"/>
        <w:right w:val="none" w:sz="0" w:space="0" w:color="auto"/>
      </w:divBdr>
    </w:div>
    <w:div w:id="786123670">
      <w:marLeft w:val="0"/>
      <w:marRight w:val="0"/>
      <w:marTop w:val="0"/>
      <w:marBottom w:val="0"/>
      <w:divBdr>
        <w:top w:val="none" w:sz="0" w:space="0" w:color="auto"/>
        <w:left w:val="none" w:sz="0" w:space="0" w:color="auto"/>
        <w:bottom w:val="none" w:sz="0" w:space="0" w:color="auto"/>
        <w:right w:val="none" w:sz="0" w:space="0" w:color="auto"/>
      </w:divBdr>
    </w:div>
    <w:div w:id="786123671">
      <w:marLeft w:val="0"/>
      <w:marRight w:val="0"/>
      <w:marTop w:val="0"/>
      <w:marBottom w:val="0"/>
      <w:divBdr>
        <w:top w:val="none" w:sz="0" w:space="0" w:color="auto"/>
        <w:left w:val="none" w:sz="0" w:space="0" w:color="auto"/>
        <w:bottom w:val="none" w:sz="0" w:space="0" w:color="auto"/>
        <w:right w:val="none" w:sz="0" w:space="0" w:color="auto"/>
      </w:divBdr>
    </w:div>
    <w:div w:id="786123672">
      <w:marLeft w:val="0"/>
      <w:marRight w:val="0"/>
      <w:marTop w:val="0"/>
      <w:marBottom w:val="0"/>
      <w:divBdr>
        <w:top w:val="none" w:sz="0" w:space="0" w:color="auto"/>
        <w:left w:val="none" w:sz="0" w:space="0" w:color="auto"/>
        <w:bottom w:val="none" w:sz="0" w:space="0" w:color="auto"/>
        <w:right w:val="none" w:sz="0" w:space="0" w:color="auto"/>
      </w:divBdr>
    </w:div>
    <w:div w:id="791704711">
      <w:bodyDiv w:val="1"/>
      <w:marLeft w:val="0"/>
      <w:marRight w:val="0"/>
      <w:marTop w:val="0"/>
      <w:marBottom w:val="0"/>
      <w:divBdr>
        <w:top w:val="none" w:sz="0" w:space="0" w:color="auto"/>
        <w:left w:val="none" w:sz="0" w:space="0" w:color="auto"/>
        <w:bottom w:val="none" w:sz="0" w:space="0" w:color="auto"/>
        <w:right w:val="none" w:sz="0" w:space="0" w:color="auto"/>
      </w:divBdr>
    </w:div>
    <w:div w:id="826479538">
      <w:bodyDiv w:val="1"/>
      <w:marLeft w:val="0"/>
      <w:marRight w:val="0"/>
      <w:marTop w:val="0"/>
      <w:marBottom w:val="0"/>
      <w:divBdr>
        <w:top w:val="none" w:sz="0" w:space="0" w:color="auto"/>
        <w:left w:val="none" w:sz="0" w:space="0" w:color="auto"/>
        <w:bottom w:val="none" w:sz="0" w:space="0" w:color="auto"/>
        <w:right w:val="none" w:sz="0" w:space="0" w:color="auto"/>
      </w:divBdr>
    </w:div>
    <w:div w:id="858205751">
      <w:bodyDiv w:val="1"/>
      <w:marLeft w:val="0"/>
      <w:marRight w:val="0"/>
      <w:marTop w:val="0"/>
      <w:marBottom w:val="0"/>
      <w:divBdr>
        <w:top w:val="none" w:sz="0" w:space="0" w:color="auto"/>
        <w:left w:val="none" w:sz="0" w:space="0" w:color="auto"/>
        <w:bottom w:val="none" w:sz="0" w:space="0" w:color="auto"/>
        <w:right w:val="none" w:sz="0" w:space="0" w:color="auto"/>
      </w:divBdr>
    </w:div>
    <w:div w:id="868185660">
      <w:bodyDiv w:val="1"/>
      <w:marLeft w:val="0"/>
      <w:marRight w:val="0"/>
      <w:marTop w:val="0"/>
      <w:marBottom w:val="0"/>
      <w:divBdr>
        <w:top w:val="none" w:sz="0" w:space="0" w:color="auto"/>
        <w:left w:val="none" w:sz="0" w:space="0" w:color="auto"/>
        <w:bottom w:val="none" w:sz="0" w:space="0" w:color="auto"/>
        <w:right w:val="none" w:sz="0" w:space="0" w:color="auto"/>
      </w:divBdr>
    </w:div>
    <w:div w:id="880246587">
      <w:bodyDiv w:val="1"/>
      <w:marLeft w:val="0"/>
      <w:marRight w:val="0"/>
      <w:marTop w:val="0"/>
      <w:marBottom w:val="0"/>
      <w:divBdr>
        <w:top w:val="none" w:sz="0" w:space="0" w:color="auto"/>
        <w:left w:val="none" w:sz="0" w:space="0" w:color="auto"/>
        <w:bottom w:val="none" w:sz="0" w:space="0" w:color="auto"/>
        <w:right w:val="none" w:sz="0" w:space="0" w:color="auto"/>
      </w:divBdr>
    </w:div>
    <w:div w:id="900287555">
      <w:bodyDiv w:val="1"/>
      <w:marLeft w:val="0"/>
      <w:marRight w:val="0"/>
      <w:marTop w:val="0"/>
      <w:marBottom w:val="0"/>
      <w:divBdr>
        <w:top w:val="none" w:sz="0" w:space="0" w:color="auto"/>
        <w:left w:val="none" w:sz="0" w:space="0" w:color="auto"/>
        <w:bottom w:val="none" w:sz="0" w:space="0" w:color="auto"/>
        <w:right w:val="none" w:sz="0" w:space="0" w:color="auto"/>
      </w:divBdr>
    </w:div>
    <w:div w:id="901453727">
      <w:bodyDiv w:val="1"/>
      <w:marLeft w:val="0"/>
      <w:marRight w:val="0"/>
      <w:marTop w:val="0"/>
      <w:marBottom w:val="0"/>
      <w:divBdr>
        <w:top w:val="none" w:sz="0" w:space="0" w:color="auto"/>
        <w:left w:val="none" w:sz="0" w:space="0" w:color="auto"/>
        <w:bottom w:val="none" w:sz="0" w:space="0" w:color="auto"/>
        <w:right w:val="none" w:sz="0" w:space="0" w:color="auto"/>
      </w:divBdr>
    </w:div>
    <w:div w:id="902520938">
      <w:bodyDiv w:val="1"/>
      <w:marLeft w:val="0"/>
      <w:marRight w:val="0"/>
      <w:marTop w:val="0"/>
      <w:marBottom w:val="0"/>
      <w:divBdr>
        <w:top w:val="none" w:sz="0" w:space="0" w:color="auto"/>
        <w:left w:val="none" w:sz="0" w:space="0" w:color="auto"/>
        <w:bottom w:val="none" w:sz="0" w:space="0" w:color="auto"/>
        <w:right w:val="none" w:sz="0" w:space="0" w:color="auto"/>
      </w:divBdr>
    </w:div>
    <w:div w:id="902570216">
      <w:bodyDiv w:val="1"/>
      <w:marLeft w:val="0"/>
      <w:marRight w:val="0"/>
      <w:marTop w:val="0"/>
      <w:marBottom w:val="0"/>
      <w:divBdr>
        <w:top w:val="none" w:sz="0" w:space="0" w:color="auto"/>
        <w:left w:val="none" w:sz="0" w:space="0" w:color="auto"/>
        <w:bottom w:val="none" w:sz="0" w:space="0" w:color="auto"/>
        <w:right w:val="none" w:sz="0" w:space="0" w:color="auto"/>
      </w:divBdr>
      <w:divsChild>
        <w:div w:id="534268118">
          <w:marLeft w:val="0"/>
          <w:marRight w:val="0"/>
          <w:marTop w:val="240"/>
          <w:marBottom w:val="240"/>
          <w:divBdr>
            <w:top w:val="none" w:sz="0" w:space="0" w:color="auto"/>
            <w:left w:val="none" w:sz="0" w:space="0" w:color="auto"/>
            <w:bottom w:val="none" w:sz="0" w:space="0" w:color="auto"/>
            <w:right w:val="none" w:sz="0" w:space="0" w:color="auto"/>
          </w:divBdr>
        </w:div>
        <w:div w:id="1304577984">
          <w:marLeft w:val="0"/>
          <w:marRight w:val="0"/>
          <w:marTop w:val="240"/>
          <w:marBottom w:val="240"/>
          <w:divBdr>
            <w:top w:val="none" w:sz="0" w:space="0" w:color="auto"/>
            <w:left w:val="none" w:sz="0" w:space="0" w:color="auto"/>
            <w:bottom w:val="none" w:sz="0" w:space="0" w:color="auto"/>
            <w:right w:val="none" w:sz="0" w:space="0" w:color="auto"/>
          </w:divBdr>
        </w:div>
      </w:divsChild>
    </w:div>
    <w:div w:id="911550632">
      <w:bodyDiv w:val="1"/>
      <w:marLeft w:val="0"/>
      <w:marRight w:val="0"/>
      <w:marTop w:val="0"/>
      <w:marBottom w:val="0"/>
      <w:divBdr>
        <w:top w:val="none" w:sz="0" w:space="0" w:color="auto"/>
        <w:left w:val="none" w:sz="0" w:space="0" w:color="auto"/>
        <w:bottom w:val="none" w:sz="0" w:space="0" w:color="auto"/>
        <w:right w:val="none" w:sz="0" w:space="0" w:color="auto"/>
      </w:divBdr>
    </w:div>
    <w:div w:id="930234191">
      <w:bodyDiv w:val="1"/>
      <w:marLeft w:val="0"/>
      <w:marRight w:val="0"/>
      <w:marTop w:val="0"/>
      <w:marBottom w:val="0"/>
      <w:divBdr>
        <w:top w:val="none" w:sz="0" w:space="0" w:color="auto"/>
        <w:left w:val="none" w:sz="0" w:space="0" w:color="auto"/>
        <w:bottom w:val="none" w:sz="0" w:space="0" w:color="auto"/>
        <w:right w:val="none" w:sz="0" w:space="0" w:color="auto"/>
      </w:divBdr>
    </w:div>
    <w:div w:id="932739360">
      <w:bodyDiv w:val="1"/>
      <w:marLeft w:val="0"/>
      <w:marRight w:val="0"/>
      <w:marTop w:val="0"/>
      <w:marBottom w:val="0"/>
      <w:divBdr>
        <w:top w:val="none" w:sz="0" w:space="0" w:color="auto"/>
        <w:left w:val="none" w:sz="0" w:space="0" w:color="auto"/>
        <w:bottom w:val="none" w:sz="0" w:space="0" w:color="auto"/>
        <w:right w:val="none" w:sz="0" w:space="0" w:color="auto"/>
      </w:divBdr>
    </w:div>
    <w:div w:id="934285635">
      <w:bodyDiv w:val="1"/>
      <w:marLeft w:val="0"/>
      <w:marRight w:val="0"/>
      <w:marTop w:val="0"/>
      <w:marBottom w:val="0"/>
      <w:divBdr>
        <w:top w:val="none" w:sz="0" w:space="0" w:color="auto"/>
        <w:left w:val="none" w:sz="0" w:space="0" w:color="auto"/>
        <w:bottom w:val="none" w:sz="0" w:space="0" w:color="auto"/>
        <w:right w:val="none" w:sz="0" w:space="0" w:color="auto"/>
      </w:divBdr>
    </w:div>
    <w:div w:id="934481245">
      <w:bodyDiv w:val="1"/>
      <w:marLeft w:val="0"/>
      <w:marRight w:val="0"/>
      <w:marTop w:val="0"/>
      <w:marBottom w:val="0"/>
      <w:divBdr>
        <w:top w:val="none" w:sz="0" w:space="0" w:color="auto"/>
        <w:left w:val="none" w:sz="0" w:space="0" w:color="auto"/>
        <w:bottom w:val="none" w:sz="0" w:space="0" w:color="auto"/>
        <w:right w:val="none" w:sz="0" w:space="0" w:color="auto"/>
      </w:divBdr>
    </w:div>
    <w:div w:id="939991560">
      <w:bodyDiv w:val="1"/>
      <w:marLeft w:val="0"/>
      <w:marRight w:val="0"/>
      <w:marTop w:val="0"/>
      <w:marBottom w:val="0"/>
      <w:divBdr>
        <w:top w:val="none" w:sz="0" w:space="0" w:color="auto"/>
        <w:left w:val="none" w:sz="0" w:space="0" w:color="auto"/>
        <w:bottom w:val="none" w:sz="0" w:space="0" w:color="auto"/>
        <w:right w:val="none" w:sz="0" w:space="0" w:color="auto"/>
      </w:divBdr>
    </w:div>
    <w:div w:id="943268036">
      <w:bodyDiv w:val="1"/>
      <w:marLeft w:val="0"/>
      <w:marRight w:val="0"/>
      <w:marTop w:val="0"/>
      <w:marBottom w:val="0"/>
      <w:divBdr>
        <w:top w:val="none" w:sz="0" w:space="0" w:color="auto"/>
        <w:left w:val="none" w:sz="0" w:space="0" w:color="auto"/>
        <w:bottom w:val="none" w:sz="0" w:space="0" w:color="auto"/>
        <w:right w:val="none" w:sz="0" w:space="0" w:color="auto"/>
      </w:divBdr>
    </w:div>
    <w:div w:id="944920318">
      <w:bodyDiv w:val="1"/>
      <w:marLeft w:val="0"/>
      <w:marRight w:val="0"/>
      <w:marTop w:val="0"/>
      <w:marBottom w:val="0"/>
      <w:divBdr>
        <w:top w:val="none" w:sz="0" w:space="0" w:color="auto"/>
        <w:left w:val="none" w:sz="0" w:space="0" w:color="auto"/>
        <w:bottom w:val="none" w:sz="0" w:space="0" w:color="auto"/>
        <w:right w:val="none" w:sz="0" w:space="0" w:color="auto"/>
      </w:divBdr>
    </w:div>
    <w:div w:id="975720665">
      <w:bodyDiv w:val="1"/>
      <w:marLeft w:val="0"/>
      <w:marRight w:val="0"/>
      <w:marTop w:val="0"/>
      <w:marBottom w:val="0"/>
      <w:divBdr>
        <w:top w:val="none" w:sz="0" w:space="0" w:color="auto"/>
        <w:left w:val="none" w:sz="0" w:space="0" w:color="auto"/>
        <w:bottom w:val="none" w:sz="0" w:space="0" w:color="auto"/>
        <w:right w:val="none" w:sz="0" w:space="0" w:color="auto"/>
      </w:divBdr>
    </w:div>
    <w:div w:id="984359873">
      <w:bodyDiv w:val="1"/>
      <w:marLeft w:val="0"/>
      <w:marRight w:val="0"/>
      <w:marTop w:val="0"/>
      <w:marBottom w:val="0"/>
      <w:divBdr>
        <w:top w:val="none" w:sz="0" w:space="0" w:color="auto"/>
        <w:left w:val="none" w:sz="0" w:space="0" w:color="auto"/>
        <w:bottom w:val="none" w:sz="0" w:space="0" w:color="auto"/>
        <w:right w:val="none" w:sz="0" w:space="0" w:color="auto"/>
      </w:divBdr>
    </w:div>
    <w:div w:id="988679283">
      <w:bodyDiv w:val="1"/>
      <w:marLeft w:val="0"/>
      <w:marRight w:val="0"/>
      <w:marTop w:val="0"/>
      <w:marBottom w:val="0"/>
      <w:divBdr>
        <w:top w:val="none" w:sz="0" w:space="0" w:color="auto"/>
        <w:left w:val="none" w:sz="0" w:space="0" w:color="auto"/>
        <w:bottom w:val="none" w:sz="0" w:space="0" w:color="auto"/>
        <w:right w:val="none" w:sz="0" w:space="0" w:color="auto"/>
      </w:divBdr>
    </w:div>
    <w:div w:id="1009528208">
      <w:bodyDiv w:val="1"/>
      <w:marLeft w:val="0"/>
      <w:marRight w:val="0"/>
      <w:marTop w:val="0"/>
      <w:marBottom w:val="0"/>
      <w:divBdr>
        <w:top w:val="none" w:sz="0" w:space="0" w:color="auto"/>
        <w:left w:val="none" w:sz="0" w:space="0" w:color="auto"/>
        <w:bottom w:val="none" w:sz="0" w:space="0" w:color="auto"/>
        <w:right w:val="none" w:sz="0" w:space="0" w:color="auto"/>
      </w:divBdr>
    </w:div>
    <w:div w:id="1045790714">
      <w:bodyDiv w:val="1"/>
      <w:marLeft w:val="0"/>
      <w:marRight w:val="0"/>
      <w:marTop w:val="0"/>
      <w:marBottom w:val="0"/>
      <w:divBdr>
        <w:top w:val="none" w:sz="0" w:space="0" w:color="auto"/>
        <w:left w:val="none" w:sz="0" w:space="0" w:color="auto"/>
        <w:bottom w:val="none" w:sz="0" w:space="0" w:color="auto"/>
        <w:right w:val="none" w:sz="0" w:space="0" w:color="auto"/>
      </w:divBdr>
    </w:div>
    <w:div w:id="1048838838">
      <w:bodyDiv w:val="1"/>
      <w:marLeft w:val="0"/>
      <w:marRight w:val="0"/>
      <w:marTop w:val="0"/>
      <w:marBottom w:val="0"/>
      <w:divBdr>
        <w:top w:val="none" w:sz="0" w:space="0" w:color="auto"/>
        <w:left w:val="none" w:sz="0" w:space="0" w:color="auto"/>
        <w:bottom w:val="none" w:sz="0" w:space="0" w:color="auto"/>
        <w:right w:val="none" w:sz="0" w:space="0" w:color="auto"/>
      </w:divBdr>
    </w:div>
    <w:div w:id="1056508737">
      <w:bodyDiv w:val="1"/>
      <w:marLeft w:val="0"/>
      <w:marRight w:val="0"/>
      <w:marTop w:val="0"/>
      <w:marBottom w:val="0"/>
      <w:divBdr>
        <w:top w:val="none" w:sz="0" w:space="0" w:color="auto"/>
        <w:left w:val="none" w:sz="0" w:space="0" w:color="auto"/>
        <w:bottom w:val="none" w:sz="0" w:space="0" w:color="auto"/>
        <w:right w:val="none" w:sz="0" w:space="0" w:color="auto"/>
      </w:divBdr>
    </w:div>
    <w:div w:id="1069575410">
      <w:bodyDiv w:val="1"/>
      <w:marLeft w:val="0"/>
      <w:marRight w:val="0"/>
      <w:marTop w:val="0"/>
      <w:marBottom w:val="0"/>
      <w:divBdr>
        <w:top w:val="none" w:sz="0" w:space="0" w:color="auto"/>
        <w:left w:val="none" w:sz="0" w:space="0" w:color="auto"/>
        <w:bottom w:val="none" w:sz="0" w:space="0" w:color="auto"/>
        <w:right w:val="none" w:sz="0" w:space="0" w:color="auto"/>
      </w:divBdr>
    </w:div>
    <w:div w:id="1069841120">
      <w:bodyDiv w:val="1"/>
      <w:marLeft w:val="0"/>
      <w:marRight w:val="0"/>
      <w:marTop w:val="0"/>
      <w:marBottom w:val="0"/>
      <w:divBdr>
        <w:top w:val="none" w:sz="0" w:space="0" w:color="auto"/>
        <w:left w:val="none" w:sz="0" w:space="0" w:color="auto"/>
        <w:bottom w:val="none" w:sz="0" w:space="0" w:color="auto"/>
        <w:right w:val="none" w:sz="0" w:space="0" w:color="auto"/>
      </w:divBdr>
    </w:div>
    <w:div w:id="1083646694">
      <w:bodyDiv w:val="1"/>
      <w:marLeft w:val="0"/>
      <w:marRight w:val="0"/>
      <w:marTop w:val="0"/>
      <w:marBottom w:val="0"/>
      <w:divBdr>
        <w:top w:val="none" w:sz="0" w:space="0" w:color="auto"/>
        <w:left w:val="none" w:sz="0" w:space="0" w:color="auto"/>
        <w:bottom w:val="none" w:sz="0" w:space="0" w:color="auto"/>
        <w:right w:val="none" w:sz="0" w:space="0" w:color="auto"/>
      </w:divBdr>
    </w:div>
    <w:div w:id="1090741023">
      <w:bodyDiv w:val="1"/>
      <w:marLeft w:val="0"/>
      <w:marRight w:val="0"/>
      <w:marTop w:val="0"/>
      <w:marBottom w:val="0"/>
      <w:divBdr>
        <w:top w:val="none" w:sz="0" w:space="0" w:color="auto"/>
        <w:left w:val="none" w:sz="0" w:space="0" w:color="auto"/>
        <w:bottom w:val="none" w:sz="0" w:space="0" w:color="auto"/>
        <w:right w:val="none" w:sz="0" w:space="0" w:color="auto"/>
      </w:divBdr>
    </w:div>
    <w:div w:id="1132166592">
      <w:bodyDiv w:val="1"/>
      <w:marLeft w:val="0"/>
      <w:marRight w:val="0"/>
      <w:marTop w:val="0"/>
      <w:marBottom w:val="0"/>
      <w:divBdr>
        <w:top w:val="none" w:sz="0" w:space="0" w:color="auto"/>
        <w:left w:val="none" w:sz="0" w:space="0" w:color="auto"/>
        <w:bottom w:val="none" w:sz="0" w:space="0" w:color="auto"/>
        <w:right w:val="none" w:sz="0" w:space="0" w:color="auto"/>
      </w:divBdr>
    </w:div>
    <w:div w:id="1132475727">
      <w:bodyDiv w:val="1"/>
      <w:marLeft w:val="0"/>
      <w:marRight w:val="0"/>
      <w:marTop w:val="0"/>
      <w:marBottom w:val="0"/>
      <w:divBdr>
        <w:top w:val="none" w:sz="0" w:space="0" w:color="auto"/>
        <w:left w:val="none" w:sz="0" w:space="0" w:color="auto"/>
        <w:bottom w:val="none" w:sz="0" w:space="0" w:color="auto"/>
        <w:right w:val="none" w:sz="0" w:space="0" w:color="auto"/>
      </w:divBdr>
    </w:div>
    <w:div w:id="1137649313">
      <w:bodyDiv w:val="1"/>
      <w:marLeft w:val="0"/>
      <w:marRight w:val="0"/>
      <w:marTop w:val="0"/>
      <w:marBottom w:val="0"/>
      <w:divBdr>
        <w:top w:val="none" w:sz="0" w:space="0" w:color="auto"/>
        <w:left w:val="none" w:sz="0" w:space="0" w:color="auto"/>
        <w:bottom w:val="none" w:sz="0" w:space="0" w:color="auto"/>
        <w:right w:val="none" w:sz="0" w:space="0" w:color="auto"/>
      </w:divBdr>
    </w:div>
    <w:div w:id="1145585997">
      <w:bodyDiv w:val="1"/>
      <w:marLeft w:val="0"/>
      <w:marRight w:val="0"/>
      <w:marTop w:val="0"/>
      <w:marBottom w:val="0"/>
      <w:divBdr>
        <w:top w:val="none" w:sz="0" w:space="0" w:color="auto"/>
        <w:left w:val="none" w:sz="0" w:space="0" w:color="auto"/>
        <w:bottom w:val="none" w:sz="0" w:space="0" w:color="auto"/>
        <w:right w:val="none" w:sz="0" w:space="0" w:color="auto"/>
      </w:divBdr>
    </w:div>
    <w:div w:id="1174108567">
      <w:bodyDiv w:val="1"/>
      <w:marLeft w:val="0"/>
      <w:marRight w:val="0"/>
      <w:marTop w:val="0"/>
      <w:marBottom w:val="0"/>
      <w:divBdr>
        <w:top w:val="none" w:sz="0" w:space="0" w:color="auto"/>
        <w:left w:val="none" w:sz="0" w:space="0" w:color="auto"/>
        <w:bottom w:val="none" w:sz="0" w:space="0" w:color="auto"/>
        <w:right w:val="none" w:sz="0" w:space="0" w:color="auto"/>
      </w:divBdr>
    </w:div>
    <w:div w:id="1174145303">
      <w:bodyDiv w:val="1"/>
      <w:marLeft w:val="0"/>
      <w:marRight w:val="0"/>
      <w:marTop w:val="0"/>
      <w:marBottom w:val="0"/>
      <w:divBdr>
        <w:top w:val="none" w:sz="0" w:space="0" w:color="auto"/>
        <w:left w:val="none" w:sz="0" w:space="0" w:color="auto"/>
        <w:bottom w:val="none" w:sz="0" w:space="0" w:color="auto"/>
        <w:right w:val="none" w:sz="0" w:space="0" w:color="auto"/>
      </w:divBdr>
    </w:div>
    <w:div w:id="1177233166">
      <w:bodyDiv w:val="1"/>
      <w:marLeft w:val="0"/>
      <w:marRight w:val="0"/>
      <w:marTop w:val="0"/>
      <w:marBottom w:val="0"/>
      <w:divBdr>
        <w:top w:val="none" w:sz="0" w:space="0" w:color="auto"/>
        <w:left w:val="none" w:sz="0" w:space="0" w:color="auto"/>
        <w:bottom w:val="none" w:sz="0" w:space="0" w:color="auto"/>
        <w:right w:val="none" w:sz="0" w:space="0" w:color="auto"/>
      </w:divBdr>
    </w:div>
    <w:div w:id="1227377561">
      <w:bodyDiv w:val="1"/>
      <w:marLeft w:val="0"/>
      <w:marRight w:val="0"/>
      <w:marTop w:val="0"/>
      <w:marBottom w:val="0"/>
      <w:divBdr>
        <w:top w:val="none" w:sz="0" w:space="0" w:color="auto"/>
        <w:left w:val="none" w:sz="0" w:space="0" w:color="auto"/>
        <w:bottom w:val="none" w:sz="0" w:space="0" w:color="auto"/>
        <w:right w:val="none" w:sz="0" w:space="0" w:color="auto"/>
      </w:divBdr>
    </w:div>
    <w:div w:id="1245988037">
      <w:bodyDiv w:val="1"/>
      <w:marLeft w:val="0"/>
      <w:marRight w:val="0"/>
      <w:marTop w:val="0"/>
      <w:marBottom w:val="0"/>
      <w:divBdr>
        <w:top w:val="none" w:sz="0" w:space="0" w:color="auto"/>
        <w:left w:val="none" w:sz="0" w:space="0" w:color="auto"/>
        <w:bottom w:val="none" w:sz="0" w:space="0" w:color="auto"/>
        <w:right w:val="none" w:sz="0" w:space="0" w:color="auto"/>
      </w:divBdr>
    </w:div>
    <w:div w:id="1249735031">
      <w:bodyDiv w:val="1"/>
      <w:marLeft w:val="0"/>
      <w:marRight w:val="0"/>
      <w:marTop w:val="0"/>
      <w:marBottom w:val="0"/>
      <w:divBdr>
        <w:top w:val="none" w:sz="0" w:space="0" w:color="auto"/>
        <w:left w:val="none" w:sz="0" w:space="0" w:color="auto"/>
        <w:bottom w:val="none" w:sz="0" w:space="0" w:color="auto"/>
        <w:right w:val="none" w:sz="0" w:space="0" w:color="auto"/>
      </w:divBdr>
    </w:div>
    <w:div w:id="1259406834">
      <w:bodyDiv w:val="1"/>
      <w:marLeft w:val="0"/>
      <w:marRight w:val="0"/>
      <w:marTop w:val="0"/>
      <w:marBottom w:val="0"/>
      <w:divBdr>
        <w:top w:val="none" w:sz="0" w:space="0" w:color="auto"/>
        <w:left w:val="none" w:sz="0" w:space="0" w:color="auto"/>
        <w:bottom w:val="none" w:sz="0" w:space="0" w:color="auto"/>
        <w:right w:val="none" w:sz="0" w:space="0" w:color="auto"/>
      </w:divBdr>
    </w:div>
    <w:div w:id="1271276198">
      <w:bodyDiv w:val="1"/>
      <w:marLeft w:val="0"/>
      <w:marRight w:val="0"/>
      <w:marTop w:val="0"/>
      <w:marBottom w:val="0"/>
      <w:divBdr>
        <w:top w:val="none" w:sz="0" w:space="0" w:color="auto"/>
        <w:left w:val="none" w:sz="0" w:space="0" w:color="auto"/>
        <w:bottom w:val="none" w:sz="0" w:space="0" w:color="auto"/>
        <w:right w:val="none" w:sz="0" w:space="0" w:color="auto"/>
      </w:divBdr>
    </w:div>
    <w:div w:id="1283345031">
      <w:bodyDiv w:val="1"/>
      <w:marLeft w:val="0"/>
      <w:marRight w:val="0"/>
      <w:marTop w:val="0"/>
      <w:marBottom w:val="0"/>
      <w:divBdr>
        <w:top w:val="none" w:sz="0" w:space="0" w:color="auto"/>
        <w:left w:val="none" w:sz="0" w:space="0" w:color="auto"/>
        <w:bottom w:val="none" w:sz="0" w:space="0" w:color="auto"/>
        <w:right w:val="none" w:sz="0" w:space="0" w:color="auto"/>
      </w:divBdr>
    </w:div>
    <w:div w:id="1290282280">
      <w:bodyDiv w:val="1"/>
      <w:marLeft w:val="0"/>
      <w:marRight w:val="0"/>
      <w:marTop w:val="0"/>
      <w:marBottom w:val="0"/>
      <w:divBdr>
        <w:top w:val="none" w:sz="0" w:space="0" w:color="auto"/>
        <w:left w:val="none" w:sz="0" w:space="0" w:color="auto"/>
        <w:bottom w:val="none" w:sz="0" w:space="0" w:color="auto"/>
        <w:right w:val="none" w:sz="0" w:space="0" w:color="auto"/>
      </w:divBdr>
    </w:div>
    <w:div w:id="1306274442">
      <w:bodyDiv w:val="1"/>
      <w:marLeft w:val="0"/>
      <w:marRight w:val="0"/>
      <w:marTop w:val="0"/>
      <w:marBottom w:val="0"/>
      <w:divBdr>
        <w:top w:val="none" w:sz="0" w:space="0" w:color="auto"/>
        <w:left w:val="none" w:sz="0" w:space="0" w:color="auto"/>
        <w:bottom w:val="none" w:sz="0" w:space="0" w:color="auto"/>
        <w:right w:val="none" w:sz="0" w:space="0" w:color="auto"/>
      </w:divBdr>
    </w:div>
    <w:div w:id="1310089950">
      <w:bodyDiv w:val="1"/>
      <w:marLeft w:val="0"/>
      <w:marRight w:val="0"/>
      <w:marTop w:val="0"/>
      <w:marBottom w:val="0"/>
      <w:divBdr>
        <w:top w:val="none" w:sz="0" w:space="0" w:color="auto"/>
        <w:left w:val="none" w:sz="0" w:space="0" w:color="auto"/>
        <w:bottom w:val="none" w:sz="0" w:space="0" w:color="auto"/>
        <w:right w:val="none" w:sz="0" w:space="0" w:color="auto"/>
      </w:divBdr>
    </w:div>
    <w:div w:id="1317883683">
      <w:bodyDiv w:val="1"/>
      <w:marLeft w:val="0"/>
      <w:marRight w:val="0"/>
      <w:marTop w:val="0"/>
      <w:marBottom w:val="0"/>
      <w:divBdr>
        <w:top w:val="none" w:sz="0" w:space="0" w:color="auto"/>
        <w:left w:val="none" w:sz="0" w:space="0" w:color="auto"/>
        <w:bottom w:val="none" w:sz="0" w:space="0" w:color="auto"/>
        <w:right w:val="none" w:sz="0" w:space="0" w:color="auto"/>
      </w:divBdr>
    </w:div>
    <w:div w:id="1334334050">
      <w:bodyDiv w:val="1"/>
      <w:marLeft w:val="0"/>
      <w:marRight w:val="0"/>
      <w:marTop w:val="0"/>
      <w:marBottom w:val="0"/>
      <w:divBdr>
        <w:top w:val="none" w:sz="0" w:space="0" w:color="auto"/>
        <w:left w:val="none" w:sz="0" w:space="0" w:color="auto"/>
        <w:bottom w:val="none" w:sz="0" w:space="0" w:color="auto"/>
        <w:right w:val="none" w:sz="0" w:space="0" w:color="auto"/>
      </w:divBdr>
    </w:div>
    <w:div w:id="1352562321">
      <w:bodyDiv w:val="1"/>
      <w:marLeft w:val="0"/>
      <w:marRight w:val="0"/>
      <w:marTop w:val="0"/>
      <w:marBottom w:val="0"/>
      <w:divBdr>
        <w:top w:val="none" w:sz="0" w:space="0" w:color="auto"/>
        <w:left w:val="none" w:sz="0" w:space="0" w:color="auto"/>
        <w:bottom w:val="none" w:sz="0" w:space="0" w:color="auto"/>
        <w:right w:val="none" w:sz="0" w:space="0" w:color="auto"/>
      </w:divBdr>
    </w:div>
    <w:div w:id="1369144761">
      <w:bodyDiv w:val="1"/>
      <w:marLeft w:val="0"/>
      <w:marRight w:val="0"/>
      <w:marTop w:val="0"/>
      <w:marBottom w:val="0"/>
      <w:divBdr>
        <w:top w:val="none" w:sz="0" w:space="0" w:color="auto"/>
        <w:left w:val="none" w:sz="0" w:space="0" w:color="auto"/>
        <w:bottom w:val="none" w:sz="0" w:space="0" w:color="auto"/>
        <w:right w:val="none" w:sz="0" w:space="0" w:color="auto"/>
      </w:divBdr>
    </w:div>
    <w:div w:id="1381631511">
      <w:bodyDiv w:val="1"/>
      <w:marLeft w:val="0"/>
      <w:marRight w:val="0"/>
      <w:marTop w:val="0"/>
      <w:marBottom w:val="0"/>
      <w:divBdr>
        <w:top w:val="none" w:sz="0" w:space="0" w:color="auto"/>
        <w:left w:val="none" w:sz="0" w:space="0" w:color="auto"/>
        <w:bottom w:val="none" w:sz="0" w:space="0" w:color="auto"/>
        <w:right w:val="none" w:sz="0" w:space="0" w:color="auto"/>
      </w:divBdr>
    </w:div>
    <w:div w:id="1393580534">
      <w:bodyDiv w:val="1"/>
      <w:marLeft w:val="0"/>
      <w:marRight w:val="0"/>
      <w:marTop w:val="0"/>
      <w:marBottom w:val="0"/>
      <w:divBdr>
        <w:top w:val="none" w:sz="0" w:space="0" w:color="auto"/>
        <w:left w:val="none" w:sz="0" w:space="0" w:color="auto"/>
        <w:bottom w:val="none" w:sz="0" w:space="0" w:color="auto"/>
        <w:right w:val="none" w:sz="0" w:space="0" w:color="auto"/>
      </w:divBdr>
    </w:div>
    <w:div w:id="1401368523">
      <w:bodyDiv w:val="1"/>
      <w:marLeft w:val="0"/>
      <w:marRight w:val="0"/>
      <w:marTop w:val="0"/>
      <w:marBottom w:val="0"/>
      <w:divBdr>
        <w:top w:val="none" w:sz="0" w:space="0" w:color="auto"/>
        <w:left w:val="none" w:sz="0" w:space="0" w:color="auto"/>
        <w:bottom w:val="none" w:sz="0" w:space="0" w:color="auto"/>
        <w:right w:val="none" w:sz="0" w:space="0" w:color="auto"/>
      </w:divBdr>
    </w:div>
    <w:div w:id="1427187153">
      <w:bodyDiv w:val="1"/>
      <w:marLeft w:val="0"/>
      <w:marRight w:val="0"/>
      <w:marTop w:val="0"/>
      <w:marBottom w:val="0"/>
      <w:divBdr>
        <w:top w:val="none" w:sz="0" w:space="0" w:color="auto"/>
        <w:left w:val="none" w:sz="0" w:space="0" w:color="auto"/>
        <w:bottom w:val="none" w:sz="0" w:space="0" w:color="auto"/>
        <w:right w:val="none" w:sz="0" w:space="0" w:color="auto"/>
      </w:divBdr>
    </w:div>
    <w:div w:id="1465076467">
      <w:bodyDiv w:val="1"/>
      <w:marLeft w:val="0"/>
      <w:marRight w:val="0"/>
      <w:marTop w:val="0"/>
      <w:marBottom w:val="0"/>
      <w:divBdr>
        <w:top w:val="none" w:sz="0" w:space="0" w:color="auto"/>
        <w:left w:val="none" w:sz="0" w:space="0" w:color="auto"/>
        <w:bottom w:val="none" w:sz="0" w:space="0" w:color="auto"/>
        <w:right w:val="none" w:sz="0" w:space="0" w:color="auto"/>
      </w:divBdr>
    </w:div>
    <w:div w:id="1466309549">
      <w:bodyDiv w:val="1"/>
      <w:marLeft w:val="0"/>
      <w:marRight w:val="0"/>
      <w:marTop w:val="0"/>
      <w:marBottom w:val="0"/>
      <w:divBdr>
        <w:top w:val="none" w:sz="0" w:space="0" w:color="auto"/>
        <w:left w:val="none" w:sz="0" w:space="0" w:color="auto"/>
        <w:bottom w:val="none" w:sz="0" w:space="0" w:color="auto"/>
        <w:right w:val="none" w:sz="0" w:space="0" w:color="auto"/>
      </w:divBdr>
    </w:div>
    <w:div w:id="1479105271">
      <w:bodyDiv w:val="1"/>
      <w:marLeft w:val="0"/>
      <w:marRight w:val="0"/>
      <w:marTop w:val="0"/>
      <w:marBottom w:val="0"/>
      <w:divBdr>
        <w:top w:val="none" w:sz="0" w:space="0" w:color="auto"/>
        <w:left w:val="none" w:sz="0" w:space="0" w:color="auto"/>
        <w:bottom w:val="none" w:sz="0" w:space="0" w:color="auto"/>
        <w:right w:val="none" w:sz="0" w:space="0" w:color="auto"/>
      </w:divBdr>
    </w:div>
    <w:div w:id="1490636728">
      <w:bodyDiv w:val="1"/>
      <w:marLeft w:val="0"/>
      <w:marRight w:val="0"/>
      <w:marTop w:val="0"/>
      <w:marBottom w:val="0"/>
      <w:divBdr>
        <w:top w:val="none" w:sz="0" w:space="0" w:color="auto"/>
        <w:left w:val="none" w:sz="0" w:space="0" w:color="auto"/>
        <w:bottom w:val="none" w:sz="0" w:space="0" w:color="auto"/>
        <w:right w:val="none" w:sz="0" w:space="0" w:color="auto"/>
      </w:divBdr>
    </w:div>
    <w:div w:id="1493990487">
      <w:bodyDiv w:val="1"/>
      <w:marLeft w:val="0"/>
      <w:marRight w:val="0"/>
      <w:marTop w:val="0"/>
      <w:marBottom w:val="0"/>
      <w:divBdr>
        <w:top w:val="none" w:sz="0" w:space="0" w:color="auto"/>
        <w:left w:val="none" w:sz="0" w:space="0" w:color="auto"/>
        <w:bottom w:val="none" w:sz="0" w:space="0" w:color="auto"/>
        <w:right w:val="none" w:sz="0" w:space="0" w:color="auto"/>
      </w:divBdr>
    </w:div>
    <w:div w:id="1501698392">
      <w:bodyDiv w:val="1"/>
      <w:marLeft w:val="0"/>
      <w:marRight w:val="0"/>
      <w:marTop w:val="0"/>
      <w:marBottom w:val="0"/>
      <w:divBdr>
        <w:top w:val="none" w:sz="0" w:space="0" w:color="auto"/>
        <w:left w:val="none" w:sz="0" w:space="0" w:color="auto"/>
        <w:bottom w:val="none" w:sz="0" w:space="0" w:color="auto"/>
        <w:right w:val="none" w:sz="0" w:space="0" w:color="auto"/>
      </w:divBdr>
    </w:div>
    <w:div w:id="1553495124">
      <w:bodyDiv w:val="1"/>
      <w:marLeft w:val="0"/>
      <w:marRight w:val="0"/>
      <w:marTop w:val="0"/>
      <w:marBottom w:val="0"/>
      <w:divBdr>
        <w:top w:val="none" w:sz="0" w:space="0" w:color="auto"/>
        <w:left w:val="none" w:sz="0" w:space="0" w:color="auto"/>
        <w:bottom w:val="none" w:sz="0" w:space="0" w:color="auto"/>
        <w:right w:val="none" w:sz="0" w:space="0" w:color="auto"/>
      </w:divBdr>
    </w:div>
    <w:div w:id="1571192699">
      <w:bodyDiv w:val="1"/>
      <w:marLeft w:val="0"/>
      <w:marRight w:val="0"/>
      <w:marTop w:val="0"/>
      <w:marBottom w:val="0"/>
      <w:divBdr>
        <w:top w:val="none" w:sz="0" w:space="0" w:color="auto"/>
        <w:left w:val="none" w:sz="0" w:space="0" w:color="auto"/>
        <w:bottom w:val="none" w:sz="0" w:space="0" w:color="auto"/>
        <w:right w:val="none" w:sz="0" w:space="0" w:color="auto"/>
      </w:divBdr>
    </w:div>
    <w:div w:id="1580286832">
      <w:bodyDiv w:val="1"/>
      <w:marLeft w:val="0"/>
      <w:marRight w:val="0"/>
      <w:marTop w:val="0"/>
      <w:marBottom w:val="0"/>
      <w:divBdr>
        <w:top w:val="none" w:sz="0" w:space="0" w:color="auto"/>
        <w:left w:val="none" w:sz="0" w:space="0" w:color="auto"/>
        <w:bottom w:val="none" w:sz="0" w:space="0" w:color="auto"/>
        <w:right w:val="none" w:sz="0" w:space="0" w:color="auto"/>
      </w:divBdr>
    </w:div>
    <w:div w:id="1590847421">
      <w:bodyDiv w:val="1"/>
      <w:marLeft w:val="0"/>
      <w:marRight w:val="0"/>
      <w:marTop w:val="0"/>
      <w:marBottom w:val="0"/>
      <w:divBdr>
        <w:top w:val="none" w:sz="0" w:space="0" w:color="auto"/>
        <w:left w:val="none" w:sz="0" w:space="0" w:color="auto"/>
        <w:bottom w:val="none" w:sz="0" w:space="0" w:color="auto"/>
        <w:right w:val="none" w:sz="0" w:space="0" w:color="auto"/>
      </w:divBdr>
    </w:div>
    <w:div w:id="1594823970">
      <w:bodyDiv w:val="1"/>
      <w:marLeft w:val="0"/>
      <w:marRight w:val="0"/>
      <w:marTop w:val="0"/>
      <w:marBottom w:val="0"/>
      <w:divBdr>
        <w:top w:val="none" w:sz="0" w:space="0" w:color="auto"/>
        <w:left w:val="none" w:sz="0" w:space="0" w:color="auto"/>
        <w:bottom w:val="none" w:sz="0" w:space="0" w:color="auto"/>
        <w:right w:val="none" w:sz="0" w:space="0" w:color="auto"/>
      </w:divBdr>
    </w:div>
    <w:div w:id="1597789706">
      <w:bodyDiv w:val="1"/>
      <w:marLeft w:val="0"/>
      <w:marRight w:val="0"/>
      <w:marTop w:val="0"/>
      <w:marBottom w:val="0"/>
      <w:divBdr>
        <w:top w:val="none" w:sz="0" w:space="0" w:color="auto"/>
        <w:left w:val="none" w:sz="0" w:space="0" w:color="auto"/>
        <w:bottom w:val="none" w:sz="0" w:space="0" w:color="auto"/>
        <w:right w:val="none" w:sz="0" w:space="0" w:color="auto"/>
      </w:divBdr>
    </w:div>
    <w:div w:id="1607929027">
      <w:bodyDiv w:val="1"/>
      <w:marLeft w:val="0"/>
      <w:marRight w:val="0"/>
      <w:marTop w:val="0"/>
      <w:marBottom w:val="0"/>
      <w:divBdr>
        <w:top w:val="none" w:sz="0" w:space="0" w:color="auto"/>
        <w:left w:val="none" w:sz="0" w:space="0" w:color="auto"/>
        <w:bottom w:val="none" w:sz="0" w:space="0" w:color="auto"/>
        <w:right w:val="none" w:sz="0" w:space="0" w:color="auto"/>
      </w:divBdr>
    </w:div>
    <w:div w:id="1609578283">
      <w:bodyDiv w:val="1"/>
      <w:marLeft w:val="0"/>
      <w:marRight w:val="0"/>
      <w:marTop w:val="0"/>
      <w:marBottom w:val="0"/>
      <w:divBdr>
        <w:top w:val="none" w:sz="0" w:space="0" w:color="auto"/>
        <w:left w:val="none" w:sz="0" w:space="0" w:color="auto"/>
        <w:bottom w:val="none" w:sz="0" w:space="0" w:color="auto"/>
        <w:right w:val="none" w:sz="0" w:space="0" w:color="auto"/>
      </w:divBdr>
    </w:div>
    <w:div w:id="1611426097">
      <w:bodyDiv w:val="1"/>
      <w:marLeft w:val="0"/>
      <w:marRight w:val="0"/>
      <w:marTop w:val="0"/>
      <w:marBottom w:val="0"/>
      <w:divBdr>
        <w:top w:val="none" w:sz="0" w:space="0" w:color="auto"/>
        <w:left w:val="none" w:sz="0" w:space="0" w:color="auto"/>
        <w:bottom w:val="none" w:sz="0" w:space="0" w:color="auto"/>
        <w:right w:val="none" w:sz="0" w:space="0" w:color="auto"/>
      </w:divBdr>
    </w:div>
    <w:div w:id="1615559116">
      <w:bodyDiv w:val="1"/>
      <w:marLeft w:val="0"/>
      <w:marRight w:val="0"/>
      <w:marTop w:val="0"/>
      <w:marBottom w:val="0"/>
      <w:divBdr>
        <w:top w:val="none" w:sz="0" w:space="0" w:color="auto"/>
        <w:left w:val="none" w:sz="0" w:space="0" w:color="auto"/>
        <w:bottom w:val="none" w:sz="0" w:space="0" w:color="auto"/>
        <w:right w:val="none" w:sz="0" w:space="0" w:color="auto"/>
      </w:divBdr>
    </w:div>
    <w:div w:id="1616062520">
      <w:bodyDiv w:val="1"/>
      <w:marLeft w:val="0"/>
      <w:marRight w:val="0"/>
      <w:marTop w:val="0"/>
      <w:marBottom w:val="0"/>
      <w:divBdr>
        <w:top w:val="none" w:sz="0" w:space="0" w:color="auto"/>
        <w:left w:val="none" w:sz="0" w:space="0" w:color="auto"/>
        <w:bottom w:val="none" w:sz="0" w:space="0" w:color="auto"/>
        <w:right w:val="none" w:sz="0" w:space="0" w:color="auto"/>
      </w:divBdr>
    </w:div>
    <w:div w:id="1616672066">
      <w:bodyDiv w:val="1"/>
      <w:marLeft w:val="0"/>
      <w:marRight w:val="0"/>
      <w:marTop w:val="0"/>
      <w:marBottom w:val="0"/>
      <w:divBdr>
        <w:top w:val="none" w:sz="0" w:space="0" w:color="auto"/>
        <w:left w:val="none" w:sz="0" w:space="0" w:color="auto"/>
        <w:bottom w:val="none" w:sz="0" w:space="0" w:color="auto"/>
        <w:right w:val="none" w:sz="0" w:space="0" w:color="auto"/>
      </w:divBdr>
    </w:div>
    <w:div w:id="1625387480">
      <w:bodyDiv w:val="1"/>
      <w:marLeft w:val="0"/>
      <w:marRight w:val="0"/>
      <w:marTop w:val="0"/>
      <w:marBottom w:val="0"/>
      <w:divBdr>
        <w:top w:val="none" w:sz="0" w:space="0" w:color="auto"/>
        <w:left w:val="none" w:sz="0" w:space="0" w:color="auto"/>
        <w:bottom w:val="none" w:sz="0" w:space="0" w:color="auto"/>
        <w:right w:val="none" w:sz="0" w:space="0" w:color="auto"/>
      </w:divBdr>
    </w:div>
    <w:div w:id="1638029794">
      <w:bodyDiv w:val="1"/>
      <w:marLeft w:val="0"/>
      <w:marRight w:val="0"/>
      <w:marTop w:val="0"/>
      <w:marBottom w:val="0"/>
      <w:divBdr>
        <w:top w:val="none" w:sz="0" w:space="0" w:color="auto"/>
        <w:left w:val="none" w:sz="0" w:space="0" w:color="auto"/>
        <w:bottom w:val="none" w:sz="0" w:space="0" w:color="auto"/>
        <w:right w:val="none" w:sz="0" w:space="0" w:color="auto"/>
      </w:divBdr>
    </w:div>
    <w:div w:id="1646855940">
      <w:bodyDiv w:val="1"/>
      <w:marLeft w:val="0"/>
      <w:marRight w:val="0"/>
      <w:marTop w:val="0"/>
      <w:marBottom w:val="0"/>
      <w:divBdr>
        <w:top w:val="none" w:sz="0" w:space="0" w:color="auto"/>
        <w:left w:val="none" w:sz="0" w:space="0" w:color="auto"/>
        <w:bottom w:val="none" w:sz="0" w:space="0" w:color="auto"/>
        <w:right w:val="none" w:sz="0" w:space="0" w:color="auto"/>
      </w:divBdr>
    </w:div>
    <w:div w:id="1651594527">
      <w:bodyDiv w:val="1"/>
      <w:marLeft w:val="0"/>
      <w:marRight w:val="0"/>
      <w:marTop w:val="0"/>
      <w:marBottom w:val="0"/>
      <w:divBdr>
        <w:top w:val="none" w:sz="0" w:space="0" w:color="auto"/>
        <w:left w:val="none" w:sz="0" w:space="0" w:color="auto"/>
        <w:bottom w:val="none" w:sz="0" w:space="0" w:color="auto"/>
        <w:right w:val="none" w:sz="0" w:space="0" w:color="auto"/>
      </w:divBdr>
    </w:div>
    <w:div w:id="1652439877">
      <w:bodyDiv w:val="1"/>
      <w:marLeft w:val="0"/>
      <w:marRight w:val="0"/>
      <w:marTop w:val="0"/>
      <w:marBottom w:val="0"/>
      <w:divBdr>
        <w:top w:val="none" w:sz="0" w:space="0" w:color="auto"/>
        <w:left w:val="none" w:sz="0" w:space="0" w:color="auto"/>
        <w:bottom w:val="none" w:sz="0" w:space="0" w:color="auto"/>
        <w:right w:val="none" w:sz="0" w:space="0" w:color="auto"/>
      </w:divBdr>
    </w:div>
    <w:div w:id="1662074398">
      <w:bodyDiv w:val="1"/>
      <w:marLeft w:val="0"/>
      <w:marRight w:val="0"/>
      <w:marTop w:val="0"/>
      <w:marBottom w:val="0"/>
      <w:divBdr>
        <w:top w:val="none" w:sz="0" w:space="0" w:color="auto"/>
        <w:left w:val="none" w:sz="0" w:space="0" w:color="auto"/>
        <w:bottom w:val="none" w:sz="0" w:space="0" w:color="auto"/>
        <w:right w:val="none" w:sz="0" w:space="0" w:color="auto"/>
      </w:divBdr>
    </w:div>
    <w:div w:id="1667440585">
      <w:bodyDiv w:val="1"/>
      <w:marLeft w:val="0"/>
      <w:marRight w:val="0"/>
      <w:marTop w:val="0"/>
      <w:marBottom w:val="0"/>
      <w:divBdr>
        <w:top w:val="none" w:sz="0" w:space="0" w:color="auto"/>
        <w:left w:val="none" w:sz="0" w:space="0" w:color="auto"/>
        <w:bottom w:val="none" w:sz="0" w:space="0" w:color="auto"/>
        <w:right w:val="none" w:sz="0" w:space="0" w:color="auto"/>
      </w:divBdr>
    </w:div>
    <w:div w:id="1674528500">
      <w:bodyDiv w:val="1"/>
      <w:marLeft w:val="0"/>
      <w:marRight w:val="0"/>
      <w:marTop w:val="0"/>
      <w:marBottom w:val="0"/>
      <w:divBdr>
        <w:top w:val="none" w:sz="0" w:space="0" w:color="auto"/>
        <w:left w:val="none" w:sz="0" w:space="0" w:color="auto"/>
        <w:bottom w:val="none" w:sz="0" w:space="0" w:color="auto"/>
        <w:right w:val="none" w:sz="0" w:space="0" w:color="auto"/>
      </w:divBdr>
    </w:div>
    <w:div w:id="1675494483">
      <w:bodyDiv w:val="1"/>
      <w:marLeft w:val="0"/>
      <w:marRight w:val="0"/>
      <w:marTop w:val="0"/>
      <w:marBottom w:val="0"/>
      <w:divBdr>
        <w:top w:val="none" w:sz="0" w:space="0" w:color="auto"/>
        <w:left w:val="none" w:sz="0" w:space="0" w:color="auto"/>
        <w:bottom w:val="none" w:sz="0" w:space="0" w:color="auto"/>
        <w:right w:val="none" w:sz="0" w:space="0" w:color="auto"/>
      </w:divBdr>
    </w:div>
    <w:div w:id="1685789998">
      <w:bodyDiv w:val="1"/>
      <w:marLeft w:val="0"/>
      <w:marRight w:val="0"/>
      <w:marTop w:val="0"/>
      <w:marBottom w:val="0"/>
      <w:divBdr>
        <w:top w:val="none" w:sz="0" w:space="0" w:color="auto"/>
        <w:left w:val="none" w:sz="0" w:space="0" w:color="auto"/>
        <w:bottom w:val="none" w:sz="0" w:space="0" w:color="auto"/>
        <w:right w:val="none" w:sz="0" w:space="0" w:color="auto"/>
      </w:divBdr>
    </w:div>
    <w:div w:id="1762557865">
      <w:bodyDiv w:val="1"/>
      <w:marLeft w:val="0"/>
      <w:marRight w:val="0"/>
      <w:marTop w:val="0"/>
      <w:marBottom w:val="0"/>
      <w:divBdr>
        <w:top w:val="none" w:sz="0" w:space="0" w:color="auto"/>
        <w:left w:val="none" w:sz="0" w:space="0" w:color="auto"/>
        <w:bottom w:val="none" w:sz="0" w:space="0" w:color="auto"/>
        <w:right w:val="none" w:sz="0" w:space="0" w:color="auto"/>
      </w:divBdr>
    </w:div>
    <w:div w:id="1769423052">
      <w:bodyDiv w:val="1"/>
      <w:marLeft w:val="0"/>
      <w:marRight w:val="0"/>
      <w:marTop w:val="0"/>
      <w:marBottom w:val="0"/>
      <w:divBdr>
        <w:top w:val="none" w:sz="0" w:space="0" w:color="auto"/>
        <w:left w:val="none" w:sz="0" w:space="0" w:color="auto"/>
        <w:bottom w:val="none" w:sz="0" w:space="0" w:color="auto"/>
        <w:right w:val="none" w:sz="0" w:space="0" w:color="auto"/>
      </w:divBdr>
    </w:div>
    <w:div w:id="1771855452">
      <w:bodyDiv w:val="1"/>
      <w:marLeft w:val="0"/>
      <w:marRight w:val="0"/>
      <w:marTop w:val="0"/>
      <w:marBottom w:val="0"/>
      <w:divBdr>
        <w:top w:val="none" w:sz="0" w:space="0" w:color="auto"/>
        <w:left w:val="none" w:sz="0" w:space="0" w:color="auto"/>
        <w:bottom w:val="none" w:sz="0" w:space="0" w:color="auto"/>
        <w:right w:val="none" w:sz="0" w:space="0" w:color="auto"/>
      </w:divBdr>
    </w:div>
    <w:div w:id="1812013477">
      <w:bodyDiv w:val="1"/>
      <w:marLeft w:val="0"/>
      <w:marRight w:val="0"/>
      <w:marTop w:val="0"/>
      <w:marBottom w:val="0"/>
      <w:divBdr>
        <w:top w:val="none" w:sz="0" w:space="0" w:color="auto"/>
        <w:left w:val="none" w:sz="0" w:space="0" w:color="auto"/>
        <w:bottom w:val="none" w:sz="0" w:space="0" w:color="auto"/>
        <w:right w:val="none" w:sz="0" w:space="0" w:color="auto"/>
      </w:divBdr>
    </w:div>
    <w:div w:id="1815756093">
      <w:bodyDiv w:val="1"/>
      <w:marLeft w:val="0"/>
      <w:marRight w:val="0"/>
      <w:marTop w:val="0"/>
      <w:marBottom w:val="0"/>
      <w:divBdr>
        <w:top w:val="none" w:sz="0" w:space="0" w:color="auto"/>
        <w:left w:val="none" w:sz="0" w:space="0" w:color="auto"/>
        <w:bottom w:val="none" w:sz="0" w:space="0" w:color="auto"/>
        <w:right w:val="none" w:sz="0" w:space="0" w:color="auto"/>
      </w:divBdr>
    </w:div>
    <w:div w:id="1830058479">
      <w:bodyDiv w:val="1"/>
      <w:marLeft w:val="0"/>
      <w:marRight w:val="0"/>
      <w:marTop w:val="0"/>
      <w:marBottom w:val="0"/>
      <w:divBdr>
        <w:top w:val="none" w:sz="0" w:space="0" w:color="auto"/>
        <w:left w:val="none" w:sz="0" w:space="0" w:color="auto"/>
        <w:bottom w:val="none" w:sz="0" w:space="0" w:color="auto"/>
        <w:right w:val="none" w:sz="0" w:space="0" w:color="auto"/>
      </w:divBdr>
    </w:div>
    <w:div w:id="1863123908">
      <w:bodyDiv w:val="1"/>
      <w:marLeft w:val="0"/>
      <w:marRight w:val="0"/>
      <w:marTop w:val="0"/>
      <w:marBottom w:val="0"/>
      <w:divBdr>
        <w:top w:val="none" w:sz="0" w:space="0" w:color="auto"/>
        <w:left w:val="none" w:sz="0" w:space="0" w:color="auto"/>
        <w:bottom w:val="none" w:sz="0" w:space="0" w:color="auto"/>
        <w:right w:val="none" w:sz="0" w:space="0" w:color="auto"/>
      </w:divBdr>
    </w:div>
    <w:div w:id="1871988652">
      <w:bodyDiv w:val="1"/>
      <w:marLeft w:val="0"/>
      <w:marRight w:val="0"/>
      <w:marTop w:val="0"/>
      <w:marBottom w:val="0"/>
      <w:divBdr>
        <w:top w:val="none" w:sz="0" w:space="0" w:color="auto"/>
        <w:left w:val="none" w:sz="0" w:space="0" w:color="auto"/>
        <w:bottom w:val="none" w:sz="0" w:space="0" w:color="auto"/>
        <w:right w:val="none" w:sz="0" w:space="0" w:color="auto"/>
      </w:divBdr>
    </w:div>
    <w:div w:id="1904022095">
      <w:bodyDiv w:val="1"/>
      <w:marLeft w:val="0"/>
      <w:marRight w:val="0"/>
      <w:marTop w:val="0"/>
      <w:marBottom w:val="0"/>
      <w:divBdr>
        <w:top w:val="none" w:sz="0" w:space="0" w:color="auto"/>
        <w:left w:val="none" w:sz="0" w:space="0" w:color="auto"/>
        <w:bottom w:val="none" w:sz="0" w:space="0" w:color="auto"/>
        <w:right w:val="none" w:sz="0" w:space="0" w:color="auto"/>
      </w:divBdr>
    </w:div>
    <w:div w:id="1914196675">
      <w:bodyDiv w:val="1"/>
      <w:marLeft w:val="0"/>
      <w:marRight w:val="0"/>
      <w:marTop w:val="0"/>
      <w:marBottom w:val="0"/>
      <w:divBdr>
        <w:top w:val="none" w:sz="0" w:space="0" w:color="auto"/>
        <w:left w:val="none" w:sz="0" w:space="0" w:color="auto"/>
        <w:bottom w:val="none" w:sz="0" w:space="0" w:color="auto"/>
        <w:right w:val="none" w:sz="0" w:space="0" w:color="auto"/>
      </w:divBdr>
    </w:div>
    <w:div w:id="1944417973">
      <w:bodyDiv w:val="1"/>
      <w:marLeft w:val="0"/>
      <w:marRight w:val="0"/>
      <w:marTop w:val="0"/>
      <w:marBottom w:val="0"/>
      <w:divBdr>
        <w:top w:val="none" w:sz="0" w:space="0" w:color="auto"/>
        <w:left w:val="none" w:sz="0" w:space="0" w:color="auto"/>
        <w:bottom w:val="none" w:sz="0" w:space="0" w:color="auto"/>
        <w:right w:val="none" w:sz="0" w:space="0" w:color="auto"/>
      </w:divBdr>
    </w:div>
    <w:div w:id="1944722448">
      <w:bodyDiv w:val="1"/>
      <w:marLeft w:val="0"/>
      <w:marRight w:val="0"/>
      <w:marTop w:val="0"/>
      <w:marBottom w:val="0"/>
      <w:divBdr>
        <w:top w:val="none" w:sz="0" w:space="0" w:color="auto"/>
        <w:left w:val="none" w:sz="0" w:space="0" w:color="auto"/>
        <w:bottom w:val="none" w:sz="0" w:space="0" w:color="auto"/>
        <w:right w:val="none" w:sz="0" w:space="0" w:color="auto"/>
      </w:divBdr>
    </w:div>
    <w:div w:id="1953245552">
      <w:bodyDiv w:val="1"/>
      <w:marLeft w:val="0"/>
      <w:marRight w:val="0"/>
      <w:marTop w:val="0"/>
      <w:marBottom w:val="0"/>
      <w:divBdr>
        <w:top w:val="none" w:sz="0" w:space="0" w:color="auto"/>
        <w:left w:val="none" w:sz="0" w:space="0" w:color="auto"/>
        <w:bottom w:val="none" w:sz="0" w:space="0" w:color="auto"/>
        <w:right w:val="none" w:sz="0" w:space="0" w:color="auto"/>
      </w:divBdr>
    </w:div>
    <w:div w:id="1967275624">
      <w:bodyDiv w:val="1"/>
      <w:marLeft w:val="0"/>
      <w:marRight w:val="0"/>
      <w:marTop w:val="0"/>
      <w:marBottom w:val="0"/>
      <w:divBdr>
        <w:top w:val="none" w:sz="0" w:space="0" w:color="auto"/>
        <w:left w:val="none" w:sz="0" w:space="0" w:color="auto"/>
        <w:bottom w:val="none" w:sz="0" w:space="0" w:color="auto"/>
        <w:right w:val="none" w:sz="0" w:space="0" w:color="auto"/>
      </w:divBdr>
    </w:div>
    <w:div w:id="2009285875">
      <w:bodyDiv w:val="1"/>
      <w:marLeft w:val="0"/>
      <w:marRight w:val="0"/>
      <w:marTop w:val="0"/>
      <w:marBottom w:val="0"/>
      <w:divBdr>
        <w:top w:val="none" w:sz="0" w:space="0" w:color="auto"/>
        <w:left w:val="none" w:sz="0" w:space="0" w:color="auto"/>
        <w:bottom w:val="none" w:sz="0" w:space="0" w:color="auto"/>
        <w:right w:val="none" w:sz="0" w:space="0" w:color="auto"/>
      </w:divBdr>
    </w:div>
    <w:div w:id="2011711388">
      <w:bodyDiv w:val="1"/>
      <w:marLeft w:val="0"/>
      <w:marRight w:val="0"/>
      <w:marTop w:val="0"/>
      <w:marBottom w:val="0"/>
      <w:divBdr>
        <w:top w:val="none" w:sz="0" w:space="0" w:color="auto"/>
        <w:left w:val="none" w:sz="0" w:space="0" w:color="auto"/>
        <w:bottom w:val="none" w:sz="0" w:space="0" w:color="auto"/>
        <w:right w:val="none" w:sz="0" w:space="0" w:color="auto"/>
      </w:divBdr>
    </w:div>
    <w:div w:id="2016807067">
      <w:bodyDiv w:val="1"/>
      <w:marLeft w:val="0"/>
      <w:marRight w:val="0"/>
      <w:marTop w:val="0"/>
      <w:marBottom w:val="0"/>
      <w:divBdr>
        <w:top w:val="none" w:sz="0" w:space="0" w:color="auto"/>
        <w:left w:val="none" w:sz="0" w:space="0" w:color="auto"/>
        <w:bottom w:val="none" w:sz="0" w:space="0" w:color="auto"/>
        <w:right w:val="none" w:sz="0" w:space="0" w:color="auto"/>
      </w:divBdr>
    </w:div>
    <w:div w:id="2018462925">
      <w:bodyDiv w:val="1"/>
      <w:marLeft w:val="0"/>
      <w:marRight w:val="0"/>
      <w:marTop w:val="0"/>
      <w:marBottom w:val="0"/>
      <w:divBdr>
        <w:top w:val="none" w:sz="0" w:space="0" w:color="auto"/>
        <w:left w:val="none" w:sz="0" w:space="0" w:color="auto"/>
        <w:bottom w:val="none" w:sz="0" w:space="0" w:color="auto"/>
        <w:right w:val="none" w:sz="0" w:space="0" w:color="auto"/>
      </w:divBdr>
    </w:div>
    <w:div w:id="2020963706">
      <w:bodyDiv w:val="1"/>
      <w:marLeft w:val="0"/>
      <w:marRight w:val="0"/>
      <w:marTop w:val="0"/>
      <w:marBottom w:val="0"/>
      <w:divBdr>
        <w:top w:val="none" w:sz="0" w:space="0" w:color="auto"/>
        <w:left w:val="none" w:sz="0" w:space="0" w:color="auto"/>
        <w:bottom w:val="none" w:sz="0" w:space="0" w:color="auto"/>
        <w:right w:val="none" w:sz="0" w:space="0" w:color="auto"/>
      </w:divBdr>
    </w:div>
    <w:div w:id="2028172320">
      <w:bodyDiv w:val="1"/>
      <w:marLeft w:val="0"/>
      <w:marRight w:val="0"/>
      <w:marTop w:val="0"/>
      <w:marBottom w:val="0"/>
      <w:divBdr>
        <w:top w:val="none" w:sz="0" w:space="0" w:color="auto"/>
        <w:left w:val="none" w:sz="0" w:space="0" w:color="auto"/>
        <w:bottom w:val="none" w:sz="0" w:space="0" w:color="auto"/>
        <w:right w:val="none" w:sz="0" w:space="0" w:color="auto"/>
      </w:divBdr>
    </w:div>
    <w:div w:id="2030373399">
      <w:bodyDiv w:val="1"/>
      <w:marLeft w:val="0"/>
      <w:marRight w:val="0"/>
      <w:marTop w:val="0"/>
      <w:marBottom w:val="0"/>
      <w:divBdr>
        <w:top w:val="none" w:sz="0" w:space="0" w:color="auto"/>
        <w:left w:val="none" w:sz="0" w:space="0" w:color="auto"/>
        <w:bottom w:val="none" w:sz="0" w:space="0" w:color="auto"/>
        <w:right w:val="none" w:sz="0" w:space="0" w:color="auto"/>
      </w:divBdr>
    </w:div>
    <w:div w:id="2033333587">
      <w:bodyDiv w:val="1"/>
      <w:marLeft w:val="0"/>
      <w:marRight w:val="0"/>
      <w:marTop w:val="0"/>
      <w:marBottom w:val="0"/>
      <w:divBdr>
        <w:top w:val="none" w:sz="0" w:space="0" w:color="auto"/>
        <w:left w:val="none" w:sz="0" w:space="0" w:color="auto"/>
        <w:bottom w:val="none" w:sz="0" w:space="0" w:color="auto"/>
        <w:right w:val="none" w:sz="0" w:space="0" w:color="auto"/>
      </w:divBdr>
    </w:div>
    <w:div w:id="2068599849">
      <w:bodyDiv w:val="1"/>
      <w:marLeft w:val="0"/>
      <w:marRight w:val="0"/>
      <w:marTop w:val="0"/>
      <w:marBottom w:val="0"/>
      <w:divBdr>
        <w:top w:val="none" w:sz="0" w:space="0" w:color="auto"/>
        <w:left w:val="none" w:sz="0" w:space="0" w:color="auto"/>
        <w:bottom w:val="none" w:sz="0" w:space="0" w:color="auto"/>
        <w:right w:val="none" w:sz="0" w:space="0" w:color="auto"/>
      </w:divBdr>
    </w:div>
    <w:div w:id="2070956919">
      <w:bodyDiv w:val="1"/>
      <w:marLeft w:val="0"/>
      <w:marRight w:val="0"/>
      <w:marTop w:val="0"/>
      <w:marBottom w:val="0"/>
      <w:divBdr>
        <w:top w:val="none" w:sz="0" w:space="0" w:color="auto"/>
        <w:left w:val="none" w:sz="0" w:space="0" w:color="auto"/>
        <w:bottom w:val="none" w:sz="0" w:space="0" w:color="auto"/>
        <w:right w:val="none" w:sz="0" w:space="0" w:color="auto"/>
      </w:divBdr>
    </w:div>
    <w:div w:id="2078824501">
      <w:bodyDiv w:val="1"/>
      <w:marLeft w:val="0"/>
      <w:marRight w:val="0"/>
      <w:marTop w:val="0"/>
      <w:marBottom w:val="0"/>
      <w:divBdr>
        <w:top w:val="none" w:sz="0" w:space="0" w:color="auto"/>
        <w:left w:val="none" w:sz="0" w:space="0" w:color="auto"/>
        <w:bottom w:val="none" w:sz="0" w:space="0" w:color="auto"/>
        <w:right w:val="none" w:sz="0" w:space="0" w:color="auto"/>
      </w:divBdr>
    </w:div>
    <w:div w:id="2095474866">
      <w:bodyDiv w:val="1"/>
      <w:marLeft w:val="0"/>
      <w:marRight w:val="0"/>
      <w:marTop w:val="0"/>
      <w:marBottom w:val="0"/>
      <w:divBdr>
        <w:top w:val="none" w:sz="0" w:space="0" w:color="auto"/>
        <w:left w:val="none" w:sz="0" w:space="0" w:color="auto"/>
        <w:bottom w:val="none" w:sz="0" w:space="0" w:color="auto"/>
        <w:right w:val="none" w:sz="0" w:space="0" w:color="auto"/>
      </w:divBdr>
    </w:div>
    <w:div w:id="2099253146">
      <w:bodyDiv w:val="1"/>
      <w:marLeft w:val="0"/>
      <w:marRight w:val="0"/>
      <w:marTop w:val="0"/>
      <w:marBottom w:val="0"/>
      <w:divBdr>
        <w:top w:val="none" w:sz="0" w:space="0" w:color="auto"/>
        <w:left w:val="none" w:sz="0" w:space="0" w:color="auto"/>
        <w:bottom w:val="none" w:sz="0" w:space="0" w:color="auto"/>
        <w:right w:val="none" w:sz="0" w:space="0" w:color="auto"/>
      </w:divBdr>
    </w:div>
    <w:div w:id="2112821965">
      <w:bodyDiv w:val="1"/>
      <w:marLeft w:val="0"/>
      <w:marRight w:val="0"/>
      <w:marTop w:val="0"/>
      <w:marBottom w:val="0"/>
      <w:divBdr>
        <w:top w:val="none" w:sz="0" w:space="0" w:color="auto"/>
        <w:left w:val="none" w:sz="0" w:space="0" w:color="auto"/>
        <w:bottom w:val="none" w:sz="0" w:space="0" w:color="auto"/>
        <w:right w:val="none" w:sz="0" w:space="0" w:color="auto"/>
      </w:divBdr>
    </w:div>
    <w:div w:id="2123111789">
      <w:bodyDiv w:val="1"/>
      <w:marLeft w:val="0"/>
      <w:marRight w:val="0"/>
      <w:marTop w:val="0"/>
      <w:marBottom w:val="0"/>
      <w:divBdr>
        <w:top w:val="none" w:sz="0" w:space="0" w:color="auto"/>
        <w:left w:val="none" w:sz="0" w:space="0" w:color="auto"/>
        <w:bottom w:val="none" w:sz="0" w:space="0" w:color="auto"/>
        <w:right w:val="none" w:sz="0" w:space="0" w:color="auto"/>
      </w:divBdr>
    </w:div>
    <w:div w:id="2138793230">
      <w:bodyDiv w:val="1"/>
      <w:marLeft w:val="0"/>
      <w:marRight w:val="0"/>
      <w:marTop w:val="0"/>
      <w:marBottom w:val="0"/>
      <w:divBdr>
        <w:top w:val="none" w:sz="0" w:space="0" w:color="auto"/>
        <w:left w:val="none" w:sz="0" w:space="0" w:color="auto"/>
        <w:bottom w:val="none" w:sz="0" w:space="0" w:color="auto"/>
        <w:right w:val="none" w:sz="0" w:space="0" w:color="auto"/>
      </w:divBdr>
    </w:div>
    <w:div w:id="2140147727">
      <w:bodyDiv w:val="1"/>
      <w:marLeft w:val="0"/>
      <w:marRight w:val="0"/>
      <w:marTop w:val="0"/>
      <w:marBottom w:val="0"/>
      <w:divBdr>
        <w:top w:val="none" w:sz="0" w:space="0" w:color="auto"/>
        <w:left w:val="none" w:sz="0" w:space="0" w:color="auto"/>
        <w:bottom w:val="none" w:sz="0" w:space="0" w:color="auto"/>
        <w:right w:val="none" w:sz="0" w:space="0" w:color="auto"/>
      </w:divBdr>
    </w:div>
    <w:div w:id="2146658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stp.ru/" TargetMode="External"/><Relationship Id="rId13" Type="http://schemas.openxmlformats.org/officeDocument/2006/relationships/hyperlink" Target="mailto:3437342519@mail.ru" TargetMode="External"/><Relationship Id="rId18"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2" Type="http://schemas.openxmlformats.org/officeDocument/2006/relationships/numbering" Target="numbering.xml"/><Relationship Id="rId16"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ternet.garant.ru/" TargetMode="External"/><Relationship Id="rId5" Type="http://schemas.openxmlformats.org/officeDocument/2006/relationships/webSettings" Target="webSettings.xml"/><Relationship Id="rId15"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10" Type="http://schemas.openxmlformats.org/officeDocument/2006/relationships/hyperlink" Target="mailto:sl-crb@yandex.r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zakupki.gov.ru" TargetMode="External"/><Relationship Id="rId14" Type="http://schemas.openxmlformats.org/officeDocument/2006/relationships/hyperlink" Target="mailto:sl-crb@yandex.ru"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internet.garant.ru/document/redirect/70819336/0" TargetMode="External"/><Relationship Id="rId1" Type="http://schemas.openxmlformats.org/officeDocument/2006/relationships/hyperlink" Target="http://internet.garant.ru/document/redirect/70819336/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3D224F-47B4-45EA-A0A9-A48FE42745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23</Pages>
  <Words>15499</Words>
  <Characters>88347</Characters>
  <Application>Microsoft Office Word</Application>
  <DocSecurity>0</DocSecurity>
  <Lines>736</Lines>
  <Paragraphs>207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103639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201K-2</cp:lastModifiedBy>
  <cp:revision>6</cp:revision>
  <cp:lastPrinted>2025-04-15T06:25:00Z</cp:lastPrinted>
  <dcterms:created xsi:type="dcterms:W3CDTF">2025-04-15T05:58:00Z</dcterms:created>
  <dcterms:modified xsi:type="dcterms:W3CDTF">2025-04-15T08:35:00Z</dcterms:modified>
</cp:coreProperties>
</file>